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5"/>
          <w:headerReference w:type="even" r:id="rId6"/>
          <w:type w:val="continuous"/>
          <w:pgSz w:w="12240" w:h="15840"/>
          <w:pgMar w:header="114" w:top="640" w:bottom="280" w:left="940" w:right="180"/>
          <w:pgNumType w:start="243"/>
        </w:sectPr>
      </w:pPr>
    </w:p>
    <w:p>
      <w:pPr>
        <w:tabs>
          <w:tab w:pos="6006" w:val="left" w:leader="none"/>
        </w:tabs>
        <w:spacing w:before="103"/>
        <w:ind w:left="251" w:right="0" w:firstLine="0"/>
        <w:jc w:val="left"/>
        <w:rPr>
          <w:sz w:val="14"/>
        </w:rPr>
      </w:pPr>
      <w:r>
        <w:rPr>
          <w:color w:val="231F1F"/>
          <w:sz w:val="14"/>
        </w:rPr>
        <w:t>Jurnal</w:t>
      </w:r>
      <w:r>
        <w:rPr>
          <w:color w:val="231F1F"/>
          <w:spacing w:val="12"/>
          <w:sz w:val="14"/>
        </w:rPr>
        <w:t> </w:t>
      </w:r>
      <w:r>
        <w:rPr>
          <w:color w:val="231F1F"/>
          <w:sz w:val="14"/>
        </w:rPr>
        <w:t>Pendidikan</w:t>
      </w:r>
      <w:r>
        <w:rPr>
          <w:color w:val="231F1F"/>
          <w:spacing w:val="13"/>
          <w:sz w:val="14"/>
        </w:rPr>
        <w:t> </w:t>
      </w:r>
      <w:r>
        <w:rPr>
          <w:color w:val="231F1F"/>
          <w:sz w:val="14"/>
        </w:rPr>
        <w:t>dan</w:t>
      </w:r>
      <w:r>
        <w:rPr>
          <w:color w:val="231F1F"/>
          <w:spacing w:val="13"/>
          <w:sz w:val="14"/>
        </w:rPr>
        <w:t> </w:t>
      </w:r>
      <w:r>
        <w:rPr>
          <w:color w:val="231F1F"/>
          <w:sz w:val="14"/>
        </w:rPr>
        <w:t>Pembelajaran</w:t>
      </w:r>
      <w:r>
        <w:rPr>
          <w:color w:val="231F1F"/>
          <w:spacing w:val="11"/>
          <w:sz w:val="14"/>
        </w:rPr>
        <w:t> </w:t>
      </w:r>
      <w:r>
        <w:rPr>
          <w:color w:val="231F1F"/>
          <w:sz w:val="14"/>
        </w:rPr>
        <w:t>Pegem,</w:t>
      </w:r>
      <w:r>
        <w:rPr>
          <w:color w:val="231F1F"/>
          <w:spacing w:val="13"/>
          <w:sz w:val="14"/>
        </w:rPr>
        <w:t> </w:t>
      </w:r>
      <w:r>
        <w:rPr>
          <w:color w:val="231F1F"/>
          <w:sz w:val="14"/>
        </w:rPr>
        <w:t>Vol.</w:t>
      </w:r>
      <w:r>
        <w:rPr>
          <w:color w:val="231F1F"/>
          <w:spacing w:val="13"/>
          <w:sz w:val="14"/>
        </w:rPr>
        <w:t> </w:t>
      </w:r>
      <w:r>
        <w:rPr>
          <w:color w:val="231F1F"/>
          <w:sz w:val="14"/>
        </w:rPr>
        <w:t>14,</w:t>
      </w:r>
      <w:r>
        <w:rPr>
          <w:color w:val="231F1F"/>
          <w:spacing w:val="12"/>
          <w:sz w:val="14"/>
        </w:rPr>
        <w:t> </w:t>
      </w:r>
      <w:r>
        <w:rPr>
          <w:color w:val="231F1F"/>
          <w:sz w:val="14"/>
        </w:rPr>
        <w:t>No.</w:t>
      </w:r>
      <w:r>
        <w:rPr>
          <w:color w:val="231F1F"/>
          <w:spacing w:val="13"/>
          <w:sz w:val="14"/>
        </w:rPr>
        <w:t> </w:t>
      </w:r>
      <w:r>
        <w:rPr>
          <w:color w:val="231F1F"/>
          <w:sz w:val="14"/>
        </w:rPr>
        <w:t>3</w:t>
      </w:r>
      <w:r>
        <w:rPr>
          <w:color w:val="231F1F"/>
          <w:spacing w:val="13"/>
          <w:sz w:val="14"/>
        </w:rPr>
        <w:t> </w:t>
      </w:r>
      <w:r>
        <w:rPr>
          <w:rFonts w:ascii="Arial"/>
          <w:b/>
          <w:color w:val="231F1F"/>
          <w:sz w:val="14"/>
        </w:rPr>
        <w:t>ARTIKEL</w:t>
      </w:r>
      <w:r>
        <w:rPr>
          <w:rFonts w:ascii="Arial"/>
          <w:b/>
          <w:color w:val="231F1F"/>
          <w:spacing w:val="13"/>
          <w:sz w:val="14"/>
        </w:rPr>
        <w:t> </w:t>
      </w:r>
      <w:r>
        <w:rPr>
          <w:rFonts w:ascii="Arial"/>
          <w:b/>
          <w:color w:val="231F1F"/>
          <w:sz w:val="14"/>
        </w:rPr>
        <w:t>PENELITIAN</w:t>
        <w:tab/>
      </w:r>
      <w:r>
        <w:rPr>
          <w:color w:val="231F1F"/>
          <w:w w:val="40"/>
          <w:position w:val="3"/>
          <w:sz w:val="2"/>
        </w:rPr>
        <w:t>Bahasa</w:t>
      </w:r>
      <w:r>
        <w:rPr>
          <w:color w:val="231F1F"/>
          <w:spacing w:val="-1"/>
          <w:position w:val="3"/>
          <w:sz w:val="2"/>
        </w:rPr>
        <w:t> </w:t>
      </w:r>
      <w:r>
        <w:rPr>
          <w:color w:val="231F1F"/>
          <w:w w:val="40"/>
          <w:position w:val="3"/>
          <w:sz w:val="2"/>
        </w:rPr>
        <w:t>Indonesia:</w:t>
      </w:r>
      <w:r>
        <w:rPr>
          <w:color w:val="231F1F"/>
          <w:spacing w:val="1"/>
          <w:position w:val="3"/>
          <w:sz w:val="2"/>
        </w:rPr>
        <w:t>               </w:t>
      </w:r>
      <w:r>
        <w:rPr>
          <w:color w:val="231F1F"/>
          <w:spacing w:val="2"/>
          <w:position w:val="3"/>
          <w:sz w:val="2"/>
        </w:rPr>
        <w:t> </w:t>
      </w:r>
      <w:r>
        <w:rPr>
          <w:color w:val="231F1F"/>
          <w:sz w:val="14"/>
        </w:rPr>
        <w:t>2024</w:t>
      </w:r>
      <w:r>
        <w:rPr>
          <w:color w:val="231F1F"/>
          <w:spacing w:val="12"/>
          <w:sz w:val="14"/>
        </w:rPr>
        <w:t> </w:t>
      </w:r>
      <w:r>
        <w:rPr>
          <w:color w:val="231F1F"/>
          <w:sz w:val="14"/>
        </w:rPr>
        <w:t>(hal.</w:t>
      </w:r>
      <w:r>
        <w:rPr>
          <w:color w:val="231F1F"/>
          <w:spacing w:val="12"/>
          <w:sz w:val="14"/>
        </w:rPr>
        <w:t> </w:t>
      </w:r>
      <w:r>
        <w:rPr>
          <w:color w:val="231F1F"/>
          <w:sz w:val="14"/>
        </w:rPr>
        <w:t>243-255)</w:t>
      </w:r>
    </w:p>
    <w:p>
      <w:pPr>
        <w:pStyle w:val="BodyText"/>
        <w:spacing w:before="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3"/>
        <w:ind w:left="251"/>
      </w:pPr>
      <w:hyperlink r:id="rId7">
        <w:r>
          <w:rPr>
            <w:color w:val="231F1F"/>
            <w:w w:val="105"/>
          </w:rPr>
          <w:t>WWW.PEGEGOG.NET</w:t>
        </w:r>
      </w:hyperlink>
    </w:p>
    <w:p>
      <w:pPr>
        <w:spacing w:after="0"/>
        <w:sectPr>
          <w:type w:val="continuous"/>
          <w:pgSz w:w="12240" w:h="15840"/>
          <w:pgMar w:top="640" w:bottom="280" w:left="940" w:right="180"/>
          <w:cols w:num="2" w:equalWidth="0">
            <w:col w:w="7411" w:space="62"/>
            <w:col w:w="3647"/>
          </w:cols>
        </w:sectPr>
      </w:pPr>
    </w:p>
    <w:p>
      <w:pPr>
        <w:pStyle w:val="Title"/>
        <w:spacing w:line="264" w:lineRule="auto" w:before="140"/>
        <w:ind w:firstLine="232"/>
      </w:pPr>
      <w:r>
        <w:rPr>
          <w:color w:val="231F1F"/>
        </w:rPr>
        <w:t>Pengembangan</w:t>
      </w:r>
      <w:r>
        <w:rPr>
          <w:color w:val="231F1F"/>
          <w:spacing w:val="3"/>
        </w:rPr>
        <w:t> </w:t>
      </w:r>
      <w:r>
        <w:rPr>
          <w:color w:val="231F1F"/>
        </w:rPr>
        <w:t>Kepemimpinan</w:t>
      </w:r>
      <w:r>
        <w:rPr>
          <w:color w:val="231F1F"/>
          <w:spacing w:val="4"/>
        </w:rPr>
        <w:t> </w:t>
      </w:r>
      <w:r>
        <w:rPr>
          <w:color w:val="231F1F"/>
        </w:rPr>
        <w:t>Guru</w:t>
      </w:r>
      <w:r>
        <w:rPr>
          <w:color w:val="231F1F"/>
          <w:spacing w:val="3"/>
        </w:rPr>
        <w:t> </w:t>
      </w:r>
      <w:r>
        <w:rPr>
          <w:color w:val="231F1F"/>
        </w:rPr>
        <w:t>Madrasah</w:t>
      </w:r>
      <w:r>
        <w:rPr>
          <w:color w:val="231F1F"/>
          <w:spacing w:val="1"/>
        </w:rPr>
        <w:t> </w:t>
      </w:r>
      <w:r>
        <w:rPr>
          <w:color w:val="231F1F"/>
        </w:rPr>
        <w:t>Kompetensi:</w:t>
      </w:r>
      <w:r>
        <w:rPr>
          <w:color w:val="231F1F"/>
          <w:spacing w:val="11"/>
        </w:rPr>
        <w:t> </w:t>
      </w:r>
      <w:r>
        <w:rPr>
          <w:color w:val="231F1F"/>
        </w:rPr>
        <w:t>Melibatkan</w:t>
      </w:r>
      <w:r>
        <w:rPr>
          <w:color w:val="231F1F"/>
          <w:spacing w:val="12"/>
        </w:rPr>
        <w:t> </w:t>
      </w:r>
      <w:r>
        <w:rPr>
          <w:color w:val="231F1F"/>
        </w:rPr>
        <w:t>Pembelajaran</w:t>
      </w:r>
      <w:r>
        <w:rPr>
          <w:color w:val="231F1F"/>
          <w:spacing w:val="11"/>
        </w:rPr>
        <w:t> </w:t>
      </w:r>
      <w:r>
        <w:rPr>
          <w:color w:val="231F1F"/>
        </w:rPr>
        <w:t>Berbasis</w:t>
      </w:r>
      <w:r>
        <w:rPr>
          <w:color w:val="231F1F"/>
          <w:spacing w:val="12"/>
        </w:rPr>
        <w:t> </w:t>
      </w:r>
      <w:r>
        <w:rPr>
          <w:color w:val="231F1F"/>
        </w:rPr>
        <w:t>Proyek</w:t>
      </w:r>
    </w:p>
    <w:p>
      <w:pPr>
        <w:pStyle w:val="Title"/>
        <w:ind w:left="1268"/>
      </w:pPr>
      <w:r>
        <w:rPr>
          <w:color w:val="231F1F"/>
        </w:rPr>
        <w:t>Metode</w:t>
      </w:r>
      <w:r>
        <w:rPr>
          <w:color w:val="231F1F"/>
          <w:spacing w:val="9"/>
        </w:rPr>
        <w:t> </w:t>
      </w:r>
      <w:r>
        <w:rPr>
          <w:color w:val="231F1F"/>
        </w:rPr>
        <w:t>Pembelajaran</w:t>
      </w:r>
      <w:r>
        <w:rPr>
          <w:color w:val="231F1F"/>
          <w:spacing w:val="9"/>
        </w:rPr>
        <w:t> </w:t>
      </w:r>
      <w:r>
        <w:rPr>
          <w:color w:val="231F1F"/>
        </w:rPr>
        <w:t>Berpusat</w:t>
      </w:r>
      <w:r>
        <w:rPr>
          <w:color w:val="231F1F"/>
          <w:spacing w:val="10"/>
        </w:rPr>
        <w:t> </w:t>
      </w:r>
      <w:r>
        <w:rPr>
          <w:color w:val="231F1F"/>
        </w:rPr>
        <w:t>pada</w:t>
      </w:r>
      <w:r>
        <w:rPr>
          <w:color w:val="231F1F"/>
          <w:spacing w:val="9"/>
        </w:rPr>
        <w:t> </w:t>
      </w:r>
      <w:r>
        <w:rPr>
          <w:color w:val="231F1F"/>
        </w:rPr>
        <w:t>Siswa</w:t>
      </w:r>
    </w:p>
    <w:p>
      <w:pPr>
        <w:spacing w:line="386" w:lineRule="auto" w:before="168"/>
        <w:ind w:left="2478" w:right="1274" w:hanging="2201"/>
        <w:jc w:val="left"/>
        <w:rPr>
          <w:rFonts w:ascii="Arial"/>
          <w:b/>
          <w:sz w:val="14"/>
        </w:rPr>
      </w:pPr>
      <w:r>
        <w:rPr>
          <w:rFonts w:ascii="Arial"/>
          <w:b/>
          <w:color w:val="231F1F"/>
          <w:w w:val="105"/>
          <w:sz w:val="14"/>
        </w:rPr>
        <w:t>Muhajir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Muhajir1,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Syahraini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Tambak2*,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Desi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Sukenti3,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Ilyas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Husti4,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Zamsiswaya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Zamsiswaya5,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Sawa-luddin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Sawaluddin6,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Miftah</w:t>
      </w:r>
      <w:r>
        <w:rPr>
          <w:rFonts w:ascii="Arial"/>
          <w:b/>
          <w:color w:val="231F1F"/>
          <w:spacing w:val="3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Syarif7,</w:t>
      </w:r>
      <w:r>
        <w:rPr>
          <w:rFonts w:ascii="Arial"/>
          <w:b/>
          <w:color w:val="231F1F"/>
          <w:spacing w:val="-38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Musaddad Harahap8</w:t>
      </w:r>
    </w:p>
    <w:p>
      <w:pPr>
        <w:spacing w:line="362" w:lineRule="auto" w:before="4"/>
        <w:ind w:left="3031" w:right="1274" w:hanging="2318"/>
        <w:jc w:val="left"/>
        <w:rPr>
          <w:sz w:val="15"/>
        </w:rPr>
      </w:pPr>
      <w:r>
        <w:rPr>
          <w:color w:val="231F1F"/>
          <w:sz w:val="15"/>
        </w:rPr>
        <w:t>1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Universitas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Islam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Negeri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Maulana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Hasanuddin Banten,</w:t>
      </w:r>
      <w:r>
        <w:rPr>
          <w:color w:val="231F1F"/>
          <w:spacing w:val="1"/>
          <w:sz w:val="15"/>
        </w:rPr>
        <w:t> </w:t>
      </w:r>
      <w:r>
        <w:rPr>
          <w:color w:val="1F2123"/>
          <w:sz w:val="15"/>
        </w:rPr>
        <w:t>Jalan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Jendral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Sudirman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No.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30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Panancangan Cipocok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Jaya,</w:t>
      </w:r>
      <w:r>
        <w:rPr>
          <w:color w:val="1F2123"/>
          <w:spacing w:val="2"/>
          <w:sz w:val="15"/>
        </w:rPr>
        <w:t> </w:t>
      </w:r>
      <w:r>
        <w:rPr>
          <w:color w:val="1F2123"/>
          <w:sz w:val="15"/>
        </w:rPr>
        <w:t>Sumurpecung,</w:t>
      </w:r>
      <w:r>
        <w:rPr>
          <w:color w:val="1F2123"/>
          <w:spacing w:val="-39"/>
          <w:sz w:val="15"/>
        </w:rPr>
        <w:t> </w:t>
      </w:r>
      <w:r>
        <w:rPr>
          <w:color w:val="1F2123"/>
          <w:sz w:val="15"/>
        </w:rPr>
        <w:t>Kec. Serang, Kota Serang, Banten 42118</w:t>
      </w:r>
    </w:p>
    <w:p>
      <w:pPr>
        <w:spacing w:before="28"/>
        <w:ind w:left="810" w:right="0" w:firstLine="0"/>
        <w:jc w:val="left"/>
        <w:rPr>
          <w:sz w:val="17"/>
        </w:rPr>
      </w:pPr>
      <w:r>
        <w:rPr>
          <w:color w:val="231F1F"/>
          <w:sz w:val="17"/>
        </w:rPr>
        <w:t>2-3,</w:t>
      </w:r>
      <w:r>
        <w:rPr>
          <w:color w:val="231F1F"/>
          <w:spacing w:val="5"/>
          <w:sz w:val="17"/>
        </w:rPr>
        <w:t> </w:t>
      </w:r>
      <w:r>
        <w:rPr>
          <w:color w:val="231F1F"/>
          <w:sz w:val="17"/>
        </w:rPr>
        <w:t>7-8Universitas</w:t>
      </w:r>
      <w:r>
        <w:rPr>
          <w:color w:val="231F1F"/>
          <w:spacing w:val="6"/>
          <w:sz w:val="17"/>
        </w:rPr>
        <w:t> </w:t>
      </w:r>
      <w:r>
        <w:rPr>
          <w:color w:val="231F1F"/>
          <w:sz w:val="17"/>
        </w:rPr>
        <w:t>Islam</w:t>
      </w:r>
      <w:r>
        <w:rPr>
          <w:color w:val="231F1F"/>
          <w:spacing w:val="5"/>
          <w:sz w:val="17"/>
        </w:rPr>
        <w:t> </w:t>
      </w:r>
      <w:r>
        <w:rPr>
          <w:color w:val="231F1F"/>
          <w:sz w:val="17"/>
        </w:rPr>
        <w:t>Riau.</w:t>
      </w:r>
      <w:r>
        <w:rPr>
          <w:color w:val="231F1F"/>
          <w:spacing w:val="6"/>
          <w:sz w:val="17"/>
        </w:rPr>
        <w:t> </w:t>
      </w:r>
      <w:r>
        <w:rPr>
          <w:color w:val="231F1F"/>
          <w:sz w:val="17"/>
        </w:rPr>
        <w:t>Jl.</w:t>
      </w:r>
      <w:r>
        <w:rPr>
          <w:color w:val="231F1F"/>
          <w:spacing w:val="5"/>
          <w:sz w:val="17"/>
        </w:rPr>
        <w:t> </w:t>
      </w:r>
      <w:r>
        <w:rPr>
          <w:color w:val="231F1F"/>
          <w:sz w:val="17"/>
        </w:rPr>
        <w:t>Kaharuddin</w:t>
      </w:r>
      <w:r>
        <w:rPr>
          <w:color w:val="231F1F"/>
          <w:spacing w:val="6"/>
          <w:sz w:val="17"/>
        </w:rPr>
        <w:t> </w:t>
      </w:r>
      <w:r>
        <w:rPr>
          <w:color w:val="231F1F"/>
          <w:sz w:val="17"/>
        </w:rPr>
        <w:t>Nasution</w:t>
      </w:r>
      <w:r>
        <w:rPr>
          <w:color w:val="231F1F"/>
          <w:spacing w:val="5"/>
          <w:sz w:val="17"/>
        </w:rPr>
        <w:t> </w:t>
      </w:r>
      <w:r>
        <w:rPr>
          <w:color w:val="231F1F"/>
          <w:sz w:val="17"/>
        </w:rPr>
        <w:t>No.</w:t>
      </w:r>
      <w:r>
        <w:rPr>
          <w:color w:val="231F1F"/>
          <w:spacing w:val="6"/>
          <w:sz w:val="17"/>
        </w:rPr>
        <w:t> </w:t>
      </w:r>
      <w:r>
        <w:rPr>
          <w:color w:val="231F1F"/>
          <w:sz w:val="17"/>
        </w:rPr>
        <w:t>113,</w:t>
      </w:r>
      <w:r>
        <w:rPr>
          <w:color w:val="231F1F"/>
          <w:spacing w:val="5"/>
          <w:sz w:val="17"/>
        </w:rPr>
        <w:t> </w:t>
      </w:r>
      <w:r>
        <w:rPr>
          <w:color w:val="231F1F"/>
          <w:sz w:val="17"/>
        </w:rPr>
        <w:t>Perhentian</w:t>
      </w:r>
      <w:r>
        <w:rPr>
          <w:color w:val="231F1F"/>
          <w:spacing w:val="6"/>
          <w:sz w:val="17"/>
        </w:rPr>
        <w:t> </w:t>
      </w:r>
      <w:r>
        <w:rPr>
          <w:color w:val="231F1F"/>
          <w:sz w:val="17"/>
        </w:rPr>
        <w:t>Marpoyan,</w:t>
      </w:r>
      <w:r>
        <w:rPr>
          <w:color w:val="231F1F"/>
          <w:spacing w:val="5"/>
          <w:sz w:val="17"/>
        </w:rPr>
        <w:t> </w:t>
      </w:r>
      <w:r>
        <w:rPr>
          <w:color w:val="231F1F"/>
          <w:sz w:val="17"/>
        </w:rPr>
        <w:t>Kota</w:t>
      </w:r>
      <w:r>
        <w:rPr>
          <w:color w:val="231F1F"/>
          <w:spacing w:val="6"/>
          <w:sz w:val="17"/>
        </w:rPr>
        <w:t> </w:t>
      </w:r>
      <w:r>
        <w:rPr>
          <w:color w:val="231F1F"/>
          <w:sz w:val="17"/>
        </w:rPr>
        <w:t>Pekanbaru,</w:t>
      </w:r>
      <w:r>
        <w:rPr>
          <w:color w:val="231F1F"/>
          <w:spacing w:val="5"/>
          <w:sz w:val="17"/>
        </w:rPr>
        <w:t> </w:t>
      </w:r>
      <w:r>
        <w:rPr>
          <w:color w:val="231F1F"/>
          <w:sz w:val="17"/>
        </w:rPr>
        <w:t>Indonesia.</w:t>
      </w:r>
    </w:p>
    <w:p>
      <w:pPr>
        <w:spacing w:before="156"/>
        <w:ind w:left="930" w:right="0" w:firstLine="0"/>
        <w:jc w:val="left"/>
        <w:rPr>
          <w:sz w:val="15"/>
        </w:rPr>
      </w:pPr>
      <w:r>
        <w:rPr>
          <w:color w:val="231F1F"/>
          <w:sz w:val="15"/>
        </w:rPr>
        <w:t>4-5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Universitas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Islam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Negeri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Sultan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Syarif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Kasim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Riau.</w:t>
      </w:r>
      <w:r>
        <w:rPr>
          <w:color w:val="231F1F"/>
          <w:spacing w:val="2"/>
          <w:sz w:val="15"/>
        </w:rPr>
        <w:t> </w:t>
      </w:r>
      <w:r>
        <w:rPr>
          <w:color w:val="1F2123"/>
          <w:sz w:val="15"/>
        </w:rPr>
        <w:t>Jl.</w:t>
      </w:r>
      <w:r>
        <w:rPr>
          <w:color w:val="1F2123"/>
          <w:spacing w:val="2"/>
          <w:sz w:val="15"/>
        </w:rPr>
        <w:t> </w:t>
      </w:r>
      <w:r>
        <w:rPr>
          <w:color w:val="1F2123"/>
          <w:sz w:val="15"/>
        </w:rPr>
        <w:t>KH.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Ahmad</w:t>
      </w:r>
      <w:r>
        <w:rPr>
          <w:color w:val="1F2123"/>
          <w:spacing w:val="2"/>
          <w:sz w:val="15"/>
        </w:rPr>
        <w:t> </w:t>
      </w:r>
      <w:r>
        <w:rPr>
          <w:color w:val="1F2123"/>
          <w:sz w:val="15"/>
        </w:rPr>
        <w:t>Dahlan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No.94,</w:t>
      </w:r>
      <w:r>
        <w:rPr>
          <w:color w:val="1F2123"/>
          <w:spacing w:val="2"/>
          <w:sz w:val="15"/>
        </w:rPr>
        <w:t> </w:t>
      </w:r>
      <w:r>
        <w:rPr>
          <w:color w:val="1F2123"/>
          <w:sz w:val="15"/>
        </w:rPr>
        <w:t>Kp.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Melayu,</w:t>
      </w:r>
      <w:r>
        <w:rPr>
          <w:color w:val="1F2123"/>
          <w:spacing w:val="2"/>
          <w:sz w:val="15"/>
        </w:rPr>
        <w:t> </w:t>
      </w:r>
      <w:r>
        <w:rPr>
          <w:color w:val="1F2123"/>
          <w:sz w:val="15"/>
        </w:rPr>
        <w:t>Dist.</w:t>
      </w:r>
      <w:r>
        <w:rPr>
          <w:color w:val="1F2123"/>
          <w:spacing w:val="2"/>
          <w:sz w:val="15"/>
        </w:rPr>
        <w:t> </w:t>
      </w:r>
      <w:r>
        <w:rPr>
          <w:color w:val="1F2123"/>
          <w:sz w:val="15"/>
        </w:rPr>
        <w:t>Sukajadi,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Kota</w:t>
      </w:r>
      <w:r>
        <w:rPr>
          <w:color w:val="1F2123"/>
          <w:spacing w:val="2"/>
          <w:sz w:val="15"/>
        </w:rPr>
        <w:t> </w:t>
      </w:r>
      <w:r>
        <w:rPr>
          <w:color w:val="1F2123"/>
          <w:sz w:val="15"/>
        </w:rPr>
        <w:t>Pekanbaru,</w:t>
      </w:r>
    </w:p>
    <w:p>
      <w:pPr>
        <w:spacing w:before="83"/>
        <w:ind w:left="3660" w:right="0" w:firstLine="0"/>
        <w:jc w:val="left"/>
        <w:rPr>
          <w:sz w:val="15"/>
        </w:rPr>
      </w:pPr>
      <w:r>
        <w:rPr>
          <w:color w:val="1F2123"/>
          <w:sz w:val="15"/>
        </w:rPr>
        <w:t>Riau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28122,</w:t>
      </w:r>
      <w:r>
        <w:rPr>
          <w:color w:val="1F2123"/>
          <w:spacing w:val="2"/>
          <w:sz w:val="15"/>
        </w:rPr>
        <w:t> </w:t>
      </w:r>
      <w:r>
        <w:rPr>
          <w:color w:val="231F1F"/>
          <w:sz w:val="15"/>
        </w:rPr>
        <w:t>Indonesia.</w:t>
      </w:r>
    </w:p>
    <w:p>
      <w:pPr>
        <w:pStyle w:val="BodyText"/>
        <w:spacing w:before="2"/>
        <w:rPr>
          <w:sz w:val="13"/>
        </w:rPr>
      </w:pPr>
    </w:p>
    <w:p>
      <w:pPr>
        <w:spacing w:line="360" w:lineRule="auto" w:before="1"/>
        <w:ind w:left="2961" w:right="1274" w:hanging="2430"/>
        <w:jc w:val="left"/>
        <w:rPr>
          <w:sz w:val="15"/>
        </w:rPr>
      </w:pPr>
      <w:r>
        <w:rPr>
          <w:color w:val="231F1F"/>
          <w:sz w:val="15"/>
        </w:rPr>
        <w:t>6 Sekolah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Tinggi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Islam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Rokan, Bagan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Batu,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Riau.</w:t>
      </w:r>
      <w:r>
        <w:rPr>
          <w:color w:val="231F1F"/>
          <w:spacing w:val="1"/>
          <w:sz w:val="15"/>
        </w:rPr>
        <w:t> </w:t>
      </w:r>
      <w:r>
        <w:rPr>
          <w:color w:val="1F2123"/>
          <w:sz w:val="15"/>
        </w:rPr>
        <w:t>Jl.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Bagan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Sinembah, Bagan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Batu,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Bahtera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Makmur,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Kec. Bagan</w:t>
      </w:r>
      <w:r>
        <w:rPr>
          <w:color w:val="1F2123"/>
          <w:spacing w:val="1"/>
          <w:sz w:val="15"/>
        </w:rPr>
        <w:t> </w:t>
      </w:r>
      <w:r>
        <w:rPr>
          <w:color w:val="1F2123"/>
          <w:sz w:val="15"/>
        </w:rPr>
        <w:t>Sinembah,</w:t>
      </w:r>
      <w:r>
        <w:rPr>
          <w:color w:val="1F2123"/>
          <w:spacing w:val="-38"/>
          <w:sz w:val="15"/>
        </w:rPr>
        <w:t> </w:t>
      </w:r>
      <w:r>
        <w:rPr>
          <w:color w:val="1F2123"/>
          <w:sz w:val="15"/>
        </w:rPr>
        <w:t>Kabupaten Rokan Hilir, Riau 28992, </w:t>
      </w:r>
      <w:r>
        <w:rPr>
          <w:color w:val="231F1F"/>
          <w:sz w:val="15"/>
        </w:rPr>
        <w:t>Indonesia.</w:t>
      </w:r>
    </w:p>
    <w:p>
      <w:pPr>
        <w:pStyle w:val="Heading2"/>
        <w:spacing w:before="177"/>
        <w:ind w:left="390"/>
      </w:pPr>
      <w:r>
        <w:rPr>
          <w:color w:val="231F1F"/>
        </w:rPr>
        <w:t>Abstrak</w:t>
      </w:r>
    </w:p>
    <w:p>
      <w:pPr>
        <w:pStyle w:val="BodyText"/>
        <w:spacing w:line="357" w:lineRule="auto" w:before="117"/>
        <w:ind w:left="392" w:right="998" w:firstLine="3"/>
      </w:pPr>
      <w:r>
        <w:rPr>
          <w:color w:val="231F1F"/>
          <w:w w:val="105"/>
        </w:rPr>
        <w:t>Tujuan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adalah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menentukan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apakah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peningkatan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penggunaan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berbasis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proyek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(PBL)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oleh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aliyah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Indonesia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meningkatkan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kapasitas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kepemimpinan.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menggunakan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pendekatan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kuasi-eksperimental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menyelidiki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bagaimana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berbasis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proyek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(PBL)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terhubung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menganalisis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menggunakan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uji-t.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umum,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kami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menemukan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program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berdampak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positif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agama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Islam.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Selain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itu,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program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berdampak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positif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persepsi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tentang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upaya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dilakukan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membangkitkan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minat.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Memperkirakan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pendekatan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instrumental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subset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sekolah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peningkatan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paling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substansial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penggunaan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menemukan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berhubungan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positif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persepsi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tentang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persiapan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kelas,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upaya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mendorong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minat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guru,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frekuensi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berbagi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ide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kelas.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memperkenalkan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praktik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mengajar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sebagai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faktor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mediasi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mempengaruhi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madrasah,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sebagai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kontribusi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literatur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berupaya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memahami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pengembangan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agama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Islam.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implikasi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mengembangkan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model PBL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meningkatkan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agama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Islam.</w:t>
      </w:r>
    </w:p>
    <w:p>
      <w:pPr>
        <w:pStyle w:val="BodyText"/>
        <w:rPr>
          <w:sz w:val="12"/>
        </w:rPr>
      </w:pPr>
    </w:p>
    <w:p>
      <w:pPr>
        <w:pStyle w:val="BodyText"/>
        <w:spacing w:before="103"/>
        <w:ind w:left="397"/>
      </w:pPr>
      <w:r>
        <w:rPr>
          <w:rFonts w:ascii="Arial"/>
          <w:b/>
          <w:color w:val="231F1F"/>
          <w:w w:val="105"/>
        </w:rPr>
        <w:t>Kata</w:t>
      </w:r>
      <w:r>
        <w:rPr>
          <w:rFonts w:ascii="Arial"/>
          <w:b/>
          <w:color w:val="231F1F"/>
          <w:spacing w:val="4"/>
          <w:w w:val="105"/>
        </w:rPr>
        <w:t> </w:t>
      </w:r>
      <w:r>
        <w:rPr>
          <w:rFonts w:ascii="Arial"/>
          <w:b/>
          <w:color w:val="231F1F"/>
          <w:w w:val="105"/>
        </w:rPr>
        <w:t>Kunci:</w:t>
      </w:r>
      <w:r>
        <w:rPr>
          <w:rFonts w:ascii="Arial"/>
          <w:b/>
          <w:color w:val="231F1F"/>
          <w:spacing w:val="4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berbasis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proyek,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kepemimpinan,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5"/>
          <w:w w:val="105"/>
        </w:rPr>
        <w:t> </w:t>
      </w:r>
      <w:r>
        <w:rPr>
          <w:color w:val="231F1F"/>
          <w:w w:val="105"/>
        </w:rPr>
        <w:t>pengajaran,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profesionalisme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madrasah.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640" w:bottom="280" w:left="940" w:right="180"/>
        </w:sectPr>
      </w:pPr>
    </w:p>
    <w:p>
      <w:pPr>
        <w:pStyle w:val="Heading2"/>
        <w:ind w:left="246"/>
      </w:pPr>
      <w:r>
        <w:rPr>
          <w:color w:val="231F1F"/>
        </w:rPr>
        <w:t>Perkenalan</w:t>
      </w:r>
    </w:p>
    <w:p>
      <w:pPr>
        <w:pStyle w:val="BodyText"/>
        <w:spacing w:line="386" w:lineRule="auto" w:before="140"/>
        <w:ind w:left="237" w:right="2" w:firstLine="2"/>
      </w:pPr>
      <w:r>
        <w:rPr>
          <w:color w:val="231F1F"/>
          <w:w w:val="105"/>
        </w:rPr>
        <w:t>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merupakan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kemampuan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mengajar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ada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dirinya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sekaligus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kemampuan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menjadi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memimpin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(König,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et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al.,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Irmawati,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Asri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Aziz,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Murkatik,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Harapan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Wardiah,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2020;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Rusilowati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Wahyudi,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2020),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dikaitkan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berbagai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karakteristik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perilaku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(Rusilowati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Wahyudi,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2020;</w:t>
      </w:r>
    </w:p>
    <w:p>
      <w:pPr>
        <w:pStyle w:val="BodyText"/>
        <w:spacing w:line="393" w:lineRule="auto" w:before="24"/>
        <w:ind w:left="237" w:firstLine="4"/>
      </w:pPr>
      <w:r>
        <w:rPr>
          <w:color w:val="231F1F"/>
          <w:w w:val="105"/>
        </w:rPr>
        <w:t>Karuniawati,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Rahayu,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Ladamay,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2021).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khusus,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berbagai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teori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menguraikan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menentukan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kemampuan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metode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mengajar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terkait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praktik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(Guillén-Gámez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al.,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König,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al.,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Snoek,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Suprayogi,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Valcke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Godwin,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2017).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Selain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itu,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berkontribusi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4"/>
          <w:w w:val="105"/>
        </w:rPr>
        <w:t> </w:t>
      </w:r>
      <w:r>
        <w:rPr>
          <w:color w:val="231F1F"/>
          <w:w w:val="105"/>
        </w:rPr>
        <w:t>pengembangan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diri (McGarr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McDonagh,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Guillén-Gámez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al.,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Snoek, 2021)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dan juga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meningkatkan kualitas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lembaga pendidikan.</w:t>
      </w:r>
    </w:p>
    <w:p>
      <w:pPr>
        <w:pStyle w:val="BodyText"/>
        <w:spacing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388" w:lineRule="auto"/>
        <w:ind w:left="198" w:right="742" w:firstLine="1"/>
      </w:pPr>
      <w:r>
        <w:rPr>
          <w:color w:val="231F1F"/>
          <w:w w:val="105"/>
        </w:rPr>
        <w:t>König,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al.,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McGarr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McDonagh,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2021;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Tambak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al.,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2020).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berarti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digunakan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analisis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memungkinkan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perbandingan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antar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responden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tetapi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menjelaskan</w:t>
      </w:r>
      <w:r>
        <w:rPr>
          <w:color w:val="231F1F"/>
          <w:spacing w:val="3"/>
          <w:w w:val="105"/>
        </w:rPr>
        <w:t> </w:t>
      </w:r>
      <w:r>
        <w:rPr>
          <w:color w:val="231F1F"/>
          <w:w w:val="105"/>
        </w:rPr>
        <w:t>perubahan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waktu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ke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waktu,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sehingga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sangat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membatasi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kemampuan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empiris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untuk</w:t>
      </w:r>
    </w:p>
    <w:p>
      <w:pPr>
        <w:pStyle w:val="BodyText"/>
        <w:rPr>
          <w:sz w:val="22"/>
        </w:rPr>
      </w:pPr>
    </w:p>
    <w:p>
      <w:pPr>
        <w:spacing w:before="0"/>
        <w:ind w:left="197" w:right="0" w:firstLine="0"/>
        <w:jc w:val="left"/>
        <w:rPr>
          <w:sz w:val="17"/>
        </w:rPr>
      </w:pPr>
      <w:r>
        <w:rPr>
          <w:rFonts w:ascii="Arial"/>
          <w:b/>
          <w:color w:val="231F1F"/>
          <w:w w:val="105"/>
          <w:sz w:val="17"/>
        </w:rPr>
        <w:t>Penulis</w:t>
      </w:r>
      <w:r>
        <w:rPr>
          <w:rFonts w:ascii="Arial"/>
          <w:b/>
          <w:color w:val="231F1F"/>
          <w:spacing w:val="-10"/>
          <w:w w:val="105"/>
          <w:sz w:val="17"/>
        </w:rPr>
        <w:t> </w:t>
      </w:r>
      <w:r>
        <w:rPr>
          <w:rFonts w:ascii="Arial"/>
          <w:b/>
          <w:color w:val="231F1F"/>
          <w:w w:val="105"/>
          <w:sz w:val="17"/>
        </w:rPr>
        <w:t>Korespondensi</w:t>
      </w:r>
      <w:r>
        <w:rPr>
          <w:rFonts w:ascii="Arial"/>
          <w:b/>
          <w:color w:val="231F1F"/>
          <w:spacing w:val="-10"/>
          <w:w w:val="105"/>
          <w:sz w:val="17"/>
        </w:rPr>
        <w:t> </w:t>
      </w:r>
      <w:r>
        <w:rPr>
          <w:rFonts w:ascii="Arial"/>
          <w:b/>
          <w:color w:val="231F1F"/>
          <w:w w:val="105"/>
          <w:sz w:val="17"/>
        </w:rPr>
        <w:t>e-mail:</w:t>
      </w:r>
      <w:r>
        <w:rPr>
          <w:rFonts w:ascii="Arial"/>
          <w:b/>
          <w:color w:val="231F1F"/>
          <w:spacing w:val="-10"/>
          <w:w w:val="105"/>
          <w:sz w:val="17"/>
        </w:rPr>
        <w:t> </w:t>
      </w:r>
      <w:hyperlink r:id="rId8">
        <w:r>
          <w:rPr>
            <w:color w:val="231F1F"/>
            <w:w w:val="105"/>
            <w:sz w:val="17"/>
          </w:rPr>
          <w:t>syahrani_tambak@fis.uir.ac.id</w:t>
        </w:r>
      </w:hyperlink>
    </w:p>
    <w:p>
      <w:pPr>
        <w:spacing w:before="91"/>
        <w:ind w:left="20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1F"/>
          <w:sz w:val="15"/>
        </w:rPr>
        <w:t>https://orcid.org/0000-0003-0419-7448</w:t>
      </w:r>
    </w:p>
    <w:p>
      <w:pPr>
        <w:spacing w:line="362" w:lineRule="auto" w:before="88"/>
        <w:ind w:left="197" w:right="717" w:firstLine="7"/>
        <w:jc w:val="left"/>
        <w:rPr>
          <w:sz w:val="15"/>
        </w:rPr>
      </w:pPr>
      <w:r>
        <w:rPr>
          <w:rFonts w:ascii="Arial"/>
          <w:b/>
          <w:color w:val="231F1F"/>
          <w:sz w:val="15"/>
        </w:rPr>
        <w:t>Cara mengutip</w:t>
      </w:r>
      <w:r>
        <w:rPr>
          <w:rFonts w:ascii="Arial"/>
          <w:b/>
          <w:color w:val="231F1F"/>
          <w:spacing w:val="1"/>
          <w:sz w:val="15"/>
        </w:rPr>
        <w:t> </w:t>
      </w:r>
      <w:r>
        <w:rPr>
          <w:rFonts w:ascii="Arial"/>
          <w:b/>
          <w:color w:val="231F1F"/>
          <w:sz w:val="15"/>
        </w:rPr>
        <w:t>artikel</w:t>
      </w:r>
      <w:r>
        <w:rPr>
          <w:rFonts w:ascii="Arial"/>
          <w:b/>
          <w:color w:val="231F1F"/>
          <w:spacing w:val="1"/>
          <w:sz w:val="15"/>
        </w:rPr>
        <w:t> </w:t>
      </w:r>
      <w:r>
        <w:rPr>
          <w:rFonts w:ascii="Arial"/>
          <w:b/>
          <w:color w:val="231F1F"/>
          <w:sz w:val="15"/>
        </w:rPr>
        <w:t>ini: </w:t>
      </w:r>
      <w:r>
        <w:rPr>
          <w:color w:val="231F1F"/>
          <w:sz w:val="15"/>
        </w:rPr>
        <w:t>Muhajir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Tambak S,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Sukenti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D, Husti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Zamsiswaya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Z,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Sawaluddin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SyarifM,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Harahap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(2024).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Pengembangan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Kompetensi Kepemimpinan Guru Madrasah: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 Berpusat pada</w:t>
      </w:r>
    </w:p>
    <w:p>
      <w:pPr>
        <w:spacing w:line="355" w:lineRule="auto" w:before="0"/>
        <w:ind w:left="200" w:right="1248" w:hanging="2"/>
        <w:jc w:val="left"/>
        <w:rPr>
          <w:sz w:val="15"/>
        </w:rPr>
      </w:pPr>
      <w:r>
        <w:rPr>
          <w:color w:val="231F1F"/>
          <w:sz w:val="15"/>
        </w:rPr>
        <w:t>Siswa. Jurnal Pendidikan dan Pembelajaran Pegem, Vol. 14, No. 3,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2024, 243-255</w:t>
      </w:r>
    </w:p>
    <w:p>
      <w:pPr>
        <w:spacing w:line="398" w:lineRule="auto" w:before="66"/>
        <w:ind w:left="198" w:right="3559" w:firstLine="0"/>
        <w:jc w:val="left"/>
        <w:rPr>
          <w:sz w:val="15"/>
        </w:rPr>
      </w:pPr>
      <w:r>
        <w:rPr>
          <w:rFonts w:ascii="Arial"/>
          <w:b/>
          <w:color w:val="231F1F"/>
          <w:sz w:val="15"/>
        </w:rPr>
        <w:t>Sumber dukungan:</w:t>
      </w:r>
      <w:r>
        <w:rPr>
          <w:rFonts w:ascii="Arial"/>
          <w:b/>
          <w:color w:val="231F1F"/>
          <w:spacing w:val="1"/>
          <w:sz w:val="15"/>
        </w:rPr>
        <w:t> </w:t>
      </w:r>
      <w:r>
        <w:rPr>
          <w:rFonts w:ascii="Arial"/>
          <w:b/>
          <w:color w:val="231F1F"/>
          <w:sz w:val="15"/>
        </w:rPr>
        <w:t>Nihil.</w:t>
      </w:r>
      <w:r>
        <w:rPr>
          <w:rFonts w:ascii="Arial"/>
          <w:b/>
          <w:color w:val="231F1F"/>
          <w:spacing w:val="1"/>
          <w:sz w:val="15"/>
        </w:rPr>
        <w:t> </w:t>
      </w:r>
      <w:r>
        <w:rPr>
          <w:rFonts w:ascii="Arial"/>
          <w:b/>
          <w:color w:val="231F1F"/>
          <w:sz w:val="15"/>
        </w:rPr>
        <w:t>Konflik</w:t>
      </w:r>
      <w:r>
        <w:rPr>
          <w:rFonts w:ascii="Arial"/>
          <w:b/>
          <w:color w:val="231F1F"/>
          <w:spacing w:val="-3"/>
          <w:sz w:val="15"/>
        </w:rPr>
        <w:t> </w:t>
      </w:r>
      <w:r>
        <w:rPr>
          <w:rFonts w:ascii="Arial"/>
          <w:b/>
          <w:color w:val="231F1F"/>
          <w:sz w:val="15"/>
        </w:rPr>
        <w:t>kepentingan:</w:t>
      </w:r>
      <w:r>
        <w:rPr>
          <w:rFonts w:ascii="Arial"/>
          <w:b/>
          <w:color w:val="231F1F"/>
          <w:spacing w:val="-3"/>
          <w:sz w:val="15"/>
        </w:rPr>
        <w:t> </w:t>
      </w:r>
      <w:r>
        <w:rPr>
          <w:color w:val="231F1F"/>
          <w:sz w:val="15"/>
        </w:rPr>
        <w:t>Tidak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ada</w:t>
      </w:r>
    </w:p>
    <w:p>
      <w:pPr>
        <w:spacing w:after="0" w:line="398" w:lineRule="auto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128" w:space="40"/>
            <w:col w:w="5952"/>
          </w:cols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621696">
            <wp:simplePos x="0" y="0"/>
            <wp:positionH relativeFrom="page">
              <wp:posOffset>707385</wp:posOffset>
            </wp:positionH>
            <wp:positionV relativeFrom="page">
              <wp:posOffset>632242</wp:posOffset>
            </wp:positionV>
            <wp:extent cx="6437209" cy="895308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209" cy="895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93" w:lineRule="auto" w:before="120"/>
        <w:ind w:left="237" w:firstLine="364"/>
      </w:pPr>
      <w:r>
        <w:rPr>
          <w:color w:val="231F1F"/>
          <w:w w:val="105"/>
        </w:rPr>
        <w:t>Namun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demikian,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sebagian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besar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mengkaji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hubungan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praktik</w:t>
      </w:r>
      <w:r>
        <w:rPr>
          <w:color w:val="231F1F"/>
          <w:spacing w:val="11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masih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mengandalkan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cross-sectional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(Rusilowati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Wahyudi,</w:t>
      </w:r>
      <w:r>
        <w:rPr>
          <w:color w:val="231F1F"/>
          <w:spacing w:val="2"/>
          <w:w w:val="105"/>
        </w:rPr>
        <w:t> </w:t>
      </w:r>
      <w:r>
        <w:rPr>
          <w:color w:val="231F1F"/>
          <w:w w:val="105"/>
        </w:rPr>
        <w:t>2020;</w:t>
      </w:r>
    </w:p>
    <w:p>
      <w:pPr>
        <w:spacing w:before="68"/>
        <w:ind w:left="159" w:right="0" w:firstLine="0"/>
        <w:jc w:val="left"/>
        <w:rPr>
          <w:sz w:val="15"/>
        </w:rPr>
      </w:pPr>
      <w:r>
        <w:rPr/>
        <w:br w:type="column"/>
      </w:r>
      <w:r>
        <w:rPr>
          <w:rFonts w:ascii="Arial"/>
          <w:b/>
          <w:color w:val="231F1F"/>
          <w:sz w:val="15"/>
        </w:rPr>
        <w:t>DOI:</w:t>
      </w:r>
      <w:r>
        <w:rPr>
          <w:rFonts w:ascii="Arial"/>
          <w:b/>
          <w:color w:val="231F1F"/>
          <w:spacing w:val="9"/>
          <w:sz w:val="15"/>
        </w:rPr>
        <w:t> </w:t>
      </w:r>
      <w:r>
        <w:rPr>
          <w:color w:val="231F1F"/>
          <w:sz w:val="15"/>
        </w:rPr>
        <w:t>10.47750/pegegog.14.03.23</w:t>
      </w:r>
    </w:p>
    <w:p>
      <w:pPr>
        <w:spacing w:before="93"/>
        <w:ind w:left="1673" w:right="0" w:firstLine="0"/>
        <w:jc w:val="left"/>
        <w:rPr>
          <w:sz w:val="15"/>
        </w:rPr>
      </w:pPr>
      <w:r>
        <w:rPr>
          <w:rFonts w:ascii="Arial"/>
          <w:b/>
          <w:color w:val="231F1F"/>
          <w:sz w:val="15"/>
        </w:rPr>
        <w:t>Diterima:</w:t>
      </w:r>
      <w:r>
        <w:rPr>
          <w:rFonts w:ascii="Arial"/>
          <w:b/>
          <w:color w:val="231F1F"/>
          <w:spacing w:val="2"/>
          <w:sz w:val="15"/>
        </w:rPr>
        <w:t> </w:t>
      </w:r>
      <w:r>
        <w:rPr>
          <w:color w:val="231F1F"/>
          <w:sz w:val="15"/>
        </w:rPr>
        <w:t>12.09.2023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2864" w:val="left" w:leader="none"/>
        </w:tabs>
        <w:spacing w:before="0"/>
        <w:ind w:left="586" w:right="0" w:firstLine="0"/>
        <w:jc w:val="left"/>
        <w:rPr>
          <w:sz w:val="15"/>
        </w:rPr>
      </w:pPr>
      <w:r>
        <w:rPr>
          <w:color w:val="231F1F"/>
          <w:position w:val="-2"/>
          <w:sz w:val="15"/>
        </w:rPr>
        <w:t>Diterima:</w:t>
      </w:r>
      <w:r>
        <w:rPr>
          <w:color w:val="231F1F"/>
          <w:spacing w:val="1"/>
          <w:position w:val="-2"/>
          <w:sz w:val="15"/>
        </w:rPr>
        <w:t> </w:t>
      </w:r>
      <w:r>
        <w:rPr>
          <w:color w:val="231F1F"/>
          <w:position w:val="-2"/>
          <w:sz w:val="15"/>
        </w:rPr>
        <w:t>27.12.2023</w:t>
        <w:tab/>
      </w:r>
      <w:r>
        <w:rPr>
          <w:color w:val="231F1F"/>
          <w:sz w:val="15"/>
        </w:rPr>
        <w:t>Diterbitkan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: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01.07.2024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174" w:space="40"/>
            <w:col w:w="5906"/>
          </w:cols>
        </w:sectPr>
      </w:pPr>
    </w:p>
    <w:p>
      <w:pPr>
        <w:spacing w:before="84"/>
        <w:ind w:left="2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10"/>
          <w:footerReference w:type="default" r:id="rId11"/>
          <w:pgSz w:w="12240" w:h="15840"/>
          <w:pgMar w:footer="1085" w:header="114" w:top="640" w:bottom="1280" w:left="940" w:right="180"/>
          <w:pgNumType w:start="244"/>
        </w:sectPr>
      </w:pPr>
    </w:p>
    <w:p>
      <w:pPr>
        <w:spacing w:line="348" w:lineRule="auto" w:before="95"/>
        <w:ind w:left="143" w:right="-1" w:firstLine="3"/>
        <w:jc w:val="left"/>
        <w:rPr>
          <w:sz w:val="15"/>
        </w:rPr>
      </w:pPr>
      <w:r>
        <w:rPr>
          <w:color w:val="231F1F"/>
          <w:sz w:val="15"/>
        </w:rPr>
        <w:t>mengidentifikasi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hubungan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sebab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akibat.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Lebih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jauh,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pembahasan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teoritis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tentang kompetensi kepemimpinan guru menyiratkan hubungan timbal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balik atau siklus dengan pengalaman kelas (Tambak &amp; Sukenti, 2020;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Lukÿianchuk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et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al.,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2021;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Komar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et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al.,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2021;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Muna,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Sunardi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&amp;</w:t>
      </w:r>
    </w:p>
    <w:p>
      <w:pPr>
        <w:spacing w:line="362" w:lineRule="auto" w:before="39"/>
        <w:ind w:left="143" w:right="170" w:firstLine="5"/>
        <w:jc w:val="left"/>
        <w:rPr>
          <w:sz w:val="15"/>
        </w:rPr>
      </w:pPr>
      <w:r>
        <w:rPr>
          <w:color w:val="231F1F"/>
          <w:sz w:val="15"/>
        </w:rPr>
        <w:t>Widyastono, 2021). Dengan demikian, kompetensi kepemimpinan 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dapat dipengaruhi oleh perubahan praktik pengajaran. Penelitian lain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mengungkapkan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menyiratkan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proses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pengembangan diri dengan kepemimpinan dalam pembelajaran di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 (Efendi, 2021; Hamzah, Tambak &amp; Tanjung, 2020; Tambak,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Ahmad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Sukenti,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2020;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Muna,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Sunardi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Widyastono,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2021).</w:t>
      </w:r>
    </w:p>
    <w:p>
      <w:pPr>
        <w:pStyle w:val="BodyText"/>
        <w:spacing w:before="1"/>
        <w:rPr>
          <w:sz w:val="22"/>
        </w:rPr>
      </w:pPr>
    </w:p>
    <w:p>
      <w:pPr>
        <w:spacing w:line="355" w:lineRule="auto" w:before="0"/>
        <w:ind w:left="143" w:right="-1" w:firstLine="365"/>
        <w:jc w:val="left"/>
        <w:rPr>
          <w:sz w:val="15"/>
        </w:rPr>
      </w:pPr>
      <w:r>
        <w:rPr>
          <w:color w:val="231F1F"/>
          <w:sz w:val="15"/>
        </w:rPr>
        <w:t>Di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sisi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lain,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menemukan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memerlukan pengembangan dari berbagai aspek agar 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semakin berkembang dan bergairah dari waktu ke waktu (Al-Kubaÿsÿ,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Shahbal,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Khan,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2022;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Muliati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et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al.,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2022).</w:t>
      </w:r>
    </w:p>
    <w:p>
      <w:pPr>
        <w:spacing w:line="352" w:lineRule="auto" w:before="23"/>
        <w:ind w:left="143" w:right="42" w:firstLine="4"/>
        <w:jc w:val="left"/>
        <w:rPr>
          <w:sz w:val="15"/>
        </w:rPr>
      </w:pPr>
      <w:r>
        <w:rPr>
          <w:color w:val="231F1F"/>
          <w:sz w:val="15"/>
        </w:rPr>
        <w:t>Di sini diperlukan model pembelajaran yang menekankan pada aktivitas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belajar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seperti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pengembangan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berpikir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tingkat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tinggi,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berpikir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divergen, dan menulis berkualitas (Duke et al., 2021; Alt, &amp; Raichel,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2022).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lain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merekomendasikan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agar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dikembangkan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model</w:t>
      </w:r>
    </w:p>
    <w:p>
      <w:pPr>
        <w:spacing w:line="362" w:lineRule="auto" w:before="25"/>
        <w:ind w:left="140" w:right="100" w:firstLine="6"/>
        <w:jc w:val="left"/>
        <w:rPr>
          <w:sz w:val="15"/>
        </w:rPr>
      </w:pP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baru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guru dalam proses pembelajaran. Kompetensi kepemimpinan guru tidak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akan berkembang jika hanya mengandalkan pengetahuan yang dimiliki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 itu sendiri tanpa improvisasi dan pengembangan. Selama ini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penelitian tentang pengembangan profesi guru madrasah lebih banyak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berfokus pada kompetensi pedagogik (Zainuri, &amp; Huda, 2022; Nurhayati,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Mesiono, &amp; Daulay, 2022), kompetensi profesional (Eshov, 2022;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Raximovna, 2022), kompetensi personal (Abnisa, &amp; Zubairi, 2022;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Dervenis, Fitsilis, &amp; Iatrellis, 2022) dan kompetensi sosial (van der Wilt,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Bouwer, &amp; van der Veen, 2022; Skura, &amp; ÿwiderska, 2022), sedangkan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masih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jarang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dikaji.</w:t>
      </w:r>
    </w:p>
    <w:p>
      <w:pPr>
        <w:spacing w:line="150" w:lineRule="exact" w:before="0"/>
        <w:ind w:left="150" w:right="0" w:firstLine="0"/>
        <w:jc w:val="left"/>
        <w:rPr>
          <w:sz w:val="15"/>
        </w:rPr>
      </w:pPr>
      <w:r>
        <w:rPr>
          <w:color w:val="231F1F"/>
          <w:sz w:val="15"/>
        </w:rPr>
        <w:t>Kompetensi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erat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kaitannya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pengembangan</w:t>
      </w:r>
    </w:p>
    <w:p>
      <w:pPr>
        <w:spacing w:line="360" w:lineRule="auto" w:before="105"/>
        <w:ind w:left="143" w:right="18" w:hanging="1"/>
        <w:jc w:val="left"/>
        <w:rPr>
          <w:sz w:val="15"/>
        </w:rPr>
      </w:pPr>
      <w:r>
        <w:rPr>
          <w:color w:val="231F1F"/>
          <w:sz w:val="15"/>
        </w:rPr>
        <w:t>kemampuan peserta didik dalam bidang nilai-nilai kehidupan keagamaan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sosial,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namun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nilai-nilai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menjadi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pilar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pengembangan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kehidupan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melampaui kompetensi akademik peserta didik (Al-Kubaÿsÿ, Shahbal, &amp;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Khan,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2022;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Muliati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et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al.,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2022).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362" w:lineRule="auto" w:before="1"/>
        <w:ind w:left="143" w:right="185" w:firstLine="362"/>
        <w:jc w:val="left"/>
        <w:rPr>
          <w:sz w:val="15"/>
        </w:rPr>
      </w:pPr>
      <w:r>
        <w:rPr>
          <w:color w:val="231F1F"/>
          <w:sz w:val="15"/>
        </w:rPr>
        <w:t>Berbagai penelitian tersebut menggambarkan bahwa 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 lebih banyak diteliti secara psikologis dalam proses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 namun belum mengungkap penguatan 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berbasis proyek dalam pembelajaran guru madrasah. Penelitian ini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merupakan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hal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baru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dimana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diberikan solusi dengan metode pembelajaran berbasis proyek 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berbeda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sebelumnya.</w:t>
      </w:r>
    </w:p>
    <w:p>
      <w:pPr>
        <w:spacing w:line="362" w:lineRule="auto" w:before="0"/>
        <w:ind w:left="143" w:right="9" w:firstLine="2"/>
        <w:jc w:val="left"/>
        <w:rPr>
          <w:sz w:val="15"/>
        </w:rPr>
      </w:pPr>
      <w:r>
        <w:rPr>
          <w:color w:val="231F1F"/>
          <w:sz w:val="15"/>
        </w:rPr>
        <w:t>Dengan demikian, untuk mengeksplorasi secara empiris hubungan antara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kompetensi kepemimpinan guru madrasah dengan praktik 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instruksional, penelitian ini menggunakan data dari intervensi program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 berbasis proyek (PBL) di Kota Pekanbaru, Riau, Indonesia.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tahun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2019,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Kementerian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Provinsi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Riau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menyediakan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empat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aliyah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negeri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Pekanbaru.</w:t>
      </w:r>
    </w:p>
    <w:p>
      <w:pPr>
        <w:spacing w:line="364" w:lineRule="auto" w:before="95"/>
        <w:ind w:left="143" w:right="957" w:firstLine="5"/>
        <w:jc w:val="left"/>
        <w:rPr>
          <w:sz w:val="15"/>
        </w:rPr>
      </w:pPr>
      <w:r>
        <w:rPr/>
        <w:br w:type="column"/>
      </w:r>
      <w:r>
        <w:rPr>
          <w:color w:val="231F1F"/>
          <w:sz w:val="15"/>
        </w:rPr>
        <w:t>Kota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intervensi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memotivasi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dengan mengubah metode pembelajaran dari berpusat pada 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menjadi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siswa.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PBL,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kelompok</w:t>
      </w:r>
    </w:p>
    <w:p>
      <w:pPr>
        <w:spacing w:line="295" w:lineRule="auto" w:before="0"/>
        <w:ind w:left="148" w:right="1036" w:hanging="5"/>
        <w:jc w:val="left"/>
        <w:rPr>
          <w:sz w:val="15"/>
        </w:rPr>
      </w:pPr>
      <w:r>
        <w:rPr>
          <w:color w:val="231F1F"/>
          <w:sz w:val="15"/>
        </w:rPr>
        <w:t>perlakuan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diberikan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pelatihan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tentang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diminta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menggunakannya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kelas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selama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satu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semester.</w:t>
      </w:r>
    </w:p>
    <w:p>
      <w:pPr>
        <w:spacing w:line="364" w:lineRule="auto" w:before="99"/>
        <w:ind w:left="143" w:right="892" w:firstLine="4"/>
        <w:jc w:val="left"/>
        <w:rPr>
          <w:sz w:val="15"/>
        </w:rPr>
      </w:pPr>
      <w:r>
        <w:rPr>
          <w:color w:val="231F1F"/>
          <w:sz w:val="15"/>
        </w:rPr>
        <w:t>Sebaliknya, tujuh guru kelompok kontrol tidak menerima dorongan apa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pun untuk mengubah praktik pembelajaran mereka. Dengan data 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dikumpulkan dari guru dan siswa dari program tersebut, kami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menggunakan metode penelitian kuasi-eksperimental untuk menilai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bagaimana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penggunaan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selama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satu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semester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dikaitkan</w:t>
      </w:r>
    </w:p>
    <w:p>
      <w:pPr>
        <w:spacing w:line="172" w:lineRule="exact" w:before="0"/>
        <w:ind w:left="143" w:right="0" w:firstLine="0"/>
        <w:jc w:val="left"/>
        <w:rPr>
          <w:sz w:val="15"/>
        </w:rPr>
      </w:pPr>
      <w:r>
        <w:rPr>
          <w:color w:val="231F1F"/>
          <w:sz w:val="15"/>
        </w:rPr>
        <w:t>dengan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perubahan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pembelajaran.</w:t>
      </w:r>
    </w:p>
    <w:p>
      <w:pPr>
        <w:spacing w:line="364" w:lineRule="auto" w:before="89"/>
        <w:ind w:left="141" w:right="1003" w:firstLine="364"/>
        <w:jc w:val="left"/>
        <w:rPr>
          <w:sz w:val="15"/>
        </w:rPr>
      </w:pPr>
      <w:r>
        <w:rPr>
          <w:color w:val="231F1F"/>
          <w:sz w:val="15"/>
        </w:rPr>
        <w:t>Penelitian ini mendesak untuk mengeksplorasi secara empiris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hubungan antara kompetensi kepemimpinan guru madrasah dengan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praktik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menggunakan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data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intervensi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(PBL)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pengajaran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pendidikan</w:t>
      </w:r>
    </w:p>
    <w:p>
      <w:pPr>
        <w:spacing w:line="364" w:lineRule="auto" w:before="0"/>
        <w:ind w:left="140" w:right="875" w:firstLine="7"/>
        <w:jc w:val="left"/>
        <w:rPr>
          <w:sz w:val="15"/>
        </w:rPr>
      </w:pPr>
      <w:r>
        <w:rPr>
          <w:color w:val="231F1F"/>
          <w:sz w:val="15"/>
        </w:rPr>
        <w:t>agama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Islam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bagi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madrasah.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PBL,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berbagai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teori,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memberikan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pengembangan dalam proses pembelajaran (Syakur et al., 2020; Guo et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al., 2020; Miller, Severance, dan Krajcik, 2021; Santyasa, Rapi, dan Sara,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2020; Sukenti &amp; Tambak, 2020). Pengembangan 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 guru madrasah sangat penting karena merupakan salah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satu dari lima kompetensi yang harus ditingkatkan setiap saat oleh 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profesi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keguruannya.</w:t>
      </w:r>
    </w:p>
    <w:p>
      <w:pPr>
        <w:pStyle w:val="BodyText"/>
        <w:spacing w:before="7"/>
        <w:rPr>
          <w:sz w:val="22"/>
        </w:rPr>
      </w:pPr>
    </w:p>
    <w:p>
      <w:pPr>
        <w:spacing w:line="357" w:lineRule="auto" w:before="0"/>
        <w:ind w:left="143" w:right="997" w:firstLine="4"/>
        <w:jc w:val="left"/>
        <w:rPr>
          <w:sz w:val="15"/>
        </w:rPr>
      </w:pPr>
      <w:r>
        <w:rPr>
          <w:color w:val="231F1F"/>
          <w:sz w:val="15"/>
        </w:rPr>
        <w:t>Lebih jauh, penerapan PBL dapat mengembangkan suasana 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lingkungan belajar yang bermutu dan kompetitif, serta mengembangkan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tradisi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berpikir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tingkat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tinggi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diri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(Wu,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Wu,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2020;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Safaruddin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et al., 2020; Pérez &amp; Rubio, 2020; Kim, 2020; Abuhmaid, 2020). Dengan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demikian,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fokus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adalah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mengeksplorasi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hal-hal</w:t>
      </w:r>
    </w:p>
    <w:p>
      <w:pPr>
        <w:spacing w:line="364" w:lineRule="auto" w:before="25"/>
        <w:ind w:left="141" w:right="945" w:firstLine="6"/>
        <w:jc w:val="left"/>
        <w:rPr>
          <w:sz w:val="15"/>
        </w:rPr>
      </w:pPr>
      <w:r>
        <w:rPr>
          <w:color w:val="231F1F"/>
          <w:sz w:val="15"/>
        </w:rPr>
        <w:t>berikut: penggunaan pembelajaran berbasis proyek memengaruhi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 kepemimpinan guru madrasah dalam pendidikan agama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Islam.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Sehubungan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hal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tersebut,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hipotesis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berikut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diajukan;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Ada hubungan program PBL dengan kompetensi kepemimpinan 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 dalam pembelajaran; Ada pengaruh signifikan PBL terhadap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 kepemimpinan dalam manajemen kelas; Ada hubungan yang</w:t>
      </w:r>
      <w:r>
        <w:rPr>
          <w:color w:val="231F1F"/>
          <w:spacing w:val="-40"/>
          <w:sz w:val="15"/>
        </w:rPr>
        <w:t> </w:t>
      </w:r>
      <w:r>
        <w:rPr>
          <w:color w:val="231F1F"/>
          <w:sz w:val="15"/>
        </w:rPr>
        <w:t>signifikan secara statistik antara program PBL dengan variabel siswa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lainnya; Ada hubungan yang signifikan antara persepsi persiapan kelas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partisipasi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kelas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siswa.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140"/>
      </w:pPr>
      <w:r>
        <w:rPr>
          <w:color w:val="231F1F"/>
        </w:rPr>
        <w:t>Metode</w:t>
      </w:r>
    </w:p>
    <w:p>
      <w:pPr>
        <w:spacing w:before="110"/>
        <w:ind w:left="15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1F"/>
          <w:sz w:val="24"/>
        </w:rPr>
        <w:t>Desain</w:t>
      </w:r>
      <w:r>
        <w:rPr>
          <w:rFonts w:ascii="Arial"/>
          <w:b/>
          <w:color w:val="231F1F"/>
          <w:spacing w:val="18"/>
          <w:sz w:val="24"/>
        </w:rPr>
        <w:t> </w:t>
      </w:r>
      <w:r>
        <w:rPr>
          <w:rFonts w:ascii="Arial"/>
          <w:b/>
          <w:color w:val="231F1F"/>
          <w:sz w:val="24"/>
        </w:rPr>
        <w:t>Penelitian</w:t>
      </w:r>
    </w:p>
    <w:p>
      <w:pPr>
        <w:spacing w:line="362" w:lineRule="auto" w:before="57"/>
        <w:ind w:left="143" w:right="915" w:firstLine="2"/>
        <w:jc w:val="left"/>
        <w:rPr>
          <w:sz w:val="15"/>
        </w:rPr>
      </w:pPr>
      <w:r>
        <w:rPr>
          <w:color w:val="231F1F"/>
          <w:sz w:val="15"/>
        </w:rPr>
        <w:t>Untuk mengkaji hubungan antara PBL dengan kompetensi kepemimpinan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guru madrasah, penelitian ini menggunakan metode kuasi eksperimen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dengan menggunakan data survei yang dikumpulkan dari guru dan siswa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 dua periode, yaitu sebelum dan sesudah penggunaan PBL di kelas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selama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satu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semester.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Kami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terutama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menggunakan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dua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3"/>
          <w:sz w:val="15"/>
        </w:rPr>
        <w:t> </w:t>
      </w:r>
      <w:r>
        <w:rPr>
          <w:color w:val="231F1F"/>
          <w:sz w:val="15"/>
        </w:rPr>
        <w:t>empiris: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desain perbedaan-dalam-perbedaan dan variabel instrumental melalui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kuadrat</w:t>
      </w:r>
      <w:r>
        <w:rPr>
          <w:color w:val="231F1F"/>
          <w:spacing w:val="-2"/>
          <w:sz w:val="15"/>
        </w:rPr>
        <w:t> </w:t>
      </w:r>
      <w:r>
        <w:rPr>
          <w:color w:val="231F1F"/>
          <w:sz w:val="15"/>
        </w:rPr>
        <w:t>terkecil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dua</w:t>
      </w:r>
      <w:r>
        <w:rPr>
          <w:color w:val="231F1F"/>
          <w:spacing w:val="-1"/>
          <w:sz w:val="15"/>
        </w:rPr>
        <w:t> </w:t>
      </w:r>
      <w:r>
        <w:rPr>
          <w:color w:val="231F1F"/>
          <w:sz w:val="15"/>
        </w:rPr>
        <w:t>tahap.</w:t>
      </w:r>
    </w:p>
    <w:p>
      <w:pPr>
        <w:spacing w:after="0" w:line="362" w:lineRule="auto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077" w:space="59"/>
            <w:col w:w="5984"/>
          </w:cols>
        </w:sectPr>
      </w:pPr>
    </w:p>
    <w:p>
      <w:pPr>
        <w:spacing w:before="84"/>
        <w:ind w:left="3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12"/>
          <w:headerReference w:type="even" r:id="rId13"/>
          <w:pgSz w:w="12240" w:h="15840"/>
          <w:pgMar w:header="114" w:footer="1085" w:top="640" w:bottom="1280" w:left="940" w:right="180"/>
        </w:sectPr>
      </w:pPr>
    </w:p>
    <w:p>
      <w:pPr>
        <w:pStyle w:val="BodyText"/>
        <w:spacing w:line="388" w:lineRule="auto" w:before="100"/>
        <w:ind w:left="233" w:firstLine="4"/>
      </w:pPr>
      <w:r>
        <w:rPr>
          <w:color w:val="231F1F"/>
          <w:spacing w:val="-1"/>
          <w:w w:val="105"/>
        </w:rPr>
        <w:t>estimasi.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1"/>
          <w:w w:val="105"/>
        </w:rPr>
        <w:t>Kedua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metode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sering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digunakan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studi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evaluasi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kebijakan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yang bertujuan menganalisis dampak kausal kebijakan terhadap variabel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hasil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diinginkan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(Angrist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Pischke,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2008).</w:t>
      </w:r>
    </w:p>
    <w:p>
      <w:pPr>
        <w:pStyle w:val="BodyText"/>
        <w:spacing w:line="388" w:lineRule="auto"/>
        <w:ind w:left="236" w:right="88" w:firstLine="1"/>
      </w:pPr>
      <w:r>
        <w:rPr>
          <w:color w:val="231F1F"/>
          <w:spacing w:val="-1"/>
          <w:w w:val="105"/>
        </w:rPr>
        <w:t>Untuk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analisis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menggunakan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guru,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dependen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dimaksud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adalah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ukuran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efikasi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diri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subskala-nya.</w:t>
      </w:r>
    </w:p>
    <w:p>
      <w:pPr>
        <w:pStyle w:val="BodyText"/>
        <w:spacing w:line="388" w:lineRule="auto"/>
        <w:ind w:left="233" w:right="42" w:firstLine="4"/>
      </w:pPr>
      <w:r>
        <w:rPr>
          <w:color w:val="231F1F"/>
          <w:w w:val="105"/>
        </w:rPr>
        <w:t>Untuk analisis menggunakan data siswa, variabel dependen yang diminati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adalah persepsi siswa terhadap upaya guru mereka untuk mendorong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minat, tingkat persiapan kelas, penilaian diri siswa tentang partisipasi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kelas,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penilaian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diri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tentang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seberapa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sering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mereka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berbagi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ide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kelas.</w:t>
      </w:r>
    </w:p>
    <w:p>
      <w:pPr>
        <w:pStyle w:val="BodyText"/>
        <w:spacing w:line="388" w:lineRule="auto"/>
        <w:ind w:left="233" w:right="233" w:firstLine="4"/>
      </w:pPr>
      <w:r>
        <w:rPr>
          <w:color w:val="231F1F"/>
          <w:w w:val="105"/>
        </w:rPr>
        <w:t>Akan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tetapi,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karena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hanya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dikaitkan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sekolah,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hanya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ada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14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ini,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maka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menilai</w:t>
      </w:r>
    </w:p>
    <w:p>
      <w:pPr>
        <w:pStyle w:val="BodyText"/>
        <w:spacing w:line="345" w:lineRule="auto"/>
        <w:ind w:left="237" w:right="40" w:hanging="5"/>
      </w:pPr>
      <w:r>
        <w:rPr>
          <w:color w:val="231F1F"/>
          <w:w w:val="105"/>
        </w:rPr>
        <w:t>hubungan antara variabel siswa dan guru madrasah secara langsung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tidaklah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memungkinkan.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Oleh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karena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itu,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kami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terlebih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dahulu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menganalisis</w:t>
      </w:r>
    </w:p>
    <w:p>
      <w:pPr>
        <w:pStyle w:val="BodyText"/>
        <w:spacing w:line="388" w:lineRule="auto" w:before="46"/>
        <w:ind w:left="231" w:firstLine="3"/>
      </w:pPr>
      <w:r>
        <w:rPr>
          <w:color w:val="231F1F"/>
          <w:w w:val="105"/>
        </w:rPr>
        <w:t>data guru untuk menilai bagaimana PBL dikaitkan dengan kompetensi</w:t>
      </w:r>
      <w:r>
        <w:rPr>
          <w:color w:val="231F1F"/>
          <w:spacing w:val="-38"/>
          <w:w w:val="105"/>
        </w:rPr>
        <w:t> </w:t>
      </w:r>
      <w:r>
        <w:rPr>
          <w:color w:val="231F1F"/>
        </w:rPr>
        <w:t>kepemimpinan</w:t>
      </w:r>
      <w:r>
        <w:rPr>
          <w:color w:val="231F1F"/>
          <w:spacing w:val="16"/>
        </w:rPr>
        <w:t> </w:t>
      </w:r>
      <w:r>
        <w:rPr>
          <w:color w:val="231F1F"/>
        </w:rPr>
        <w:t>guru</w:t>
      </w:r>
      <w:r>
        <w:rPr>
          <w:color w:val="231F1F"/>
          <w:spacing w:val="17"/>
        </w:rPr>
        <w:t> </w:t>
      </w:r>
      <w:r>
        <w:rPr>
          <w:color w:val="231F1F"/>
        </w:rPr>
        <w:t>dan</w:t>
      </w:r>
      <w:r>
        <w:rPr>
          <w:color w:val="231F1F"/>
          <w:spacing w:val="17"/>
        </w:rPr>
        <w:t> </w:t>
      </w:r>
      <w:r>
        <w:rPr>
          <w:color w:val="231F1F"/>
        </w:rPr>
        <w:t>subskala.</w:t>
      </w:r>
      <w:r>
        <w:rPr>
          <w:color w:val="231F1F"/>
          <w:spacing w:val="17"/>
        </w:rPr>
        <w:t> </w:t>
      </w:r>
      <w:r>
        <w:rPr>
          <w:color w:val="231F1F"/>
        </w:rPr>
        <w:t>Selanjutnya,</w:t>
      </w:r>
      <w:r>
        <w:rPr>
          <w:color w:val="231F1F"/>
          <w:spacing w:val="17"/>
        </w:rPr>
        <w:t> </w:t>
      </w:r>
      <w:r>
        <w:rPr>
          <w:color w:val="231F1F"/>
        </w:rPr>
        <w:t>kami</w:t>
      </w:r>
      <w:r>
        <w:rPr>
          <w:color w:val="231F1F"/>
          <w:spacing w:val="17"/>
        </w:rPr>
        <w:t> </w:t>
      </w:r>
      <w:r>
        <w:rPr>
          <w:color w:val="231F1F"/>
        </w:rPr>
        <w:t>menganalisis</w:t>
      </w:r>
      <w:r>
        <w:rPr>
          <w:color w:val="231F1F"/>
          <w:spacing w:val="17"/>
        </w:rPr>
        <w:t> </w:t>
      </w:r>
      <w:r>
        <w:rPr>
          <w:color w:val="231F1F"/>
        </w:rPr>
        <w:t>data</w:t>
      </w:r>
      <w:r>
        <w:rPr>
          <w:color w:val="231F1F"/>
          <w:spacing w:val="-36"/>
        </w:rPr>
        <w:t> </w:t>
      </w:r>
      <w:r>
        <w:rPr>
          <w:color w:val="231F1F"/>
          <w:w w:val="105"/>
        </w:rPr>
        <w:t>siswa untuk mengevaluasi bagaimana siswa menanggapi PBL. Hal ini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memungkinkan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menilai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langsung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apakah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hubungan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antara PBL dan kompetensi kepemimpinan mungkin terkait dengan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perubahan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disebabkan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oleh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siswa.</w:t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246" w:right="0" w:firstLine="0"/>
        <w:jc w:val="left"/>
        <w:rPr>
          <w:sz w:val="14"/>
        </w:rPr>
      </w:pPr>
      <w:r>
        <w:rPr>
          <w:rFonts w:ascii="Arial"/>
          <w:b/>
          <w:color w:val="231F1F"/>
          <w:w w:val="105"/>
          <w:sz w:val="14"/>
        </w:rPr>
        <w:t>Populasi</w:t>
      </w:r>
      <w:r>
        <w:rPr>
          <w:rFonts w:ascii="Arial"/>
          <w:b/>
          <w:color w:val="231F1F"/>
          <w:spacing w:val="-9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dan</w:t>
      </w:r>
      <w:r>
        <w:rPr>
          <w:rFonts w:ascii="Arial"/>
          <w:b/>
          <w:color w:val="231F1F"/>
          <w:spacing w:val="-9"/>
          <w:w w:val="105"/>
          <w:sz w:val="14"/>
        </w:rPr>
        <w:t> </w:t>
      </w:r>
      <w:r>
        <w:rPr>
          <w:rFonts w:ascii="Arial"/>
          <w:b/>
          <w:color w:val="231F1F"/>
          <w:w w:val="105"/>
          <w:sz w:val="14"/>
        </w:rPr>
        <w:t>Sampel</w:t>
      </w:r>
      <w:r>
        <w:rPr>
          <w:rFonts w:ascii="Arial"/>
          <w:b/>
          <w:color w:val="231F1F"/>
          <w:spacing w:val="-9"/>
          <w:w w:val="105"/>
          <w:sz w:val="14"/>
        </w:rPr>
        <w:t> </w:t>
      </w:r>
      <w:r>
        <w:rPr>
          <w:color w:val="231F1F"/>
          <w:w w:val="105"/>
          <w:sz w:val="14"/>
        </w:rPr>
        <w:t>Sebanyak</w:t>
      </w:r>
      <w:r>
        <w:rPr>
          <w:color w:val="231F1F"/>
          <w:spacing w:val="-9"/>
          <w:w w:val="105"/>
          <w:sz w:val="14"/>
        </w:rPr>
        <w:t> </w:t>
      </w:r>
      <w:r>
        <w:rPr>
          <w:color w:val="231F1F"/>
          <w:w w:val="105"/>
          <w:sz w:val="14"/>
        </w:rPr>
        <w:t>empat</w:t>
      </w:r>
    </w:p>
    <w:p>
      <w:pPr>
        <w:pStyle w:val="BodyText"/>
        <w:spacing w:line="386" w:lineRule="auto" w:before="106"/>
        <w:ind w:left="233" w:right="96" w:firstLine="4"/>
      </w:pPr>
      <w:r>
        <w:rPr>
          <w:color w:val="231F1F"/>
          <w:w w:val="105"/>
        </w:rPr>
        <w:t>belas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Aliyah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Kota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Pekanbaru,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Riau,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Indonesia,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berpartisipasi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ini,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tujuh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antaranya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terdiri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perlakuan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tujuh kelompok kontrol. Sasaran utama program ini adalah guru-guru dari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madrasah ini yang mengajar salah satu dari empat mata pelajaran inti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pendidikan agama Islam: Akidah Akhlak, Al-Qur'an Hadits, Fiqih, dan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Sejarah</w:t>
      </w:r>
      <w:r>
        <w:rPr>
          <w:color w:val="231F1F"/>
          <w:spacing w:val="-10"/>
          <w:w w:val="105"/>
        </w:rPr>
        <w:t> </w:t>
      </w:r>
      <w:r>
        <w:rPr>
          <w:color w:val="231F1F"/>
          <w:spacing w:val="-1"/>
          <w:w w:val="105"/>
        </w:rPr>
        <w:t>Kebudayaan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Islam,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kepada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Aliyah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(kelas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XI).</w:t>
      </w:r>
    </w:p>
    <w:p>
      <w:pPr>
        <w:pStyle w:val="BodyText"/>
        <w:rPr>
          <w:sz w:val="23"/>
        </w:rPr>
      </w:pPr>
    </w:p>
    <w:p>
      <w:pPr>
        <w:pStyle w:val="BodyText"/>
        <w:spacing w:line="379" w:lineRule="auto"/>
        <w:ind w:left="233" w:firstLine="5"/>
      </w:pPr>
      <w:r>
        <w:rPr>
          <w:color w:val="231F1F"/>
          <w:w w:val="105"/>
        </w:rPr>
        <w:t>Seratus tiga puluh sembilan guru yang memenuhi kriteria ini berpartisipasi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dalam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program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PBL.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respons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perlakuan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survei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praperlakuan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adalah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78%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(56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72)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67%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(48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72)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survei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pascaperlakuan.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respons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kontrol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adalah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55%</w:t>
      </w:r>
    </w:p>
    <w:p>
      <w:pPr>
        <w:pStyle w:val="BodyText"/>
        <w:spacing w:line="381" w:lineRule="auto" w:before="23"/>
        <w:ind w:left="236" w:right="-3" w:hanging="2"/>
      </w:pPr>
      <w:r>
        <w:rPr>
          <w:color w:val="231F1F"/>
          <w:w w:val="105"/>
        </w:rPr>
        <w:t>(37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67)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survei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praperlakuan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49%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(33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67)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survei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pascaperlakuan.</w:t>
      </w:r>
    </w:p>
    <w:p>
      <w:pPr>
        <w:pStyle w:val="BodyText"/>
        <w:spacing w:line="388" w:lineRule="auto" w:before="100"/>
        <w:ind w:left="203" w:right="936"/>
      </w:pPr>
      <w:r>
        <w:rPr/>
        <w:br w:type="column"/>
      </w:r>
      <w:r>
        <w:rPr>
          <w:color w:val="231F1F"/>
          <w:spacing w:val="-1"/>
          <w:w w:val="105"/>
        </w:rPr>
        <w:t>survei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pengobatan,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sedangkan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109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(8,6%)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hanya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mengambil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bagian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survei pra-perawatan dan 52 (4,1) %) hanya mengambil bagian 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survei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pasca-perawatan.</w:t>
      </w:r>
    </w:p>
    <w:p>
      <w:pPr>
        <w:pStyle w:val="BodyText"/>
        <w:spacing w:line="388" w:lineRule="auto"/>
        <w:ind w:left="201" w:right="810" w:firstLine="362"/>
      </w:pPr>
      <w:r>
        <w:rPr>
          <w:color w:val="231F1F"/>
          <w:spacing w:val="-1"/>
          <w:w w:val="105"/>
        </w:rPr>
        <w:t>Ringkasan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karakteristik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latar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belakang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penting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disajikan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bahwa di antara 56 guru dalam kelompok perlakuan, 82% adalah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perempuan, 38% telah mencapai gelar master atau tingkat pendidikan yang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lebih tinggi, rata-rata total pengalaman mengajar adalah 150,13 bulan (SD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99,39), atau sekitar 12,5 tahun, rata-rata tahun ajaran di sekolah saat ini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adalah 24,15 bulan (SD 41,81), atau sekitar 2 tahun, dan 79% adalah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kontrak permanen. Uji-t rata-rata penting antara kelompok perlakuan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kelompok kontrol tidak menemukan perbedaan yang signifikan secara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statistik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kedua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kelompok.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perlakuan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fase pra-perlakuan, 44% adalah perempuan dan memiliki skor bahasa rata-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rata 2,66 (rentang skor: 0 hingga 5; SD 1,48). Uji-t dari baseline tidak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mengungkapkan perbedaan yang signifikan antara siswa kelompok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perlakuan dan kontrol mengenai komposisi gender dan skor pendidikan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agama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Islam.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60" w:lineRule="atLeast"/>
        <w:ind w:left="201" w:right="821" w:firstLine="5"/>
      </w:pPr>
      <w:r>
        <w:rPr>
          <w:color w:val="231F1F"/>
          <w:w w:val="105"/>
        </w:rPr>
        <w:t>Akan tetapi, kelompok perlakuan memiliki proporsi siswa yang lebih tinggi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orang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tua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bergelar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sarjana.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Oleh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karena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itu,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kami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memasukkan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mereka sebagai variabel kontrol di semua model regresi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memperhitungkan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langsung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perbedaan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ini.</w:t>
      </w:r>
    </w:p>
    <w:p>
      <w:pPr>
        <w:pStyle w:val="BodyText"/>
        <w:spacing w:before="50"/>
        <w:ind w:left="565"/>
      </w:pPr>
      <w:r>
        <w:rPr>
          <w:color w:val="231F1F"/>
        </w:rPr>
        <w:t>Pemilihan</w:t>
      </w:r>
      <w:r>
        <w:rPr>
          <w:color w:val="231F1F"/>
          <w:spacing w:val="19"/>
        </w:rPr>
        <w:t> </w:t>
      </w:r>
      <w:r>
        <w:rPr>
          <w:color w:val="231F1F"/>
        </w:rPr>
        <w:t>madrasah</w:t>
      </w:r>
      <w:r>
        <w:rPr>
          <w:color w:val="231F1F"/>
          <w:spacing w:val="19"/>
        </w:rPr>
        <w:t> </w:t>
      </w:r>
      <w:r>
        <w:rPr>
          <w:color w:val="231F1F"/>
        </w:rPr>
        <w:t>dalam</w:t>
      </w:r>
      <w:r>
        <w:rPr>
          <w:color w:val="231F1F"/>
          <w:spacing w:val="19"/>
        </w:rPr>
        <w:t> </w:t>
      </w:r>
      <w:r>
        <w:rPr>
          <w:color w:val="231F1F"/>
        </w:rPr>
        <w:t>penanganan</w:t>
      </w:r>
      <w:r>
        <w:rPr>
          <w:color w:val="231F1F"/>
          <w:spacing w:val="20"/>
        </w:rPr>
        <w:t> </w:t>
      </w:r>
      <w:r>
        <w:rPr>
          <w:color w:val="231F1F"/>
        </w:rPr>
        <w:t>dan</w:t>
      </w:r>
      <w:r>
        <w:rPr>
          <w:color w:val="231F1F"/>
          <w:spacing w:val="19"/>
        </w:rPr>
        <w:t> </w:t>
      </w:r>
      <w:r>
        <w:rPr>
          <w:color w:val="231F1F"/>
        </w:rPr>
        <w:t>pengendalian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81" w:lineRule="auto"/>
        <w:ind w:left="207" w:right="871" w:hanging="2"/>
      </w:pPr>
      <w:r>
        <w:rPr>
          <w:color w:val="231F1F"/>
          <w:spacing w:val="-1"/>
          <w:w w:val="105"/>
        </w:rPr>
        <w:t>kelompok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tidak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acak,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yang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berpotensi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membiaskan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estimasi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membatasi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sejauh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mana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interpretasi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kausal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dibuat.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mempertimbangkan</w:t>
      </w:r>
    </w:p>
    <w:p>
      <w:pPr>
        <w:pStyle w:val="BodyText"/>
        <w:spacing w:line="314" w:lineRule="auto" w:before="8"/>
        <w:ind w:left="207" w:right="933"/>
      </w:pPr>
      <w:r>
        <w:rPr>
          <w:color w:val="231F1F"/>
          <w:spacing w:val="-1"/>
          <w:w w:val="105"/>
        </w:rPr>
        <w:t>representatif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sampel,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satu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sekolah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perlakuan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dipilih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tujuh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sekolah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berbeda.</w:t>
      </w:r>
    </w:p>
    <w:p>
      <w:pPr>
        <w:pStyle w:val="BodyText"/>
        <w:spacing w:line="314" w:lineRule="auto" w:before="98"/>
        <w:ind w:left="207" w:right="923" w:hanging="1"/>
      </w:pPr>
      <w:r>
        <w:rPr>
          <w:color w:val="231F1F"/>
          <w:w w:val="105"/>
        </w:rPr>
        <w:t>distrik-distrik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kota,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sekolah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kontrol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sesuai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dipilih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distrik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sama.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kontrol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dipilih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berjenis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kelamin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sama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(satu</w:t>
      </w:r>
    </w:p>
    <w:p>
      <w:pPr>
        <w:pStyle w:val="BodyText"/>
        <w:spacing w:line="391" w:lineRule="auto" w:before="81"/>
        <w:ind w:left="199" w:right="904" w:firstLine="8"/>
      </w:pPr>
      <w:r>
        <w:rPr>
          <w:color w:val="231F1F"/>
          <w:w w:val="105"/>
        </w:rPr>
        <w:t>jenis kelamin, di tingkat madrasah dan kelas) dengan sekolah perlakuan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dan berlokasi dalam jarak 2 km. Dengan demikian, kami memiliki dua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madrasah (satu sekolah eksperimen dan satu sekolah kontrol) per distrik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sampel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kami,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sedekat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mungkin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satu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sama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lain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terkait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struktur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gender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lokasi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geografis.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sukarela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memilih sendiri ke dalam kelompok perlakuan atau kontrol,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menghilangkan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kekhawatiran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akan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potensi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bias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seleksi.</w:t>
      </w:r>
    </w:p>
    <w:p>
      <w:pPr>
        <w:spacing w:after="0" w:line="391" w:lineRule="auto"/>
        <w:sectPr>
          <w:type w:val="continuous"/>
          <w:pgSz w:w="12240" w:h="15840"/>
          <w:pgMar w:top="640" w:bottom="280" w:left="940" w:right="180"/>
          <w:cols w:num="2" w:equalWidth="0">
            <w:col w:w="5121" w:space="40"/>
            <w:col w:w="5959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640" w:bottom="280" w:left="940" w:right="180"/>
        </w:sectPr>
      </w:pPr>
    </w:p>
    <w:p>
      <w:pPr>
        <w:pStyle w:val="BodyText"/>
        <w:spacing w:line="388" w:lineRule="auto" w:before="100"/>
        <w:ind w:left="233" w:firstLine="362"/>
      </w:pPr>
      <w:r>
        <w:rPr>
          <w:color w:val="231F1F"/>
          <w:w w:val="105"/>
        </w:rPr>
        <w:t>Analisis untuk penelitian ini dilakukan berdasarkan data yang tidak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proporsional, yang berarti bahwa beberapa guru dan siswa hanya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berpartisipasi dalam survei pra-perlakuan atau pasca-perlakuan. Di antara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117 guru unik dalam sampel, 57 (48,7%) guru mengambil bagian 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survei pra-perlakuan dan pasca-perlakuan, sementara 36 (30,8%) guru</w:t>
      </w:r>
      <w:r>
        <w:rPr>
          <w:color w:val="231F1F"/>
          <w:spacing w:val="1"/>
          <w:w w:val="105"/>
        </w:rPr>
        <w:t> </w:t>
      </w:r>
      <w:r>
        <w:rPr>
          <w:color w:val="231F1F"/>
          <w:spacing w:val="-1"/>
          <w:w w:val="105"/>
        </w:rPr>
        <w:t>hanya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mengambil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bagian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dalam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survei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pra-perlakuan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24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(20,5%)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hanya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mengambil bagian dalam survei pasca-perlakuan. Dalam analisis akhir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sampel untuk data survei guru, jumlah observasi dalam periode pra-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perlakuan adalah 93 (53,4%), dan jumlah observasi dalam periode pasca-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perlakuan adalah 81 (46,6%). Untuk data survei siswa, di antara sampel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unik 1268 siswa, 1107 (87,3%) mengambil bagian dalam survei pra-dan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pasca-perlakuan.</w:t>
      </w:r>
    </w:p>
    <w:p>
      <w:pPr>
        <w:pStyle w:val="BodyText"/>
        <w:spacing w:line="388" w:lineRule="auto" w:before="116"/>
        <w:ind w:left="226" w:right="1211" w:firstLine="362"/>
      </w:pPr>
      <w:r>
        <w:rPr/>
        <w:br w:type="column"/>
      </w:r>
      <w:r>
        <w:rPr>
          <w:color w:val="231F1F"/>
          <w:w w:val="105"/>
        </w:rPr>
        <w:t>Meskipun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sampel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dipilih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acak,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perbedaan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karakteristik latar belakang di antara guru madrasah dan siswa dalam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kelompok perlakuan dan kontrol sangat minimal. Selain itu, kami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menunjukkan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probabilitas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berada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perlakuan</w:t>
      </w:r>
    </w:p>
    <w:p>
      <w:pPr>
        <w:pStyle w:val="BodyText"/>
        <w:spacing w:line="314" w:lineRule="auto"/>
        <w:ind w:left="231" w:right="1215" w:hanging="2"/>
      </w:pPr>
      <w:r>
        <w:rPr>
          <w:color w:val="231F1F"/>
          <w:spacing w:val="-1"/>
          <w:w w:val="105"/>
        </w:rPr>
        <w:t>dibandingkan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kelompok</w:t>
      </w:r>
      <w:r>
        <w:rPr>
          <w:color w:val="231F1F"/>
          <w:spacing w:val="-9"/>
          <w:w w:val="105"/>
        </w:rPr>
        <w:t> </w:t>
      </w:r>
      <w:r>
        <w:rPr>
          <w:color w:val="231F1F"/>
          <w:spacing w:val="-1"/>
          <w:w w:val="105"/>
        </w:rPr>
        <w:t>kontrol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berbeda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berdasarkan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sebagian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besar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pengamatan</w:t>
      </w:r>
    </w:p>
    <w:p>
      <w:pPr>
        <w:pStyle w:val="BodyText"/>
        <w:spacing w:before="46"/>
        <w:ind w:left="231"/>
      </w:pPr>
      <w:r>
        <w:rPr>
          <w:color w:val="231F1F"/>
          <w:w w:val="105"/>
        </w:rPr>
        <w:t>karakteristik.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Hal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sama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juga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berlaku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siswa.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Setiap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88" w:lineRule="auto"/>
        <w:ind w:left="227" w:right="817" w:hanging="4"/>
      </w:pPr>
      <w:r>
        <w:rPr>
          <w:color w:val="231F1F"/>
          <w:w w:val="105"/>
        </w:rPr>
        <w:t>variabel karakteristik dikontrol untuk semua regresi. Dari segi kebijakan,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berada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kota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sama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Pekanbaru,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dan Pekanbaru menjalankan sistem pendidikan yang sangat tersentralisasi,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dimana madrasah identik dalam hal persyaratan pelatihan dan sertifikasi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minimum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menjadi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guru,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kurikulum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buku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pelajaran,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gaji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guru,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dan</w:t>
      </w:r>
    </w:p>
    <w:p>
      <w:pPr>
        <w:spacing w:after="0" w:line="388" w:lineRule="auto"/>
        <w:sectPr>
          <w:type w:val="continuous"/>
          <w:pgSz w:w="12240" w:h="15840"/>
          <w:pgMar w:top="640" w:bottom="280" w:left="940" w:right="180"/>
          <w:cols w:num="2" w:equalWidth="0">
            <w:col w:w="5096" w:space="40"/>
            <w:col w:w="5984"/>
          </w:cols>
        </w:sectPr>
      </w:pPr>
    </w:p>
    <w:p>
      <w:pPr>
        <w:spacing w:before="84"/>
        <w:ind w:left="2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114" w:footer="1085" w:top="640" w:bottom="1280" w:left="940" w:right="180"/>
        </w:sectPr>
      </w:pPr>
    </w:p>
    <w:p>
      <w:pPr>
        <w:pStyle w:val="BodyText"/>
        <w:spacing w:line="388" w:lineRule="auto" w:before="109"/>
        <w:ind w:left="143" w:right="41" w:firstLine="1"/>
      </w:pPr>
      <w:r>
        <w:rPr>
          <w:color w:val="231F1F"/>
          <w:w w:val="105"/>
        </w:rPr>
        <w:t>keuangan. Tingkat homogenitas yang relatif tinggi di sekolah-sekolah yang</w:t>
      </w:r>
      <w:r>
        <w:rPr>
          <w:color w:val="231F1F"/>
          <w:spacing w:val="-39"/>
          <w:w w:val="105"/>
        </w:rPr>
        <w:t> </w:t>
      </w:r>
      <w:r>
        <w:rPr>
          <w:color w:val="231F1F"/>
          <w:w w:val="105"/>
        </w:rPr>
        <w:t>menjadi subjek penelitian dan sekolah kontrol memberikan kepercayaan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pada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validitas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desain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kuasi-eksperimental.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15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31F1F"/>
          <w:sz w:val="18"/>
        </w:rPr>
        <w:t>Pengumpulan</w:t>
      </w:r>
      <w:r>
        <w:rPr>
          <w:rFonts w:ascii="Arial"/>
          <w:b/>
          <w:color w:val="231F1F"/>
          <w:spacing w:val="6"/>
          <w:sz w:val="18"/>
        </w:rPr>
        <w:t> </w:t>
      </w:r>
      <w:r>
        <w:rPr>
          <w:rFonts w:ascii="Arial"/>
          <w:b/>
          <w:color w:val="231F1F"/>
          <w:sz w:val="18"/>
        </w:rPr>
        <w:t>Data</w:t>
      </w:r>
    </w:p>
    <w:p>
      <w:pPr>
        <w:pStyle w:val="BodyText"/>
        <w:spacing w:line="388" w:lineRule="auto" w:before="109"/>
        <w:ind w:left="143" w:right="2" w:firstLine="5"/>
      </w:pPr>
      <w:r>
        <w:rPr>
          <w:color w:val="231F1F"/>
          <w:w w:val="105"/>
        </w:rPr>
        <w:t>Selama bertahun-tahun, berbagai metode pengukuran 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 guru telah dikembangkan (Zee &amp; Koomen, 2016). Penelitian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ini menggunakan bentuk singkat dari Madrasa Teacher Leadership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Competency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Test (MTLCT)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dikembangkan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oleh Tambak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(2017).</w:t>
      </w:r>
    </w:p>
    <w:p>
      <w:pPr>
        <w:pStyle w:val="BodyText"/>
        <w:spacing w:line="140" w:lineRule="exact"/>
        <w:ind w:left="145"/>
      </w:pPr>
      <w:r>
        <w:rPr>
          <w:color w:val="231F1F"/>
          <w:w w:val="105"/>
        </w:rPr>
        <w:t>MTLCT terdiri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dari struktur faktor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stabil dan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cukup luas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untuk</w:t>
      </w:r>
    </w:p>
    <w:p>
      <w:pPr>
        <w:pStyle w:val="BodyText"/>
        <w:spacing w:line="388" w:lineRule="auto" w:before="117"/>
        <w:ind w:left="143" w:right="247" w:firstLine="3"/>
      </w:pPr>
      <w:r>
        <w:rPr>
          <w:color w:val="231F1F"/>
          <w:w w:val="105"/>
        </w:rPr>
        <w:t>mencakup berbagai kemampuan guru yang relevan untuk mengajar. Ini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adalah salah satu instrumen kompetensi kepemimpinan guru madrasah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yang paling banyak digunakan, termasuk dalam survei guru madrasah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nasional.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Kuesioner 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MTLCT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digunakan dalam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penelitian ini</w:t>
      </w:r>
    </w:p>
    <w:p>
      <w:pPr>
        <w:pStyle w:val="BodyText"/>
        <w:spacing w:line="314" w:lineRule="auto"/>
        <w:ind w:left="147" w:right="349"/>
      </w:pPr>
      <w:r>
        <w:rPr>
          <w:color w:val="231F1F"/>
          <w:w w:val="105"/>
        </w:rPr>
        <w:t>terdiri dari 54 item yang dibagi menjadi tiga subskala kompetensi guru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madrasah.</w:t>
      </w:r>
    </w:p>
    <w:p>
      <w:pPr>
        <w:pStyle w:val="BodyText"/>
        <w:spacing w:before="91"/>
        <w:ind w:left="143"/>
      </w:pPr>
      <w:r>
        <w:rPr>
          <w:color w:val="231F1F"/>
          <w:w w:val="105"/>
        </w:rPr>
        <w:t>kompetensi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kepemimpinan, dengan kompetensi kepemimpinan guru</w:t>
      </w:r>
    </w:p>
    <w:p>
      <w:pPr>
        <w:pStyle w:val="BodyText"/>
        <w:spacing w:line="314" w:lineRule="auto" w:before="103"/>
        <w:ind w:left="145" w:right="65" w:firstLine="1"/>
      </w:pPr>
      <w:r>
        <w:rPr>
          <w:color w:val="231F1F"/>
          <w:w w:val="105"/>
        </w:rPr>
        <w:t>madrasah secara keseluruhan merupakan rata-rata dari sepuluh subskala.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Masing-masing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54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item tersebut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mengukur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sejauh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mana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madrasah</w:t>
      </w:r>
    </w:p>
    <w:p>
      <w:pPr>
        <w:pStyle w:val="BodyText"/>
        <w:spacing w:line="388" w:lineRule="auto" w:before="98"/>
        <w:ind w:left="143" w:right="-15"/>
      </w:pPr>
      <w:r>
        <w:rPr>
          <w:color w:val="231F1F"/>
          <w:w w:val="105"/>
        </w:rPr>
        <w:t>Guru merasa memiliki kemampuan mengelola pembelajaran dan dinilai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pada skala likert 4 poin, mulai dari “tidak sama sekali” hingga “A” sangat.”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Subskala kompetensi kepemimpinan guru madrasah adalah (a) kompetensi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kepemimpinan guru madrasah dalam pembelajaran, (b) 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 guru madrasah dalam pengelolaan pembelajaran, (c)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kompetensi kepemimpinan guru madrasah dalam keterlibatan. Cronbach's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Alpha digunakan untuk menilai konsistensi internal instrumen,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menunjukkan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(0,93)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keseluruhan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instrumen.</w:t>
      </w:r>
    </w:p>
    <w:p>
      <w:pPr>
        <w:pStyle w:val="BodyText"/>
        <w:spacing w:before="3"/>
        <w:rPr>
          <w:sz w:val="22"/>
        </w:rPr>
      </w:pPr>
    </w:p>
    <w:p>
      <w:pPr>
        <w:spacing w:line="417" w:lineRule="auto" w:before="0"/>
        <w:ind w:left="146" w:right="152" w:firstLine="359"/>
        <w:jc w:val="left"/>
        <w:rPr>
          <w:sz w:val="13"/>
        </w:rPr>
      </w:pPr>
      <w:r>
        <w:rPr>
          <w:color w:val="231F1F"/>
          <w:sz w:val="13"/>
        </w:rPr>
        <w:t>Untuk mengukur frekuensi PBL, kami menggunakan variabel dummy yang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berasal dari penggunaan "beberapa proyek yang sedang berlangsung" yang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dilaporkan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sendiri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oleh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guru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yang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dilaporkan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pada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skala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Likert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empat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poin: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1)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Tidak</w:t>
      </w:r>
    </w:p>
    <w:p>
      <w:pPr>
        <w:pStyle w:val="BodyText"/>
        <w:spacing w:line="391" w:lineRule="auto" w:before="102"/>
        <w:ind w:left="146" w:right="858"/>
      </w:pPr>
      <w:r>
        <w:rPr/>
        <w:br w:type="column"/>
      </w:r>
      <w:r>
        <w:rPr>
          <w:color w:val="231F1F"/>
          <w:w w:val="105"/>
        </w:rPr>
        <w:t>Madrasah perawatan dilatih selama sekitar 30 jam (selama empat hari)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tentang cara melakukan PBL di kelas mereka. Sesi-sesi tersebut dipimpin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oleh enam dokter yang mengkhususkan diri dalam meneliti dan menerapkan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PBL. Sepasang dosen bertanggung jawab atas pertemuan pelatihan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kedua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tersebut.</w:t>
      </w:r>
      <w:r>
        <w:rPr>
          <w:color w:val="231F1F"/>
          <w:spacing w:val="8"/>
          <w:w w:val="105"/>
        </w:rPr>
        <w:t> </w:t>
      </w:r>
      <w:r>
        <w:rPr>
          <w:color w:val="231F1F"/>
          <w:w w:val="105"/>
        </w:rPr>
        <w:t>Pelatihan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tersebut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terdiri</w:t>
      </w:r>
      <w:r>
        <w:rPr>
          <w:color w:val="231F1F"/>
          <w:spacing w:val="7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6"/>
          <w:w w:val="105"/>
        </w:rPr>
        <w:t> </w:t>
      </w:r>
      <w:r>
        <w:rPr>
          <w:color w:val="231F1F"/>
          <w:w w:val="105"/>
        </w:rPr>
        <w:t>mempelajari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konsep dasar PBL, mengembangkan pertanyaan penyelidikan untuk PBL,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memahami peran guru dan siswa, serta merancang dan merencanakan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kursus. Untuk setiap pasangan dosen yang bertanggung jawab atas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pelatihan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dua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madrasah, satu dosen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berfokus pada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dua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elemen</w:t>
      </w:r>
    </w:p>
    <w:p>
      <w:pPr>
        <w:pStyle w:val="BodyText"/>
        <w:spacing w:line="314" w:lineRule="auto"/>
        <w:ind w:left="146" w:right="1183" w:firstLine="2"/>
      </w:pPr>
      <w:r>
        <w:rPr>
          <w:color w:val="231F1F"/>
          <w:w w:val="105"/>
        </w:rPr>
        <w:t>pelatihan pertama sementara dosen lainnya berfokus pada dua elemen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pelatihan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terakhir.</w:t>
      </w:r>
    </w:p>
    <w:p>
      <w:pPr>
        <w:pStyle w:val="BodyText"/>
        <w:rPr>
          <w:sz w:val="16"/>
        </w:rPr>
      </w:pPr>
    </w:p>
    <w:p>
      <w:pPr>
        <w:spacing w:before="92"/>
        <w:ind w:left="15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231F1F"/>
          <w:sz w:val="23"/>
        </w:rPr>
        <w:t>Analisis</w:t>
      </w:r>
      <w:r>
        <w:rPr>
          <w:rFonts w:ascii="Arial"/>
          <w:b/>
          <w:color w:val="231F1F"/>
          <w:spacing w:val="8"/>
          <w:sz w:val="23"/>
        </w:rPr>
        <w:t> </w:t>
      </w:r>
      <w:r>
        <w:rPr>
          <w:rFonts w:ascii="Arial"/>
          <w:b/>
          <w:color w:val="231F1F"/>
          <w:sz w:val="23"/>
        </w:rPr>
        <w:t>Data</w:t>
      </w:r>
    </w:p>
    <w:p>
      <w:pPr>
        <w:pStyle w:val="BodyText"/>
        <w:spacing w:line="388" w:lineRule="auto" w:before="57"/>
        <w:ind w:left="143" w:right="983" w:firstLine="8"/>
      </w:pPr>
      <w:r>
        <w:rPr>
          <w:color w:val="231F1F"/>
          <w:w w:val="105"/>
        </w:rPr>
        <w:t>Untuk data survei guru madrasah, nilai yang hilang berkisar antara 0,6%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hingga 2,3% di semua variabel dan periode. Untuk data survei siswa,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kedua variabel masing-masing memiliki dua nilai yang hilang, dengan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tingkat kehilangan 0,08%. Imputasi rata-rata digunakan untuk menangani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kasus yang hilang. Setiap nilai yang hilang diganti dengan nilai rata-rata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variabel yang relevan, yang diambil dari sekolah dan periode responden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 sesuai. Meskipun tidak disajikan dalam penelitian, tidak ada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perbedaan signifikan dalam hasil dibandingkan dengan analisis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dilakukan setelah penghapusan daftar responden dengan nilai yang hilang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semua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termasuk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dalam model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regresi.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88" w:lineRule="auto"/>
        <w:ind w:left="146" w:right="1188" w:firstLine="359"/>
      </w:pPr>
      <w:r>
        <w:rPr>
          <w:color w:val="231F1F"/>
          <w:w w:val="105"/>
        </w:rPr>
        <w:t>Kami pertama-tama memperkirakan efek perlakuan dari program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PBL menggunakan desain perbedaan-dalam-perbedaan. Metode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perbedaan-dalam-perbedaan menangkap efek perlakuan dengan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membandingkan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perubahan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rata-rata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hasil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waktu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waktu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perlakuan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perubahan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rata-rata dari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waktu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</w:t>
      </w:r>
    </w:p>
    <w:p>
      <w:pPr>
        <w:pStyle w:val="BodyText"/>
        <w:spacing w:line="314" w:lineRule="auto"/>
        <w:ind w:left="150" w:right="1289" w:hanging="2"/>
      </w:pPr>
      <w:r>
        <w:rPr>
          <w:color w:val="231F1F"/>
          <w:w w:val="105"/>
        </w:rPr>
        <w:t>waktu untuk kelompok kontrol. Asumsi yang diperlukan adalah bahwa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perubahan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waktu ke waktu dalam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variabel hasil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untuk kelompok</w:t>
      </w:r>
    </w:p>
    <w:p>
      <w:pPr>
        <w:spacing w:after="0" w:line="314" w:lineRule="auto"/>
        <w:sectPr>
          <w:type w:val="continuous"/>
          <w:pgSz w:w="12240" w:h="15840"/>
          <w:pgMar w:top="640" w:bottom="280" w:left="940" w:right="180"/>
          <w:cols w:num="2" w:equalWidth="0">
            <w:col w:w="5068" w:space="59"/>
            <w:col w:w="5993"/>
          </w:cols>
        </w:sectPr>
      </w:pPr>
    </w:p>
    <w:p>
      <w:pPr>
        <w:spacing w:line="171" w:lineRule="exact" w:before="0"/>
        <w:ind w:left="148" w:right="0" w:firstLine="0"/>
        <w:jc w:val="left"/>
        <w:rPr>
          <w:sz w:val="14"/>
        </w:rPr>
      </w:pPr>
      <w:r>
        <w:rPr>
          <w:color w:val="231F1F"/>
          <w:w w:val="99"/>
          <w:sz w:val="13"/>
        </w:rPr>
        <w:t>pernah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atau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jarang;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2)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Kadang</w:t>
      </w:r>
      <w:r>
        <w:rPr>
          <w:color w:val="231F1F"/>
          <w:spacing w:val="-6"/>
          <w:w w:val="99"/>
          <w:sz w:val="13"/>
        </w:rPr>
        <w:t>-</w:t>
      </w:r>
      <w:r>
        <w:rPr>
          <w:color w:val="231F1F"/>
          <w:w w:val="99"/>
          <w:sz w:val="13"/>
        </w:rPr>
        <w:t>kadang;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3)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Sering;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4)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Dalam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semua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atau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hampir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semua</w:t>
      </w:r>
      <w:r>
        <w:rPr>
          <w:color w:val="231F1F"/>
          <w:spacing w:val="-1"/>
          <w:sz w:val="13"/>
        </w:rPr>
        <w:t> </w:t>
      </w:r>
      <w:r>
        <w:rPr>
          <w:color w:val="231F1F"/>
          <w:w w:val="99"/>
          <w:sz w:val="13"/>
        </w:rPr>
        <w:t>p</w:t>
      </w:r>
      <w:r>
        <w:rPr>
          <w:color w:val="231F1F"/>
          <w:spacing w:val="-18"/>
          <w:w w:val="99"/>
          <w:sz w:val="13"/>
        </w:rPr>
        <w:t>e</w:t>
      </w:r>
      <w:r>
        <w:rPr>
          <w:color w:val="231F1F"/>
          <w:spacing w:val="-65"/>
          <w:w w:val="105"/>
          <w:position w:val="-2"/>
          <w:sz w:val="14"/>
        </w:rPr>
        <w:t>p</w:t>
      </w:r>
      <w:r>
        <w:rPr>
          <w:color w:val="231F1F"/>
          <w:w w:val="99"/>
          <w:sz w:val="13"/>
        </w:rPr>
        <w:t>l</w:t>
      </w:r>
      <w:r>
        <w:rPr>
          <w:color w:val="231F1F"/>
          <w:spacing w:val="-36"/>
          <w:w w:val="99"/>
          <w:sz w:val="13"/>
        </w:rPr>
        <w:t>a</w:t>
      </w:r>
      <w:r>
        <w:rPr>
          <w:color w:val="231F1F"/>
          <w:spacing w:val="-47"/>
          <w:w w:val="105"/>
          <w:position w:val="-2"/>
          <w:sz w:val="14"/>
        </w:rPr>
        <w:t>e</w:t>
      </w:r>
      <w:r>
        <w:rPr>
          <w:color w:val="231F1F"/>
          <w:w w:val="99"/>
          <w:sz w:val="13"/>
        </w:rPr>
        <w:t>j</w:t>
      </w:r>
      <w:r>
        <w:rPr>
          <w:color w:val="231F1F"/>
          <w:spacing w:val="-55"/>
          <w:w w:val="99"/>
          <w:sz w:val="13"/>
        </w:rPr>
        <w:t>a</w:t>
      </w:r>
      <w:r>
        <w:rPr>
          <w:color w:val="231F1F"/>
          <w:w w:val="105"/>
          <w:position w:val="-2"/>
          <w:sz w:val="14"/>
        </w:rPr>
        <w:t>r</w:t>
      </w:r>
      <w:r>
        <w:rPr>
          <w:color w:val="231F1F"/>
          <w:spacing w:val="-28"/>
          <w:w w:val="105"/>
          <w:position w:val="-2"/>
          <w:sz w:val="14"/>
        </w:rPr>
        <w:t>l</w:t>
      </w:r>
      <w:r>
        <w:rPr>
          <w:color w:val="231F1F"/>
          <w:spacing w:val="-16"/>
          <w:w w:val="99"/>
          <w:sz w:val="13"/>
        </w:rPr>
        <w:t>r</w:t>
      </w:r>
      <w:r>
        <w:rPr>
          <w:color w:val="231F1F"/>
          <w:spacing w:val="-67"/>
          <w:w w:val="105"/>
          <w:position w:val="-2"/>
          <w:sz w:val="14"/>
        </w:rPr>
        <w:t>a</w:t>
      </w:r>
      <w:r>
        <w:rPr>
          <w:color w:val="231F1F"/>
          <w:spacing w:val="-6"/>
          <w:w w:val="99"/>
          <w:sz w:val="13"/>
        </w:rPr>
        <w:t>a</w:t>
      </w:r>
      <w:r>
        <w:rPr>
          <w:color w:val="231F1F"/>
          <w:spacing w:val="-69"/>
          <w:w w:val="105"/>
          <w:position w:val="-2"/>
          <w:sz w:val="14"/>
        </w:rPr>
        <w:t>k</w:t>
      </w:r>
      <w:r>
        <w:rPr>
          <w:color w:val="231F1F"/>
          <w:spacing w:val="-4"/>
          <w:w w:val="99"/>
          <w:sz w:val="13"/>
        </w:rPr>
        <w:t>n</w:t>
      </w:r>
      <w:r>
        <w:rPr>
          <w:color w:val="231F1F"/>
          <w:spacing w:val="-79"/>
          <w:w w:val="105"/>
          <w:position w:val="-2"/>
          <w:sz w:val="14"/>
        </w:rPr>
        <w:t>u</w:t>
      </w:r>
      <w:r>
        <w:rPr>
          <w:color w:val="231F1F"/>
          <w:w w:val="99"/>
          <w:sz w:val="13"/>
        </w:rPr>
        <w:t>.</w:t>
      </w:r>
      <w:r>
        <w:rPr>
          <w:color w:val="231F1F"/>
          <w:spacing w:val="6"/>
          <w:sz w:val="13"/>
        </w:rPr>
        <w:t> </w:t>
      </w:r>
      <w:r>
        <w:rPr>
          <w:color w:val="231F1F"/>
          <w:w w:val="105"/>
          <w:position w:val="-2"/>
          <w:sz w:val="14"/>
        </w:rPr>
        <w:t>an</w:t>
      </w:r>
      <w:r>
        <w:rPr>
          <w:color w:val="231F1F"/>
          <w:spacing w:val="1"/>
          <w:position w:val="-2"/>
          <w:sz w:val="14"/>
        </w:rPr>
        <w:t> </w:t>
      </w:r>
      <w:r>
        <w:rPr>
          <w:color w:val="231F1F"/>
          <w:w w:val="105"/>
          <w:position w:val="-2"/>
          <w:sz w:val="14"/>
        </w:rPr>
        <w:t>dan</w:t>
      </w:r>
      <w:r>
        <w:rPr>
          <w:color w:val="231F1F"/>
          <w:spacing w:val="1"/>
          <w:position w:val="-2"/>
          <w:sz w:val="14"/>
        </w:rPr>
        <w:t> </w:t>
      </w:r>
      <w:r>
        <w:rPr>
          <w:color w:val="231F1F"/>
          <w:w w:val="105"/>
          <w:position w:val="-2"/>
          <w:sz w:val="14"/>
        </w:rPr>
        <w:t>kontrol</w:t>
      </w:r>
      <w:r>
        <w:rPr>
          <w:color w:val="231F1F"/>
          <w:spacing w:val="1"/>
          <w:position w:val="-2"/>
          <w:sz w:val="14"/>
        </w:rPr>
        <w:t> </w:t>
      </w:r>
      <w:r>
        <w:rPr>
          <w:color w:val="231F1F"/>
          <w:w w:val="105"/>
          <w:position w:val="-2"/>
          <w:sz w:val="14"/>
        </w:rPr>
        <w:t>akan</w:t>
      </w:r>
      <w:r>
        <w:rPr>
          <w:color w:val="231F1F"/>
          <w:spacing w:val="1"/>
          <w:position w:val="-2"/>
          <w:sz w:val="14"/>
        </w:rPr>
        <w:t> </w:t>
      </w:r>
      <w:r>
        <w:rPr>
          <w:color w:val="231F1F"/>
          <w:w w:val="105"/>
          <w:position w:val="-2"/>
          <w:sz w:val="14"/>
        </w:rPr>
        <w:t>identik</w:t>
      </w:r>
      <w:r>
        <w:rPr>
          <w:color w:val="231F1F"/>
          <w:spacing w:val="1"/>
          <w:position w:val="-2"/>
          <w:sz w:val="14"/>
        </w:rPr>
        <w:t> </w:t>
      </w:r>
      <w:r>
        <w:rPr>
          <w:color w:val="231F1F"/>
          <w:w w:val="105"/>
          <w:position w:val="-2"/>
          <w:sz w:val="14"/>
        </w:rPr>
        <w:t>tanpa</w:t>
      </w:r>
      <w:r>
        <w:rPr>
          <w:color w:val="231F1F"/>
          <w:spacing w:val="1"/>
          <w:position w:val="-2"/>
          <w:sz w:val="14"/>
        </w:rPr>
        <w:t> </w:t>
      </w:r>
      <w:r>
        <w:rPr>
          <w:color w:val="231F1F"/>
          <w:w w:val="105"/>
          <w:position w:val="-2"/>
          <w:sz w:val="14"/>
        </w:rPr>
        <w:t>adanya</w:t>
      </w:r>
      <w:r>
        <w:rPr>
          <w:color w:val="231F1F"/>
          <w:spacing w:val="1"/>
          <w:position w:val="-2"/>
          <w:sz w:val="14"/>
        </w:rPr>
        <w:t> </w:t>
      </w:r>
      <w:r>
        <w:rPr>
          <w:color w:val="231F1F"/>
          <w:w w:val="105"/>
          <w:position w:val="-2"/>
          <w:sz w:val="14"/>
        </w:rPr>
        <w:t>perlakuan.</w:t>
      </w:r>
    </w:p>
    <w:p>
      <w:pPr>
        <w:spacing w:after="0" w:line="171" w:lineRule="exact"/>
        <w:jc w:val="left"/>
        <w:rPr>
          <w:sz w:val="14"/>
        </w:rPr>
        <w:sectPr>
          <w:type w:val="continuous"/>
          <w:pgSz w:w="12240" w:h="15840"/>
          <w:pgMar w:top="640" w:bottom="280" w:left="940" w:right="180"/>
        </w:sectPr>
      </w:pPr>
    </w:p>
    <w:p>
      <w:pPr>
        <w:pStyle w:val="BodyText"/>
        <w:spacing w:line="345" w:lineRule="auto" w:before="86"/>
        <w:ind w:left="145" w:right="192" w:firstLine="1"/>
      </w:pPr>
      <w:r>
        <w:rPr>
          <w:color w:val="231F1F"/>
          <w:w w:val="105"/>
        </w:rPr>
        <w:t>Jika guru melaporkan penggunaan PBL baik “tidak pernah atau hampir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pernah”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“kadang-kadang,”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tersebut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dikodekan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sebagai</w:t>
      </w:r>
    </w:p>
    <w:p>
      <w:pPr>
        <w:pStyle w:val="BodyText"/>
        <w:spacing w:line="345" w:lineRule="auto" w:before="57"/>
        <w:ind w:left="147" w:right="105" w:hanging="5"/>
      </w:pPr>
      <w:r>
        <w:rPr>
          <w:color w:val="231F1F"/>
          <w:w w:val="105"/>
        </w:rPr>
        <w:t>0, dan jika guru melaporkan penggunaan PBL “sering” atau “Dalam semua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hampir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semua pelajaran,”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tersebut dikodekan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sebagai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1.</w:t>
      </w:r>
    </w:p>
    <w:p>
      <w:pPr>
        <w:pStyle w:val="BodyText"/>
        <w:spacing w:line="388" w:lineRule="auto" w:before="56"/>
        <w:ind w:left="143" w:right="143" w:firstLine="2"/>
      </w:pPr>
      <w:r>
        <w:rPr>
          <w:color w:val="231F1F"/>
          <w:w w:val="105"/>
        </w:rPr>
        <w:t>Ukuran frekuensi PBL dalam survei siswa dibangun serupa dengan survei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madrasah.</w:t>
      </w:r>
    </w:p>
    <w:p>
      <w:pPr>
        <w:pStyle w:val="BodyText"/>
        <w:spacing w:line="350" w:lineRule="auto"/>
        <w:ind w:left="143" w:right="141" w:firstLine="364"/>
      </w:pPr>
      <w:r>
        <w:rPr>
          <w:color w:val="231F1F"/>
          <w:w w:val="105"/>
        </w:rPr>
        <w:t>Untuk hasil belajar siswa, kami mengukur persepsi mereka terhadap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upaya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mereka 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merangsang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minat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siswa, tingkat</w:t>
      </w:r>
    </w:p>
    <w:p>
      <w:pPr>
        <w:pStyle w:val="BodyText"/>
        <w:spacing w:line="388" w:lineRule="auto" w:before="45"/>
        <w:ind w:left="143" w:right="112" w:firstLine="4"/>
      </w:pPr>
      <w:r>
        <w:rPr>
          <w:color w:val="231F1F"/>
          <w:w w:val="105"/>
        </w:rPr>
        <w:t>persiapan kelas, tingkat partisipasi siswa di kelas, dan frekuensi mereka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bertukar pikiran dengan siswa lain di kelas. Semua pengukuran dilaporkan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pada skala Likert empat poin: 1) Sangat tidak setuju; 2) Tidak setuju; 3)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Setuju;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4) Sangat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setuju.</w:t>
      </w:r>
    </w:p>
    <w:p>
      <w:pPr>
        <w:pStyle w:val="BodyText"/>
        <w:spacing w:line="388" w:lineRule="auto"/>
        <w:ind w:left="141" w:right="167" w:firstLine="5"/>
      </w:pPr>
      <w:r>
        <w:rPr>
          <w:color w:val="231F1F"/>
          <w:w w:val="105"/>
        </w:rPr>
        <w:t>Selain itu, untuk menilai kemampuan akademik siswa, kami menyediakan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ujian pendidikan agama Islam yang terdiri dari lima pertanyaan, dengan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kemungkinan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skor berkisar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0 hingga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5.</w:t>
      </w:r>
    </w:p>
    <w:p>
      <w:pPr>
        <w:pStyle w:val="BodyText"/>
        <w:spacing w:line="388" w:lineRule="auto"/>
        <w:ind w:left="148" w:firstLine="357"/>
      </w:pPr>
      <w:r>
        <w:rPr>
          <w:color w:val="231F1F"/>
          <w:w w:val="105"/>
        </w:rPr>
        <w:t>Program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terdiri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sesi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pelatihan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pra-semester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implementasi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aktual selama semester madrasah. Antara bulan Juni dan Juli 2019, guru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tujuh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madrasah</w:t>
      </w:r>
    </w:p>
    <w:p>
      <w:pPr>
        <w:pStyle w:val="BodyText"/>
        <w:spacing w:line="388" w:lineRule="auto" w:before="94"/>
        <w:ind w:left="111" w:right="1011" w:firstLine="4"/>
      </w:pPr>
      <w:r>
        <w:rPr/>
        <w:br w:type="column"/>
      </w:r>
      <w:r>
        <w:rPr>
          <w:color w:val="231F1F"/>
          <w:w w:val="105"/>
        </w:rPr>
        <w:t>Asumsi ini dikenal sebagai asumsi tren paralel karena mengharuskan tren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waktu dalam variabel hasil harus paralel antara kedua kelompok sebelum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perlakuan. Ia harus mencatat bahwa asumsi tersebut mengharuskan tren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identik, bukan laju variabel hasil. Jika asumsi ini berlaku, perbedaan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perubahan dari waktu ke waktu antara kelompok perlakuan dan kelompok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kontrol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ditafsirkan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sebagai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efek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kausal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perlakuan (Khaldi,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2017).</w:t>
      </w:r>
    </w:p>
    <w:p>
      <w:pPr>
        <w:pStyle w:val="BodyText"/>
        <w:spacing w:line="386" w:lineRule="auto"/>
        <w:ind w:left="113" w:right="936" w:firstLine="4"/>
      </w:pPr>
      <w:r>
        <w:rPr>
          <w:color w:val="231F1F"/>
          <w:w w:val="105"/>
        </w:rPr>
        <w:t>Verifikasi empiris dari asumsi tren paralel mengharuskan data dikumpulkan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pada beberapa titik waktu sebelum perlakuan dilakukan. Namun, kita tidak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dapat secara langsung menilai asumsi tren paralel karena kita hanya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satu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periode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sebelum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sesudah perlakuan.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388" w:lineRule="auto"/>
        <w:ind w:left="117" w:right="1372" w:hanging="4"/>
      </w:pPr>
      <w:r>
        <w:rPr>
          <w:color w:val="231F1F"/>
          <w:w w:val="105"/>
        </w:rPr>
        <w:t>Meskipun demikian, karena tingkat homogenitas yang relatif tinggi di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perlakuan dan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kontrol, kecil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kemungkinan bahwa</w:t>
      </w:r>
    </w:p>
    <w:p>
      <w:pPr>
        <w:pStyle w:val="BodyText"/>
        <w:spacing w:line="159" w:lineRule="exact"/>
        <w:ind w:left="117"/>
      </w:pPr>
      <w:r>
        <w:rPr>
          <w:color w:val="231F1F"/>
          <w:w w:val="105"/>
        </w:rPr>
        <w:t>perbedaan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dalam variabel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hasil disebabkan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oleh faktor lain selain intervensi</w:t>
      </w:r>
    </w:p>
    <w:p>
      <w:pPr>
        <w:pStyle w:val="BodyText"/>
        <w:spacing w:before="99"/>
        <w:ind w:left="113"/>
      </w:pPr>
      <w:r>
        <w:rPr>
          <w:color w:val="231F1F"/>
          <w:w w:val="105"/>
        </w:rPr>
        <w:t>program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PBL.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Model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empiris (Garcia, 2020) yang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kami gunakan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untuk</w:t>
      </w:r>
    </w:p>
    <w:p>
      <w:pPr>
        <w:pStyle w:val="BodyText"/>
        <w:spacing w:line="319" w:lineRule="auto" w:before="96"/>
        <w:ind w:left="117" w:right="1196" w:hanging="1"/>
      </w:pPr>
      <w:r>
        <w:rPr>
          <w:color w:val="231F1F"/>
          <w:w w:val="105"/>
        </w:rPr>
        <w:t>memperoleh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estimasi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perbedaan-dalam-perbedaan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dinyatakan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sebagai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berikut:</w:t>
      </w:r>
    </w:p>
    <w:p>
      <w:pPr>
        <w:spacing w:after="0" w:line="319" w:lineRule="auto"/>
        <w:sectPr>
          <w:type w:val="continuous"/>
          <w:pgSz w:w="12240" w:h="15840"/>
          <w:pgMar w:top="640" w:bottom="280" w:left="940" w:right="180"/>
          <w:cols w:num="2" w:equalWidth="0">
            <w:col w:w="5121" w:space="40"/>
            <w:col w:w="5959"/>
          </w:cols>
        </w:sectPr>
      </w:pPr>
    </w:p>
    <w:p>
      <w:pPr>
        <w:spacing w:before="84"/>
        <w:ind w:left="3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114" w:footer="1085" w:top="640" w:bottom="1280" w:left="940" w:right="180"/>
        </w:sectPr>
      </w:pPr>
    </w:p>
    <w:p>
      <w:pPr>
        <w:pStyle w:val="BodyText"/>
        <w:spacing w:before="101"/>
        <w:ind w:left="611"/>
      </w:pPr>
      <w:r>
        <w:rPr>
          <w:color w:val="231F1F"/>
          <w:w w:val="105"/>
        </w:rPr>
        <w:t>Yijt=ÿ0+ÿ1TreatjxPostt+ÿ2Treatj+ÿ3Postt+Xig+ÿijt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388" w:lineRule="auto"/>
        <w:ind w:left="230" w:right="65" w:firstLine="3"/>
      </w:pPr>
      <w:r>
        <w:rPr>
          <w:color w:val="231F1F"/>
          <w:w w:val="105"/>
        </w:rPr>
        <w:t>Dimana subskrip I; J; dan t masing-masing mewakili individu (baik guru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maupun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siswa),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sekolah,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periode?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yijt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adalah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dependen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menjadi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perhatian,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seperti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atau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respons siswa untuk siswa, individu i di sekolah j pada waktu t: Semua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dependen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distandarisasi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mean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0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standar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08" w:lineRule="auto"/>
        <w:ind w:left="235" w:right="3" w:firstLine="1"/>
      </w:pPr>
      <w:r>
        <w:rPr>
          <w:color w:val="231F1F"/>
          <w:w w:val="105"/>
        </w:rPr>
        <w:t>deviasi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1,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berdasarkan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rata-rata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deviasi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standar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skor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kontrol.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Hal ini dilakukan untuk memudahkan interpretasi, khususnya mengenai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bagaimana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hasil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berubah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relatif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kelompok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kontrol.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sama</w:t>
      </w:r>
    </w:p>
    <w:p>
      <w:pPr>
        <w:pStyle w:val="BodyText"/>
        <w:spacing w:line="148" w:lineRule="exact"/>
        <w:ind w:left="237"/>
      </w:pPr>
      <w:r>
        <w:rPr>
          <w:color w:val="231F1F"/>
          <w:w w:val="105"/>
        </w:rPr>
        <w:t>dengan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1,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responden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termasuk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sekolah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keperawatan,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0,</w:t>
      </w:r>
    </w:p>
    <w:p>
      <w:pPr>
        <w:pStyle w:val="BodyText"/>
        <w:spacing w:line="386" w:lineRule="auto" w:before="99"/>
        <w:ind w:left="233" w:right="24" w:firstLine="2"/>
      </w:pPr>
      <w:r>
        <w:rPr>
          <w:color w:val="231F1F"/>
          <w:w w:val="105"/>
        </w:rPr>
        <w:t>responden merupakan bagian dari madrasah kontrol. Pasca sama dengan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1 jika waktu t adalah periode pasca-perawatan (yaitu, setelah semester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musim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gugur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2016)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0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jika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waktu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adalah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periode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pra-perawatan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(yaitu,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sebelum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intervensi).</w:t>
      </w:r>
    </w:p>
    <w:p>
      <w:pPr>
        <w:pStyle w:val="BodyText"/>
        <w:spacing w:line="388" w:lineRule="auto" w:before="4"/>
        <w:ind w:left="233" w:right="15" w:firstLine="2"/>
      </w:pPr>
      <w:r>
        <w:rPr>
          <w:color w:val="231F1F"/>
          <w:w w:val="105"/>
        </w:rPr>
        <w:t>Treaty Post (Djafar et al., 2021) merupakan interaksi antara variabel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indikator untuk perlakuan dan periode. Xi merupakan variabel kontrol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vektor yang terdiri dari karakteristik individu seperti responden. Untuk guru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madrasah,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variabel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tersebut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meliputi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jenis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kelamin,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pendidikan,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total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pengalaman mengajar (dalam bulan), pengalaman mengajar terkini di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madrasah (dalam bulan), dan jenis kontrak kerja. Untuk siswa, variabel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tersebut meliputi jenis kelamin siswa, tingkat pendidikan orang tua, status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anak tertua, dan nilai ujian matematika. ijt merupakan istilah galat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dikelompokkan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sekolah.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88" w:lineRule="auto"/>
        <w:ind w:left="231" w:right="213" w:firstLine="365"/>
      </w:pPr>
      <w:r>
        <w:rPr>
          <w:color w:val="231F1F"/>
          <w:w w:val="105"/>
        </w:rPr>
        <w:t>Selain menggunakan PBL di kelas, guru kelompok perlakuan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diberikan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konsultasi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selama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semester,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mungkin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terkait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secara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independen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efikasi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diri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guru.</w:t>
      </w:r>
    </w:p>
    <w:p>
      <w:pPr>
        <w:pStyle w:val="BodyText"/>
        <w:spacing w:line="386" w:lineRule="auto"/>
        <w:ind w:left="233" w:right="-14" w:firstLine="1"/>
      </w:pPr>
      <w:r>
        <w:rPr>
          <w:color w:val="231F1F"/>
          <w:w w:val="105"/>
        </w:rPr>
        <w:t>Meskipun kami menemukan bahwa penggunaan PBL oleh guru kelompok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perlakuan meningkat secara signifikan setelah perlakuan, setiap efek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perlakuan yang kami temukan melalui desain perbedaan-dalam-perbedaan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mungkin sebagian masih dapat dikaitkan dengan konsultasi. Kami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menggunakan estimasi variabel instrumental kuadrat terkecil dua tahap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memecahkan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masalah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ini.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Pendekatan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memungkinkan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kami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memperkirakan secara empiris perubahan dalam penggunaan PBL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disebabkan oleh program PBL dan menganalisis bagaimana perubahan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eksogen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dikaitkan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madrasah.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4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1F"/>
          <w:w w:val="105"/>
          <w:sz w:val="24"/>
        </w:rPr>
        <w:t>TEMUAN</w:t>
      </w:r>
    </w:p>
    <w:p>
      <w:pPr>
        <w:pStyle w:val="Heading1"/>
        <w:ind w:left="230"/>
      </w:pPr>
      <w:r>
        <w:rPr>
          <w:color w:val="231F1F"/>
        </w:rPr>
        <w:t>Analisis</w:t>
      </w:r>
      <w:r>
        <w:rPr>
          <w:color w:val="231F1F"/>
          <w:spacing w:val="-2"/>
        </w:rPr>
        <w:t> </w:t>
      </w:r>
      <w:r>
        <w:rPr>
          <w:color w:val="231F1F"/>
        </w:rPr>
        <w:t>Guru</w:t>
      </w:r>
    </w:p>
    <w:p>
      <w:pPr>
        <w:pStyle w:val="BodyText"/>
        <w:spacing w:line="388" w:lineRule="auto" w:before="46"/>
        <w:ind w:left="236" w:right="62" w:hanging="1"/>
      </w:pPr>
      <w:r>
        <w:rPr>
          <w:color w:val="231F1F"/>
          <w:w w:val="105"/>
        </w:rPr>
        <w:t>Tabel 1 melaporkan dampak program PBL terhadap 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 guru madrasah dan subskala mereka, yang diperkirakan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melalui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perbedaan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desain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dinyatakan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(Persamaan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(1)).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Kolom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pertama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menunjukkan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program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dikaitkan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peningkatan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kompetensi kepemimpinan guru madrasah sebesar 0,942 standar deviasi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(p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&lt;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0,01).</w:t>
      </w:r>
    </w:p>
    <w:p>
      <w:pPr>
        <w:pStyle w:val="BodyText"/>
        <w:spacing w:line="367" w:lineRule="auto"/>
        <w:ind w:left="233" w:right="320" w:firstLine="5"/>
      </w:pPr>
      <w:r>
        <w:rPr>
          <w:color w:val="231F1F"/>
          <w:w w:val="105"/>
        </w:rPr>
        <w:t>Kolom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2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melaporkan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program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mempunyai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hubungan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signifikan dengan kompetensi kepemimpinan guru madrasah 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pembelajaran,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simpangan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baku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sebesar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1,011.</w:t>
      </w:r>
    </w:p>
    <w:p>
      <w:pPr>
        <w:pStyle w:val="BodyText"/>
        <w:spacing w:line="388" w:lineRule="auto" w:before="109"/>
        <w:ind w:left="197" w:right="751" w:firstLine="11"/>
      </w:pPr>
      <w:r>
        <w:rPr/>
        <w:br w:type="column"/>
      </w:r>
      <w:r>
        <w:rPr>
          <w:color w:val="231F1F"/>
          <w:w w:val="105"/>
        </w:rPr>
        <w:t>(p &lt; 0,01), dan Kolom 4 melaporkan bahwa kompetensi kepemimpinan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dalam keterlibatan berhubungan signifikan dengan program PBL sebesar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0,899 standar deviasi (p &lt; 0,01). Hasil pada kolom 3 menunjukkan bahwa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program PBL tidak memiliki pengaruh signifikan terhadap 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manajemen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kelas.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Hal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ini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menunjukkan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pengajaran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keterlibatan</w:t>
      </w:r>
    </w:p>
    <w:p>
      <w:pPr>
        <w:pStyle w:val="BodyText"/>
        <w:spacing w:line="388" w:lineRule="auto"/>
        <w:ind w:left="195" w:right="823" w:firstLine="2"/>
      </w:pPr>
      <w:r>
        <w:rPr>
          <w:color w:val="231F1F"/>
          <w:w w:val="105"/>
        </w:rPr>
        <w:t>siswa mendorong dampak positif yang dimiliki program PBL terhadap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kompetensi kepemimpinan guru madrasah. Di antara subskala kompetensi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kepemimpinan guru madrasah, PBL memiliki dampak paling menentukan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kepemimpinan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keterlibatan,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mungkin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diharapkan, mengingat bahwa perubahan signifikan yang tercermin 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perlakuan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diubah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praktik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pengajaran.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88" w:lineRule="auto" w:before="1"/>
        <w:ind w:left="194" w:right="849" w:firstLine="365"/>
      </w:pPr>
      <w:r>
        <w:rPr>
          <w:color w:val="231F1F"/>
          <w:w w:val="105"/>
        </w:rPr>
        <w:t>Tabel 2 melaporkan hasil variabel pendekatan instrumental tentang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dampak penggunaan PBL terhadap kompetensi kepemimpinan guru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madrasah dan subskala mereka. Hasil regresi tahap pertama (Persamaan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(2)) ditemukan di kolom 1 panel (b). Program intervensi meningkatkan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kemungkinan penerapan PBL di kelas baik "sering" atau "di semua atau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hampir semua mata pelajaran" sebesar 44,6 poin persentase (p &lt; 0,05). Ini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memberikan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bukti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lanjut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bahwa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program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intervensi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menyebabkan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perubahan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signifikan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cara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pengajaran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berlangsung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kelas.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Panel</w:t>
      </w:r>
    </w:p>
    <w:p>
      <w:pPr>
        <w:pStyle w:val="BodyText"/>
        <w:spacing w:line="388" w:lineRule="auto"/>
        <w:ind w:left="194" w:right="912" w:firstLine="6"/>
      </w:pPr>
      <w:r>
        <w:rPr>
          <w:color w:val="231F1F"/>
          <w:w w:val="105"/>
        </w:rPr>
        <w:t>(a) dari Tabel 2 melaporkan estimasi tahap kedua dari regresi pendekatan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variabel instrumental (Persamaan (3)). Nilai frekuensi PBL yang diprediksi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yang diperoleh dari estimasi regresi tahap pertama dikumpulkan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dimasukkan ke dalam regresi untuk memperkirakan persamaan (3). Di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kolom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1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panel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(a),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peningkatan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eksogen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penggunaan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PBL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dikaitkan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dengan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peningkatan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388" w:lineRule="auto"/>
        <w:ind w:left="200" w:right="823"/>
      </w:pPr>
      <w:r>
        <w:rPr>
          <w:color w:val="231F1F"/>
          <w:w w:val="105"/>
        </w:rPr>
        <w:t>dalam kompetensi kepemimpinan guru madrasah sebesar 2.270 standar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deviasi (p &lt; 0,1). Efikasi diri dalam pengajaran dan keterlibatan juga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ditemukan dipengaruhi secara positif oleh PBL, meningkat masing-masing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sebesar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2,115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standar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deviasi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(p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&lt;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0,1)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2,016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standar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deviasi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(p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&lt;</w:t>
      </w:r>
    </w:p>
    <w:p>
      <w:pPr>
        <w:pStyle w:val="BodyText"/>
        <w:spacing w:line="345" w:lineRule="auto"/>
        <w:ind w:left="202" w:right="803" w:hanging="2"/>
      </w:pPr>
      <w:r>
        <w:rPr>
          <w:color w:val="231F1F"/>
          <w:w w:val="105"/>
        </w:rPr>
        <w:t>0,05). Seperti dalam estimasi perbedaan-dalam-perbedaan, PBL ditemukan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memiliki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pengaruh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signifikan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kepemimpinan</w:t>
      </w:r>
    </w:p>
    <w:p>
      <w:pPr>
        <w:pStyle w:val="BodyText"/>
        <w:spacing w:before="53"/>
        <w:ind w:left="200"/>
      </w:pPr>
      <w:r>
        <w:rPr>
          <w:color w:val="231F1F"/>
          <w:w w:val="105"/>
        </w:rPr>
        <w:t>dalam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manajemen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kelas.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27"/>
      </w:pPr>
      <w:r>
        <w:rPr>
          <w:color w:val="231F1F"/>
        </w:rPr>
        <w:t>Analisis</w:t>
      </w:r>
      <w:r>
        <w:rPr>
          <w:color w:val="231F1F"/>
          <w:spacing w:val="-2"/>
        </w:rPr>
        <w:t> </w:t>
      </w:r>
      <w:r>
        <w:rPr>
          <w:color w:val="231F1F"/>
        </w:rPr>
        <w:t>siswa</w:t>
      </w:r>
    </w:p>
    <w:p>
      <w:pPr>
        <w:pStyle w:val="BodyText"/>
        <w:spacing w:line="388" w:lineRule="auto" w:before="43"/>
        <w:ind w:left="195" w:right="938" w:firstLine="364"/>
      </w:pPr>
      <w:r>
        <w:rPr>
          <w:color w:val="231F1F"/>
          <w:w w:val="105"/>
        </w:rPr>
        <w:t>Dampak tersebut dapat memediasi hubungan positif antara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kompetensi kepemimpinan guru madrasah dengan PBL yang dimiliki PBL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terhadap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siswa.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Madrasah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Aliyah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Pekanbaru,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ditempatkan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satu kelas. Guru yang bertanggung jawab atas mata pelajaran yang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berbeda datang ke kelas yang berbeda pada jam yang berbeda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mengajar mata pelajaran masing-masing, sehingga analisis tingkat kelas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menghubungkan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hasil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tidak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dilakukan.</w:t>
      </w:r>
    </w:p>
    <w:p>
      <w:pPr>
        <w:pStyle w:val="BodyText"/>
        <w:spacing w:line="131" w:lineRule="exact"/>
        <w:ind w:left="202"/>
      </w:pPr>
      <w:r>
        <w:rPr>
          <w:color w:val="231F1F"/>
          <w:w w:val="105"/>
        </w:rPr>
        <w:t>Siswa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dapat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terhubung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tingkat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madrasah,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tetapi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analisis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tingkat</w:t>
      </w:r>
    </w:p>
    <w:p>
      <w:pPr>
        <w:pStyle w:val="BodyText"/>
        <w:spacing w:line="388" w:lineRule="auto" w:before="127"/>
        <w:ind w:left="195" w:right="1239" w:firstLine="2"/>
      </w:pPr>
      <w:r>
        <w:rPr>
          <w:color w:val="231F1F"/>
          <w:w w:val="105"/>
        </w:rPr>
        <w:t>sekolah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memerlukan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daya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statistik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yang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lebih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besar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karena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data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kami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hanya berisi dua belas madrasah. Oleh karena itu, kami hanya dapat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memperkirakan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hubungan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antara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PBL</w:t>
      </w:r>
    </w:p>
    <w:p>
      <w:pPr>
        <w:spacing w:after="0" w:line="388" w:lineRule="auto"/>
        <w:sectPr>
          <w:type w:val="continuous"/>
          <w:pgSz w:w="12240" w:h="15840"/>
          <w:pgMar w:top="640" w:bottom="280" w:left="940" w:right="180"/>
          <w:cols w:num="2" w:equalWidth="0">
            <w:col w:w="5126" w:space="40"/>
            <w:col w:w="5954"/>
          </w:cols>
        </w:sectPr>
      </w:pPr>
    </w:p>
    <w:p>
      <w:pPr>
        <w:spacing w:before="84"/>
        <w:ind w:left="2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headerReference w:type="even" r:id="rId14"/>
          <w:headerReference w:type="default" r:id="rId15"/>
          <w:footerReference w:type="even" r:id="rId16"/>
          <w:pgSz w:w="12240" w:h="15840"/>
          <w:pgMar w:header="114" w:footer="0" w:top="640" w:bottom="280" w:left="940" w:right="180"/>
        </w:sectPr>
      </w:pPr>
    </w:p>
    <w:p>
      <w:pPr>
        <w:spacing w:line="360" w:lineRule="auto" w:before="97"/>
        <w:ind w:left="143" w:right="0" w:firstLine="4"/>
        <w:jc w:val="left"/>
        <w:rPr>
          <w:sz w:val="15"/>
        </w:rPr>
      </w:pPr>
      <w:r>
        <w:rPr>
          <w:color w:val="231F1F"/>
          <w:sz w:val="15"/>
        </w:rPr>
        <w:t>laporan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respon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secara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tidak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langsung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menyimpulkan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setiap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efek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ditemukan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data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mungkin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terkait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hubungan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positif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antara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kepemimpinan</w:t>
      </w:r>
    </w:p>
    <w:p>
      <w:pPr>
        <w:spacing w:before="0"/>
        <w:ind w:left="147" w:right="0" w:firstLine="0"/>
        <w:jc w:val="left"/>
        <w:rPr>
          <w:sz w:val="15"/>
        </w:rPr>
      </w:pPr>
      <w:r>
        <w:rPr>
          <w:color w:val="231F1F"/>
          <w:sz w:val="15"/>
        </w:rPr>
        <w:t>guru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data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madrasah.</w:t>
      </w:r>
    </w:p>
    <w:p>
      <w:pPr>
        <w:spacing w:line="367" w:lineRule="auto" w:before="88"/>
        <w:ind w:left="147" w:right="0" w:firstLine="358"/>
        <w:jc w:val="left"/>
        <w:rPr>
          <w:sz w:val="15"/>
        </w:rPr>
      </w:pPr>
      <w:r>
        <w:rPr>
          <w:color w:val="231F1F"/>
          <w:sz w:val="15"/>
        </w:rPr>
        <w:t>Tabel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3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melaporkan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perkiraan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perbedaan-dalam-perbedaan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diperoleh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melalui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persamaan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(1)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menggunakan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data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survei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siswa.</w:t>
      </w:r>
    </w:p>
    <w:p>
      <w:pPr>
        <w:spacing w:line="362" w:lineRule="auto" w:before="0"/>
        <w:ind w:left="145" w:right="110" w:firstLine="0"/>
        <w:jc w:val="left"/>
        <w:rPr>
          <w:sz w:val="15"/>
        </w:rPr>
      </w:pPr>
      <w:r>
        <w:rPr>
          <w:color w:val="231F1F"/>
          <w:sz w:val="15"/>
        </w:rPr>
        <w:t>Estimasi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diperoleh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seluruh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sampel</w:t>
      </w:r>
      <w:r>
        <w:rPr>
          <w:color w:val="231F1F"/>
          <w:spacing w:val="4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2"/>
          <w:sz w:val="15"/>
        </w:rPr>
        <w:t> </w:t>
      </w:r>
      <w:r>
        <w:rPr>
          <w:color w:val="231F1F"/>
          <w:sz w:val="15"/>
        </w:rPr>
        <w:t>subsampel</w:t>
      </w:r>
      <w:r>
        <w:rPr>
          <w:color w:val="231F1F"/>
          <w:spacing w:val="42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terdiri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tiga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kelompok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perlakuan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mana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meningkat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paling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besar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masing-masing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kelompok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kontrol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tersebut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sesuai.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Respon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survei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menunjukkan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Aliyah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Negeri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1,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Aliyah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Negeri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2,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 Aliyah Negeri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4</w:t>
      </w:r>
    </w:p>
    <w:p>
      <w:pPr>
        <w:spacing w:line="362" w:lineRule="auto" w:before="97"/>
        <w:ind w:left="78" w:right="964" w:firstLine="4"/>
        <w:jc w:val="left"/>
        <w:rPr>
          <w:sz w:val="15"/>
        </w:rPr>
      </w:pPr>
      <w:r>
        <w:rPr/>
        <w:br w:type="column"/>
      </w:r>
      <w:r>
        <w:rPr>
          <w:color w:val="231F1F"/>
          <w:sz w:val="15"/>
        </w:rPr>
        <w:t>meningkatkan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penggunaan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secara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signifikan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setelah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8"/>
          <w:sz w:val="15"/>
        </w:rPr>
        <w:t> </w:t>
      </w:r>
      <w:r>
        <w:rPr>
          <w:color w:val="231F1F"/>
          <w:sz w:val="15"/>
        </w:rPr>
        <w:t>PBL.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Kolom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2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panel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(a)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menunjukkan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intervensi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menyebabkan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persepsi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upaya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menarik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minat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sebesar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0,155 standar deviasi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(p &lt;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0,1).</w:t>
      </w:r>
    </w:p>
    <w:p>
      <w:pPr>
        <w:spacing w:line="362" w:lineRule="auto" w:before="0"/>
        <w:ind w:left="78" w:right="964" w:firstLine="2"/>
        <w:jc w:val="left"/>
        <w:rPr>
          <w:sz w:val="15"/>
        </w:rPr>
      </w:pPr>
      <w:r>
        <w:rPr>
          <w:color w:val="231F1F"/>
          <w:sz w:val="15"/>
        </w:rPr>
        <w:t>Tidak</w:t>
      </w:r>
      <w:r>
        <w:rPr>
          <w:color w:val="231F1F"/>
          <w:spacing w:val="11"/>
          <w:sz w:val="15"/>
        </w:rPr>
        <w:t> </w:t>
      </w:r>
      <w:r>
        <w:rPr>
          <w:color w:val="231F1F"/>
          <w:sz w:val="15"/>
        </w:rPr>
        <w:t>ada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hubungan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11"/>
          <w:sz w:val="15"/>
        </w:rPr>
        <w:t> </w:t>
      </w:r>
      <w:r>
        <w:rPr>
          <w:color w:val="231F1F"/>
          <w:sz w:val="15"/>
        </w:rPr>
        <w:t>signifikan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secara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statistik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antara</w:t>
      </w:r>
      <w:r>
        <w:rPr>
          <w:color w:val="231F1F"/>
          <w:spacing w:val="11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variabel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lainnya.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panel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(b),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mana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analisis</w:t>
      </w:r>
    </w:p>
    <w:p>
      <w:pPr>
        <w:spacing w:line="324" w:lineRule="auto" w:before="0"/>
        <w:ind w:left="82" w:right="938" w:hanging="5"/>
        <w:jc w:val="left"/>
        <w:rPr>
          <w:sz w:val="15"/>
        </w:rPr>
      </w:pPr>
      <w:r>
        <w:rPr>
          <w:color w:val="231F1F"/>
          <w:sz w:val="15"/>
        </w:rPr>
        <w:t>dibatasi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tiga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sekolah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perawatan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mana: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minat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paling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banyak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kontrol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sesuai,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kami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menemukan</w:t>
      </w:r>
    </w:p>
    <w:p>
      <w:pPr>
        <w:spacing w:line="362" w:lineRule="auto" w:before="52"/>
        <w:ind w:left="78" w:right="938" w:hanging="2"/>
        <w:jc w:val="left"/>
        <w:rPr>
          <w:sz w:val="15"/>
        </w:rPr>
      </w:pPr>
      <w:r>
        <w:rPr>
          <w:color w:val="231F1F"/>
          <w:sz w:val="15"/>
        </w:rPr>
        <w:t>bahwa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persepsi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minat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melalui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upaya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persuasi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sebesar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0,360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standar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deviasi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(p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&lt;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0,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05).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menunjukkan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perkembangan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luar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biasa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(Tabel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1).</w:t>
      </w:r>
    </w:p>
    <w:p>
      <w:pPr>
        <w:spacing w:after="0" w:line="362" w:lineRule="auto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156" w:space="40"/>
            <w:col w:w="5924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before="97"/>
        <w:ind w:left="145" w:right="0" w:firstLine="0"/>
        <w:jc w:val="left"/>
        <w:rPr>
          <w:sz w:val="15"/>
        </w:rPr>
      </w:pPr>
      <w:r>
        <w:rPr>
          <w:rFonts w:ascii="Arial"/>
          <w:b/>
          <w:color w:val="231F1F"/>
          <w:sz w:val="15"/>
        </w:rPr>
        <w:t>Tabel</w:t>
      </w:r>
      <w:r>
        <w:rPr>
          <w:rFonts w:ascii="Arial"/>
          <w:b/>
          <w:color w:val="231F1F"/>
          <w:spacing w:val="9"/>
          <w:sz w:val="15"/>
        </w:rPr>
        <w:t> </w:t>
      </w:r>
      <w:r>
        <w:rPr>
          <w:rFonts w:ascii="Arial"/>
          <w:b/>
          <w:color w:val="231F1F"/>
          <w:sz w:val="15"/>
        </w:rPr>
        <w:t>1:</w:t>
      </w:r>
      <w:r>
        <w:rPr>
          <w:rFonts w:ascii="Arial"/>
          <w:b/>
          <w:color w:val="231F1F"/>
          <w:spacing w:val="10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kepemimpinan: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Estimasi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Perbedaan-dalam-Perbedaan.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</w:sectPr>
      </w:pPr>
    </w:p>
    <w:p>
      <w:pPr>
        <w:pStyle w:val="BodyText"/>
        <w:spacing w:before="7"/>
      </w:pPr>
    </w:p>
    <w:p>
      <w:pPr>
        <w:spacing w:before="0"/>
        <w:ind w:left="0" w:right="0" w:firstLine="0"/>
        <w:jc w:val="righ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622208">
            <wp:simplePos x="0" y="0"/>
            <wp:positionH relativeFrom="page">
              <wp:posOffset>672016</wp:posOffset>
            </wp:positionH>
            <wp:positionV relativeFrom="paragraph">
              <wp:posOffset>-83216</wp:posOffset>
            </wp:positionV>
            <wp:extent cx="6366470" cy="6225154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470" cy="622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w w:val="105"/>
          <w:sz w:val="12"/>
        </w:rPr>
        <w:t>(1)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1F"/>
          <w:w w:val="105"/>
          <w:sz w:val="12"/>
        </w:rPr>
        <w:t>(2)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1F"/>
          <w:w w:val="105"/>
          <w:sz w:val="12"/>
        </w:rPr>
        <w:t>(3)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spacing w:before="0"/>
        <w:ind w:left="1505" w:right="2850" w:firstLine="0"/>
        <w:jc w:val="center"/>
        <w:rPr>
          <w:sz w:val="12"/>
        </w:rPr>
      </w:pPr>
      <w:r>
        <w:rPr>
          <w:color w:val="231F1F"/>
          <w:w w:val="105"/>
          <w:sz w:val="12"/>
        </w:rPr>
        <w:t>(4)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640" w:bottom="280" w:left="940" w:right="180"/>
          <w:cols w:num="4" w:equalWidth="0">
            <w:col w:w="2683" w:space="40"/>
            <w:col w:w="1885" w:space="39"/>
            <w:col w:w="1885" w:space="39"/>
            <w:col w:w="4549"/>
          </w:cols>
        </w:sectPr>
      </w:pPr>
    </w:p>
    <w:p>
      <w:pPr>
        <w:pStyle w:val="BodyText"/>
        <w:spacing w:before="3"/>
      </w:pPr>
    </w:p>
    <w:p>
      <w:pPr>
        <w:spacing w:after="0"/>
        <w:sectPr>
          <w:type w:val="continuous"/>
          <w:pgSz w:w="12240" w:h="15840"/>
          <w:pgMar w:top="640" w:bottom="280" w:left="940" w:right="180"/>
        </w:sectPr>
      </w:pPr>
    </w:p>
    <w:p>
      <w:pPr>
        <w:spacing w:before="103"/>
        <w:ind w:left="2513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Kompetensi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Kepemimpinan</w:t>
      </w:r>
    </w:p>
    <w:p>
      <w:pPr>
        <w:spacing w:before="103"/>
        <w:ind w:left="322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Kompetensi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kepemimpinan</w:t>
      </w:r>
    </w:p>
    <w:p>
      <w:pPr>
        <w:spacing w:before="103"/>
        <w:ind w:left="343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Kompetensi</w:t>
      </w:r>
    </w:p>
    <w:p>
      <w:pPr>
        <w:spacing w:before="103"/>
        <w:ind w:left="1004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Kompetensi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940" w:right="180"/>
          <w:cols w:num="4" w:equalWidth="0">
            <w:col w:w="4076" w:space="40"/>
            <w:col w:w="1864" w:space="39"/>
            <w:col w:w="1019" w:space="39"/>
            <w:col w:w="4043"/>
          </w:cols>
        </w:sectPr>
      </w:pPr>
    </w:p>
    <w:p>
      <w:pPr>
        <w:spacing w:before="102"/>
        <w:ind w:left="221" w:right="0" w:firstLine="0"/>
        <w:jc w:val="left"/>
        <w:rPr>
          <w:sz w:val="12"/>
        </w:rPr>
      </w:pPr>
      <w:r>
        <w:rPr>
          <w:color w:val="231F1F"/>
          <w:w w:val="105"/>
          <w:sz w:val="12"/>
        </w:rPr>
        <w:t>Variabel</w:t>
      </w:r>
      <w:r>
        <w:rPr>
          <w:color w:val="231F1F"/>
          <w:spacing w:val="7"/>
          <w:w w:val="105"/>
          <w:sz w:val="12"/>
        </w:rPr>
        <w:t> </w:t>
      </w:r>
      <w:r>
        <w:rPr>
          <w:color w:val="231F1F"/>
          <w:w w:val="105"/>
          <w:sz w:val="12"/>
        </w:rPr>
        <w:t>dependen:</w:t>
      </w:r>
    </w:p>
    <w:p>
      <w:pPr>
        <w:spacing w:before="103"/>
        <w:ind w:left="22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12"/>
          <w:w w:val="105"/>
          <w:sz w:val="12"/>
        </w:rPr>
        <w:t> </w:t>
      </w:r>
      <w:r>
        <w:rPr>
          <w:color w:val="231F1F"/>
          <w:w w:val="105"/>
          <w:sz w:val="12"/>
        </w:rPr>
        <w:t>Madrasah</w:t>
      </w:r>
    </w:p>
    <w:p>
      <w:pPr>
        <w:spacing w:before="59"/>
        <w:ind w:left="22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dalam</w:t>
      </w:r>
      <w:r>
        <w:rPr>
          <w:color w:val="231F1F"/>
          <w:spacing w:val="11"/>
          <w:w w:val="105"/>
          <w:sz w:val="12"/>
        </w:rPr>
        <w:t> </w:t>
      </w:r>
      <w:r>
        <w:rPr>
          <w:color w:val="231F1F"/>
          <w:w w:val="105"/>
          <w:sz w:val="12"/>
        </w:rPr>
        <w:t>instruksi</w:t>
      </w:r>
    </w:p>
    <w:p>
      <w:pPr>
        <w:spacing w:before="103"/>
        <w:ind w:left="221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6"/>
          <w:sz w:val="12"/>
        </w:rPr>
        <w:t>kepemimpinan</w:t>
      </w:r>
      <w:r>
        <w:rPr>
          <w:color w:val="231F1F"/>
          <w:spacing w:val="2"/>
          <w:sz w:val="12"/>
        </w:rPr>
        <w:t> </w:t>
      </w:r>
      <w:r>
        <w:rPr>
          <w:color w:val="231F1F"/>
          <w:w w:val="106"/>
          <w:sz w:val="12"/>
        </w:rPr>
        <w:t>dalam</w:t>
      </w:r>
      <w:r>
        <w:rPr>
          <w:color w:val="231F1F"/>
          <w:spacing w:val="2"/>
          <w:sz w:val="12"/>
        </w:rPr>
        <w:t> </w:t>
      </w:r>
      <w:r>
        <w:rPr>
          <w:color w:val="231F1F"/>
          <w:w w:val="106"/>
          <w:sz w:val="12"/>
        </w:rPr>
        <w:t>manaje</w:t>
      </w:r>
      <w:r>
        <w:rPr>
          <w:color w:val="231F1F"/>
          <w:spacing w:val="-59"/>
          <w:w w:val="106"/>
          <w:sz w:val="12"/>
        </w:rPr>
        <w:t>m</w:t>
      </w:r>
      <w:r>
        <w:rPr>
          <w:color w:val="231F1F"/>
          <w:w w:val="106"/>
          <w:sz w:val="12"/>
        </w:rPr>
        <w:t>kepemimpinan</w:t>
      </w:r>
      <w:r>
        <w:rPr>
          <w:color w:val="231F1F"/>
          <w:spacing w:val="2"/>
          <w:sz w:val="12"/>
        </w:rPr>
        <w:t> </w:t>
      </w:r>
      <w:r>
        <w:rPr>
          <w:color w:val="231F1F"/>
          <w:w w:val="106"/>
          <w:sz w:val="12"/>
        </w:rPr>
        <w:t>dalam</w:t>
      </w:r>
      <w:r>
        <w:rPr>
          <w:color w:val="231F1F"/>
          <w:spacing w:val="2"/>
          <w:sz w:val="12"/>
        </w:rPr>
        <w:t> </w:t>
      </w:r>
      <w:r>
        <w:rPr>
          <w:color w:val="231F1F"/>
          <w:w w:val="106"/>
          <w:sz w:val="12"/>
        </w:rPr>
        <w:t>keterlibatan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940" w:right="180"/>
          <w:cols w:num="4" w:equalWidth="0">
            <w:col w:w="1370" w:space="928"/>
            <w:col w:w="1150" w:space="777"/>
            <w:col w:w="1114" w:space="811"/>
            <w:col w:w="4970"/>
          </w:cols>
        </w:sect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3"/>
        <w:gridCol w:w="1497"/>
        <w:gridCol w:w="1925"/>
        <w:gridCol w:w="1822"/>
        <w:gridCol w:w="1394"/>
      </w:tblGrid>
      <w:tr>
        <w:trPr>
          <w:trHeight w:val="251" w:hRule="atLeast"/>
        </w:trPr>
        <w:tc>
          <w:tcPr>
            <w:tcW w:w="2243" w:type="dxa"/>
          </w:tcPr>
          <w:p>
            <w:pPr>
              <w:pStyle w:val="TableParagraph"/>
              <w:spacing w:before="12"/>
              <w:ind w:left="36"/>
              <w:rPr>
                <w:sz w:val="11"/>
              </w:rPr>
            </w:pPr>
            <w:r>
              <w:rPr>
                <w:color w:val="231F1F"/>
                <w:sz w:val="11"/>
              </w:rPr>
              <w:t>Pasca</w:t>
            </w:r>
            <w:r>
              <w:rPr>
                <w:color w:val="231F1F"/>
                <w:spacing w:val="-8"/>
                <w:sz w:val="11"/>
              </w:rPr>
              <w:t> </w:t>
            </w:r>
            <w:r>
              <w:rPr>
                <w:color w:val="231F1F"/>
                <w:sz w:val="11"/>
              </w:rPr>
              <w:t>Perawatan</w:t>
            </w:r>
          </w:p>
        </w:tc>
        <w:tc>
          <w:tcPr>
            <w:tcW w:w="1497" w:type="dxa"/>
          </w:tcPr>
          <w:p>
            <w:pPr>
              <w:pStyle w:val="TableParagraph"/>
              <w:spacing w:before="3"/>
              <w:ind w:left="8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0.942***</w:t>
            </w:r>
          </w:p>
        </w:tc>
        <w:tc>
          <w:tcPr>
            <w:tcW w:w="1925" w:type="dxa"/>
          </w:tcPr>
          <w:p>
            <w:pPr>
              <w:pStyle w:val="TableParagraph"/>
              <w:spacing w:before="3"/>
              <w:ind w:left="5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1.011***</w:t>
            </w:r>
          </w:p>
        </w:tc>
        <w:tc>
          <w:tcPr>
            <w:tcW w:w="1822" w:type="dxa"/>
          </w:tcPr>
          <w:p>
            <w:pPr>
              <w:pStyle w:val="TableParagraph"/>
              <w:spacing w:before="3"/>
              <w:ind w:left="5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0,509</w:t>
            </w:r>
          </w:p>
        </w:tc>
        <w:tc>
          <w:tcPr>
            <w:tcW w:w="1394" w:type="dxa"/>
          </w:tcPr>
          <w:p>
            <w:pPr>
              <w:pStyle w:val="TableParagraph"/>
              <w:spacing w:before="3"/>
              <w:ind w:left="4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0,899***</w:t>
            </w:r>
          </w:p>
        </w:tc>
      </w:tr>
      <w:tr>
        <w:trPr>
          <w:trHeight w:val="330" w:hRule="atLeast"/>
        </w:trPr>
        <w:tc>
          <w:tcPr>
            <w:tcW w:w="22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11"/>
              <w:ind w:left="9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(0.299)</w:t>
            </w:r>
          </w:p>
        </w:tc>
        <w:tc>
          <w:tcPr>
            <w:tcW w:w="1925" w:type="dxa"/>
          </w:tcPr>
          <w:p>
            <w:pPr>
              <w:pStyle w:val="TableParagraph"/>
              <w:spacing w:before="111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(0.272)</w:t>
            </w:r>
          </w:p>
        </w:tc>
        <w:tc>
          <w:tcPr>
            <w:tcW w:w="1822" w:type="dxa"/>
          </w:tcPr>
          <w:p>
            <w:pPr>
              <w:pStyle w:val="TableParagraph"/>
              <w:spacing w:before="111"/>
              <w:ind w:left="51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(0.327)</w:t>
            </w:r>
          </w:p>
        </w:tc>
        <w:tc>
          <w:tcPr>
            <w:tcW w:w="1394" w:type="dxa"/>
          </w:tcPr>
          <w:p>
            <w:pPr>
              <w:pStyle w:val="TableParagraph"/>
              <w:spacing w:before="111"/>
              <w:ind w:left="41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(0.242)</w:t>
            </w:r>
          </w:p>
        </w:tc>
      </w:tr>
      <w:tr>
        <w:trPr>
          <w:trHeight w:val="333" w:hRule="atLeast"/>
        </w:trPr>
        <w:tc>
          <w:tcPr>
            <w:tcW w:w="2243" w:type="dxa"/>
          </w:tcPr>
          <w:p>
            <w:pPr>
              <w:pStyle w:val="TableParagraph"/>
              <w:spacing w:before="83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Pos</w:t>
            </w:r>
          </w:p>
        </w:tc>
        <w:tc>
          <w:tcPr>
            <w:tcW w:w="1497" w:type="dxa"/>
          </w:tcPr>
          <w:p>
            <w:pPr>
              <w:pStyle w:val="TableParagraph"/>
              <w:spacing w:before="83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0,012</w:t>
            </w:r>
          </w:p>
        </w:tc>
        <w:tc>
          <w:tcPr>
            <w:tcW w:w="1925" w:type="dxa"/>
          </w:tcPr>
          <w:p>
            <w:pPr>
              <w:pStyle w:val="TableParagraph"/>
              <w:spacing w:before="83"/>
              <w:ind w:left="5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0.318</w:t>
            </w:r>
          </w:p>
        </w:tc>
        <w:tc>
          <w:tcPr>
            <w:tcW w:w="1822" w:type="dxa"/>
          </w:tcPr>
          <w:p>
            <w:pPr>
              <w:pStyle w:val="TableParagraph"/>
              <w:spacing w:before="83"/>
              <w:ind w:left="5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0,028</w:t>
            </w:r>
          </w:p>
        </w:tc>
        <w:tc>
          <w:tcPr>
            <w:tcW w:w="1394" w:type="dxa"/>
          </w:tcPr>
          <w:p>
            <w:pPr>
              <w:pStyle w:val="TableParagraph"/>
              <w:spacing w:before="83"/>
              <w:ind w:left="40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0,013</w:t>
            </w:r>
          </w:p>
        </w:tc>
      </w:tr>
      <w:tr>
        <w:trPr>
          <w:trHeight w:val="347" w:hRule="atLeast"/>
        </w:trPr>
        <w:tc>
          <w:tcPr>
            <w:tcW w:w="22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14"/>
              <w:ind w:left="9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(0.202)</w:t>
            </w:r>
          </w:p>
        </w:tc>
        <w:tc>
          <w:tcPr>
            <w:tcW w:w="1925" w:type="dxa"/>
          </w:tcPr>
          <w:p>
            <w:pPr>
              <w:pStyle w:val="TableParagraph"/>
              <w:spacing w:before="114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(0.184)</w:t>
            </w:r>
          </w:p>
        </w:tc>
        <w:tc>
          <w:tcPr>
            <w:tcW w:w="1822" w:type="dxa"/>
          </w:tcPr>
          <w:p>
            <w:pPr>
              <w:pStyle w:val="TableParagraph"/>
              <w:spacing w:before="114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(0.235)</w:t>
            </w:r>
          </w:p>
        </w:tc>
        <w:tc>
          <w:tcPr>
            <w:tcW w:w="1394" w:type="dxa"/>
          </w:tcPr>
          <w:p>
            <w:pPr>
              <w:pStyle w:val="TableParagraph"/>
              <w:spacing w:before="114"/>
              <w:ind w:left="4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(0.166)</w:t>
            </w:r>
          </w:p>
        </w:tc>
      </w:tr>
      <w:tr>
        <w:trPr>
          <w:trHeight w:val="365" w:hRule="atLeast"/>
        </w:trPr>
        <w:tc>
          <w:tcPr>
            <w:tcW w:w="2243" w:type="dxa"/>
          </w:tcPr>
          <w:p>
            <w:pPr>
              <w:pStyle w:val="TableParagraph"/>
              <w:spacing w:before="5"/>
              <w:rPr>
                <w:sz w:val="8"/>
              </w:rPr>
            </w:pPr>
          </w:p>
          <w:p>
            <w:pPr>
              <w:pStyle w:val="TableParagraph"/>
              <w:ind w:left="34"/>
              <w:rPr>
                <w:sz w:val="9"/>
              </w:rPr>
            </w:pPr>
            <w:r>
              <w:rPr>
                <w:color w:val="231F1F"/>
                <w:w w:val="110"/>
                <w:sz w:val="9"/>
              </w:rPr>
              <w:t>Merawat</w:t>
            </w:r>
          </w:p>
        </w:tc>
        <w:tc>
          <w:tcPr>
            <w:tcW w:w="1497" w:type="dxa"/>
          </w:tcPr>
          <w:p>
            <w:pPr>
              <w:pStyle w:val="TableParagraph"/>
              <w:spacing w:before="97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0,740**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(0,245)</w:t>
            </w:r>
          </w:p>
        </w:tc>
        <w:tc>
          <w:tcPr>
            <w:tcW w:w="1925" w:type="dxa"/>
          </w:tcPr>
          <w:p>
            <w:pPr>
              <w:pStyle w:val="TableParagraph"/>
              <w:spacing w:before="97"/>
              <w:ind w:left="5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0,811**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(0,263)</w:t>
            </w:r>
          </w:p>
        </w:tc>
        <w:tc>
          <w:tcPr>
            <w:tcW w:w="1822" w:type="dxa"/>
          </w:tcPr>
          <w:p>
            <w:pPr>
              <w:pStyle w:val="TableParagraph"/>
              <w:spacing w:before="97"/>
              <w:ind w:left="55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0,588**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(0,250)</w:t>
            </w:r>
          </w:p>
        </w:tc>
        <w:tc>
          <w:tcPr>
            <w:tcW w:w="1394" w:type="dxa"/>
          </w:tcPr>
          <w:p>
            <w:pPr>
              <w:pStyle w:val="TableParagraph"/>
              <w:spacing w:before="97"/>
              <w:ind w:left="4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0,571***</w:t>
            </w:r>
            <w:r>
              <w:rPr>
                <w:color w:val="231F1F"/>
                <w:spacing w:val="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(0,179)</w:t>
            </w:r>
          </w:p>
        </w:tc>
      </w:tr>
      <w:tr>
        <w:trPr>
          <w:trHeight w:val="424" w:hRule="atLeast"/>
        </w:trPr>
        <w:tc>
          <w:tcPr>
            <w:tcW w:w="2243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Nilai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matematika</w:t>
            </w:r>
            <w:r>
              <w:rPr>
                <w:color w:val="231F1F"/>
                <w:spacing w:val="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siswa</w:t>
            </w:r>
          </w:p>
        </w:tc>
        <w:tc>
          <w:tcPr>
            <w:tcW w:w="1497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6"/>
              <w:rPr>
                <w:sz w:val="7"/>
              </w:rPr>
            </w:pPr>
          </w:p>
          <w:p>
            <w:pPr>
              <w:pStyle w:val="TableParagraph"/>
              <w:ind w:left="125"/>
              <w:rPr>
                <w:sz w:val="7"/>
              </w:rPr>
            </w:pPr>
            <w:r>
              <w:rPr>
                <w:color w:val="231F1F"/>
                <w:w w:val="105"/>
                <w:sz w:val="7"/>
              </w:rPr>
              <w:t>0,046</w:t>
            </w:r>
            <w:r>
              <w:rPr>
                <w:color w:val="231F1F"/>
                <w:spacing w:val="-4"/>
                <w:w w:val="105"/>
                <w:sz w:val="7"/>
              </w:rPr>
              <w:t> </w:t>
            </w:r>
            <w:r>
              <w:rPr>
                <w:color w:val="231F1F"/>
                <w:w w:val="105"/>
                <w:sz w:val="7"/>
              </w:rPr>
              <w:t>tahun</w:t>
            </w:r>
          </w:p>
        </w:tc>
        <w:tc>
          <w:tcPr>
            <w:tcW w:w="1925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5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0.103</w:t>
            </w:r>
          </w:p>
        </w:tc>
        <w:tc>
          <w:tcPr>
            <w:tcW w:w="1822" w:type="dxa"/>
          </w:tcPr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0,089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6"/>
              <w:rPr>
                <w:sz w:val="7"/>
              </w:rPr>
            </w:pPr>
          </w:p>
          <w:p>
            <w:pPr>
              <w:pStyle w:val="TableParagraph"/>
              <w:ind w:left="449"/>
              <w:rPr>
                <w:sz w:val="7"/>
              </w:rPr>
            </w:pPr>
            <w:r>
              <w:rPr>
                <w:color w:val="231F1F"/>
                <w:w w:val="105"/>
                <w:sz w:val="7"/>
              </w:rPr>
              <w:t>0,067</w:t>
            </w:r>
            <w:r>
              <w:rPr>
                <w:color w:val="231F1F"/>
                <w:spacing w:val="-4"/>
                <w:w w:val="105"/>
                <w:sz w:val="7"/>
              </w:rPr>
              <w:t> </w:t>
            </w:r>
            <w:r>
              <w:rPr>
                <w:color w:val="231F1F"/>
                <w:w w:val="105"/>
                <w:sz w:val="7"/>
              </w:rPr>
              <w:t>tahun</w:t>
            </w:r>
          </w:p>
        </w:tc>
      </w:tr>
      <w:tr>
        <w:trPr>
          <w:trHeight w:val="375" w:hRule="atLeast"/>
        </w:trPr>
        <w:tc>
          <w:tcPr>
            <w:tcW w:w="22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(0.165)</w:t>
            </w:r>
          </w:p>
        </w:tc>
        <w:tc>
          <w:tcPr>
            <w:tcW w:w="1925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(0.136)</w:t>
            </w:r>
          </w:p>
        </w:tc>
        <w:tc>
          <w:tcPr>
            <w:tcW w:w="1822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(0.160)</w:t>
            </w:r>
          </w:p>
        </w:tc>
        <w:tc>
          <w:tcPr>
            <w:tcW w:w="1394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4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(0.157)</w:t>
            </w:r>
          </w:p>
        </w:tc>
      </w:tr>
      <w:tr>
        <w:trPr>
          <w:trHeight w:val="330" w:hRule="atLeast"/>
        </w:trPr>
        <w:tc>
          <w:tcPr>
            <w:tcW w:w="2243" w:type="dxa"/>
          </w:tcPr>
          <w:p>
            <w:pPr>
              <w:pStyle w:val="TableParagraph"/>
              <w:spacing w:before="9"/>
              <w:rPr>
                <w:sz w:val="8"/>
              </w:rPr>
            </w:pPr>
          </w:p>
          <w:p>
            <w:pPr>
              <w:pStyle w:val="TableParagraph"/>
              <w:ind w:left="36"/>
              <w:rPr>
                <w:sz w:val="10"/>
              </w:rPr>
            </w:pPr>
            <w:r>
              <w:rPr>
                <w:color w:val="231F1F"/>
                <w:sz w:val="10"/>
              </w:rPr>
              <w:t>Perempuan</w:t>
            </w:r>
          </w:p>
        </w:tc>
        <w:tc>
          <w:tcPr>
            <w:tcW w:w="1497" w:type="dxa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spacing w:before="1"/>
              <w:ind w:left="84"/>
              <w:rPr>
                <w:sz w:val="7"/>
              </w:rPr>
            </w:pPr>
            <w:r>
              <w:rPr>
                <w:color w:val="231F1F"/>
                <w:sz w:val="7"/>
              </w:rPr>
              <w:t>0,091 tahun</w:t>
            </w:r>
          </w:p>
        </w:tc>
        <w:tc>
          <w:tcPr>
            <w:tcW w:w="1925" w:type="dxa"/>
          </w:tcPr>
          <w:p>
            <w:pPr>
              <w:pStyle w:val="TableParagraph"/>
              <w:spacing w:before="83"/>
              <w:ind w:left="5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0.202</w:t>
            </w:r>
          </w:p>
        </w:tc>
        <w:tc>
          <w:tcPr>
            <w:tcW w:w="1822" w:type="dxa"/>
          </w:tcPr>
          <w:p>
            <w:pPr>
              <w:pStyle w:val="TableParagraph"/>
              <w:spacing w:before="83"/>
              <w:ind w:left="51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0,088</w:t>
            </w:r>
          </w:p>
        </w:tc>
        <w:tc>
          <w:tcPr>
            <w:tcW w:w="1394" w:type="dxa"/>
          </w:tcPr>
          <w:p>
            <w:pPr>
              <w:pStyle w:val="TableParagraph"/>
              <w:spacing w:before="83"/>
              <w:ind w:left="44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0,020</w:t>
            </w:r>
          </w:p>
        </w:tc>
      </w:tr>
      <w:tr>
        <w:trPr>
          <w:trHeight w:val="330" w:hRule="atLeast"/>
        </w:trPr>
        <w:tc>
          <w:tcPr>
            <w:tcW w:w="22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11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(0.473)</w:t>
            </w:r>
          </w:p>
        </w:tc>
        <w:tc>
          <w:tcPr>
            <w:tcW w:w="1925" w:type="dxa"/>
          </w:tcPr>
          <w:p>
            <w:pPr>
              <w:pStyle w:val="TableParagraph"/>
              <w:spacing w:before="111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(0.452)</w:t>
            </w:r>
          </w:p>
        </w:tc>
        <w:tc>
          <w:tcPr>
            <w:tcW w:w="1822" w:type="dxa"/>
          </w:tcPr>
          <w:p>
            <w:pPr>
              <w:pStyle w:val="TableParagraph"/>
              <w:spacing w:before="111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(0.497)</w:t>
            </w:r>
          </w:p>
        </w:tc>
        <w:tc>
          <w:tcPr>
            <w:tcW w:w="1394" w:type="dxa"/>
          </w:tcPr>
          <w:p>
            <w:pPr>
              <w:pStyle w:val="TableParagraph"/>
              <w:spacing w:before="111"/>
              <w:ind w:left="4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(0.315)</w:t>
            </w:r>
          </w:p>
        </w:tc>
      </w:tr>
      <w:tr>
        <w:trPr>
          <w:trHeight w:val="330" w:hRule="atLeast"/>
        </w:trPr>
        <w:tc>
          <w:tcPr>
            <w:tcW w:w="2243" w:type="dxa"/>
          </w:tcPr>
          <w:p>
            <w:pPr>
              <w:pStyle w:val="TableParagraph"/>
              <w:spacing w:before="83"/>
              <w:ind w:left="3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MA</w:t>
            </w:r>
            <w:r>
              <w:rPr>
                <w:color w:val="231F1F"/>
                <w:spacing w:val="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dan</w:t>
            </w:r>
            <w:r>
              <w:rPr>
                <w:color w:val="231F1F"/>
                <w:spacing w:val="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</w:t>
            </w:r>
            <w:r>
              <w:rPr>
                <w:color w:val="231F1F"/>
                <w:spacing w:val="3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atasnya</w:t>
            </w:r>
          </w:p>
        </w:tc>
        <w:tc>
          <w:tcPr>
            <w:tcW w:w="1497" w:type="dxa"/>
          </w:tcPr>
          <w:p>
            <w:pPr>
              <w:pStyle w:val="TableParagraph"/>
              <w:spacing w:before="83"/>
              <w:ind w:left="12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0,082</w:t>
            </w:r>
          </w:p>
        </w:tc>
        <w:tc>
          <w:tcPr>
            <w:tcW w:w="1925" w:type="dxa"/>
          </w:tcPr>
          <w:p>
            <w:pPr>
              <w:pStyle w:val="TableParagraph"/>
              <w:spacing w:before="83"/>
              <w:ind w:left="5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0,022</w:t>
            </w:r>
          </w:p>
        </w:tc>
        <w:tc>
          <w:tcPr>
            <w:tcW w:w="1822" w:type="dxa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553"/>
              <w:rPr>
                <w:sz w:val="7"/>
              </w:rPr>
            </w:pPr>
            <w:r>
              <w:rPr>
                <w:color w:val="231F1F"/>
                <w:w w:val="105"/>
                <w:sz w:val="7"/>
              </w:rPr>
              <w:t>0,077</w:t>
            </w:r>
            <w:r>
              <w:rPr>
                <w:color w:val="231F1F"/>
                <w:spacing w:val="-4"/>
                <w:w w:val="105"/>
                <w:sz w:val="7"/>
              </w:rPr>
              <w:t> </w:t>
            </w:r>
            <w:r>
              <w:rPr>
                <w:color w:val="231F1F"/>
                <w:w w:val="105"/>
                <w:sz w:val="7"/>
              </w:rPr>
              <w:t>tahun</w:t>
            </w:r>
          </w:p>
        </w:tc>
        <w:tc>
          <w:tcPr>
            <w:tcW w:w="1394" w:type="dxa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450"/>
              <w:rPr>
                <w:sz w:val="7"/>
              </w:rPr>
            </w:pPr>
            <w:r>
              <w:rPr>
                <w:color w:val="231F1F"/>
                <w:sz w:val="7"/>
              </w:rPr>
              <w:t>0,083</w:t>
            </w:r>
            <w:r>
              <w:rPr>
                <w:color w:val="231F1F"/>
                <w:spacing w:val="3"/>
                <w:sz w:val="7"/>
              </w:rPr>
              <w:t> </w:t>
            </w:r>
            <w:r>
              <w:rPr>
                <w:color w:val="231F1F"/>
                <w:sz w:val="7"/>
              </w:rPr>
              <w:t>tahun</w:t>
            </w:r>
          </w:p>
        </w:tc>
      </w:tr>
      <w:tr>
        <w:trPr>
          <w:trHeight w:val="683" w:hRule="atLeast"/>
        </w:trPr>
        <w:tc>
          <w:tcPr>
            <w:tcW w:w="2243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Pengalaman</w:t>
            </w:r>
            <w:r>
              <w:rPr>
                <w:color w:val="231F1F"/>
                <w:spacing w:val="6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mengajar</w:t>
            </w:r>
            <w:r>
              <w:rPr>
                <w:color w:val="231F1F"/>
                <w:spacing w:val="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total</w:t>
            </w:r>
          </w:p>
        </w:tc>
        <w:tc>
          <w:tcPr>
            <w:tcW w:w="1497" w:type="dxa"/>
          </w:tcPr>
          <w:p>
            <w:pPr>
              <w:pStyle w:val="TableParagraph"/>
              <w:spacing w:before="111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(0.304)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8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0,004**</w:t>
            </w:r>
          </w:p>
        </w:tc>
        <w:tc>
          <w:tcPr>
            <w:tcW w:w="1925" w:type="dxa"/>
          </w:tcPr>
          <w:p>
            <w:pPr>
              <w:pStyle w:val="TableParagraph"/>
              <w:spacing w:before="111"/>
              <w:ind w:left="5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(0.264)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5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0,003**</w:t>
            </w:r>
          </w:p>
        </w:tc>
        <w:tc>
          <w:tcPr>
            <w:tcW w:w="1822" w:type="dxa"/>
          </w:tcPr>
          <w:p>
            <w:pPr>
              <w:pStyle w:val="TableParagraph"/>
              <w:spacing w:before="111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(0.311)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5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0,003*</w:t>
            </w:r>
          </w:p>
        </w:tc>
        <w:tc>
          <w:tcPr>
            <w:tcW w:w="1394" w:type="dxa"/>
          </w:tcPr>
          <w:p>
            <w:pPr>
              <w:pStyle w:val="TableParagraph"/>
              <w:spacing w:before="111"/>
              <w:ind w:left="4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(0.237)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before="1"/>
              <w:ind w:left="4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0,003*</w:t>
            </w:r>
          </w:p>
        </w:tc>
      </w:tr>
      <w:tr>
        <w:trPr>
          <w:trHeight w:val="337" w:hRule="atLeast"/>
        </w:trPr>
        <w:tc>
          <w:tcPr>
            <w:tcW w:w="22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89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(0,002)</w:t>
            </w:r>
          </w:p>
        </w:tc>
        <w:tc>
          <w:tcPr>
            <w:tcW w:w="1925" w:type="dxa"/>
          </w:tcPr>
          <w:p>
            <w:pPr>
              <w:pStyle w:val="TableParagraph"/>
              <w:spacing w:before="89"/>
              <w:ind w:left="5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(0,001)</w:t>
            </w:r>
          </w:p>
        </w:tc>
        <w:tc>
          <w:tcPr>
            <w:tcW w:w="1822" w:type="dxa"/>
          </w:tcPr>
          <w:p>
            <w:pPr>
              <w:pStyle w:val="TableParagraph"/>
              <w:spacing w:before="89"/>
              <w:ind w:left="51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(0,002)</w:t>
            </w:r>
          </w:p>
        </w:tc>
        <w:tc>
          <w:tcPr>
            <w:tcW w:w="1394" w:type="dxa"/>
          </w:tcPr>
          <w:p>
            <w:pPr>
              <w:pStyle w:val="TableParagraph"/>
              <w:spacing w:before="89"/>
              <w:ind w:left="41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(0,001)</w:t>
            </w:r>
          </w:p>
        </w:tc>
      </w:tr>
      <w:tr>
        <w:trPr>
          <w:trHeight w:val="380" w:hRule="atLeast"/>
        </w:trPr>
        <w:tc>
          <w:tcPr>
            <w:tcW w:w="2243" w:type="dxa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3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Pengalaman</w:t>
            </w:r>
            <w:r>
              <w:rPr>
                <w:color w:val="231F1F"/>
                <w:spacing w:val="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di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sekolah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saat</w:t>
            </w:r>
            <w:r>
              <w:rPr>
                <w:color w:val="231F1F"/>
                <w:spacing w:val="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ini</w:t>
            </w:r>
            <w:r>
              <w:rPr>
                <w:color w:val="231F1F"/>
                <w:spacing w:val="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0,001</w:t>
            </w:r>
          </w:p>
        </w:tc>
        <w:tc>
          <w:tcPr>
            <w:tcW w:w="14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spacing w:before="112"/>
              <w:ind w:left="5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0,002</w:t>
            </w:r>
          </w:p>
        </w:tc>
        <w:tc>
          <w:tcPr>
            <w:tcW w:w="1822" w:type="dxa"/>
          </w:tcPr>
          <w:p>
            <w:pPr>
              <w:pStyle w:val="TableParagraph"/>
              <w:spacing w:before="112"/>
              <w:ind w:left="5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0.000</w:t>
            </w:r>
          </w:p>
        </w:tc>
        <w:tc>
          <w:tcPr>
            <w:tcW w:w="1394" w:type="dxa"/>
          </w:tcPr>
          <w:p>
            <w:pPr>
              <w:pStyle w:val="TableParagraph"/>
              <w:spacing w:before="112"/>
              <w:ind w:left="4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0,002</w:t>
            </w:r>
          </w:p>
        </w:tc>
      </w:tr>
      <w:tr>
        <w:trPr>
          <w:trHeight w:val="320" w:hRule="atLeast"/>
        </w:trPr>
        <w:tc>
          <w:tcPr>
            <w:tcW w:w="22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90"/>
              <w:ind w:left="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(0,002)</w:t>
            </w:r>
          </w:p>
        </w:tc>
        <w:tc>
          <w:tcPr>
            <w:tcW w:w="1925" w:type="dxa"/>
          </w:tcPr>
          <w:p>
            <w:pPr>
              <w:pStyle w:val="TableParagraph"/>
              <w:spacing w:before="90"/>
              <w:ind w:left="5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(0,003)</w:t>
            </w:r>
          </w:p>
        </w:tc>
        <w:tc>
          <w:tcPr>
            <w:tcW w:w="1822" w:type="dxa"/>
          </w:tcPr>
          <w:p>
            <w:pPr>
              <w:pStyle w:val="TableParagraph"/>
              <w:spacing w:before="90"/>
              <w:ind w:left="5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(0,002)</w:t>
            </w:r>
          </w:p>
        </w:tc>
        <w:tc>
          <w:tcPr>
            <w:tcW w:w="1394" w:type="dxa"/>
          </w:tcPr>
          <w:p>
            <w:pPr>
              <w:pStyle w:val="TableParagraph"/>
              <w:spacing w:before="90"/>
              <w:ind w:left="4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(0,002)</w:t>
            </w:r>
          </w:p>
        </w:tc>
      </w:tr>
      <w:tr>
        <w:trPr>
          <w:trHeight w:val="341" w:hRule="atLeast"/>
        </w:trPr>
        <w:tc>
          <w:tcPr>
            <w:tcW w:w="2243" w:type="dxa"/>
          </w:tcPr>
          <w:p>
            <w:pPr>
              <w:pStyle w:val="TableParagraph"/>
              <w:spacing w:before="93"/>
              <w:ind w:left="37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Permanen</w:t>
            </w:r>
          </w:p>
        </w:tc>
        <w:tc>
          <w:tcPr>
            <w:tcW w:w="1497" w:type="dxa"/>
          </w:tcPr>
          <w:p>
            <w:pPr>
              <w:pStyle w:val="TableParagraph"/>
              <w:spacing w:before="93"/>
              <w:ind w:left="1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0,724*</w:t>
            </w:r>
          </w:p>
        </w:tc>
        <w:tc>
          <w:tcPr>
            <w:tcW w:w="1925" w:type="dxa"/>
          </w:tcPr>
          <w:p>
            <w:pPr>
              <w:pStyle w:val="TableParagraph"/>
              <w:spacing w:before="93"/>
              <w:ind w:left="554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0,559</w:t>
            </w:r>
          </w:p>
        </w:tc>
        <w:tc>
          <w:tcPr>
            <w:tcW w:w="1822" w:type="dxa"/>
          </w:tcPr>
          <w:p>
            <w:pPr>
              <w:pStyle w:val="TableParagraph"/>
              <w:spacing w:before="93"/>
              <w:ind w:left="55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0.662</w:t>
            </w:r>
          </w:p>
        </w:tc>
        <w:tc>
          <w:tcPr>
            <w:tcW w:w="1394" w:type="dxa"/>
          </w:tcPr>
          <w:p>
            <w:pPr>
              <w:pStyle w:val="TableParagraph"/>
              <w:spacing w:before="93"/>
              <w:ind w:left="450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0,674**</w:t>
            </w:r>
          </w:p>
        </w:tc>
      </w:tr>
      <w:tr>
        <w:trPr>
          <w:trHeight w:val="330" w:hRule="atLeast"/>
        </w:trPr>
        <w:tc>
          <w:tcPr>
            <w:tcW w:w="22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spacing w:before="111"/>
              <w:ind w:left="9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(0.378)</w:t>
            </w:r>
          </w:p>
        </w:tc>
        <w:tc>
          <w:tcPr>
            <w:tcW w:w="1925" w:type="dxa"/>
          </w:tcPr>
          <w:p>
            <w:pPr>
              <w:pStyle w:val="TableParagraph"/>
              <w:spacing w:before="111"/>
              <w:ind w:left="5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(0.338)</w:t>
            </w:r>
          </w:p>
        </w:tc>
        <w:tc>
          <w:tcPr>
            <w:tcW w:w="1822" w:type="dxa"/>
          </w:tcPr>
          <w:p>
            <w:pPr>
              <w:pStyle w:val="TableParagraph"/>
              <w:spacing w:before="111"/>
              <w:ind w:left="51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(0.446)</w:t>
            </w:r>
          </w:p>
        </w:tc>
        <w:tc>
          <w:tcPr>
            <w:tcW w:w="1394" w:type="dxa"/>
          </w:tcPr>
          <w:p>
            <w:pPr>
              <w:pStyle w:val="TableParagraph"/>
              <w:spacing w:before="111"/>
              <w:ind w:left="41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(0.272)</w:t>
            </w:r>
          </w:p>
        </w:tc>
      </w:tr>
      <w:tr>
        <w:trPr>
          <w:trHeight w:val="316" w:hRule="atLeast"/>
        </w:trPr>
        <w:tc>
          <w:tcPr>
            <w:tcW w:w="2243" w:type="dxa"/>
          </w:tcPr>
          <w:p>
            <w:pPr>
              <w:pStyle w:val="TableParagraph"/>
              <w:spacing w:before="83"/>
              <w:ind w:left="3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Pengamatan</w:t>
            </w:r>
          </w:p>
        </w:tc>
        <w:tc>
          <w:tcPr>
            <w:tcW w:w="1497" w:type="dxa"/>
          </w:tcPr>
          <w:p>
            <w:pPr>
              <w:pStyle w:val="TableParagraph"/>
              <w:spacing w:before="83"/>
              <w:ind w:left="9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</w:t>
            </w:r>
          </w:p>
        </w:tc>
        <w:tc>
          <w:tcPr>
            <w:tcW w:w="1925" w:type="dxa"/>
          </w:tcPr>
          <w:p>
            <w:pPr>
              <w:pStyle w:val="TableParagraph"/>
              <w:spacing w:before="83"/>
              <w:ind w:left="5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</w:t>
            </w:r>
          </w:p>
        </w:tc>
        <w:tc>
          <w:tcPr>
            <w:tcW w:w="1822" w:type="dxa"/>
          </w:tcPr>
          <w:p>
            <w:pPr>
              <w:pStyle w:val="TableParagraph"/>
              <w:spacing w:before="83"/>
              <w:ind w:left="52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</w:t>
            </w:r>
          </w:p>
        </w:tc>
        <w:tc>
          <w:tcPr>
            <w:tcW w:w="1394" w:type="dxa"/>
          </w:tcPr>
          <w:p>
            <w:pPr>
              <w:pStyle w:val="TableParagraph"/>
              <w:spacing w:before="83"/>
              <w:ind w:left="42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174</w:t>
            </w:r>
          </w:p>
        </w:tc>
      </w:tr>
      <w:tr>
        <w:trPr>
          <w:trHeight w:val="277" w:hRule="atLeast"/>
        </w:trPr>
        <w:tc>
          <w:tcPr>
            <w:tcW w:w="2243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120" w:lineRule="exact"/>
              <w:ind w:left="37"/>
              <w:rPr>
                <w:sz w:val="12"/>
              </w:rPr>
            </w:pPr>
            <w:r>
              <w:rPr>
                <w:rFonts w:ascii="Arial"/>
                <w:b/>
                <w:color w:val="231F1F"/>
                <w:w w:val="105"/>
                <w:sz w:val="12"/>
              </w:rPr>
              <w:t>Catatan</w:t>
            </w:r>
            <w:r>
              <w:rPr>
                <w:rFonts w:ascii="Arial"/>
                <w:b/>
                <w:color w:val="231F1F"/>
                <w:spacing w:val="4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R-</w:t>
            </w:r>
          </w:p>
        </w:tc>
        <w:tc>
          <w:tcPr>
            <w:tcW w:w="1497" w:type="dxa"/>
          </w:tcPr>
          <w:p>
            <w:pPr>
              <w:pStyle w:val="TableParagraph"/>
              <w:spacing w:before="97"/>
              <w:ind w:left="85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0.222</w:t>
            </w:r>
          </w:p>
        </w:tc>
        <w:tc>
          <w:tcPr>
            <w:tcW w:w="1925" w:type="dxa"/>
          </w:tcPr>
          <w:p>
            <w:pPr>
              <w:pStyle w:val="TableParagraph"/>
              <w:spacing w:before="97"/>
              <w:ind w:left="513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0.319</w:t>
            </w:r>
          </w:p>
        </w:tc>
        <w:tc>
          <w:tcPr>
            <w:tcW w:w="1822" w:type="dxa"/>
          </w:tcPr>
          <w:p>
            <w:pPr>
              <w:pStyle w:val="TableParagraph"/>
              <w:spacing w:before="97"/>
              <w:ind w:left="512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0.131</w:t>
            </w:r>
          </w:p>
        </w:tc>
        <w:tc>
          <w:tcPr>
            <w:tcW w:w="1394" w:type="dxa"/>
          </w:tcPr>
          <w:p>
            <w:pPr>
              <w:pStyle w:val="TableParagraph"/>
              <w:spacing w:before="97"/>
              <w:ind w:left="409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0.212</w:t>
            </w:r>
          </w:p>
        </w:tc>
      </w:tr>
    </w:tbl>
    <w:p>
      <w:pPr>
        <w:spacing w:line="400" w:lineRule="auto" w:before="118"/>
        <w:ind w:left="146" w:right="848" w:hanging="3"/>
        <w:jc w:val="left"/>
        <w:rPr>
          <w:sz w:val="12"/>
        </w:rPr>
      </w:pPr>
      <w:r>
        <w:rPr>
          <w:color w:val="231F1F"/>
          <w:w w:val="105"/>
          <w:sz w:val="12"/>
        </w:rPr>
        <w:t>kuadrat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Kode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pos: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1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periode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pasca-perawatan,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0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periode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pra-perawatan;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Perawatan: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kode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1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dalam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kelompok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perawatan,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0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dalam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kelompok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kontrol;</w:t>
      </w:r>
      <w:r>
        <w:rPr>
          <w:color w:val="231F1F"/>
          <w:spacing w:val="3"/>
          <w:w w:val="105"/>
          <w:sz w:val="12"/>
        </w:rPr>
        <w:t> </w:t>
      </w:r>
      <w:r>
        <w:rPr>
          <w:color w:val="231F1F"/>
          <w:w w:val="105"/>
          <w:sz w:val="12"/>
        </w:rPr>
        <w:t>Skor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matematika: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Skor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tes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matematika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rata-rata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siswa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tingkat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sekolah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(skor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0e5);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Perempuan: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kode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1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perempuan,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0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laki-laki;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MA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atasnya: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kode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1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tingkat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pendidikan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tertinggi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adalah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S2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atau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lebih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tinggi,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0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sebaliknya;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Total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pengalaman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mengajar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pengalaman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sekolah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saat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ini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dalam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bulan;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Tetap: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kode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1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karyawan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tetap,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0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jika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kontrak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bersifat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sementara.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Variabel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dependen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distandarisasi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memiliki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mean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0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deviasi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standar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1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berdasarkan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mean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deviasi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standar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dari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kelompok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kontrol.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Efikasi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diri</w:t>
      </w:r>
    </w:p>
    <w:p>
      <w:pPr>
        <w:spacing w:line="400" w:lineRule="auto" w:before="0"/>
        <w:ind w:left="144" w:right="998" w:firstLine="3"/>
        <w:jc w:val="left"/>
        <w:rPr>
          <w:sz w:val="12"/>
        </w:rPr>
      </w:pPr>
      <w:r>
        <w:rPr>
          <w:color w:val="231F1F"/>
          <w:w w:val="105"/>
          <w:sz w:val="12"/>
        </w:rPr>
        <w:t>guru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diperoleh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melalui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rata-rata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tiga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subskala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efikasi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diri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(instruksi,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keterlibatan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siswa,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manajemen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kelas).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Pertanyaan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survei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menilai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subskala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kompetensi</w:t>
      </w:r>
      <w:r>
        <w:rPr>
          <w:color w:val="231F1F"/>
          <w:spacing w:val="6"/>
          <w:w w:val="105"/>
          <w:sz w:val="12"/>
        </w:rPr>
        <w:t> </w:t>
      </w:r>
      <w:r>
        <w:rPr>
          <w:color w:val="231F1F"/>
          <w:w w:val="105"/>
          <w:sz w:val="12"/>
        </w:rPr>
        <w:t>kepribadian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madrasah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dijawab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berdasarkan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empat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poin: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Skala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Likert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(1: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“Tidak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sama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sekali”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~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4: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“Banyak”),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dengan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empat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pertanyaan,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diajukan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setiap</w:t>
      </w:r>
      <w:r>
        <w:rPr>
          <w:color w:val="231F1F"/>
          <w:spacing w:val="5"/>
          <w:w w:val="105"/>
          <w:sz w:val="12"/>
        </w:rPr>
        <w:t> </w:t>
      </w:r>
      <w:r>
        <w:rPr>
          <w:color w:val="231F1F"/>
          <w:w w:val="105"/>
          <w:sz w:val="12"/>
        </w:rPr>
        <w:t>subskala.</w:t>
      </w:r>
      <w:r>
        <w:rPr>
          <w:color w:val="231F1F"/>
          <w:spacing w:val="4"/>
          <w:w w:val="105"/>
          <w:sz w:val="12"/>
        </w:rPr>
        <w:t> </w:t>
      </w:r>
      <w:r>
        <w:rPr>
          <w:color w:val="231F1F"/>
          <w:w w:val="105"/>
          <w:sz w:val="12"/>
        </w:rPr>
        <w:t>Kesalahan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standar dikelompokkan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di tingkat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sekolah.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***p &lt;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0,01,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**p &lt;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0,05, *p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&lt;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0,1.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6018" w:val="left" w:leader="none"/>
        </w:tabs>
        <w:spacing w:before="98"/>
        <w:ind w:left="237"/>
      </w:pPr>
      <w:r>
        <w:rPr>
          <w:color w:val="231F1F"/>
          <w:w w:val="105"/>
          <w:position w:val="3"/>
        </w:rPr>
        <w:t>248</w:t>
        <w:tab/>
      </w:r>
      <w:r>
        <w:rPr>
          <w:color w:val="231F1F"/>
          <w:w w:val="105"/>
        </w:rPr>
        <w:t>Jurnal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Instruksional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Pegem,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ISSN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2146-0655</w:t>
      </w:r>
    </w:p>
    <w:p>
      <w:pPr>
        <w:spacing w:after="0"/>
        <w:sectPr>
          <w:type w:val="continuous"/>
          <w:pgSz w:w="12240" w:h="15840"/>
          <w:pgMar w:top="640" w:bottom="280" w:left="940" w:right="180"/>
        </w:sectPr>
      </w:pPr>
    </w:p>
    <w:p>
      <w:pPr>
        <w:spacing w:before="84"/>
        <w:ind w:left="3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97"/>
        <w:ind w:left="222" w:right="0" w:firstLine="0"/>
        <w:jc w:val="left"/>
        <w:rPr>
          <w:sz w:val="15"/>
        </w:rPr>
      </w:pPr>
      <w:r>
        <w:rPr>
          <w:rFonts w:ascii="Arial"/>
          <w:b/>
          <w:color w:val="231F1F"/>
          <w:sz w:val="15"/>
        </w:rPr>
        <w:t>Tabel</w:t>
      </w:r>
      <w:r>
        <w:rPr>
          <w:rFonts w:ascii="Arial"/>
          <w:b/>
          <w:color w:val="231F1F"/>
          <w:spacing w:val="6"/>
          <w:sz w:val="15"/>
        </w:rPr>
        <w:t> </w:t>
      </w:r>
      <w:r>
        <w:rPr>
          <w:rFonts w:ascii="Arial"/>
          <w:b/>
          <w:color w:val="231F1F"/>
          <w:sz w:val="15"/>
        </w:rPr>
        <w:t>2:</w:t>
      </w:r>
      <w:r>
        <w:rPr>
          <w:rFonts w:ascii="Arial"/>
          <w:b/>
          <w:color w:val="231F1F"/>
          <w:spacing w:val="6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Estimasi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kuadrat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terkecil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dua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tahap.</w:t>
      </w:r>
    </w:p>
    <w:p>
      <w:pPr>
        <w:pStyle w:val="BodyText"/>
        <w:spacing w:before="7" w:after="1"/>
        <w:rPr>
          <w:sz w:val="26"/>
        </w:rPr>
      </w:pP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1481"/>
        <w:gridCol w:w="1635"/>
        <w:gridCol w:w="1746"/>
        <w:gridCol w:w="1358"/>
      </w:tblGrid>
      <w:tr>
        <w:trPr>
          <w:trHeight w:val="262" w:hRule="atLeast"/>
        </w:trPr>
        <w:tc>
          <w:tcPr>
            <w:tcW w:w="3142" w:type="dxa"/>
          </w:tcPr>
          <w:p>
            <w:pPr>
              <w:pStyle w:val="TableParagraph"/>
              <w:spacing w:before="10"/>
              <w:ind w:left="34"/>
              <w:rPr>
                <w:sz w:val="13"/>
              </w:rPr>
            </w:pPr>
            <w:r>
              <w:rPr>
                <w:color w:val="231F1F"/>
                <w:sz w:val="13"/>
              </w:rPr>
              <w:t>Variabel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dependen:</w:t>
            </w:r>
          </w:p>
        </w:tc>
        <w:tc>
          <w:tcPr>
            <w:tcW w:w="1481" w:type="dxa"/>
          </w:tcPr>
          <w:p>
            <w:pPr>
              <w:pStyle w:val="TableParagraph"/>
              <w:spacing w:line="145" w:lineRule="exact"/>
              <w:ind w:left="215"/>
              <w:rPr>
                <w:sz w:val="13"/>
              </w:rPr>
            </w:pPr>
            <w:r>
              <w:rPr>
                <w:color w:val="231F1F"/>
                <w:sz w:val="13"/>
              </w:rPr>
              <w:t>(1)</w:t>
            </w:r>
          </w:p>
        </w:tc>
        <w:tc>
          <w:tcPr>
            <w:tcW w:w="1635" w:type="dxa"/>
          </w:tcPr>
          <w:p>
            <w:pPr>
              <w:pStyle w:val="TableParagraph"/>
              <w:spacing w:line="145" w:lineRule="exact"/>
              <w:ind w:left="384"/>
              <w:rPr>
                <w:sz w:val="13"/>
              </w:rPr>
            </w:pPr>
            <w:r>
              <w:rPr>
                <w:color w:val="231F1F"/>
                <w:sz w:val="13"/>
              </w:rPr>
              <w:t>(2)</w:t>
            </w:r>
          </w:p>
        </w:tc>
        <w:tc>
          <w:tcPr>
            <w:tcW w:w="1746" w:type="dxa"/>
          </w:tcPr>
          <w:p>
            <w:pPr>
              <w:pStyle w:val="TableParagraph"/>
              <w:spacing w:line="145" w:lineRule="exact"/>
              <w:ind w:left="400"/>
              <w:rPr>
                <w:sz w:val="13"/>
              </w:rPr>
            </w:pPr>
            <w:r>
              <w:rPr>
                <w:color w:val="231F1F"/>
                <w:sz w:val="13"/>
              </w:rPr>
              <w:t>(3)</w:t>
            </w:r>
          </w:p>
        </w:tc>
        <w:tc>
          <w:tcPr>
            <w:tcW w:w="1358" w:type="dxa"/>
          </w:tcPr>
          <w:p>
            <w:pPr>
              <w:pStyle w:val="TableParagraph"/>
              <w:spacing w:line="145" w:lineRule="exact"/>
              <w:ind w:left="304"/>
              <w:rPr>
                <w:sz w:val="13"/>
              </w:rPr>
            </w:pPr>
            <w:r>
              <w:rPr>
                <w:color w:val="231F1F"/>
                <w:sz w:val="13"/>
              </w:rPr>
              <w:t>(4)</w:t>
            </w:r>
          </w:p>
        </w:tc>
      </w:tr>
      <w:tr>
        <w:trPr>
          <w:trHeight w:val="295" w:hRule="atLeast"/>
        </w:trPr>
        <w:tc>
          <w:tcPr>
            <w:tcW w:w="31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before="98"/>
              <w:ind w:left="203"/>
              <w:rPr>
                <w:sz w:val="13"/>
              </w:rPr>
            </w:pPr>
            <w:r>
              <w:rPr>
                <w:color w:val="231F1F"/>
                <w:sz w:val="13"/>
              </w:rPr>
              <w:t>Kompetensi</w:t>
            </w:r>
          </w:p>
        </w:tc>
        <w:tc>
          <w:tcPr>
            <w:tcW w:w="1635" w:type="dxa"/>
          </w:tcPr>
          <w:p>
            <w:pPr>
              <w:pStyle w:val="TableParagraph"/>
              <w:spacing w:before="98"/>
              <w:ind w:left="372"/>
              <w:rPr>
                <w:sz w:val="13"/>
              </w:rPr>
            </w:pPr>
            <w:r>
              <w:rPr>
                <w:color w:val="231F1F"/>
                <w:sz w:val="13"/>
              </w:rPr>
              <w:t>Kompetensi</w:t>
            </w:r>
          </w:p>
        </w:tc>
        <w:tc>
          <w:tcPr>
            <w:tcW w:w="1746" w:type="dxa"/>
          </w:tcPr>
          <w:p>
            <w:pPr>
              <w:pStyle w:val="TableParagraph"/>
              <w:spacing w:before="98"/>
              <w:ind w:left="387"/>
              <w:rPr>
                <w:sz w:val="13"/>
              </w:rPr>
            </w:pPr>
            <w:r>
              <w:rPr>
                <w:color w:val="231F1F"/>
                <w:sz w:val="13"/>
              </w:rPr>
              <w:t>Kompetensi</w:t>
            </w:r>
          </w:p>
        </w:tc>
        <w:tc>
          <w:tcPr>
            <w:tcW w:w="1358" w:type="dxa"/>
          </w:tcPr>
          <w:p>
            <w:pPr>
              <w:pStyle w:val="TableParagraph"/>
              <w:spacing w:before="107"/>
              <w:ind w:left="291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Kompetensi</w:t>
            </w:r>
          </w:p>
        </w:tc>
      </w:tr>
      <w:tr>
        <w:trPr>
          <w:trHeight w:val="513" w:hRule="atLeast"/>
        </w:trPr>
        <w:tc>
          <w:tcPr>
            <w:tcW w:w="31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314" w:lineRule="auto" w:before="44"/>
              <w:ind w:left="212" w:right="364" w:hanging="3"/>
              <w:rPr>
                <w:sz w:val="13"/>
              </w:rPr>
            </w:pPr>
            <w:r>
              <w:rPr>
                <w:color w:val="231F1F"/>
                <w:sz w:val="13"/>
              </w:rPr>
              <w:t>Kepemimpinan</w:t>
            </w:r>
            <w:r>
              <w:rPr>
                <w:color w:val="231F1F"/>
                <w:spacing w:val="1"/>
                <w:sz w:val="13"/>
              </w:rPr>
              <w:t> </w:t>
            </w:r>
            <w:r>
              <w:rPr>
                <w:color w:val="231F1F"/>
                <w:spacing w:val="-1"/>
                <w:sz w:val="13"/>
              </w:rPr>
              <w:t>Guru</w:t>
            </w:r>
            <w:r>
              <w:rPr>
                <w:color w:val="231F1F"/>
                <w:spacing w:val="-7"/>
                <w:sz w:val="13"/>
              </w:rPr>
              <w:t> </w:t>
            </w:r>
            <w:r>
              <w:rPr>
                <w:color w:val="231F1F"/>
                <w:spacing w:val="-1"/>
                <w:sz w:val="13"/>
              </w:rPr>
              <w:t>Madrasah</w:t>
            </w:r>
          </w:p>
        </w:tc>
        <w:tc>
          <w:tcPr>
            <w:tcW w:w="1635" w:type="dxa"/>
          </w:tcPr>
          <w:p>
            <w:pPr>
              <w:pStyle w:val="TableParagraph"/>
              <w:spacing w:line="316" w:lineRule="auto" w:before="43"/>
              <w:ind w:left="381" w:right="389" w:hanging="3"/>
              <w:rPr>
                <w:sz w:val="13"/>
              </w:rPr>
            </w:pPr>
            <w:r>
              <w:rPr>
                <w:color w:val="231F1F"/>
                <w:sz w:val="13"/>
              </w:rPr>
              <w:t>kepemimpinan</w:t>
            </w:r>
            <w:r>
              <w:rPr>
                <w:color w:val="231F1F"/>
                <w:spacing w:val="-34"/>
                <w:sz w:val="13"/>
              </w:rPr>
              <w:t> </w:t>
            </w:r>
            <w:r>
              <w:rPr>
                <w:color w:val="231F1F"/>
                <w:spacing w:val="-1"/>
                <w:sz w:val="13"/>
              </w:rPr>
              <w:t>dalam</w:t>
            </w:r>
            <w:r>
              <w:rPr>
                <w:color w:val="231F1F"/>
                <w:spacing w:val="-8"/>
                <w:sz w:val="13"/>
              </w:rPr>
              <w:t> </w:t>
            </w:r>
            <w:r>
              <w:rPr>
                <w:color w:val="231F1F"/>
                <w:spacing w:val="-1"/>
                <w:sz w:val="13"/>
              </w:rPr>
              <w:t>instruksi</w:t>
            </w:r>
          </w:p>
        </w:tc>
        <w:tc>
          <w:tcPr>
            <w:tcW w:w="1746" w:type="dxa"/>
          </w:tcPr>
          <w:p>
            <w:pPr>
              <w:pStyle w:val="TableParagraph"/>
              <w:spacing w:before="42"/>
              <w:ind w:left="394"/>
              <w:rPr>
                <w:sz w:val="13"/>
              </w:rPr>
            </w:pPr>
            <w:r>
              <w:rPr>
                <w:color w:val="231F1F"/>
                <w:sz w:val="13"/>
              </w:rPr>
              <w:t>kepemimpinan</w:t>
            </w:r>
          </w:p>
          <w:p>
            <w:pPr>
              <w:pStyle w:val="TableParagraph"/>
              <w:spacing w:before="92"/>
              <w:ind w:left="396"/>
              <w:rPr>
                <w:sz w:val="13"/>
              </w:rPr>
            </w:pPr>
            <w:r>
              <w:rPr>
                <w:color w:val="231F1F"/>
                <w:sz w:val="13"/>
              </w:rPr>
              <w:t>dalam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manajemen</w:t>
            </w:r>
          </w:p>
        </w:tc>
        <w:tc>
          <w:tcPr>
            <w:tcW w:w="1358" w:type="dxa"/>
          </w:tcPr>
          <w:p>
            <w:pPr>
              <w:pStyle w:val="TableParagraph"/>
              <w:spacing w:before="52"/>
              <w:ind w:left="2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kepemimpinan</w:t>
            </w:r>
          </w:p>
          <w:p>
            <w:pPr>
              <w:pStyle w:val="TableParagraph"/>
              <w:spacing w:before="102"/>
              <w:ind w:left="298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dalam</w:t>
            </w:r>
            <w:r>
              <w:rPr>
                <w:color w:val="231F1F"/>
                <w:spacing w:val="-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keterlibatan</w:t>
            </w:r>
          </w:p>
        </w:tc>
      </w:tr>
      <w:tr>
        <w:trPr>
          <w:trHeight w:val="342" w:hRule="atLeast"/>
        </w:trPr>
        <w:tc>
          <w:tcPr>
            <w:tcW w:w="3142" w:type="dxa"/>
          </w:tcPr>
          <w:p>
            <w:pPr>
              <w:pStyle w:val="TableParagraph"/>
              <w:spacing w:before="76"/>
              <w:ind w:left="34"/>
              <w:rPr>
                <w:sz w:val="13"/>
              </w:rPr>
            </w:pPr>
            <w:r>
              <w:rPr>
                <w:color w:val="231F1F"/>
                <w:sz w:val="13"/>
              </w:rPr>
              <w:t>Prediksi</w:t>
            </w:r>
            <w:r>
              <w:rPr>
                <w:color w:val="231F1F"/>
                <w:spacing w:val="-3"/>
                <w:sz w:val="13"/>
              </w:rPr>
              <w:t> </w:t>
            </w:r>
            <w:r>
              <w:rPr>
                <w:color w:val="231F1F"/>
                <w:sz w:val="13"/>
              </w:rPr>
              <w:t>PBL</w:t>
            </w:r>
          </w:p>
        </w:tc>
        <w:tc>
          <w:tcPr>
            <w:tcW w:w="1481" w:type="dxa"/>
          </w:tcPr>
          <w:p>
            <w:pPr>
              <w:pStyle w:val="TableParagraph"/>
              <w:spacing w:before="76"/>
              <w:ind w:left="202"/>
              <w:rPr>
                <w:sz w:val="13"/>
              </w:rPr>
            </w:pPr>
            <w:r>
              <w:rPr>
                <w:color w:val="231F1F"/>
                <w:sz w:val="13"/>
              </w:rPr>
              <w:t>2.270*</w:t>
            </w:r>
          </w:p>
        </w:tc>
        <w:tc>
          <w:tcPr>
            <w:tcW w:w="1635" w:type="dxa"/>
          </w:tcPr>
          <w:p>
            <w:pPr>
              <w:pStyle w:val="TableParagraph"/>
              <w:spacing w:before="76"/>
              <w:ind w:left="371"/>
              <w:rPr>
                <w:sz w:val="13"/>
              </w:rPr>
            </w:pPr>
            <w:r>
              <w:rPr>
                <w:color w:val="231F1F"/>
                <w:sz w:val="13"/>
              </w:rPr>
              <w:t>2.115*</w:t>
            </w:r>
          </w:p>
        </w:tc>
        <w:tc>
          <w:tcPr>
            <w:tcW w:w="1746" w:type="dxa"/>
          </w:tcPr>
          <w:p>
            <w:pPr>
              <w:pStyle w:val="TableParagraph"/>
              <w:spacing w:before="76"/>
              <w:ind w:left="400"/>
              <w:rPr>
                <w:sz w:val="13"/>
              </w:rPr>
            </w:pPr>
            <w:r>
              <w:rPr>
                <w:color w:val="231F1F"/>
                <w:sz w:val="13"/>
              </w:rPr>
              <w:t>1.143</w:t>
            </w:r>
          </w:p>
        </w:tc>
        <w:tc>
          <w:tcPr>
            <w:tcW w:w="1358" w:type="dxa"/>
          </w:tcPr>
          <w:p>
            <w:pPr>
              <w:pStyle w:val="TableParagraph"/>
              <w:spacing w:before="76"/>
              <w:ind w:left="291"/>
              <w:rPr>
                <w:sz w:val="13"/>
              </w:rPr>
            </w:pPr>
            <w:r>
              <w:rPr>
                <w:color w:val="231F1F"/>
                <w:sz w:val="13"/>
              </w:rPr>
              <w:t>2.016**</w:t>
            </w:r>
          </w:p>
        </w:tc>
      </w:tr>
      <w:tr>
        <w:trPr>
          <w:trHeight w:val="350" w:hRule="atLeast"/>
        </w:trPr>
        <w:tc>
          <w:tcPr>
            <w:tcW w:w="31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before="112"/>
              <w:ind w:left="216"/>
              <w:rPr>
                <w:sz w:val="13"/>
              </w:rPr>
            </w:pPr>
            <w:r>
              <w:rPr>
                <w:color w:val="231F1F"/>
                <w:sz w:val="13"/>
              </w:rPr>
              <w:t>(1.190)</w:t>
            </w:r>
          </w:p>
        </w:tc>
        <w:tc>
          <w:tcPr>
            <w:tcW w:w="1635" w:type="dxa"/>
          </w:tcPr>
          <w:p>
            <w:pPr>
              <w:pStyle w:val="TableParagraph"/>
              <w:spacing w:before="112"/>
              <w:ind w:left="385"/>
              <w:rPr>
                <w:sz w:val="13"/>
              </w:rPr>
            </w:pPr>
            <w:r>
              <w:rPr>
                <w:color w:val="231F1F"/>
                <w:sz w:val="13"/>
              </w:rPr>
              <w:t>(1.159)</w:t>
            </w:r>
          </w:p>
        </w:tc>
        <w:tc>
          <w:tcPr>
            <w:tcW w:w="1746" w:type="dxa"/>
          </w:tcPr>
          <w:p>
            <w:pPr>
              <w:pStyle w:val="TableParagraph"/>
              <w:spacing w:before="112"/>
              <w:ind w:left="400"/>
              <w:rPr>
                <w:sz w:val="13"/>
              </w:rPr>
            </w:pPr>
            <w:r>
              <w:rPr>
                <w:color w:val="231F1F"/>
                <w:sz w:val="13"/>
              </w:rPr>
              <w:t>(0.945)</w:t>
            </w:r>
          </w:p>
        </w:tc>
        <w:tc>
          <w:tcPr>
            <w:tcW w:w="1358" w:type="dxa"/>
          </w:tcPr>
          <w:p>
            <w:pPr>
              <w:pStyle w:val="TableParagraph"/>
              <w:spacing w:before="112"/>
              <w:ind w:left="304"/>
              <w:rPr>
                <w:sz w:val="13"/>
              </w:rPr>
            </w:pPr>
            <w:r>
              <w:rPr>
                <w:color w:val="231F1F"/>
                <w:sz w:val="13"/>
              </w:rPr>
              <w:t>(0.949)</w:t>
            </w:r>
          </w:p>
        </w:tc>
      </w:tr>
      <w:tr>
        <w:trPr>
          <w:trHeight w:val="350" w:hRule="atLeast"/>
        </w:trPr>
        <w:tc>
          <w:tcPr>
            <w:tcW w:w="3142" w:type="dxa"/>
          </w:tcPr>
          <w:p>
            <w:pPr>
              <w:pStyle w:val="TableParagraph"/>
              <w:spacing w:before="84"/>
              <w:ind w:left="34"/>
              <w:rPr>
                <w:sz w:val="13"/>
              </w:rPr>
            </w:pPr>
            <w:r>
              <w:rPr>
                <w:color w:val="231F1F"/>
                <w:sz w:val="13"/>
              </w:rPr>
              <w:t>Pos</w:t>
            </w:r>
          </w:p>
        </w:tc>
        <w:tc>
          <w:tcPr>
            <w:tcW w:w="1481" w:type="dxa"/>
          </w:tcPr>
          <w:p>
            <w:pPr>
              <w:pStyle w:val="TableParagraph"/>
              <w:spacing w:before="84"/>
              <w:ind w:left="252"/>
              <w:rPr>
                <w:sz w:val="13"/>
              </w:rPr>
            </w:pPr>
            <w:r>
              <w:rPr>
                <w:color w:val="231F1F"/>
                <w:sz w:val="13"/>
              </w:rPr>
              <w:t>0.122</w:t>
            </w:r>
          </w:p>
        </w:tc>
        <w:tc>
          <w:tcPr>
            <w:tcW w:w="1635" w:type="dxa"/>
          </w:tcPr>
          <w:p>
            <w:pPr>
              <w:pStyle w:val="TableParagraph"/>
              <w:spacing w:before="84"/>
              <w:ind w:left="421"/>
              <w:rPr>
                <w:sz w:val="13"/>
              </w:rPr>
            </w:pPr>
            <w:r>
              <w:rPr>
                <w:color w:val="231F1F"/>
                <w:sz w:val="13"/>
              </w:rPr>
              <w:t>0.421</w:t>
            </w:r>
          </w:p>
        </w:tc>
        <w:tc>
          <w:tcPr>
            <w:tcW w:w="1746" w:type="dxa"/>
          </w:tcPr>
          <w:p>
            <w:pPr>
              <w:pStyle w:val="TableParagraph"/>
              <w:spacing w:before="84"/>
              <w:ind w:left="436"/>
              <w:rPr>
                <w:sz w:val="13"/>
              </w:rPr>
            </w:pPr>
            <w:r>
              <w:rPr>
                <w:color w:val="231F1F"/>
                <w:sz w:val="13"/>
              </w:rPr>
              <w:t>0.250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48"/>
              <w:ind w:left="340"/>
              <w:rPr>
                <w:sz w:val="7"/>
              </w:rPr>
            </w:pPr>
            <w:r>
              <w:rPr>
                <w:color w:val="231F1F"/>
                <w:w w:val="105"/>
                <w:sz w:val="7"/>
              </w:rPr>
              <w:t>0,378</w:t>
            </w:r>
            <w:r>
              <w:rPr>
                <w:color w:val="231F1F"/>
                <w:spacing w:val="-4"/>
                <w:w w:val="105"/>
                <w:sz w:val="7"/>
              </w:rPr>
              <w:t> </w:t>
            </w:r>
            <w:r>
              <w:rPr>
                <w:color w:val="231F1F"/>
                <w:w w:val="105"/>
                <w:sz w:val="7"/>
              </w:rPr>
              <w:t>tahun</w:t>
            </w:r>
          </w:p>
        </w:tc>
      </w:tr>
      <w:tr>
        <w:trPr>
          <w:trHeight w:val="364" w:hRule="atLeast"/>
        </w:trPr>
        <w:tc>
          <w:tcPr>
            <w:tcW w:w="31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before="112"/>
              <w:ind w:left="216"/>
              <w:rPr>
                <w:sz w:val="13"/>
              </w:rPr>
            </w:pPr>
            <w:r>
              <w:rPr>
                <w:color w:val="231F1F"/>
                <w:sz w:val="13"/>
              </w:rPr>
              <w:t>(0.646)</w:t>
            </w:r>
          </w:p>
        </w:tc>
        <w:tc>
          <w:tcPr>
            <w:tcW w:w="1635" w:type="dxa"/>
          </w:tcPr>
          <w:p>
            <w:pPr>
              <w:pStyle w:val="TableParagraph"/>
              <w:spacing w:before="112"/>
              <w:ind w:left="385"/>
              <w:rPr>
                <w:sz w:val="13"/>
              </w:rPr>
            </w:pPr>
            <w:r>
              <w:rPr>
                <w:color w:val="231F1F"/>
                <w:sz w:val="13"/>
              </w:rPr>
              <w:t>(0.636)</w:t>
            </w:r>
          </w:p>
        </w:tc>
        <w:tc>
          <w:tcPr>
            <w:tcW w:w="1746" w:type="dxa"/>
          </w:tcPr>
          <w:p>
            <w:pPr>
              <w:pStyle w:val="TableParagraph"/>
              <w:spacing w:before="112"/>
              <w:ind w:left="400"/>
              <w:rPr>
                <w:sz w:val="13"/>
              </w:rPr>
            </w:pPr>
            <w:r>
              <w:rPr>
                <w:color w:val="231F1F"/>
                <w:sz w:val="13"/>
              </w:rPr>
              <w:t>(0.509)</w:t>
            </w:r>
          </w:p>
        </w:tc>
        <w:tc>
          <w:tcPr>
            <w:tcW w:w="1358" w:type="dxa"/>
          </w:tcPr>
          <w:p>
            <w:pPr>
              <w:pStyle w:val="TableParagraph"/>
              <w:spacing w:before="112"/>
              <w:ind w:left="304"/>
              <w:rPr>
                <w:sz w:val="13"/>
              </w:rPr>
            </w:pPr>
            <w:r>
              <w:rPr>
                <w:color w:val="231F1F"/>
                <w:sz w:val="13"/>
              </w:rPr>
              <w:t>(0.522)</w:t>
            </w:r>
          </w:p>
        </w:tc>
      </w:tr>
      <w:tr>
        <w:trPr>
          <w:trHeight w:val="336" w:hRule="atLeast"/>
        </w:trPr>
        <w:tc>
          <w:tcPr>
            <w:tcW w:w="3142" w:type="dxa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ind w:left="50"/>
              <w:rPr>
                <w:sz w:val="9"/>
              </w:rPr>
            </w:pPr>
            <w:r>
              <w:rPr>
                <w:color w:val="231F1F"/>
                <w:w w:val="105"/>
                <w:sz w:val="9"/>
              </w:rPr>
              <w:t>Merawat</w:t>
            </w:r>
          </w:p>
        </w:tc>
        <w:tc>
          <w:tcPr>
            <w:tcW w:w="1481" w:type="dxa"/>
          </w:tcPr>
          <w:p>
            <w:pPr>
              <w:pStyle w:val="TableParagraph"/>
              <w:spacing w:before="98"/>
              <w:ind w:left="251"/>
              <w:rPr>
                <w:sz w:val="13"/>
              </w:rPr>
            </w:pPr>
            <w:r>
              <w:rPr>
                <w:color w:val="231F1F"/>
                <w:sz w:val="13"/>
              </w:rPr>
              <w:t>841**</w:t>
            </w:r>
            <w:r>
              <w:rPr>
                <w:color w:val="231F1F"/>
                <w:spacing w:val="-3"/>
                <w:sz w:val="13"/>
              </w:rPr>
              <w:t> </w:t>
            </w:r>
            <w:r>
              <w:rPr>
                <w:color w:val="231F1F"/>
                <w:sz w:val="13"/>
              </w:rPr>
              <w:t>(0,334)</w:t>
            </w:r>
          </w:p>
        </w:tc>
        <w:tc>
          <w:tcPr>
            <w:tcW w:w="1635" w:type="dxa"/>
          </w:tcPr>
          <w:p>
            <w:pPr>
              <w:pStyle w:val="TableParagraph"/>
              <w:spacing w:before="98"/>
              <w:ind w:left="380"/>
              <w:rPr>
                <w:sz w:val="13"/>
              </w:rPr>
            </w:pPr>
            <w:r>
              <w:rPr>
                <w:color w:val="231F1F"/>
                <w:sz w:val="13"/>
              </w:rPr>
              <w:t>0,768**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(0,325)</w:t>
            </w:r>
          </w:p>
        </w:tc>
        <w:tc>
          <w:tcPr>
            <w:tcW w:w="1746" w:type="dxa"/>
          </w:tcPr>
          <w:p>
            <w:pPr>
              <w:pStyle w:val="TableParagraph"/>
              <w:spacing w:before="98"/>
              <w:ind w:left="435"/>
              <w:rPr>
                <w:sz w:val="13"/>
              </w:rPr>
            </w:pPr>
            <w:r>
              <w:rPr>
                <w:color w:val="231F1F"/>
                <w:sz w:val="13"/>
              </w:rPr>
              <w:t>.603**</w:t>
            </w:r>
            <w:r>
              <w:rPr>
                <w:color w:val="231F1F"/>
                <w:spacing w:val="-3"/>
                <w:sz w:val="13"/>
              </w:rPr>
              <w:t> </w:t>
            </w:r>
            <w:r>
              <w:rPr>
                <w:color w:val="231F1F"/>
                <w:sz w:val="13"/>
              </w:rPr>
              <w:t>(0,288)</w:t>
            </w:r>
          </w:p>
        </w:tc>
        <w:tc>
          <w:tcPr>
            <w:tcW w:w="1358" w:type="dxa"/>
          </w:tcPr>
          <w:p>
            <w:pPr>
              <w:pStyle w:val="TableParagraph"/>
              <w:spacing w:before="98"/>
              <w:ind w:left="341"/>
              <w:rPr>
                <w:sz w:val="13"/>
              </w:rPr>
            </w:pPr>
            <w:r>
              <w:rPr>
                <w:color w:val="231F1F"/>
                <w:sz w:val="13"/>
              </w:rPr>
              <w:t>0,597**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(0,259)</w:t>
            </w:r>
          </w:p>
        </w:tc>
      </w:tr>
      <w:tr>
        <w:trPr>
          <w:trHeight w:val="336" w:hRule="atLeast"/>
        </w:trPr>
        <w:tc>
          <w:tcPr>
            <w:tcW w:w="3142" w:type="dxa"/>
          </w:tcPr>
          <w:p>
            <w:pPr>
              <w:pStyle w:val="TableParagraph"/>
              <w:spacing w:before="84"/>
              <w:ind w:left="46"/>
              <w:rPr>
                <w:sz w:val="13"/>
              </w:rPr>
            </w:pPr>
            <w:r>
              <w:rPr>
                <w:color w:val="231F1F"/>
                <w:sz w:val="13"/>
              </w:rPr>
              <w:t>Kontrol</w:t>
            </w:r>
          </w:p>
        </w:tc>
        <w:tc>
          <w:tcPr>
            <w:tcW w:w="1481" w:type="dxa"/>
          </w:tcPr>
          <w:p>
            <w:pPr>
              <w:pStyle w:val="TableParagraph"/>
              <w:spacing w:before="84"/>
              <w:ind w:left="220"/>
              <w:rPr>
                <w:sz w:val="13"/>
              </w:rPr>
            </w:pPr>
            <w:r>
              <w:rPr>
                <w:color w:val="231F1F"/>
                <w:sz w:val="13"/>
              </w:rPr>
              <w:t>YA</w:t>
            </w:r>
          </w:p>
        </w:tc>
        <w:tc>
          <w:tcPr>
            <w:tcW w:w="1635" w:type="dxa"/>
          </w:tcPr>
          <w:p>
            <w:pPr>
              <w:pStyle w:val="TableParagraph"/>
              <w:spacing w:before="84"/>
              <w:ind w:left="389"/>
              <w:rPr>
                <w:sz w:val="13"/>
              </w:rPr>
            </w:pPr>
            <w:r>
              <w:rPr>
                <w:color w:val="231F1F"/>
                <w:sz w:val="13"/>
              </w:rPr>
              <w:t>YA</w:t>
            </w:r>
          </w:p>
        </w:tc>
        <w:tc>
          <w:tcPr>
            <w:tcW w:w="1746" w:type="dxa"/>
          </w:tcPr>
          <w:p>
            <w:pPr>
              <w:pStyle w:val="TableParagraph"/>
              <w:spacing w:before="84"/>
              <w:ind w:left="404"/>
              <w:rPr>
                <w:sz w:val="13"/>
              </w:rPr>
            </w:pPr>
            <w:r>
              <w:rPr>
                <w:color w:val="231F1F"/>
                <w:sz w:val="13"/>
              </w:rPr>
              <w:t>YA</w:t>
            </w:r>
          </w:p>
        </w:tc>
        <w:tc>
          <w:tcPr>
            <w:tcW w:w="1358" w:type="dxa"/>
          </w:tcPr>
          <w:p>
            <w:pPr>
              <w:pStyle w:val="TableParagraph"/>
              <w:spacing w:before="84"/>
              <w:ind w:left="308"/>
              <w:rPr>
                <w:sz w:val="13"/>
              </w:rPr>
            </w:pPr>
            <w:r>
              <w:rPr>
                <w:color w:val="231F1F"/>
                <w:sz w:val="13"/>
              </w:rPr>
              <w:t>YA</w:t>
            </w:r>
          </w:p>
        </w:tc>
      </w:tr>
      <w:tr>
        <w:trPr>
          <w:trHeight w:val="372" w:hRule="atLeast"/>
        </w:trPr>
        <w:tc>
          <w:tcPr>
            <w:tcW w:w="3142" w:type="dxa"/>
          </w:tcPr>
          <w:p>
            <w:pPr>
              <w:pStyle w:val="TableParagraph"/>
              <w:spacing w:before="98"/>
              <w:ind w:left="46"/>
              <w:rPr>
                <w:sz w:val="13"/>
              </w:rPr>
            </w:pPr>
            <w:r>
              <w:rPr>
                <w:color w:val="231F1F"/>
                <w:sz w:val="13"/>
              </w:rPr>
              <w:t>Pengamatan</w:t>
            </w:r>
          </w:p>
        </w:tc>
        <w:tc>
          <w:tcPr>
            <w:tcW w:w="1481" w:type="dxa"/>
          </w:tcPr>
          <w:p>
            <w:pPr>
              <w:pStyle w:val="TableParagraph"/>
              <w:spacing w:before="98"/>
              <w:ind w:left="217"/>
              <w:rPr>
                <w:sz w:val="13"/>
              </w:rPr>
            </w:pPr>
            <w:r>
              <w:rPr>
                <w:color w:val="231F1F"/>
                <w:sz w:val="13"/>
              </w:rPr>
              <w:t>174</w:t>
            </w:r>
          </w:p>
        </w:tc>
        <w:tc>
          <w:tcPr>
            <w:tcW w:w="1635" w:type="dxa"/>
          </w:tcPr>
          <w:p>
            <w:pPr>
              <w:pStyle w:val="TableParagraph"/>
              <w:spacing w:before="98"/>
              <w:ind w:left="386"/>
              <w:rPr>
                <w:sz w:val="13"/>
              </w:rPr>
            </w:pPr>
            <w:r>
              <w:rPr>
                <w:color w:val="231F1F"/>
                <w:sz w:val="13"/>
              </w:rPr>
              <w:t>174</w:t>
            </w:r>
          </w:p>
        </w:tc>
        <w:tc>
          <w:tcPr>
            <w:tcW w:w="1746" w:type="dxa"/>
          </w:tcPr>
          <w:p>
            <w:pPr>
              <w:pStyle w:val="TableParagraph"/>
              <w:spacing w:before="98"/>
              <w:ind w:left="401"/>
              <w:rPr>
                <w:sz w:val="13"/>
              </w:rPr>
            </w:pPr>
            <w:r>
              <w:rPr>
                <w:color w:val="231F1F"/>
                <w:sz w:val="13"/>
              </w:rPr>
              <w:t>174</w:t>
            </w:r>
          </w:p>
        </w:tc>
        <w:tc>
          <w:tcPr>
            <w:tcW w:w="1358" w:type="dxa"/>
          </w:tcPr>
          <w:p>
            <w:pPr>
              <w:pStyle w:val="TableParagraph"/>
              <w:spacing w:before="98"/>
              <w:ind w:left="305"/>
              <w:rPr>
                <w:sz w:val="13"/>
              </w:rPr>
            </w:pPr>
            <w:r>
              <w:rPr>
                <w:color w:val="231F1F"/>
                <w:sz w:val="13"/>
              </w:rPr>
              <w:t>174</w:t>
            </w:r>
          </w:p>
        </w:tc>
      </w:tr>
      <w:tr>
        <w:trPr>
          <w:trHeight w:val="389" w:hRule="atLeast"/>
        </w:trPr>
        <w:tc>
          <w:tcPr>
            <w:tcW w:w="3142" w:type="dxa"/>
          </w:tcPr>
          <w:p>
            <w:pPr>
              <w:pStyle w:val="TableParagraph"/>
              <w:spacing w:before="120"/>
              <w:ind w:left="48"/>
              <w:rPr>
                <w:sz w:val="13"/>
              </w:rPr>
            </w:pPr>
            <w:r>
              <w:rPr>
                <w:color w:val="231F1F"/>
                <w:sz w:val="13"/>
              </w:rPr>
              <w:t>(b)</w:t>
            </w:r>
            <w:r>
              <w:rPr>
                <w:color w:val="231F1F"/>
                <w:spacing w:val="-3"/>
                <w:sz w:val="13"/>
              </w:rPr>
              <w:t> </w:t>
            </w:r>
            <w:r>
              <w:rPr>
                <w:color w:val="231F1F"/>
                <w:sz w:val="13"/>
              </w:rPr>
              <w:t>Tahap</w:t>
            </w:r>
            <w:r>
              <w:rPr>
                <w:color w:val="231F1F"/>
                <w:spacing w:val="-3"/>
                <w:sz w:val="13"/>
              </w:rPr>
              <w:t> </w:t>
            </w:r>
            <w:r>
              <w:rPr>
                <w:color w:val="231F1F"/>
                <w:sz w:val="13"/>
              </w:rPr>
              <w:t>Pertama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3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71" w:hRule="atLeast"/>
        </w:trPr>
        <w:tc>
          <w:tcPr>
            <w:tcW w:w="3142" w:type="dxa"/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before="1"/>
              <w:ind w:left="36"/>
              <w:rPr>
                <w:sz w:val="13"/>
              </w:rPr>
            </w:pPr>
            <w:r>
              <w:rPr>
                <w:color w:val="231F1F"/>
                <w:sz w:val="13"/>
              </w:rPr>
              <w:t>Variabel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dependen: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Pembelajaran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berbasis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proyek</w:t>
            </w:r>
          </w:p>
        </w:tc>
        <w:tc>
          <w:tcPr>
            <w:tcW w:w="1481" w:type="dxa"/>
          </w:tcPr>
          <w:p>
            <w:pPr>
              <w:pStyle w:val="TableParagraph"/>
              <w:spacing w:before="115"/>
              <w:ind w:left="217"/>
              <w:rPr>
                <w:sz w:val="13"/>
              </w:rPr>
            </w:pPr>
            <w:r>
              <w:rPr>
                <w:color w:val="231F1F"/>
                <w:sz w:val="13"/>
              </w:rPr>
              <w:t>(1)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142" w:type="dxa"/>
          </w:tcPr>
          <w:p>
            <w:pPr>
              <w:pStyle w:val="TableParagraph"/>
              <w:spacing w:before="85"/>
              <w:ind w:left="35"/>
              <w:rPr>
                <w:sz w:val="11"/>
              </w:rPr>
            </w:pPr>
            <w:r>
              <w:rPr>
                <w:color w:val="231F1F"/>
                <w:sz w:val="11"/>
              </w:rPr>
              <w:t>Pasca</w:t>
            </w:r>
            <w:r>
              <w:rPr>
                <w:color w:val="231F1F"/>
                <w:spacing w:val="-8"/>
                <w:sz w:val="11"/>
              </w:rPr>
              <w:t> </w:t>
            </w:r>
            <w:r>
              <w:rPr>
                <w:color w:val="231F1F"/>
                <w:sz w:val="11"/>
              </w:rPr>
              <w:t>Perawatan</w:t>
            </w:r>
          </w:p>
        </w:tc>
        <w:tc>
          <w:tcPr>
            <w:tcW w:w="1481" w:type="dxa"/>
          </w:tcPr>
          <w:p>
            <w:pPr>
              <w:pStyle w:val="TableParagraph"/>
              <w:spacing w:before="95"/>
              <w:ind w:left="212"/>
              <w:rPr>
                <w:sz w:val="13"/>
              </w:rPr>
            </w:pPr>
            <w:r>
              <w:rPr>
                <w:color w:val="231F1F"/>
                <w:sz w:val="13"/>
              </w:rPr>
              <w:t>0,446**</w:t>
            </w:r>
            <w:r>
              <w:rPr>
                <w:color w:val="231F1F"/>
                <w:spacing w:val="-4"/>
                <w:sz w:val="13"/>
              </w:rPr>
              <w:t> </w:t>
            </w:r>
            <w:r>
              <w:rPr>
                <w:color w:val="231F1F"/>
                <w:sz w:val="13"/>
              </w:rPr>
              <w:t>(0,158)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" w:hRule="atLeast"/>
        </w:trPr>
        <w:tc>
          <w:tcPr>
            <w:tcW w:w="3142" w:type="dxa"/>
          </w:tcPr>
          <w:p>
            <w:pPr>
              <w:pStyle w:val="TableParagraph"/>
              <w:spacing w:before="84"/>
              <w:ind w:left="35"/>
              <w:rPr>
                <w:sz w:val="13"/>
              </w:rPr>
            </w:pPr>
            <w:r>
              <w:rPr>
                <w:color w:val="231F1F"/>
                <w:sz w:val="13"/>
              </w:rPr>
              <w:t>Pos</w:t>
            </w:r>
          </w:p>
        </w:tc>
        <w:tc>
          <w:tcPr>
            <w:tcW w:w="1481" w:type="dxa"/>
          </w:tcPr>
          <w:p>
            <w:pPr>
              <w:pStyle w:val="TableParagraph"/>
              <w:spacing w:before="84"/>
              <w:ind w:left="212"/>
              <w:rPr>
                <w:sz w:val="13"/>
              </w:rPr>
            </w:pPr>
            <w:r>
              <w:rPr>
                <w:color w:val="231F1F"/>
                <w:sz w:val="13"/>
              </w:rPr>
              <w:t>0.194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31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before="112"/>
              <w:ind w:left="217"/>
              <w:rPr>
                <w:sz w:val="13"/>
              </w:rPr>
            </w:pPr>
            <w:r>
              <w:rPr>
                <w:color w:val="231F1F"/>
                <w:sz w:val="13"/>
              </w:rPr>
              <w:t>(0.131)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3142" w:type="dxa"/>
          </w:tcPr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50"/>
              <w:rPr>
                <w:sz w:val="9"/>
              </w:rPr>
            </w:pPr>
            <w:r>
              <w:rPr>
                <w:color w:val="231F1F"/>
                <w:w w:val="105"/>
                <w:sz w:val="9"/>
              </w:rPr>
              <w:t>Merawat</w:t>
            </w:r>
          </w:p>
        </w:tc>
        <w:tc>
          <w:tcPr>
            <w:tcW w:w="1481" w:type="dxa"/>
          </w:tcPr>
          <w:p>
            <w:pPr>
              <w:pStyle w:val="TableParagraph"/>
              <w:spacing w:before="84"/>
              <w:ind w:left="212"/>
              <w:rPr>
                <w:sz w:val="13"/>
              </w:rPr>
            </w:pPr>
            <w:r>
              <w:rPr>
                <w:color w:val="231F1F"/>
                <w:sz w:val="13"/>
              </w:rPr>
              <w:t>0,013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1" w:hRule="atLeast"/>
        </w:trPr>
        <w:tc>
          <w:tcPr>
            <w:tcW w:w="31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before="112"/>
              <w:ind w:left="217"/>
              <w:rPr>
                <w:sz w:val="13"/>
              </w:rPr>
            </w:pPr>
            <w:r>
              <w:rPr>
                <w:color w:val="231F1F"/>
                <w:sz w:val="13"/>
              </w:rPr>
              <w:t>(0,066)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3142" w:type="dxa"/>
          </w:tcPr>
          <w:p>
            <w:pPr>
              <w:pStyle w:val="TableParagraph"/>
              <w:spacing w:before="84"/>
              <w:ind w:left="46"/>
              <w:rPr>
                <w:sz w:val="13"/>
              </w:rPr>
            </w:pPr>
            <w:r>
              <w:rPr>
                <w:color w:val="231F1F"/>
                <w:sz w:val="13"/>
              </w:rPr>
              <w:t>Kontrol</w:t>
            </w:r>
          </w:p>
        </w:tc>
        <w:tc>
          <w:tcPr>
            <w:tcW w:w="1481" w:type="dxa"/>
          </w:tcPr>
          <w:p>
            <w:pPr>
              <w:pStyle w:val="TableParagraph"/>
              <w:spacing w:before="84"/>
              <w:ind w:left="220"/>
              <w:rPr>
                <w:sz w:val="13"/>
              </w:rPr>
            </w:pPr>
            <w:r>
              <w:rPr>
                <w:color w:val="231F1F"/>
                <w:sz w:val="13"/>
              </w:rPr>
              <w:t>YA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atLeast"/>
        </w:trPr>
        <w:tc>
          <w:tcPr>
            <w:tcW w:w="3142" w:type="dxa"/>
          </w:tcPr>
          <w:p>
            <w:pPr>
              <w:pStyle w:val="TableParagraph"/>
              <w:spacing w:before="98"/>
              <w:ind w:left="46"/>
              <w:rPr>
                <w:sz w:val="13"/>
              </w:rPr>
            </w:pPr>
            <w:r>
              <w:rPr>
                <w:color w:val="231F1F"/>
                <w:sz w:val="13"/>
              </w:rPr>
              <w:t>Pengamatan</w:t>
            </w:r>
          </w:p>
        </w:tc>
        <w:tc>
          <w:tcPr>
            <w:tcW w:w="1481" w:type="dxa"/>
          </w:tcPr>
          <w:p>
            <w:pPr>
              <w:pStyle w:val="TableParagraph"/>
              <w:spacing w:before="98"/>
              <w:ind w:left="217"/>
              <w:rPr>
                <w:sz w:val="13"/>
              </w:rPr>
            </w:pPr>
            <w:r>
              <w:rPr>
                <w:color w:val="231F1F"/>
                <w:sz w:val="13"/>
              </w:rPr>
              <w:t>174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142" w:type="dxa"/>
          </w:tcPr>
          <w:p>
            <w:pPr>
              <w:pStyle w:val="TableParagraph"/>
              <w:spacing w:line="130" w:lineRule="exact" w:before="98"/>
              <w:ind w:left="36"/>
              <w:rPr>
                <w:sz w:val="13"/>
              </w:rPr>
            </w:pPr>
            <w:r>
              <w:rPr>
                <w:color w:val="231F1F"/>
                <w:sz w:val="13"/>
              </w:rPr>
              <w:t>Statistik</w:t>
            </w:r>
            <w:r>
              <w:rPr>
                <w:color w:val="231F1F"/>
                <w:spacing w:val="-3"/>
                <w:sz w:val="13"/>
              </w:rPr>
              <w:t> </w:t>
            </w:r>
            <w:r>
              <w:rPr>
                <w:color w:val="231F1F"/>
                <w:sz w:val="13"/>
              </w:rPr>
              <w:t>F</w:t>
            </w:r>
          </w:p>
        </w:tc>
        <w:tc>
          <w:tcPr>
            <w:tcW w:w="1481" w:type="dxa"/>
          </w:tcPr>
          <w:p>
            <w:pPr>
              <w:pStyle w:val="TableParagraph"/>
              <w:spacing w:line="129" w:lineRule="exact" w:before="98"/>
              <w:ind w:left="217"/>
              <w:rPr>
                <w:sz w:val="13"/>
              </w:rPr>
            </w:pPr>
            <w:r>
              <w:rPr>
                <w:color w:val="231F1F"/>
                <w:sz w:val="13"/>
              </w:rPr>
              <w:t>14.89</w:t>
            </w:r>
          </w:p>
        </w:tc>
        <w:tc>
          <w:tcPr>
            <w:tcW w:w="47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spacing w:line="386" w:lineRule="auto" w:before="0"/>
        <w:ind w:left="218" w:right="848" w:firstLine="3"/>
        <w:jc w:val="left"/>
        <w:rPr>
          <w:sz w:val="13"/>
        </w:rPr>
      </w:pPr>
      <w:r>
        <w:rPr>
          <w:rFonts w:ascii="Arial" w:hAnsi="Arial"/>
          <w:b/>
          <w:color w:val="231F1F"/>
          <w:sz w:val="13"/>
        </w:rPr>
        <w:t>Catatan </w:t>
      </w:r>
      <w:r>
        <w:rPr>
          <w:color w:val="231F1F"/>
          <w:sz w:val="13"/>
        </w:rPr>
        <w:t>Project-based learning: Variabel dummy dikode 1 jika project-based learning digunakan baik “Sering” atau “Di semua atau hampir semua pelajaran,” 0 jika “Tidak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pernah atau hampir tidak pernah” atau “Kadang-kadang”; Prediksi PBL di panel (a) adalah nilai prediksi PBL yang diperoleh dari regresi di panel (b); Pasca: dikode 1 jika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periode pasca-perlakuan, 0 jika periode pra-perlakuan. Perlakuan: dikode 1 jika dalam kelompok perlakuan, 0 jika dalam kelompok kontrol. Semua regresi mengontrol yang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berikut ini: Jenis kelamin: dikode 1 untuk perempuan, 0 untuk laki-laki; Tingkat pendidikan guru: dikode 1 jika tingkat pendidikan tertinggi adalah S2 atau lebih tinggi, 0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sebaliknya; Total pengalaman mengajar dan pengalaman sekolah saat ini dalam bulan; Karyawan tetap: kode 1 jika karyawan tetap, 0 jika kontrak sementara. Variabel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dependen tahap kedua distandarisasi untuk memiliki mean 0 dan deviasi standar 1, berdasarkan mean dan deviasi standar dari kelompok kontrol. Kompetensi kepribadian</w:t>
      </w:r>
      <w:r>
        <w:rPr>
          <w:color w:val="231F1F"/>
          <w:spacing w:val="1"/>
          <w:sz w:val="13"/>
        </w:rPr>
        <w:t> </w:t>
      </w:r>
      <w:r>
        <w:rPr>
          <w:color w:val="231F1F"/>
          <w:sz w:val="13"/>
        </w:rPr>
        <w:t>guru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madrasah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diperoleh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melalui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rerata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tiga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skala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kompetensi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kepribadian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guru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madrasah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(pembelajaran,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keterlibatan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siswa,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pengelolaan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kelas).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Soal-soal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survei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untuk</w:t>
      </w:r>
      <w:r>
        <w:rPr>
          <w:color w:val="231F1F"/>
          <w:spacing w:val="-4"/>
          <w:sz w:val="13"/>
        </w:rPr>
        <w:t> </w:t>
      </w:r>
      <w:r>
        <w:rPr>
          <w:color w:val="231F1F"/>
          <w:sz w:val="13"/>
        </w:rPr>
        <w:t>menilai</w:t>
      </w:r>
      <w:r>
        <w:rPr>
          <w:color w:val="231F1F"/>
          <w:spacing w:val="-33"/>
          <w:sz w:val="13"/>
        </w:rPr>
        <w:t> </w:t>
      </w:r>
      <w:r>
        <w:rPr>
          <w:color w:val="231F1F"/>
          <w:sz w:val="13"/>
        </w:rPr>
        <w:t>subskala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kompetensi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kepribadian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guru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madrasah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dijawab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dengan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skala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likert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empat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poin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(1: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“Tidak</w:t>
      </w:r>
      <w:r>
        <w:rPr>
          <w:color w:val="231F1F"/>
          <w:spacing w:val="-1"/>
          <w:sz w:val="13"/>
        </w:rPr>
        <w:t> </w:t>
      </w:r>
      <w:r>
        <w:rPr>
          <w:color w:val="231F1F"/>
          <w:sz w:val="13"/>
        </w:rPr>
        <w:t>sama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sekali”).</w:t>
      </w:r>
    </w:p>
    <w:p>
      <w:pPr>
        <w:pStyle w:val="BodyText"/>
        <w:spacing w:before="10"/>
        <w:rPr>
          <w:sz w:val="11"/>
        </w:rPr>
      </w:pPr>
    </w:p>
    <w:p>
      <w:pPr>
        <w:spacing w:before="95"/>
        <w:ind w:left="228" w:right="0" w:firstLine="0"/>
        <w:jc w:val="left"/>
        <w:rPr>
          <w:sz w:val="13"/>
        </w:rPr>
      </w:pPr>
      <w:r>
        <w:rPr>
          <w:color w:val="231F1F"/>
          <w:sz w:val="13"/>
        </w:rPr>
        <w:t>~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4: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“Banyak”),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dengan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empat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pertanyaan,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diajukan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untuk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setiap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subskala.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Kesalahan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standar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dikelompokkan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pada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tingkat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sekolah.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***p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&lt;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0,01,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**p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&lt;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0,05,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*p</w:t>
      </w:r>
      <w:r>
        <w:rPr>
          <w:color w:val="231F1F"/>
          <w:spacing w:val="-2"/>
          <w:sz w:val="13"/>
        </w:rPr>
        <w:t> </w:t>
      </w:r>
      <w:r>
        <w:rPr>
          <w:color w:val="231F1F"/>
          <w:sz w:val="13"/>
        </w:rPr>
        <w:t>&lt;</w:t>
      </w:r>
      <w:r>
        <w:rPr>
          <w:color w:val="231F1F"/>
          <w:spacing w:val="-3"/>
          <w:sz w:val="13"/>
        </w:rPr>
        <w:t> </w:t>
      </w:r>
      <w:r>
        <w:rPr>
          <w:color w:val="231F1F"/>
          <w:sz w:val="13"/>
        </w:rPr>
        <w:t>0,1.</w:t>
      </w: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8"/>
          <w:headerReference w:type="even" r:id="rId19"/>
          <w:footerReference w:type="default" r:id="rId20"/>
          <w:pgSz w:w="12240" w:h="15840"/>
          <w:pgMar w:header="114" w:footer="0" w:top="640" w:bottom="280" w:left="940" w:right="180"/>
        </w:sectPr>
      </w:pPr>
    </w:p>
    <w:p>
      <w:pPr>
        <w:spacing w:line="362" w:lineRule="auto" w:before="100"/>
        <w:ind w:left="233" w:right="0" w:firstLine="362"/>
        <w:jc w:val="left"/>
        <w:rPr>
          <w:sz w:val="15"/>
        </w:rPr>
      </w:pPr>
      <w:r>
        <w:rPr>
          <w:color w:val="231F1F"/>
          <w:sz w:val="15"/>
        </w:rPr>
        <w:t>Estimasi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diperoleh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melalui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pendekatan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variabel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instrumental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dilaporkan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tabel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4.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Estimasi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terpisah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dilaporkan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estimasi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diperoleh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seluruh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sampel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(Panel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(a))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subset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tiga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luar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biasa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sekolah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kontrol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sesuai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(Panel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(b)).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panel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(a),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ditemukan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persepsi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upaya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induksi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minat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sebesar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0,792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standar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deviasi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(p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&lt;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0,1)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sejauh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mana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berbagi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ide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di</w:t>
      </w:r>
    </w:p>
    <w:p>
      <w:pPr>
        <w:spacing w:line="297" w:lineRule="auto" w:before="0"/>
        <w:ind w:left="238" w:right="0" w:hanging="2"/>
        <w:jc w:val="left"/>
        <w:rPr>
          <w:sz w:val="15"/>
        </w:rPr>
      </w:pPr>
      <w:r>
        <w:rPr>
          <w:color w:val="231F1F"/>
          <w:sz w:val="15"/>
        </w:rPr>
        <w:t>kelas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standar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deviasi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0,995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(p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&lt;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0,1).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Tidak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ada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hubungan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signifikan antara</w:t>
      </w:r>
    </w:p>
    <w:p>
      <w:pPr>
        <w:spacing w:line="350" w:lineRule="auto" w:before="97"/>
        <w:ind w:left="235" w:right="803" w:hanging="2"/>
        <w:jc w:val="left"/>
        <w:rPr>
          <w:sz w:val="15"/>
        </w:rPr>
      </w:pPr>
      <w:r>
        <w:rPr/>
        <w:br w:type="column"/>
      </w:r>
      <w:r>
        <w:rPr>
          <w:color w:val="231F1F"/>
          <w:sz w:val="15"/>
        </w:rPr>
        <w:t>persepsi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persiapan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kelas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oleh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partisipasi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kelas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oleh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siswa.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Ketika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analisis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dibatasi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tiga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mengalami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luar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biasa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kontrol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sesuai,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penggunaan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dikaitkan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persepsi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persiapan</w:t>
      </w:r>
    </w:p>
    <w:p>
      <w:pPr>
        <w:spacing w:line="362" w:lineRule="auto" w:before="33"/>
        <w:ind w:left="233" w:right="852" w:firstLine="4"/>
        <w:jc w:val="left"/>
        <w:rPr>
          <w:sz w:val="15"/>
        </w:rPr>
      </w:pPr>
      <w:r>
        <w:rPr>
          <w:color w:val="231F1F"/>
          <w:sz w:val="15"/>
        </w:rPr>
        <w:t>kelas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sebesar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0,674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deviasi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standar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(p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&lt;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0,1),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persepsi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minat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upaya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persuasi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sebesar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1,010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deviasi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standar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(p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&lt;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0,1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0,01),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berbagi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ide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kelas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deviasi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standar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sebesar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0,724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&lt;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0,1)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(Tabel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2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hingga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4)).</w:t>
      </w:r>
    </w:p>
    <w:p>
      <w:pPr>
        <w:spacing w:after="0" w:line="362" w:lineRule="auto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080" w:space="50"/>
            <w:col w:w="599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40" w:bottom="280" w:left="940" w:right="180"/>
        </w:sect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622720">
            <wp:simplePos x="0" y="0"/>
            <wp:positionH relativeFrom="page">
              <wp:posOffset>707385</wp:posOffset>
            </wp:positionH>
            <wp:positionV relativeFrom="page">
              <wp:posOffset>1131846</wp:posOffset>
            </wp:positionV>
            <wp:extent cx="6401840" cy="827662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840" cy="8276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280"/>
      </w:pPr>
      <w:r>
        <w:rPr>
          <w:color w:val="231F1F"/>
          <w:w w:val="105"/>
        </w:rPr>
        <w:t>Jurnal</w:t>
      </w:r>
      <w:r>
        <w:rPr>
          <w:color w:val="231F1F"/>
          <w:spacing w:val="-11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Instruksional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Pegem,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ISSN</w:t>
      </w:r>
      <w:r>
        <w:rPr>
          <w:color w:val="231F1F"/>
          <w:spacing w:val="-10"/>
          <w:w w:val="105"/>
        </w:rPr>
        <w:t> </w:t>
      </w:r>
      <w:r>
        <w:rPr>
          <w:color w:val="231F1F"/>
          <w:w w:val="105"/>
        </w:rPr>
        <w:t>2146-0655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280"/>
      </w:pPr>
      <w:r>
        <w:rPr>
          <w:color w:val="231F1F"/>
          <w:w w:val="105"/>
        </w:rPr>
        <w:t>249</w:t>
      </w:r>
    </w:p>
    <w:p>
      <w:pPr>
        <w:spacing w:after="0"/>
        <w:sectPr>
          <w:type w:val="continuous"/>
          <w:pgSz w:w="12240" w:h="15840"/>
          <w:pgMar w:top="640" w:bottom="280" w:left="940" w:right="180"/>
          <w:cols w:num="2" w:equalWidth="0">
            <w:col w:w="4248" w:space="5346"/>
            <w:col w:w="1526"/>
          </w:cols>
        </w:sectPr>
      </w:pPr>
    </w:p>
    <w:p>
      <w:pPr>
        <w:spacing w:before="84"/>
        <w:ind w:left="2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94"/>
        <w:ind w:left="145" w:right="0" w:firstLine="0"/>
        <w:jc w:val="left"/>
        <w:rPr>
          <w:sz w:val="16"/>
        </w:rPr>
      </w:pPr>
      <w:r>
        <w:rPr>
          <w:rFonts w:ascii="Arial"/>
          <w:b/>
          <w:color w:val="231F1F"/>
          <w:sz w:val="16"/>
        </w:rPr>
        <w:t>Tabel</w:t>
      </w:r>
      <w:r>
        <w:rPr>
          <w:rFonts w:ascii="Arial"/>
          <w:b/>
          <w:color w:val="231F1F"/>
          <w:spacing w:val="-6"/>
          <w:sz w:val="16"/>
        </w:rPr>
        <w:t> </w:t>
      </w:r>
      <w:r>
        <w:rPr>
          <w:rFonts w:ascii="Arial"/>
          <w:b/>
          <w:color w:val="231F1F"/>
          <w:sz w:val="16"/>
        </w:rPr>
        <w:t>3:</w:t>
      </w:r>
      <w:r>
        <w:rPr>
          <w:rFonts w:ascii="Arial"/>
          <w:b/>
          <w:color w:val="231F1F"/>
          <w:spacing w:val="-5"/>
          <w:sz w:val="16"/>
        </w:rPr>
        <w:t> </w:t>
      </w:r>
      <w:r>
        <w:rPr>
          <w:color w:val="231F1F"/>
          <w:sz w:val="16"/>
        </w:rPr>
        <w:t>Pembelajaran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berbasis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proyek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dan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hasil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belajar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siswa: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Estimasi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perbedaan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dalam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perbedaan.</w:t>
      </w:r>
    </w:p>
    <w:p>
      <w:pPr>
        <w:pStyle w:val="BodyText"/>
        <w:spacing w:before="10"/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656"/>
        <w:gridCol w:w="1937"/>
        <w:gridCol w:w="1948"/>
        <w:gridCol w:w="1669"/>
      </w:tblGrid>
      <w:tr>
        <w:trPr>
          <w:trHeight w:val="215" w:hRule="atLeast"/>
        </w:trPr>
        <w:tc>
          <w:tcPr>
            <w:tcW w:w="1844" w:type="dxa"/>
          </w:tcPr>
          <w:p>
            <w:pPr>
              <w:pStyle w:val="TableParagraph"/>
              <w:spacing w:before="17"/>
              <w:ind w:left="31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Variabel dependen:</w:t>
            </w:r>
          </w:p>
        </w:tc>
        <w:tc>
          <w:tcPr>
            <w:tcW w:w="1656" w:type="dxa"/>
          </w:tcPr>
          <w:p>
            <w:pPr>
              <w:pStyle w:val="TableParagraph"/>
              <w:spacing w:before="2"/>
              <w:ind w:left="19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(1)</w:t>
            </w:r>
          </w:p>
        </w:tc>
        <w:tc>
          <w:tcPr>
            <w:tcW w:w="1937" w:type="dxa"/>
          </w:tcPr>
          <w:p>
            <w:pPr>
              <w:pStyle w:val="TableParagraph"/>
              <w:spacing w:before="2"/>
              <w:ind w:left="53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(2)</w:t>
            </w:r>
          </w:p>
        </w:tc>
        <w:tc>
          <w:tcPr>
            <w:tcW w:w="1948" w:type="dxa"/>
          </w:tcPr>
          <w:p>
            <w:pPr>
              <w:pStyle w:val="TableParagraph"/>
              <w:spacing w:before="2"/>
              <w:ind w:left="60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(3)</w:t>
            </w:r>
          </w:p>
        </w:tc>
        <w:tc>
          <w:tcPr>
            <w:tcW w:w="1669" w:type="dxa"/>
          </w:tcPr>
          <w:p>
            <w:pPr>
              <w:pStyle w:val="TableParagraph"/>
              <w:spacing w:before="2"/>
              <w:ind w:left="65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(4)</w:t>
            </w: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before="92"/>
              <w:ind w:left="19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Persiapan guru</w:t>
            </w:r>
          </w:p>
        </w:tc>
        <w:tc>
          <w:tcPr>
            <w:tcW w:w="1937" w:type="dxa"/>
          </w:tcPr>
          <w:p>
            <w:pPr>
              <w:pStyle w:val="TableParagraph"/>
              <w:spacing w:before="49"/>
              <w:ind w:left="541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Bujukan guru</w:t>
            </w:r>
          </w:p>
        </w:tc>
        <w:tc>
          <w:tcPr>
            <w:tcW w:w="1948" w:type="dxa"/>
          </w:tcPr>
          <w:p>
            <w:pPr>
              <w:pStyle w:val="TableParagraph"/>
              <w:spacing w:before="50"/>
              <w:ind w:left="59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Bagikan ide</w:t>
            </w:r>
          </w:p>
        </w:tc>
        <w:tc>
          <w:tcPr>
            <w:tcW w:w="1669" w:type="dxa"/>
          </w:tcPr>
          <w:p>
            <w:pPr>
              <w:pStyle w:val="TableParagraph"/>
              <w:spacing w:before="92"/>
              <w:ind w:left="64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Partisipasi kelas</w:t>
            </w:r>
          </w:p>
        </w:tc>
      </w:tr>
      <w:tr>
        <w:trPr>
          <w:trHeight w:val="283" w:hRule="atLeast"/>
        </w:trPr>
        <w:tc>
          <w:tcPr>
            <w:tcW w:w="1844" w:type="dxa"/>
          </w:tcPr>
          <w:p>
            <w:pPr>
              <w:pStyle w:val="TableParagraph"/>
              <w:spacing w:before="77"/>
              <w:ind w:left="3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Perawatan</w:t>
            </w:r>
            <w:r>
              <w:rPr>
                <w:color w:val="231F1F"/>
                <w:spacing w:val="10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Pasca</w:t>
            </w:r>
          </w:p>
        </w:tc>
        <w:tc>
          <w:tcPr>
            <w:tcW w:w="1656" w:type="dxa"/>
          </w:tcPr>
          <w:p>
            <w:pPr>
              <w:pStyle w:val="TableParagraph"/>
              <w:spacing w:before="50"/>
              <w:ind w:left="19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0,090</w:t>
            </w:r>
          </w:p>
        </w:tc>
        <w:tc>
          <w:tcPr>
            <w:tcW w:w="1937" w:type="dxa"/>
          </w:tcPr>
          <w:p>
            <w:pPr>
              <w:pStyle w:val="TableParagraph"/>
              <w:spacing w:before="49"/>
              <w:ind w:left="53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0,155*</w:t>
            </w:r>
          </w:p>
        </w:tc>
        <w:tc>
          <w:tcPr>
            <w:tcW w:w="1948" w:type="dxa"/>
          </w:tcPr>
          <w:p>
            <w:pPr>
              <w:pStyle w:val="TableParagraph"/>
              <w:spacing w:before="50"/>
              <w:ind w:left="59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0,159</w:t>
            </w:r>
          </w:p>
        </w:tc>
        <w:tc>
          <w:tcPr>
            <w:tcW w:w="1669" w:type="dxa"/>
          </w:tcPr>
          <w:p>
            <w:pPr>
              <w:pStyle w:val="TableParagraph"/>
              <w:spacing w:before="50"/>
              <w:ind w:left="684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0,093</w:t>
            </w:r>
          </w:p>
        </w:tc>
      </w:tr>
      <w:tr>
        <w:trPr>
          <w:trHeight w:val="317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before="85"/>
              <w:ind w:left="19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(0,086)</w:t>
            </w:r>
          </w:p>
        </w:tc>
        <w:tc>
          <w:tcPr>
            <w:tcW w:w="1937" w:type="dxa"/>
          </w:tcPr>
          <w:p>
            <w:pPr>
              <w:pStyle w:val="TableParagraph"/>
              <w:spacing w:before="85"/>
              <w:ind w:left="5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(0,084)</w:t>
            </w:r>
          </w:p>
        </w:tc>
        <w:tc>
          <w:tcPr>
            <w:tcW w:w="1948" w:type="dxa"/>
          </w:tcPr>
          <w:p>
            <w:pPr>
              <w:pStyle w:val="TableParagraph"/>
              <w:spacing w:before="85"/>
              <w:ind w:left="59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(0.114)</w:t>
            </w:r>
          </w:p>
        </w:tc>
        <w:tc>
          <w:tcPr>
            <w:tcW w:w="1669" w:type="dxa"/>
          </w:tcPr>
          <w:p>
            <w:pPr>
              <w:pStyle w:val="TableParagraph"/>
              <w:spacing w:before="85"/>
              <w:ind w:left="64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(0,079)</w:t>
            </w:r>
          </w:p>
        </w:tc>
      </w:tr>
      <w:tr>
        <w:trPr>
          <w:trHeight w:val="303" w:hRule="atLeast"/>
        </w:trPr>
        <w:tc>
          <w:tcPr>
            <w:tcW w:w="1844" w:type="dxa"/>
          </w:tcPr>
          <w:p>
            <w:pPr>
              <w:pStyle w:val="TableParagraph"/>
              <w:spacing w:before="83"/>
              <w:ind w:left="3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Kontrol</w:t>
            </w:r>
          </w:p>
        </w:tc>
        <w:tc>
          <w:tcPr>
            <w:tcW w:w="1656" w:type="dxa"/>
          </w:tcPr>
          <w:p>
            <w:pPr>
              <w:pStyle w:val="TableParagraph"/>
              <w:spacing w:before="83"/>
              <w:ind w:left="18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37" w:type="dxa"/>
          </w:tcPr>
          <w:p>
            <w:pPr>
              <w:pStyle w:val="TableParagraph"/>
              <w:spacing w:before="83"/>
              <w:ind w:left="52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48" w:type="dxa"/>
          </w:tcPr>
          <w:p>
            <w:pPr>
              <w:pStyle w:val="TableParagraph"/>
              <w:spacing w:before="83"/>
              <w:ind w:left="58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669" w:type="dxa"/>
          </w:tcPr>
          <w:p>
            <w:pPr>
              <w:pStyle w:val="TableParagraph"/>
              <w:spacing w:before="83"/>
              <w:ind w:left="63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spacing w:before="71"/>
              <w:ind w:left="3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Pengamatan</w:t>
            </w:r>
          </w:p>
        </w:tc>
        <w:tc>
          <w:tcPr>
            <w:tcW w:w="1656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189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3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2266</w:t>
            </w:r>
          </w:p>
        </w:tc>
        <w:tc>
          <w:tcPr>
            <w:tcW w:w="1937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531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3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2266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10"/>
              <w:rPr>
                <w:sz w:val="5"/>
              </w:rPr>
            </w:pPr>
          </w:p>
          <w:p>
            <w:pPr>
              <w:pStyle w:val="TableParagraph"/>
              <w:ind w:left="606"/>
              <w:rPr>
                <w:sz w:val="6"/>
              </w:rPr>
            </w:pPr>
            <w:r>
              <w:rPr>
                <w:color w:val="231F1F"/>
                <w:sz w:val="6"/>
              </w:rPr>
              <w:t>Tahun</w:t>
            </w:r>
            <w:r>
              <w:rPr>
                <w:color w:val="231F1F"/>
                <w:spacing w:val="1"/>
                <w:sz w:val="6"/>
              </w:rPr>
              <w:t> </w:t>
            </w:r>
            <w:r>
              <w:rPr>
                <w:color w:val="231F1F"/>
                <w:sz w:val="6"/>
              </w:rPr>
              <w:t>1944</w:t>
            </w:r>
          </w:p>
        </w:tc>
        <w:tc>
          <w:tcPr>
            <w:tcW w:w="1669" w:type="dxa"/>
          </w:tcPr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642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3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2266</w:t>
            </w:r>
          </w:p>
        </w:tc>
      </w:tr>
      <w:tr>
        <w:trPr>
          <w:trHeight w:val="336" w:hRule="atLeast"/>
        </w:trPr>
        <w:tc>
          <w:tcPr>
            <w:tcW w:w="1844" w:type="dxa"/>
          </w:tcPr>
          <w:p>
            <w:pPr>
              <w:pStyle w:val="TableParagraph"/>
              <w:spacing w:before="121"/>
              <w:ind w:left="36"/>
              <w:rPr>
                <w:sz w:val="12"/>
              </w:rPr>
            </w:pPr>
            <w:r>
              <w:rPr>
                <w:color w:val="231F1F"/>
                <w:w w:val="105"/>
                <w:sz w:val="12"/>
              </w:rPr>
              <w:t>Sampel</w:t>
            </w:r>
            <w:r>
              <w:rPr>
                <w:color w:val="231F1F"/>
                <w:spacing w:val="-5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R-</w:t>
            </w:r>
          </w:p>
        </w:tc>
        <w:tc>
          <w:tcPr>
            <w:tcW w:w="1656" w:type="dxa"/>
          </w:tcPr>
          <w:p>
            <w:pPr>
              <w:pStyle w:val="TableParagraph"/>
              <w:spacing w:before="70"/>
              <w:ind w:left="19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0,013</w:t>
            </w:r>
          </w:p>
        </w:tc>
        <w:tc>
          <w:tcPr>
            <w:tcW w:w="1937" w:type="dxa"/>
          </w:tcPr>
          <w:p>
            <w:pPr>
              <w:pStyle w:val="TableParagraph"/>
              <w:spacing w:before="70"/>
              <w:ind w:left="53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0,011</w:t>
            </w:r>
          </w:p>
        </w:tc>
        <w:tc>
          <w:tcPr>
            <w:tcW w:w="1948" w:type="dxa"/>
          </w:tcPr>
          <w:p>
            <w:pPr>
              <w:pStyle w:val="TableParagraph"/>
              <w:spacing w:before="70"/>
              <w:ind w:left="59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0,011</w:t>
            </w:r>
          </w:p>
        </w:tc>
        <w:tc>
          <w:tcPr>
            <w:tcW w:w="1669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643"/>
              <w:rPr>
                <w:sz w:val="7"/>
              </w:rPr>
            </w:pPr>
            <w:r>
              <w:rPr>
                <w:color w:val="231F1F"/>
                <w:w w:val="105"/>
                <w:sz w:val="7"/>
              </w:rPr>
              <w:t>0,072</w:t>
            </w:r>
            <w:r>
              <w:rPr>
                <w:color w:val="231F1F"/>
                <w:spacing w:val="-5"/>
                <w:w w:val="105"/>
                <w:sz w:val="7"/>
              </w:rPr>
              <w:t> </w:t>
            </w:r>
            <w:r>
              <w:rPr>
                <w:color w:val="231F1F"/>
                <w:w w:val="105"/>
                <w:sz w:val="7"/>
              </w:rPr>
              <w:t>tahun</w:t>
            </w:r>
          </w:p>
        </w:tc>
      </w:tr>
      <w:tr>
        <w:trPr>
          <w:trHeight w:val="497" w:hRule="atLeast"/>
        </w:trPr>
        <w:tc>
          <w:tcPr>
            <w:tcW w:w="1844" w:type="dxa"/>
          </w:tcPr>
          <w:p>
            <w:pPr>
              <w:pStyle w:val="TableParagraph"/>
              <w:spacing w:line="345" w:lineRule="auto" w:before="75"/>
              <w:ind w:left="37" w:right="180" w:firstLine="5"/>
              <w:rPr>
                <w:sz w:val="12"/>
              </w:rPr>
            </w:pPr>
            <w:r>
              <w:rPr>
                <w:color w:val="231F1F"/>
                <w:spacing w:val="-1"/>
                <w:w w:val="105"/>
                <w:sz w:val="12"/>
              </w:rPr>
              <w:t>kuadrat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(b):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3</w:t>
            </w:r>
            <w:r>
              <w:rPr>
                <w:color w:val="231F1F"/>
                <w:spacing w:val="-8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sekolah</w:t>
            </w:r>
            <w:r>
              <w:rPr>
                <w:color w:val="231F1F"/>
                <w:spacing w:val="-7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teratas</w:t>
            </w:r>
            <w:r>
              <w:rPr>
                <w:color w:val="231F1F"/>
                <w:spacing w:val="-32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dalam</w:t>
            </w:r>
            <w:r>
              <w:rPr>
                <w:color w:val="231F1F"/>
                <w:spacing w:val="-1"/>
                <w:w w:val="105"/>
                <w:sz w:val="12"/>
              </w:rPr>
              <w:t> </w:t>
            </w:r>
            <w:r>
              <w:rPr>
                <w:color w:val="231F1F"/>
                <w:w w:val="105"/>
                <w:sz w:val="12"/>
              </w:rPr>
              <w:t>PBL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8" w:hRule="atLeast"/>
        </w:trPr>
        <w:tc>
          <w:tcPr>
            <w:tcW w:w="1844" w:type="dxa"/>
          </w:tcPr>
          <w:p>
            <w:pPr>
              <w:pStyle w:val="TableParagraph"/>
              <w:spacing w:before="99"/>
              <w:ind w:left="35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Variabel dependen:</w:t>
            </w:r>
          </w:p>
        </w:tc>
        <w:tc>
          <w:tcPr>
            <w:tcW w:w="1656" w:type="dxa"/>
          </w:tcPr>
          <w:p>
            <w:pPr>
              <w:pStyle w:val="TableParagraph"/>
              <w:spacing w:before="86"/>
              <w:ind w:left="19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(1)</w:t>
            </w:r>
          </w:p>
        </w:tc>
        <w:tc>
          <w:tcPr>
            <w:tcW w:w="1937" w:type="dxa"/>
          </w:tcPr>
          <w:p>
            <w:pPr>
              <w:pStyle w:val="TableParagraph"/>
              <w:spacing w:before="86"/>
              <w:ind w:left="5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(2)</w:t>
            </w:r>
          </w:p>
        </w:tc>
        <w:tc>
          <w:tcPr>
            <w:tcW w:w="1948" w:type="dxa"/>
          </w:tcPr>
          <w:p>
            <w:pPr>
              <w:pStyle w:val="TableParagraph"/>
              <w:spacing w:before="86"/>
              <w:ind w:left="59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(3)</w:t>
            </w:r>
          </w:p>
        </w:tc>
        <w:tc>
          <w:tcPr>
            <w:tcW w:w="1669" w:type="dxa"/>
          </w:tcPr>
          <w:p>
            <w:pPr>
              <w:pStyle w:val="TableParagraph"/>
              <w:spacing w:before="86"/>
              <w:ind w:left="64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(4)</w:t>
            </w:r>
          </w:p>
        </w:tc>
      </w:tr>
      <w:tr>
        <w:trPr>
          <w:trHeight w:val="324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before="91"/>
              <w:ind w:left="18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Persiapan guru</w:t>
            </w:r>
          </w:p>
        </w:tc>
        <w:tc>
          <w:tcPr>
            <w:tcW w:w="1937" w:type="dxa"/>
          </w:tcPr>
          <w:p>
            <w:pPr>
              <w:pStyle w:val="TableParagraph"/>
              <w:spacing w:before="50"/>
              <w:ind w:left="53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Bujukan guru</w:t>
            </w:r>
          </w:p>
        </w:tc>
        <w:tc>
          <w:tcPr>
            <w:tcW w:w="1948" w:type="dxa"/>
          </w:tcPr>
          <w:p>
            <w:pPr>
              <w:pStyle w:val="TableParagraph"/>
              <w:spacing w:before="51"/>
              <w:ind w:left="594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Bagikan ide</w:t>
            </w:r>
          </w:p>
        </w:tc>
        <w:tc>
          <w:tcPr>
            <w:tcW w:w="1669" w:type="dxa"/>
          </w:tcPr>
          <w:p>
            <w:pPr>
              <w:pStyle w:val="TableParagraph"/>
              <w:spacing w:before="91"/>
              <w:ind w:left="644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Partisipasi kelas</w:t>
            </w:r>
          </w:p>
        </w:tc>
      </w:tr>
      <w:tr>
        <w:trPr>
          <w:trHeight w:val="235" w:hRule="atLeast"/>
        </w:trPr>
        <w:tc>
          <w:tcPr>
            <w:tcW w:w="1844" w:type="dxa"/>
          </w:tcPr>
          <w:p>
            <w:pPr>
              <w:pStyle w:val="TableParagraph"/>
              <w:spacing w:line="112" w:lineRule="exact" w:before="103"/>
              <w:ind w:left="37"/>
              <w:rPr>
                <w:sz w:val="11"/>
              </w:rPr>
            </w:pPr>
            <w:r>
              <w:rPr>
                <w:color w:val="231F1F"/>
                <w:sz w:val="11"/>
              </w:rPr>
              <w:t>Pasca</w:t>
            </w:r>
            <w:r>
              <w:rPr>
                <w:color w:val="231F1F"/>
                <w:spacing w:val="-8"/>
                <w:sz w:val="11"/>
              </w:rPr>
              <w:t> </w:t>
            </w:r>
            <w:r>
              <w:rPr>
                <w:color w:val="231F1F"/>
                <w:sz w:val="11"/>
              </w:rPr>
              <w:t>Perawatan</w:t>
            </w:r>
          </w:p>
        </w:tc>
        <w:tc>
          <w:tcPr>
            <w:tcW w:w="1656" w:type="dxa"/>
          </w:tcPr>
          <w:p>
            <w:pPr>
              <w:pStyle w:val="TableParagraph"/>
              <w:spacing w:line="131" w:lineRule="exact" w:before="84"/>
              <w:ind w:left="19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0.240</w:t>
            </w:r>
          </w:p>
        </w:tc>
        <w:tc>
          <w:tcPr>
            <w:tcW w:w="1937" w:type="dxa"/>
          </w:tcPr>
          <w:p>
            <w:pPr>
              <w:pStyle w:val="TableParagraph"/>
              <w:spacing w:line="131" w:lineRule="exact" w:before="84"/>
              <w:ind w:left="53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0,360**</w:t>
            </w:r>
          </w:p>
        </w:tc>
        <w:tc>
          <w:tcPr>
            <w:tcW w:w="1948" w:type="dxa"/>
          </w:tcPr>
          <w:p>
            <w:pPr>
              <w:pStyle w:val="TableParagraph"/>
              <w:spacing w:line="131" w:lineRule="exact" w:before="84"/>
              <w:ind w:left="59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0.214</w:t>
            </w:r>
          </w:p>
        </w:tc>
        <w:tc>
          <w:tcPr>
            <w:tcW w:w="1669" w:type="dxa"/>
          </w:tcPr>
          <w:p>
            <w:pPr>
              <w:pStyle w:val="TableParagraph"/>
              <w:spacing w:line="131" w:lineRule="exact" w:before="84"/>
              <w:ind w:left="64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829"/>
        <w:gridCol w:w="1998"/>
        <w:gridCol w:w="1998"/>
        <w:gridCol w:w="1252"/>
      </w:tblGrid>
      <w:tr>
        <w:trPr>
          <w:trHeight w:val="485" w:hRule="atLeast"/>
        </w:trPr>
        <w:tc>
          <w:tcPr>
            <w:tcW w:w="1418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4"/>
              <w:ind w:left="3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Kontrol</w:t>
            </w:r>
          </w:p>
        </w:tc>
        <w:tc>
          <w:tcPr>
            <w:tcW w:w="1829" w:type="dxa"/>
          </w:tcPr>
          <w:p>
            <w:pPr>
              <w:pStyle w:val="TableParagraph"/>
              <w:spacing w:before="2"/>
              <w:ind w:left="61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(0.130)</w:t>
            </w:r>
          </w:p>
          <w:p>
            <w:pPr>
              <w:pStyle w:val="TableParagraph"/>
              <w:spacing w:before="113"/>
              <w:ind w:left="60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98" w:type="dxa"/>
          </w:tcPr>
          <w:p>
            <w:pPr>
              <w:pStyle w:val="TableParagraph"/>
              <w:spacing w:before="2"/>
              <w:ind w:left="78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(0,090)</w:t>
            </w:r>
          </w:p>
          <w:p>
            <w:pPr>
              <w:pStyle w:val="TableParagraph"/>
              <w:spacing w:before="113"/>
              <w:ind w:left="77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98" w:type="dxa"/>
          </w:tcPr>
          <w:p>
            <w:pPr>
              <w:pStyle w:val="TableParagraph"/>
              <w:spacing w:before="2"/>
              <w:ind w:left="78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(0.157)</w:t>
            </w:r>
          </w:p>
          <w:p>
            <w:pPr>
              <w:pStyle w:val="TableParagraph"/>
              <w:spacing w:before="113"/>
              <w:ind w:left="77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252" w:type="dxa"/>
          </w:tcPr>
          <w:p>
            <w:pPr>
              <w:pStyle w:val="TableParagraph"/>
              <w:spacing w:before="2"/>
              <w:ind w:left="78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(0.114)</w:t>
            </w:r>
          </w:p>
          <w:p>
            <w:pPr>
              <w:pStyle w:val="TableParagraph"/>
              <w:spacing w:before="113"/>
              <w:ind w:left="77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</w:tr>
      <w:tr>
        <w:trPr>
          <w:trHeight w:val="290" w:hRule="atLeast"/>
        </w:trPr>
        <w:tc>
          <w:tcPr>
            <w:tcW w:w="1418" w:type="dxa"/>
          </w:tcPr>
          <w:p>
            <w:pPr>
              <w:pStyle w:val="TableParagraph"/>
              <w:spacing w:before="71"/>
              <w:ind w:left="3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Pengamatan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624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1146</w:t>
            </w:r>
          </w:p>
        </w:tc>
        <w:tc>
          <w:tcPr>
            <w:tcW w:w="1998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793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1146</w:t>
            </w:r>
          </w:p>
        </w:tc>
        <w:tc>
          <w:tcPr>
            <w:tcW w:w="1998" w:type="dxa"/>
          </w:tcPr>
          <w:p>
            <w:pPr>
              <w:pStyle w:val="TableParagraph"/>
              <w:spacing w:before="71"/>
              <w:ind w:left="78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988</w:t>
            </w:r>
          </w:p>
        </w:tc>
        <w:tc>
          <w:tcPr>
            <w:tcW w:w="1252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right="133"/>
              <w:jc w:val="right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1146</w:t>
            </w:r>
          </w:p>
        </w:tc>
      </w:tr>
      <w:tr>
        <w:trPr>
          <w:trHeight w:val="263" w:hRule="atLeast"/>
        </w:trPr>
        <w:tc>
          <w:tcPr>
            <w:tcW w:w="1418" w:type="dxa"/>
          </w:tcPr>
          <w:p>
            <w:pPr>
              <w:pStyle w:val="TableParagraph"/>
              <w:spacing w:line="131" w:lineRule="exact" w:before="112"/>
              <w:ind w:left="31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R-kuadrat</w:t>
            </w:r>
          </w:p>
        </w:tc>
        <w:tc>
          <w:tcPr>
            <w:tcW w:w="1829" w:type="dxa"/>
          </w:tcPr>
          <w:p>
            <w:pPr>
              <w:pStyle w:val="TableParagraph"/>
              <w:spacing w:before="70"/>
              <w:ind w:left="611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0,012</w:t>
            </w:r>
          </w:p>
        </w:tc>
        <w:tc>
          <w:tcPr>
            <w:tcW w:w="1998" w:type="dxa"/>
          </w:tcPr>
          <w:p>
            <w:pPr>
              <w:pStyle w:val="TableParagraph"/>
              <w:spacing w:before="70"/>
              <w:ind w:left="78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0,018</w:t>
            </w:r>
          </w:p>
        </w:tc>
        <w:tc>
          <w:tcPr>
            <w:tcW w:w="1998" w:type="dxa"/>
          </w:tcPr>
          <w:p>
            <w:pPr>
              <w:pStyle w:val="TableParagraph"/>
              <w:spacing w:before="70"/>
              <w:ind w:left="78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0,011</w:t>
            </w:r>
          </w:p>
        </w:tc>
        <w:tc>
          <w:tcPr>
            <w:tcW w:w="1252" w:type="dxa"/>
          </w:tcPr>
          <w:p>
            <w:pPr>
              <w:pStyle w:val="TableParagraph"/>
              <w:spacing w:before="71"/>
              <w:ind w:right="127"/>
              <w:jc w:val="right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0,059</w:t>
            </w:r>
          </w:p>
        </w:tc>
      </w:tr>
    </w:tbl>
    <w:p>
      <w:pPr>
        <w:spacing w:before="72"/>
        <w:ind w:left="150" w:right="0" w:firstLine="0"/>
        <w:jc w:val="left"/>
        <w:rPr>
          <w:sz w:val="12"/>
        </w:rPr>
      </w:pPr>
      <w:r>
        <w:rPr>
          <w:rFonts w:ascii="Arial"/>
          <w:b/>
          <w:color w:val="231F1F"/>
          <w:sz w:val="12"/>
        </w:rPr>
        <w:t>Catatan:</w:t>
      </w:r>
      <w:r>
        <w:rPr>
          <w:rFonts w:ascii="Arial"/>
          <w:b/>
          <w:color w:val="231F1F"/>
          <w:spacing w:val="-7"/>
          <w:sz w:val="12"/>
        </w:rPr>
        <w:t> </w:t>
      </w:r>
      <w:r>
        <w:rPr>
          <w:color w:val="231F1F"/>
          <w:sz w:val="12"/>
        </w:rPr>
        <w:t>Semua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variabel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dependen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distandarisasi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sehingga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memiliki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rata-rata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0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dan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deviasi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standar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1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berdasarkan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rata-rata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dan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deviasi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standar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kelompok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kontrol.</w:t>
      </w:r>
    </w:p>
    <w:p>
      <w:pPr>
        <w:spacing w:line="300" w:lineRule="auto" w:before="35"/>
        <w:ind w:left="142" w:right="984" w:hanging="2"/>
        <w:jc w:val="left"/>
        <w:rPr>
          <w:sz w:val="12"/>
        </w:rPr>
      </w:pPr>
      <w:r>
        <w:rPr>
          <w:color w:val="231F1F"/>
          <w:sz w:val="12"/>
        </w:rPr>
        <w:t>Dorongan guru: persepsi umum siswa terhadap upaya guru untuk mendorong partisipasi (1: “Sangat tidak setuju” ~ 4: “Sangat setuju”); Persiapan guru: persepsi umum siswa terhadap</w:t>
      </w:r>
      <w:r>
        <w:rPr>
          <w:color w:val="231F1F"/>
          <w:spacing w:val="1"/>
          <w:sz w:val="12"/>
        </w:rPr>
        <w:t> </w:t>
      </w:r>
      <w:r>
        <w:rPr>
          <w:color w:val="231F1F"/>
          <w:sz w:val="12"/>
        </w:rPr>
        <w:t>persiapan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guru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untuk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kelas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(1: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“Sangat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tidak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setuju”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~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4: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“Sangat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setuju”);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Berbagi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ide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dengan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teman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sekelas: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sejauh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mana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ide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dibagikan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dengan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teman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sekelas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selama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kelas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(1: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“Tidak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sama</w:t>
      </w:r>
      <w:r>
        <w:rPr>
          <w:color w:val="231F1F"/>
          <w:spacing w:val="-31"/>
          <w:sz w:val="12"/>
        </w:rPr>
        <w:t> </w:t>
      </w:r>
      <w:r>
        <w:rPr>
          <w:color w:val="231F1F"/>
          <w:sz w:val="12"/>
        </w:rPr>
        <w:t>sekali”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~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4:</w:t>
      </w:r>
      <w:r>
        <w:rPr>
          <w:color w:val="231F1F"/>
          <w:spacing w:val="-1"/>
          <w:sz w:val="12"/>
        </w:rPr>
        <w:t> </w:t>
      </w:r>
      <w:r>
        <w:rPr>
          <w:color w:val="231F1F"/>
          <w:sz w:val="12"/>
        </w:rPr>
        <w:t>“Banyak”);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Partisipasi</w:t>
      </w:r>
      <w:r>
        <w:rPr>
          <w:color w:val="231F1F"/>
          <w:spacing w:val="-1"/>
          <w:sz w:val="12"/>
        </w:rPr>
        <w:t> </w:t>
      </w:r>
      <w:r>
        <w:rPr>
          <w:color w:val="231F1F"/>
          <w:sz w:val="12"/>
        </w:rPr>
        <w:t>kelas: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penilaian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diri</w:t>
      </w:r>
      <w:r>
        <w:rPr>
          <w:color w:val="231F1F"/>
          <w:spacing w:val="-1"/>
          <w:sz w:val="12"/>
        </w:rPr>
        <w:t> </w:t>
      </w:r>
      <w:r>
        <w:rPr>
          <w:color w:val="231F1F"/>
          <w:sz w:val="12"/>
        </w:rPr>
        <w:t>terhadap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partisipasi</w:t>
      </w:r>
      <w:r>
        <w:rPr>
          <w:color w:val="231F1F"/>
          <w:spacing w:val="-1"/>
          <w:sz w:val="12"/>
        </w:rPr>
        <w:t> </w:t>
      </w:r>
      <w:r>
        <w:rPr>
          <w:color w:val="231F1F"/>
          <w:sz w:val="12"/>
        </w:rPr>
        <w:t>kelas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yang</w:t>
      </w:r>
      <w:r>
        <w:rPr>
          <w:color w:val="231F1F"/>
          <w:spacing w:val="-1"/>
          <w:sz w:val="12"/>
        </w:rPr>
        <w:t> </w:t>
      </w:r>
      <w:r>
        <w:rPr>
          <w:color w:val="231F1F"/>
          <w:sz w:val="12"/>
        </w:rPr>
        <w:t>antusias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(1: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“Sangat</w:t>
      </w:r>
      <w:r>
        <w:rPr>
          <w:color w:val="231F1F"/>
          <w:spacing w:val="-1"/>
          <w:sz w:val="12"/>
        </w:rPr>
        <w:t> </w:t>
      </w:r>
      <w:r>
        <w:rPr>
          <w:color w:val="231F1F"/>
          <w:sz w:val="12"/>
        </w:rPr>
        <w:t>tidak</w:t>
      </w:r>
      <w:r>
        <w:rPr>
          <w:color w:val="231F1F"/>
          <w:spacing w:val="-2"/>
          <w:sz w:val="12"/>
        </w:rPr>
        <w:t> </w:t>
      </w:r>
      <w:r>
        <w:rPr>
          <w:color w:val="231F1F"/>
          <w:sz w:val="12"/>
        </w:rPr>
        <w:t>setuju”</w:t>
      </w:r>
    </w:p>
    <w:p>
      <w:pPr>
        <w:spacing w:line="300" w:lineRule="auto" w:before="0"/>
        <w:ind w:left="145" w:right="1040" w:hanging="1"/>
        <w:jc w:val="left"/>
        <w:rPr>
          <w:sz w:val="12"/>
        </w:rPr>
      </w:pPr>
      <w:r>
        <w:rPr>
          <w:color w:val="231F1F"/>
          <w:sz w:val="12"/>
        </w:rPr>
        <w:t>~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4: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“Sangat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setuju”).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Semua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regresi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kontrol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adalah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sebagai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berikut: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Jenis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kelamin: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diberi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kode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1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jika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perempuan,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0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jika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laki-laki;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Tingkat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pendidikan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guru: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diberi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kode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1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jika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tingkat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pendidikan</w:t>
      </w:r>
      <w:r>
        <w:rPr>
          <w:color w:val="231F1F"/>
          <w:spacing w:val="-31"/>
          <w:sz w:val="12"/>
        </w:rPr>
        <w:t> </w:t>
      </w:r>
      <w:r>
        <w:rPr>
          <w:color w:val="231F1F"/>
          <w:sz w:val="12"/>
        </w:rPr>
        <w:t>tertinggi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S2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atau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lebih,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0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jika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tidak;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Total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pengalaman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mengajar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dan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pengalaman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sekolah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saat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ini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dalam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bulan;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Jenis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pekerjaan: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diberi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kode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1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jika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pekerja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tetap,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0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jika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kontrak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sementara.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3</w:t>
      </w:r>
      <w:r>
        <w:rPr>
          <w:color w:val="231F1F"/>
          <w:spacing w:val="1"/>
          <w:sz w:val="12"/>
        </w:rPr>
        <w:t> </w:t>
      </w:r>
      <w:r>
        <w:rPr>
          <w:color w:val="231F1F"/>
          <w:sz w:val="12"/>
        </w:rPr>
        <w:t>Madrasah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PBL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teratas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mengacu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pada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madrasah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perlakuan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madrasah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saingannya,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mana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peningkatan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penggunaan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PBL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termasuk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antara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sekolah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perlakuan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terbesar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(3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teratas).</w:t>
      </w: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1F"/>
          <w:sz w:val="12"/>
        </w:rPr>
        <w:t>Kesalahan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standar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dikelompokkan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di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tingkat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sekolah.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***p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&lt;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0,01,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**p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&lt;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0,05,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*p</w:t>
      </w:r>
      <w:r>
        <w:rPr>
          <w:color w:val="231F1F"/>
          <w:spacing w:val="-4"/>
          <w:sz w:val="12"/>
        </w:rPr>
        <w:t> </w:t>
      </w:r>
      <w:r>
        <w:rPr>
          <w:color w:val="231F1F"/>
          <w:sz w:val="12"/>
        </w:rPr>
        <w:t>&lt;</w:t>
      </w:r>
      <w:r>
        <w:rPr>
          <w:color w:val="231F1F"/>
          <w:spacing w:val="-5"/>
          <w:sz w:val="12"/>
        </w:rPr>
        <w:t> </w:t>
      </w:r>
      <w:r>
        <w:rPr>
          <w:color w:val="231F1F"/>
          <w:sz w:val="12"/>
        </w:rPr>
        <w:t>0,1.</w:t>
      </w:r>
    </w:p>
    <w:p>
      <w:pPr>
        <w:pStyle w:val="BodyText"/>
        <w:rPr>
          <w:sz w:val="22"/>
        </w:rPr>
      </w:pPr>
    </w:p>
    <w:p>
      <w:pPr>
        <w:pStyle w:val="Heading4"/>
        <w:spacing w:before="94"/>
      </w:pPr>
      <w:r>
        <w:rPr>
          <w:rFonts w:ascii="Arial"/>
          <w:b/>
          <w:color w:val="231F1F"/>
        </w:rPr>
        <w:t>Tabel</w:t>
      </w:r>
      <w:r>
        <w:rPr>
          <w:rFonts w:ascii="Arial"/>
          <w:b/>
          <w:color w:val="231F1F"/>
          <w:spacing w:val="-5"/>
        </w:rPr>
        <w:t> </w:t>
      </w:r>
      <w:r>
        <w:rPr>
          <w:rFonts w:ascii="Arial"/>
          <w:b/>
          <w:color w:val="231F1F"/>
        </w:rPr>
        <w:t>4:</w:t>
      </w:r>
      <w:r>
        <w:rPr>
          <w:rFonts w:ascii="Arial"/>
          <w:b/>
          <w:color w:val="231F1F"/>
          <w:spacing w:val="-5"/>
        </w:rPr>
        <w:t> </w:t>
      </w:r>
      <w:r>
        <w:rPr>
          <w:color w:val="231F1F"/>
        </w:rPr>
        <w:t>Pembelajaran</w:t>
      </w:r>
      <w:r>
        <w:rPr>
          <w:color w:val="231F1F"/>
          <w:spacing w:val="-5"/>
        </w:rPr>
        <w:t> </w:t>
      </w:r>
      <w:r>
        <w:rPr>
          <w:color w:val="231F1F"/>
        </w:rPr>
        <w:t>berbasis</w:t>
      </w:r>
      <w:r>
        <w:rPr>
          <w:color w:val="231F1F"/>
          <w:spacing w:val="-5"/>
        </w:rPr>
        <w:t> </w:t>
      </w:r>
      <w:r>
        <w:rPr>
          <w:color w:val="231F1F"/>
        </w:rPr>
        <w:t>proyek</w:t>
      </w:r>
      <w:r>
        <w:rPr>
          <w:color w:val="231F1F"/>
          <w:spacing w:val="-5"/>
        </w:rPr>
        <w:t> </w:t>
      </w:r>
      <w:r>
        <w:rPr>
          <w:color w:val="231F1F"/>
        </w:rPr>
        <w:t>dan</w:t>
      </w:r>
      <w:r>
        <w:rPr>
          <w:color w:val="231F1F"/>
          <w:spacing w:val="-5"/>
        </w:rPr>
        <w:t> </w:t>
      </w:r>
      <w:r>
        <w:rPr>
          <w:color w:val="231F1F"/>
        </w:rPr>
        <w:t>hasil</w:t>
      </w:r>
      <w:r>
        <w:rPr>
          <w:color w:val="231F1F"/>
          <w:spacing w:val="-5"/>
        </w:rPr>
        <w:t> </w:t>
      </w:r>
      <w:r>
        <w:rPr>
          <w:color w:val="231F1F"/>
        </w:rPr>
        <w:t>belajar</w:t>
      </w:r>
      <w:r>
        <w:rPr>
          <w:color w:val="231F1F"/>
          <w:spacing w:val="-5"/>
        </w:rPr>
        <w:t> </w:t>
      </w:r>
      <w:r>
        <w:rPr>
          <w:color w:val="231F1F"/>
        </w:rPr>
        <w:t>siswa:</w:t>
      </w:r>
      <w:r>
        <w:rPr>
          <w:color w:val="231F1F"/>
          <w:spacing w:val="-5"/>
        </w:rPr>
        <w:t> </w:t>
      </w:r>
      <w:r>
        <w:rPr>
          <w:color w:val="231F1F"/>
        </w:rPr>
        <w:t>Estimasi</w:t>
      </w:r>
      <w:r>
        <w:rPr>
          <w:color w:val="231F1F"/>
          <w:spacing w:val="-5"/>
        </w:rPr>
        <w:t> </w:t>
      </w:r>
      <w:r>
        <w:rPr>
          <w:color w:val="231F1F"/>
        </w:rPr>
        <w:t>kuadrat</w:t>
      </w:r>
      <w:r>
        <w:rPr>
          <w:color w:val="231F1F"/>
          <w:spacing w:val="-5"/>
        </w:rPr>
        <w:t> </w:t>
      </w:r>
      <w:r>
        <w:rPr>
          <w:color w:val="231F1F"/>
        </w:rPr>
        <w:t>terkecil</w:t>
      </w:r>
      <w:r>
        <w:rPr>
          <w:color w:val="231F1F"/>
          <w:spacing w:val="-5"/>
        </w:rPr>
        <w:t> </w:t>
      </w:r>
      <w:r>
        <w:rPr>
          <w:color w:val="231F1F"/>
        </w:rPr>
        <w:t>dua</w:t>
      </w:r>
      <w:r>
        <w:rPr>
          <w:color w:val="231F1F"/>
          <w:spacing w:val="-5"/>
        </w:rPr>
        <w:t> </w:t>
      </w:r>
      <w:r>
        <w:rPr>
          <w:color w:val="231F1F"/>
        </w:rPr>
        <w:t>tahap.</w:t>
      </w:r>
    </w:p>
    <w:p>
      <w:pPr>
        <w:pStyle w:val="BodyText"/>
        <w:spacing w:before="3" w:after="1"/>
        <w:rPr>
          <w:sz w:val="19"/>
        </w:rPr>
      </w:pP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1659"/>
        <w:gridCol w:w="1924"/>
        <w:gridCol w:w="1933"/>
        <w:gridCol w:w="1660"/>
      </w:tblGrid>
      <w:tr>
        <w:trPr>
          <w:trHeight w:val="215" w:hRule="atLeast"/>
        </w:trPr>
        <w:tc>
          <w:tcPr>
            <w:tcW w:w="2074" w:type="dxa"/>
          </w:tcPr>
          <w:p>
            <w:pPr>
              <w:pStyle w:val="TableParagraph"/>
              <w:spacing w:before="26"/>
              <w:ind w:left="31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Variabel dependen:</w:t>
            </w:r>
          </w:p>
        </w:tc>
        <w:tc>
          <w:tcPr>
            <w:tcW w:w="1659" w:type="dxa"/>
          </w:tcPr>
          <w:p>
            <w:pPr>
              <w:pStyle w:val="TableParagraph"/>
              <w:spacing w:before="11"/>
              <w:ind w:left="21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(1)</w:t>
            </w:r>
          </w:p>
        </w:tc>
        <w:tc>
          <w:tcPr>
            <w:tcW w:w="1924" w:type="dxa"/>
          </w:tcPr>
          <w:p>
            <w:pPr>
              <w:pStyle w:val="TableParagraph"/>
              <w:spacing w:before="11"/>
              <w:ind w:left="53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(2)</w:t>
            </w:r>
          </w:p>
        </w:tc>
        <w:tc>
          <w:tcPr>
            <w:tcW w:w="1933" w:type="dxa"/>
          </w:tcPr>
          <w:p>
            <w:pPr>
              <w:pStyle w:val="TableParagraph"/>
              <w:spacing w:before="11"/>
              <w:ind w:left="59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(3)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"/>
              <w:ind w:left="64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(4)</w:t>
            </w:r>
          </w:p>
        </w:tc>
      </w:tr>
      <w:tr>
        <w:trPr>
          <w:trHeight w:val="290" w:hRule="atLeast"/>
        </w:trPr>
        <w:tc>
          <w:tcPr>
            <w:tcW w:w="20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spacing w:before="101"/>
              <w:ind w:left="21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Persiapan guru</w:t>
            </w:r>
          </w:p>
        </w:tc>
        <w:tc>
          <w:tcPr>
            <w:tcW w:w="1924" w:type="dxa"/>
          </w:tcPr>
          <w:p>
            <w:pPr>
              <w:pStyle w:val="TableParagraph"/>
              <w:spacing w:before="58"/>
              <w:ind w:left="53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Bujukan guru</w:t>
            </w:r>
          </w:p>
        </w:tc>
        <w:tc>
          <w:tcPr>
            <w:tcW w:w="1933" w:type="dxa"/>
          </w:tcPr>
          <w:p>
            <w:pPr>
              <w:pStyle w:val="TableParagraph"/>
              <w:spacing w:before="58"/>
              <w:ind w:left="585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Bagikan ide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1"/>
              <w:ind w:left="64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Partisipasi kelas</w:t>
            </w:r>
          </w:p>
        </w:tc>
      </w:tr>
      <w:tr>
        <w:trPr>
          <w:trHeight w:val="334" w:hRule="atLeast"/>
        </w:trPr>
        <w:tc>
          <w:tcPr>
            <w:tcW w:w="2074" w:type="dxa"/>
          </w:tcPr>
          <w:p>
            <w:pPr>
              <w:pStyle w:val="TableParagraph"/>
              <w:spacing w:before="58"/>
              <w:ind w:left="3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Prediksi PBL</w:t>
            </w:r>
          </w:p>
        </w:tc>
        <w:tc>
          <w:tcPr>
            <w:tcW w:w="1659" w:type="dxa"/>
          </w:tcPr>
          <w:p>
            <w:pPr>
              <w:pStyle w:val="TableParagraph"/>
              <w:spacing w:before="58"/>
              <w:ind w:left="20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0.457</w:t>
            </w:r>
          </w:p>
        </w:tc>
        <w:tc>
          <w:tcPr>
            <w:tcW w:w="1924" w:type="dxa"/>
          </w:tcPr>
          <w:p>
            <w:pPr>
              <w:pStyle w:val="TableParagraph"/>
              <w:spacing w:before="58"/>
              <w:ind w:left="52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0,792*</w:t>
            </w:r>
          </w:p>
        </w:tc>
        <w:tc>
          <w:tcPr>
            <w:tcW w:w="1933" w:type="dxa"/>
          </w:tcPr>
          <w:p>
            <w:pPr>
              <w:pStyle w:val="TableParagraph"/>
              <w:spacing w:before="58"/>
              <w:ind w:left="585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0,995*</w:t>
            </w:r>
          </w:p>
        </w:tc>
        <w:tc>
          <w:tcPr>
            <w:tcW w:w="1660" w:type="dxa"/>
          </w:tcPr>
          <w:p>
            <w:pPr>
              <w:pStyle w:val="TableParagraph"/>
              <w:spacing w:before="58"/>
              <w:ind w:left="67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0.472</w:t>
            </w:r>
          </w:p>
        </w:tc>
      </w:tr>
      <w:tr>
        <w:trPr>
          <w:trHeight w:val="341" w:hRule="atLeast"/>
        </w:trPr>
        <w:tc>
          <w:tcPr>
            <w:tcW w:w="20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20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(0.438)</w:t>
            </w:r>
          </w:p>
        </w:tc>
        <w:tc>
          <w:tcPr>
            <w:tcW w:w="1924" w:type="dxa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53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(0.439)</w:t>
            </w:r>
          </w:p>
        </w:tc>
        <w:tc>
          <w:tcPr>
            <w:tcW w:w="1933" w:type="dxa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59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(0.603)</w:t>
            </w:r>
          </w:p>
        </w:tc>
        <w:tc>
          <w:tcPr>
            <w:tcW w:w="1660" w:type="dxa"/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641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(0.429)</w:t>
            </w:r>
          </w:p>
        </w:tc>
      </w:tr>
      <w:tr>
        <w:trPr>
          <w:trHeight w:val="277" w:hRule="atLeast"/>
        </w:trPr>
        <w:tc>
          <w:tcPr>
            <w:tcW w:w="2074" w:type="dxa"/>
          </w:tcPr>
          <w:p>
            <w:pPr>
              <w:pStyle w:val="TableParagraph"/>
              <w:spacing w:before="66"/>
              <w:ind w:left="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Kontrol</w:t>
            </w:r>
          </w:p>
        </w:tc>
        <w:tc>
          <w:tcPr>
            <w:tcW w:w="1659" w:type="dxa"/>
          </w:tcPr>
          <w:p>
            <w:pPr>
              <w:pStyle w:val="TableParagraph"/>
              <w:spacing w:before="66"/>
              <w:ind w:left="19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24" w:type="dxa"/>
          </w:tcPr>
          <w:p>
            <w:pPr>
              <w:pStyle w:val="TableParagraph"/>
              <w:spacing w:before="66"/>
              <w:ind w:left="52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33" w:type="dxa"/>
          </w:tcPr>
          <w:p>
            <w:pPr>
              <w:pStyle w:val="TableParagraph"/>
              <w:spacing w:before="66"/>
              <w:ind w:left="58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660" w:type="dxa"/>
          </w:tcPr>
          <w:p>
            <w:pPr>
              <w:pStyle w:val="TableParagraph"/>
              <w:spacing w:before="66"/>
              <w:ind w:left="63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</w:tr>
      <w:tr>
        <w:trPr>
          <w:trHeight w:val="312" w:hRule="atLeast"/>
        </w:trPr>
        <w:tc>
          <w:tcPr>
            <w:tcW w:w="2074" w:type="dxa"/>
          </w:tcPr>
          <w:p>
            <w:pPr>
              <w:pStyle w:val="TableParagraph"/>
              <w:spacing w:before="80"/>
              <w:ind w:left="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Pengamatan</w:t>
            </w:r>
          </w:p>
        </w:tc>
        <w:tc>
          <w:tcPr>
            <w:tcW w:w="1659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53"/>
              <w:ind w:left="202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3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2266</w:t>
            </w:r>
          </w:p>
        </w:tc>
        <w:tc>
          <w:tcPr>
            <w:tcW w:w="1924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53"/>
              <w:ind w:left="526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3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2266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ind w:left="599"/>
              <w:rPr>
                <w:sz w:val="6"/>
              </w:rPr>
            </w:pPr>
            <w:r>
              <w:rPr>
                <w:color w:val="231F1F"/>
                <w:sz w:val="6"/>
              </w:rPr>
              <w:t>Tahun</w:t>
            </w:r>
            <w:r>
              <w:rPr>
                <w:color w:val="231F1F"/>
                <w:spacing w:val="1"/>
                <w:sz w:val="6"/>
              </w:rPr>
              <w:t> </w:t>
            </w:r>
            <w:r>
              <w:rPr>
                <w:color w:val="231F1F"/>
                <w:sz w:val="6"/>
              </w:rPr>
              <w:t>1944</w:t>
            </w:r>
          </w:p>
        </w:tc>
        <w:tc>
          <w:tcPr>
            <w:tcW w:w="1660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53"/>
              <w:ind w:left="635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3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2266</w:t>
            </w:r>
          </w:p>
        </w:tc>
      </w:tr>
      <w:tr>
        <w:trPr>
          <w:trHeight w:val="304" w:hRule="atLeast"/>
        </w:trPr>
        <w:tc>
          <w:tcPr>
            <w:tcW w:w="2074" w:type="dxa"/>
          </w:tcPr>
          <w:p>
            <w:pPr>
              <w:pStyle w:val="TableParagraph"/>
              <w:spacing w:before="101"/>
              <w:ind w:left="44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(b)</w:t>
            </w:r>
            <w:r>
              <w:rPr>
                <w:color w:val="231F1F"/>
                <w:spacing w:val="-1"/>
                <w:w w:val="105"/>
                <w:sz w:val="13"/>
              </w:rPr>
              <w:t> </w:t>
            </w:r>
            <w:r>
              <w:rPr>
                <w:color w:val="231F1F"/>
                <w:w w:val="105"/>
                <w:sz w:val="13"/>
              </w:rPr>
              <w:t>Tahap kedua - PBL top 3</w:t>
            </w: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spacing w:before="84"/>
              <w:ind w:left="3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Variabel dependen:</w:t>
            </w:r>
          </w:p>
        </w:tc>
        <w:tc>
          <w:tcPr>
            <w:tcW w:w="1659" w:type="dxa"/>
          </w:tcPr>
          <w:p>
            <w:pPr>
              <w:pStyle w:val="TableParagraph"/>
              <w:spacing w:before="72"/>
              <w:ind w:left="20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(1)</w:t>
            </w:r>
          </w:p>
        </w:tc>
        <w:tc>
          <w:tcPr>
            <w:tcW w:w="1924" w:type="dxa"/>
          </w:tcPr>
          <w:p>
            <w:pPr>
              <w:pStyle w:val="TableParagraph"/>
              <w:spacing w:before="72"/>
              <w:ind w:left="53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(2)</w:t>
            </w:r>
          </w:p>
        </w:tc>
        <w:tc>
          <w:tcPr>
            <w:tcW w:w="1933" w:type="dxa"/>
          </w:tcPr>
          <w:p>
            <w:pPr>
              <w:pStyle w:val="TableParagraph"/>
              <w:spacing w:before="72"/>
              <w:ind w:left="59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(3)</w:t>
            </w:r>
          </w:p>
        </w:tc>
        <w:tc>
          <w:tcPr>
            <w:tcW w:w="1660" w:type="dxa"/>
          </w:tcPr>
          <w:p>
            <w:pPr>
              <w:pStyle w:val="TableParagraph"/>
              <w:spacing w:before="72"/>
              <w:ind w:left="64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(4)</w:t>
            </w:r>
          </w:p>
        </w:tc>
      </w:tr>
      <w:tr>
        <w:trPr>
          <w:trHeight w:val="290" w:hRule="atLeast"/>
        </w:trPr>
        <w:tc>
          <w:tcPr>
            <w:tcW w:w="20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spacing w:before="100"/>
              <w:ind w:left="202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Persiapan guru</w:t>
            </w:r>
          </w:p>
        </w:tc>
        <w:tc>
          <w:tcPr>
            <w:tcW w:w="1924" w:type="dxa"/>
          </w:tcPr>
          <w:p>
            <w:pPr>
              <w:pStyle w:val="TableParagraph"/>
              <w:spacing w:before="59"/>
              <w:ind w:left="52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Bujukan guru</w:t>
            </w:r>
          </w:p>
        </w:tc>
        <w:tc>
          <w:tcPr>
            <w:tcW w:w="1933" w:type="dxa"/>
          </w:tcPr>
          <w:p>
            <w:pPr>
              <w:pStyle w:val="TableParagraph"/>
              <w:spacing w:before="60"/>
              <w:ind w:left="58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Bagikan ide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0"/>
              <w:ind w:left="6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Partisipasi kelas</w:t>
            </w:r>
          </w:p>
        </w:tc>
      </w:tr>
      <w:tr>
        <w:trPr>
          <w:trHeight w:val="284" w:hRule="atLeast"/>
        </w:trPr>
        <w:tc>
          <w:tcPr>
            <w:tcW w:w="2074" w:type="dxa"/>
          </w:tcPr>
          <w:p>
            <w:pPr>
              <w:pStyle w:val="TableParagraph"/>
              <w:spacing w:before="59"/>
              <w:ind w:left="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Prediksi PBL</w:t>
            </w:r>
          </w:p>
        </w:tc>
        <w:tc>
          <w:tcPr>
            <w:tcW w:w="1659" w:type="dxa"/>
          </w:tcPr>
          <w:p>
            <w:pPr>
              <w:pStyle w:val="TableParagraph"/>
              <w:spacing w:before="59"/>
              <w:ind w:left="20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0,674*</w:t>
            </w:r>
          </w:p>
        </w:tc>
        <w:tc>
          <w:tcPr>
            <w:tcW w:w="1924" w:type="dxa"/>
          </w:tcPr>
          <w:p>
            <w:pPr>
              <w:pStyle w:val="TableParagraph"/>
              <w:spacing w:before="59"/>
              <w:ind w:left="541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1.010***</w:t>
            </w:r>
          </w:p>
        </w:tc>
        <w:tc>
          <w:tcPr>
            <w:tcW w:w="1933" w:type="dxa"/>
          </w:tcPr>
          <w:p>
            <w:pPr>
              <w:pStyle w:val="TableParagraph"/>
              <w:spacing w:before="59"/>
              <w:ind w:left="58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0,724*</w:t>
            </w:r>
          </w:p>
        </w:tc>
        <w:tc>
          <w:tcPr>
            <w:tcW w:w="1660" w:type="dxa"/>
          </w:tcPr>
          <w:p>
            <w:pPr>
              <w:pStyle w:val="TableParagraph"/>
              <w:spacing w:before="59"/>
              <w:ind w:left="636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0,075</w:t>
            </w:r>
          </w:p>
        </w:tc>
      </w:tr>
      <w:tr>
        <w:trPr>
          <w:trHeight w:val="291" w:hRule="atLeast"/>
        </w:trPr>
        <w:tc>
          <w:tcPr>
            <w:tcW w:w="20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spacing w:before="94"/>
              <w:ind w:left="21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(0.348)</w:t>
            </w:r>
          </w:p>
        </w:tc>
        <w:tc>
          <w:tcPr>
            <w:tcW w:w="1924" w:type="dxa"/>
          </w:tcPr>
          <w:p>
            <w:pPr>
              <w:pStyle w:val="TableParagraph"/>
              <w:spacing w:before="94"/>
              <w:ind w:left="534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(0.355)</w:t>
            </w:r>
          </w:p>
        </w:tc>
        <w:tc>
          <w:tcPr>
            <w:tcW w:w="1933" w:type="dxa"/>
          </w:tcPr>
          <w:p>
            <w:pPr>
              <w:pStyle w:val="TableParagraph"/>
              <w:spacing w:before="94"/>
              <w:ind w:left="59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(0.433)</w:t>
            </w:r>
          </w:p>
        </w:tc>
        <w:tc>
          <w:tcPr>
            <w:tcW w:w="1660" w:type="dxa"/>
          </w:tcPr>
          <w:p>
            <w:pPr>
              <w:pStyle w:val="TableParagraph"/>
              <w:spacing w:before="94"/>
              <w:ind w:left="64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(0.303)</w:t>
            </w:r>
          </w:p>
        </w:tc>
      </w:tr>
      <w:tr>
        <w:trPr>
          <w:trHeight w:val="277" w:hRule="atLeast"/>
        </w:trPr>
        <w:tc>
          <w:tcPr>
            <w:tcW w:w="2074" w:type="dxa"/>
          </w:tcPr>
          <w:p>
            <w:pPr>
              <w:pStyle w:val="TableParagraph"/>
              <w:spacing w:before="66"/>
              <w:ind w:left="3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Kontrol</w:t>
            </w:r>
          </w:p>
        </w:tc>
        <w:tc>
          <w:tcPr>
            <w:tcW w:w="1659" w:type="dxa"/>
          </w:tcPr>
          <w:p>
            <w:pPr>
              <w:pStyle w:val="TableParagraph"/>
              <w:spacing w:before="66"/>
              <w:ind w:left="20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24" w:type="dxa"/>
          </w:tcPr>
          <w:p>
            <w:pPr>
              <w:pStyle w:val="TableParagraph"/>
              <w:spacing w:before="66"/>
              <w:ind w:left="524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933" w:type="dxa"/>
          </w:tcPr>
          <w:p>
            <w:pPr>
              <w:pStyle w:val="TableParagraph"/>
              <w:spacing w:before="66"/>
              <w:ind w:left="58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  <w:tc>
          <w:tcPr>
            <w:tcW w:w="1660" w:type="dxa"/>
          </w:tcPr>
          <w:p>
            <w:pPr>
              <w:pStyle w:val="TableParagraph"/>
              <w:spacing w:before="66"/>
              <w:ind w:left="633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YA</w:t>
            </w:r>
          </w:p>
        </w:tc>
      </w:tr>
      <w:tr>
        <w:trPr>
          <w:trHeight w:val="319" w:hRule="atLeast"/>
        </w:trPr>
        <w:tc>
          <w:tcPr>
            <w:tcW w:w="2074" w:type="dxa"/>
          </w:tcPr>
          <w:p>
            <w:pPr>
              <w:pStyle w:val="TableParagraph"/>
              <w:spacing w:before="80"/>
              <w:ind w:left="39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Pengamatan</w:t>
            </w:r>
          </w:p>
        </w:tc>
        <w:tc>
          <w:tcPr>
            <w:tcW w:w="1659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before="1"/>
              <w:ind w:left="217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1146</w:t>
            </w:r>
          </w:p>
        </w:tc>
        <w:tc>
          <w:tcPr>
            <w:tcW w:w="1924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before="1"/>
              <w:ind w:left="541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1146</w:t>
            </w:r>
          </w:p>
        </w:tc>
        <w:tc>
          <w:tcPr>
            <w:tcW w:w="1933" w:type="dxa"/>
          </w:tcPr>
          <w:p>
            <w:pPr>
              <w:pStyle w:val="TableParagraph"/>
              <w:spacing w:before="80"/>
              <w:ind w:left="587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988</w:t>
            </w:r>
          </w:p>
        </w:tc>
        <w:tc>
          <w:tcPr>
            <w:tcW w:w="1660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spacing w:before="1"/>
              <w:ind w:left="650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1146</w:t>
            </w:r>
          </w:p>
        </w:tc>
      </w:tr>
      <w:tr>
        <w:trPr>
          <w:trHeight w:val="296" w:hRule="atLeast"/>
        </w:trPr>
        <w:tc>
          <w:tcPr>
            <w:tcW w:w="2074" w:type="dxa"/>
          </w:tcPr>
          <w:p>
            <w:pPr>
              <w:pStyle w:val="TableParagraph"/>
              <w:spacing w:before="104"/>
              <w:ind w:left="44"/>
              <w:rPr>
                <w:sz w:val="12"/>
              </w:rPr>
            </w:pPr>
            <w:r>
              <w:rPr>
                <w:color w:val="231F1F"/>
                <w:sz w:val="12"/>
              </w:rPr>
              <w:t>(c)</w:t>
            </w:r>
            <w:r>
              <w:rPr>
                <w:color w:val="231F1F"/>
                <w:spacing w:val="5"/>
                <w:sz w:val="12"/>
              </w:rPr>
              <w:t> </w:t>
            </w:r>
            <w:r>
              <w:rPr>
                <w:color w:val="231F1F"/>
                <w:sz w:val="12"/>
              </w:rPr>
              <w:t>Tahap</w:t>
            </w:r>
            <w:r>
              <w:rPr>
                <w:color w:val="231F1F"/>
                <w:spacing w:val="5"/>
                <w:sz w:val="12"/>
              </w:rPr>
              <w:t> </w:t>
            </w:r>
            <w:r>
              <w:rPr>
                <w:color w:val="231F1F"/>
                <w:sz w:val="12"/>
              </w:rPr>
              <w:t>pertama</w:t>
            </w: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4" w:hRule="atLeast"/>
        </w:trPr>
        <w:tc>
          <w:tcPr>
            <w:tcW w:w="2074" w:type="dxa"/>
          </w:tcPr>
          <w:p>
            <w:pPr>
              <w:pStyle w:val="TableParagraph"/>
              <w:spacing w:before="89"/>
              <w:ind w:left="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Variabel dependen:</w:t>
            </w:r>
          </w:p>
        </w:tc>
        <w:tc>
          <w:tcPr>
            <w:tcW w:w="1659" w:type="dxa"/>
          </w:tcPr>
          <w:p>
            <w:pPr>
              <w:pStyle w:val="TableParagraph"/>
              <w:spacing w:before="73"/>
              <w:ind w:left="210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(1)</w:t>
            </w:r>
          </w:p>
        </w:tc>
        <w:tc>
          <w:tcPr>
            <w:tcW w:w="1924" w:type="dxa"/>
          </w:tcPr>
          <w:p>
            <w:pPr>
              <w:pStyle w:val="TableParagraph"/>
              <w:spacing w:before="73"/>
              <w:ind w:left="534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(2)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2074" w:type="dxa"/>
          </w:tcPr>
          <w:p>
            <w:pPr>
              <w:pStyle w:val="TableParagraph"/>
              <w:spacing w:before="54"/>
              <w:ind w:left="38"/>
              <w:rPr>
                <w:sz w:val="13"/>
              </w:rPr>
            </w:pPr>
            <w:r>
              <w:rPr>
                <w:color w:val="231F1F"/>
                <w:w w:val="105"/>
                <w:sz w:val="13"/>
              </w:rPr>
              <w:t>Pembelajaran</w:t>
            </w:r>
            <w:r>
              <w:rPr>
                <w:color w:val="231F1F"/>
                <w:spacing w:val="1"/>
                <w:w w:val="105"/>
                <w:sz w:val="13"/>
              </w:rPr>
              <w:t> </w:t>
            </w:r>
            <w:r>
              <w:rPr>
                <w:color w:val="231F1F"/>
                <w:w w:val="105"/>
                <w:sz w:val="13"/>
              </w:rPr>
              <w:t>berbasis</w:t>
            </w:r>
            <w:r>
              <w:rPr>
                <w:color w:val="231F1F"/>
                <w:spacing w:val="1"/>
                <w:w w:val="105"/>
                <w:sz w:val="13"/>
              </w:rPr>
              <w:t> </w:t>
            </w:r>
            <w:r>
              <w:rPr>
                <w:color w:val="231F1F"/>
                <w:w w:val="105"/>
                <w:sz w:val="13"/>
              </w:rPr>
              <w:t>proyek</w:t>
            </w:r>
          </w:p>
        </w:tc>
        <w:tc>
          <w:tcPr>
            <w:tcW w:w="16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207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spacing w:before="66"/>
              <w:ind w:left="201"/>
              <w:rPr>
                <w:sz w:val="11"/>
              </w:rPr>
            </w:pPr>
            <w:r>
              <w:rPr>
                <w:color w:val="231F1F"/>
                <w:w w:val="105"/>
                <w:sz w:val="11"/>
              </w:rPr>
              <w:t>Semua</w:t>
            </w:r>
            <w:r>
              <w:rPr>
                <w:color w:val="231F1F"/>
                <w:spacing w:val="-2"/>
                <w:w w:val="105"/>
                <w:sz w:val="11"/>
              </w:rPr>
              <w:t> </w:t>
            </w:r>
            <w:r>
              <w:rPr>
                <w:color w:val="231F1F"/>
                <w:w w:val="105"/>
                <w:sz w:val="11"/>
              </w:rPr>
              <w:t>sekolah</w:t>
            </w:r>
          </w:p>
        </w:tc>
        <w:tc>
          <w:tcPr>
            <w:tcW w:w="1924" w:type="dxa"/>
          </w:tcPr>
          <w:p>
            <w:pPr>
              <w:pStyle w:val="TableParagraph"/>
              <w:spacing w:before="107"/>
              <w:ind w:left="529"/>
              <w:rPr>
                <w:sz w:val="11"/>
              </w:rPr>
            </w:pPr>
            <w:r>
              <w:rPr>
                <w:color w:val="231F1F"/>
                <w:w w:val="105"/>
                <w:sz w:val="11"/>
              </w:rPr>
              <w:t>PBL</w:t>
            </w:r>
            <w:r>
              <w:rPr>
                <w:color w:val="231F1F"/>
                <w:spacing w:val="1"/>
                <w:w w:val="105"/>
                <w:sz w:val="11"/>
              </w:rPr>
              <w:t> </w:t>
            </w:r>
            <w:r>
              <w:rPr>
                <w:color w:val="231F1F"/>
                <w:w w:val="105"/>
                <w:sz w:val="11"/>
              </w:rPr>
              <w:t>3</w:t>
            </w:r>
            <w:r>
              <w:rPr>
                <w:color w:val="231F1F"/>
                <w:spacing w:val="1"/>
                <w:w w:val="105"/>
                <w:sz w:val="11"/>
              </w:rPr>
              <w:t> </w:t>
            </w:r>
            <w:r>
              <w:rPr>
                <w:color w:val="231F1F"/>
                <w:w w:val="105"/>
                <w:sz w:val="11"/>
              </w:rPr>
              <w:t>teratas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2" w:hRule="atLeast"/>
        </w:trPr>
        <w:tc>
          <w:tcPr>
            <w:tcW w:w="2074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74"/>
              <w:rPr>
                <w:sz w:val="10"/>
              </w:rPr>
            </w:pPr>
            <w:r>
              <w:rPr>
                <w:color w:val="231F1F"/>
                <w:w w:val="105"/>
                <w:sz w:val="10"/>
              </w:rPr>
              <w:t>Perawatan</w:t>
            </w:r>
            <w:r>
              <w:rPr>
                <w:color w:val="231F1F"/>
                <w:spacing w:val="10"/>
                <w:w w:val="105"/>
                <w:sz w:val="10"/>
              </w:rPr>
              <w:t> </w:t>
            </w:r>
            <w:r>
              <w:rPr>
                <w:color w:val="231F1F"/>
                <w:w w:val="105"/>
                <w:sz w:val="10"/>
              </w:rPr>
              <w:t>Pasca</w:t>
            </w:r>
          </w:p>
        </w:tc>
        <w:tc>
          <w:tcPr>
            <w:tcW w:w="1659" w:type="dxa"/>
          </w:tcPr>
          <w:p>
            <w:pPr>
              <w:pStyle w:val="TableParagraph"/>
              <w:spacing w:line="222" w:lineRule="exact"/>
              <w:ind w:left="192" w:right="976" w:hanging="7"/>
              <w:rPr>
                <w:sz w:val="13"/>
              </w:rPr>
            </w:pPr>
            <w:r>
              <w:rPr>
                <w:color w:val="231F1F"/>
                <w:sz w:val="13"/>
              </w:rPr>
              <w:t>0,196***</w:t>
            </w:r>
            <w:r>
              <w:rPr>
                <w:color w:val="231F1F"/>
                <w:spacing w:val="-34"/>
                <w:sz w:val="13"/>
              </w:rPr>
              <w:t> </w:t>
            </w:r>
            <w:r>
              <w:rPr>
                <w:color w:val="231F1F"/>
                <w:sz w:val="13"/>
              </w:rPr>
              <w:t>(0,038)</w:t>
            </w:r>
          </w:p>
        </w:tc>
        <w:tc>
          <w:tcPr>
            <w:tcW w:w="1924" w:type="dxa"/>
          </w:tcPr>
          <w:p>
            <w:pPr>
              <w:pStyle w:val="TableParagraph"/>
              <w:spacing w:line="190" w:lineRule="atLeast" w:before="22"/>
              <w:ind w:left="525" w:right="908" w:hanging="7"/>
              <w:rPr>
                <w:sz w:val="13"/>
              </w:rPr>
            </w:pPr>
            <w:r>
              <w:rPr>
                <w:color w:val="231F1F"/>
                <w:sz w:val="13"/>
              </w:rPr>
              <w:t>0,357***</w:t>
            </w:r>
            <w:r>
              <w:rPr>
                <w:color w:val="231F1F"/>
                <w:w w:val="99"/>
                <w:sz w:val="13"/>
              </w:rPr>
              <w:t> </w:t>
            </w:r>
            <w:r>
              <w:rPr>
                <w:color w:val="231F1F"/>
                <w:sz w:val="13"/>
              </w:rPr>
              <w:t>(0,052)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even" r:id="rId22"/>
          <w:headerReference w:type="default" r:id="rId23"/>
          <w:footerReference w:type="even" r:id="rId24"/>
          <w:pgSz w:w="12240" w:h="15840"/>
          <w:pgMar w:header="114" w:footer="0" w:top="640" w:bottom="280" w:left="940" w:right="180"/>
        </w:sectPr>
      </w:pPr>
    </w:p>
    <w:p>
      <w:pPr>
        <w:spacing w:before="57"/>
        <w:ind w:left="274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6623232">
            <wp:simplePos x="0" y="0"/>
            <wp:positionH relativeFrom="page">
              <wp:posOffset>672016</wp:posOffset>
            </wp:positionH>
            <wp:positionV relativeFrom="page">
              <wp:posOffset>1025735</wp:posOffset>
            </wp:positionV>
            <wp:extent cx="6366470" cy="838273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470" cy="838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  <w:w w:val="105"/>
          <w:sz w:val="13"/>
        </w:rPr>
        <w:t>Kontrol</w:t>
      </w:r>
    </w:p>
    <w:p>
      <w:pPr>
        <w:spacing w:before="101"/>
        <w:ind w:left="237" w:right="0" w:firstLine="0"/>
        <w:jc w:val="left"/>
        <w:rPr>
          <w:sz w:val="12"/>
        </w:rPr>
      </w:pPr>
      <w:r>
        <w:rPr>
          <w:color w:val="231F1F"/>
          <w:sz w:val="12"/>
        </w:rPr>
        <w:t>250</w:t>
      </w:r>
    </w:p>
    <w:p>
      <w:pPr>
        <w:tabs>
          <w:tab w:pos="2228" w:val="left" w:leader="none"/>
        </w:tabs>
        <w:spacing w:before="0"/>
        <w:ind w:left="237" w:right="0" w:firstLine="0"/>
        <w:jc w:val="left"/>
        <w:rPr>
          <w:sz w:val="13"/>
        </w:rPr>
      </w:pPr>
      <w:r>
        <w:rPr/>
        <w:br w:type="column"/>
      </w:r>
      <w:r>
        <w:rPr>
          <w:color w:val="231F1F"/>
          <w:w w:val="105"/>
          <w:sz w:val="13"/>
        </w:rPr>
        <w:t>YA</w:t>
        <w:tab/>
      </w:r>
      <w:r>
        <w:rPr>
          <w:color w:val="231F1F"/>
          <w:w w:val="105"/>
          <w:position w:val="2"/>
          <w:sz w:val="13"/>
        </w:rPr>
        <w:t>YA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237" w:right="0" w:firstLine="0"/>
        <w:jc w:val="left"/>
        <w:rPr>
          <w:sz w:val="12"/>
        </w:rPr>
      </w:pPr>
      <w:r>
        <w:rPr>
          <w:color w:val="231F1F"/>
          <w:sz w:val="12"/>
        </w:rPr>
        <w:t>Jurnal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Pendidikan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dan</w:t>
      </w:r>
      <w:r>
        <w:rPr>
          <w:color w:val="231F1F"/>
          <w:spacing w:val="-6"/>
          <w:sz w:val="12"/>
        </w:rPr>
        <w:t> </w:t>
      </w:r>
      <w:r>
        <w:rPr>
          <w:color w:val="231F1F"/>
          <w:sz w:val="12"/>
        </w:rPr>
        <w:t>Instruksional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Pegem,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ISSN</w:t>
      </w:r>
      <w:r>
        <w:rPr>
          <w:color w:val="231F1F"/>
          <w:spacing w:val="-7"/>
          <w:sz w:val="12"/>
        </w:rPr>
        <w:t> </w:t>
      </w:r>
      <w:r>
        <w:rPr>
          <w:color w:val="231F1F"/>
          <w:sz w:val="12"/>
        </w:rPr>
        <w:t>2146-0655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940" w:right="180"/>
          <w:cols w:num="3" w:equalWidth="0">
            <w:col w:w="749" w:space="1541"/>
            <w:col w:w="2452" w:space="1039"/>
            <w:col w:w="5339"/>
          </w:cols>
        </w:sectPr>
      </w:pPr>
    </w:p>
    <w:p>
      <w:pPr>
        <w:spacing w:before="84"/>
        <w:ind w:left="3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9"/>
        <w:gridCol w:w="1988"/>
        <w:gridCol w:w="1922"/>
        <w:gridCol w:w="1935"/>
        <w:gridCol w:w="1669"/>
      </w:tblGrid>
      <w:tr>
        <w:trPr>
          <w:trHeight w:val="216" w:hRule="atLeast"/>
        </w:trPr>
        <w:tc>
          <w:tcPr>
            <w:tcW w:w="1759" w:type="dxa"/>
          </w:tcPr>
          <w:p>
            <w:pPr>
              <w:pStyle w:val="TableParagraph"/>
              <w:spacing w:before="9"/>
              <w:ind w:left="33"/>
              <w:rPr>
                <w:sz w:val="14"/>
              </w:rPr>
            </w:pPr>
            <w:r>
              <w:rPr>
                <w:color w:val="231F1F"/>
                <w:sz w:val="14"/>
              </w:rPr>
              <w:t>Variabel</w:t>
            </w:r>
            <w:r>
              <w:rPr>
                <w:color w:val="231F1F"/>
                <w:spacing w:val="-6"/>
                <w:sz w:val="14"/>
              </w:rPr>
              <w:t> </w:t>
            </w:r>
            <w:r>
              <w:rPr>
                <w:color w:val="231F1F"/>
                <w:sz w:val="14"/>
              </w:rPr>
              <w:t>dependen:</w:t>
            </w:r>
          </w:p>
        </w:tc>
        <w:tc>
          <w:tcPr>
            <w:tcW w:w="1988" w:type="dxa"/>
          </w:tcPr>
          <w:p>
            <w:pPr>
              <w:pStyle w:val="TableParagraph"/>
              <w:spacing w:line="155" w:lineRule="exact"/>
              <w:ind w:left="527"/>
              <w:rPr>
                <w:sz w:val="14"/>
              </w:rPr>
            </w:pPr>
            <w:r>
              <w:rPr>
                <w:color w:val="231F1F"/>
                <w:sz w:val="14"/>
              </w:rPr>
              <w:t>(1)</w:t>
            </w:r>
          </w:p>
        </w:tc>
        <w:tc>
          <w:tcPr>
            <w:tcW w:w="1922" w:type="dxa"/>
          </w:tcPr>
          <w:p>
            <w:pPr>
              <w:pStyle w:val="TableParagraph"/>
              <w:spacing w:line="155" w:lineRule="exact"/>
              <w:ind w:left="522"/>
              <w:rPr>
                <w:sz w:val="14"/>
              </w:rPr>
            </w:pPr>
            <w:r>
              <w:rPr>
                <w:color w:val="231F1F"/>
                <w:sz w:val="14"/>
              </w:rPr>
              <w:t>(2)</w:t>
            </w:r>
          </w:p>
        </w:tc>
        <w:tc>
          <w:tcPr>
            <w:tcW w:w="1935" w:type="dxa"/>
          </w:tcPr>
          <w:p>
            <w:pPr>
              <w:pStyle w:val="TableParagraph"/>
              <w:spacing w:line="155" w:lineRule="exact"/>
              <w:ind w:left="583"/>
              <w:rPr>
                <w:sz w:val="14"/>
              </w:rPr>
            </w:pPr>
            <w:r>
              <w:rPr>
                <w:color w:val="231F1F"/>
                <w:sz w:val="14"/>
              </w:rPr>
              <w:t>(3)</w:t>
            </w:r>
          </w:p>
        </w:tc>
        <w:tc>
          <w:tcPr>
            <w:tcW w:w="1669" w:type="dxa"/>
          </w:tcPr>
          <w:p>
            <w:pPr>
              <w:pStyle w:val="TableParagraph"/>
              <w:spacing w:line="155" w:lineRule="exact"/>
              <w:ind w:left="631"/>
              <w:rPr>
                <w:sz w:val="14"/>
              </w:rPr>
            </w:pPr>
            <w:r>
              <w:rPr>
                <w:color w:val="231F1F"/>
                <w:sz w:val="14"/>
              </w:rPr>
              <w:t>(4)</w:t>
            </w:r>
          </w:p>
        </w:tc>
      </w:tr>
      <w:tr>
        <w:trPr>
          <w:trHeight w:val="584" w:hRule="atLeast"/>
        </w:trPr>
        <w:tc>
          <w:tcPr>
            <w:tcW w:w="175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40"/>
              <w:rPr>
                <w:sz w:val="14"/>
              </w:rPr>
            </w:pPr>
            <w:r>
              <w:rPr>
                <w:color w:val="231F1F"/>
                <w:sz w:val="14"/>
              </w:rPr>
              <w:t>Pengamatan</w:t>
            </w:r>
          </w:p>
        </w:tc>
        <w:tc>
          <w:tcPr>
            <w:tcW w:w="1988" w:type="dxa"/>
          </w:tcPr>
          <w:p>
            <w:pPr>
              <w:pStyle w:val="TableParagraph"/>
              <w:spacing w:before="84"/>
              <w:ind w:left="529"/>
              <w:rPr>
                <w:sz w:val="14"/>
              </w:rPr>
            </w:pPr>
            <w:r>
              <w:rPr>
                <w:color w:val="231F1F"/>
                <w:sz w:val="14"/>
              </w:rPr>
              <w:t>Persiapan</w:t>
            </w:r>
            <w:r>
              <w:rPr>
                <w:color w:val="231F1F"/>
                <w:spacing w:val="-5"/>
                <w:sz w:val="14"/>
              </w:rPr>
              <w:t> </w:t>
            </w:r>
            <w:r>
              <w:rPr>
                <w:color w:val="231F1F"/>
                <w:sz w:val="14"/>
              </w:rPr>
              <w:t>guru</w:t>
            </w: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519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3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2266</w:t>
            </w:r>
          </w:p>
        </w:tc>
        <w:tc>
          <w:tcPr>
            <w:tcW w:w="1922" w:type="dxa"/>
          </w:tcPr>
          <w:p>
            <w:pPr>
              <w:pStyle w:val="TableParagraph"/>
              <w:spacing w:before="40"/>
              <w:ind w:left="524"/>
              <w:rPr>
                <w:sz w:val="14"/>
              </w:rPr>
            </w:pPr>
            <w:r>
              <w:rPr>
                <w:color w:val="231F1F"/>
                <w:sz w:val="14"/>
              </w:rPr>
              <w:t>Bujukan</w:t>
            </w:r>
            <w:r>
              <w:rPr>
                <w:color w:val="231F1F"/>
                <w:spacing w:val="-4"/>
                <w:sz w:val="14"/>
              </w:rPr>
              <w:t> </w:t>
            </w:r>
            <w:r>
              <w:rPr>
                <w:color w:val="231F1F"/>
                <w:sz w:val="14"/>
              </w:rPr>
              <w:t>guru</w:t>
            </w: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528"/>
              <w:rPr>
                <w:sz w:val="6"/>
              </w:rPr>
            </w:pPr>
            <w:r>
              <w:rPr>
                <w:color w:val="231F1F"/>
                <w:w w:val="110"/>
                <w:sz w:val="6"/>
              </w:rPr>
              <w:t>tahun</w:t>
            </w:r>
            <w:r>
              <w:rPr>
                <w:color w:val="231F1F"/>
                <w:spacing w:val="-4"/>
                <w:w w:val="110"/>
                <w:sz w:val="6"/>
              </w:rPr>
              <w:t> </w:t>
            </w:r>
            <w:r>
              <w:rPr>
                <w:color w:val="231F1F"/>
                <w:w w:val="110"/>
                <w:sz w:val="6"/>
              </w:rPr>
              <w:t>1146</w:t>
            </w:r>
          </w:p>
        </w:tc>
        <w:tc>
          <w:tcPr>
            <w:tcW w:w="1935" w:type="dxa"/>
          </w:tcPr>
          <w:p>
            <w:pPr>
              <w:pStyle w:val="TableParagraph"/>
              <w:spacing w:before="41"/>
              <w:ind w:left="576"/>
              <w:rPr>
                <w:sz w:val="14"/>
              </w:rPr>
            </w:pPr>
            <w:r>
              <w:rPr>
                <w:color w:val="231F1F"/>
                <w:sz w:val="14"/>
              </w:rPr>
              <w:t>Bagikan</w:t>
            </w:r>
            <w:r>
              <w:rPr>
                <w:color w:val="231F1F"/>
                <w:spacing w:val="-4"/>
                <w:sz w:val="14"/>
              </w:rPr>
              <w:t> </w:t>
            </w:r>
            <w:r>
              <w:rPr>
                <w:color w:val="231F1F"/>
                <w:sz w:val="14"/>
              </w:rPr>
              <w:t>ide</w:t>
            </w:r>
          </w:p>
        </w:tc>
        <w:tc>
          <w:tcPr>
            <w:tcW w:w="1669" w:type="dxa"/>
          </w:tcPr>
          <w:p>
            <w:pPr>
              <w:pStyle w:val="TableParagraph"/>
              <w:spacing w:before="84"/>
              <w:ind w:left="629"/>
              <w:rPr>
                <w:sz w:val="14"/>
              </w:rPr>
            </w:pPr>
            <w:r>
              <w:rPr>
                <w:color w:val="231F1F"/>
                <w:sz w:val="14"/>
              </w:rPr>
              <w:t>Partisipasi</w:t>
            </w:r>
            <w:r>
              <w:rPr>
                <w:color w:val="231F1F"/>
                <w:spacing w:val="-5"/>
                <w:sz w:val="14"/>
              </w:rPr>
              <w:t> </w:t>
            </w:r>
            <w:r>
              <w:rPr>
                <w:color w:val="231F1F"/>
                <w:sz w:val="14"/>
              </w:rPr>
              <w:t>kelas</w:t>
            </w:r>
          </w:p>
        </w:tc>
      </w:tr>
      <w:tr>
        <w:trPr>
          <w:trHeight w:val="242" w:hRule="atLeast"/>
        </w:trPr>
        <w:tc>
          <w:tcPr>
            <w:tcW w:w="1759" w:type="dxa"/>
          </w:tcPr>
          <w:p>
            <w:pPr>
              <w:pStyle w:val="TableParagraph"/>
              <w:spacing w:line="141" w:lineRule="exact" w:before="81"/>
              <w:ind w:left="40"/>
              <w:rPr>
                <w:sz w:val="14"/>
              </w:rPr>
            </w:pPr>
            <w:r>
              <w:rPr>
                <w:color w:val="231F1F"/>
                <w:sz w:val="14"/>
              </w:rPr>
              <w:t>Statistik</w:t>
            </w:r>
            <w:r>
              <w:rPr>
                <w:color w:val="231F1F"/>
                <w:spacing w:val="-4"/>
                <w:sz w:val="14"/>
              </w:rPr>
              <w:t> </w:t>
            </w:r>
            <w:r>
              <w:rPr>
                <w:color w:val="231F1F"/>
                <w:sz w:val="14"/>
              </w:rPr>
              <w:t>F</w:t>
            </w:r>
          </w:p>
        </w:tc>
        <w:tc>
          <w:tcPr>
            <w:tcW w:w="1988" w:type="dxa"/>
          </w:tcPr>
          <w:p>
            <w:pPr>
              <w:pStyle w:val="TableParagraph"/>
              <w:spacing w:line="141" w:lineRule="exact" w:before="81"/>
              <w:ind w:left="522"/>
              <w:rPr>
                <w:sz w:val="14"/>
              </w:rPr>
            </w:pPr>
            <w:r>
              <w:rPr>
                <w:color w:val="231F1F"/>
                <w:sz w:val="14"/>
              </w:rPr>
              <w:t>346.90</w:t>
            </w:r>
          </w:p>
        </w:tc>
        <w:tc>
          <w:tcPr>
            <w:tcW w:w="1922" w:type="dxa"/>
          </w:tcPr>
          <w:p>
            <w:pPr>
              <w:pStyle w:val="TableParagraph"/>
              <w:spacing w:line="141" w:lineRule="exact" w:before="81"/>
              <w:ind w:left="514"/>
              <w:rPr>
                <w:sz w:val="14"/>
              </w:rPr>
            </w:pPr>
            <w:r>
              <w:rPr>
                <w:color w:val="231F1F"/>
                <w:sz w:val="14"/>
              </w:rPr>
              <w:t>295.38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line="386" w:lineRule="auto" w:before="101"/>
        <w:ind w:left="242" w:right="859" w:firstLine="0"/>
        <w:jc w:val="left"/>
        <w:rPr>
          <w:sz w:val="13"/>
        </w:rPr>
      </w:pPr>
      <w:r>
        <w:rPr>
          <w:color w:val="231F1F"/>
          <w:w w:val="105"/>
          <w:sz w:val="13"/>
        </w:rPr>
        <w:t>Catatan: Regresi pada Panel (b) terbatas pada 3 madrasah perlakuan teratas dalam hal peningkatan penggunaan PBL dan madrasah kontrol yang sesuai. Prediksi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PBL pada panel (a) diperoleh dari regresi tahap pertama pada panel (c), Kolom 1; Prediksi PBL pada panel (b) diperoleh dari regresi tahap pertama pada panel (c),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Kolom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2.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Induksi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guru: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motivasi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siswa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persepsi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umum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tentang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upaya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guru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untuk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mendorong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partisipasi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(1: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“Sangat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tidak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setuju”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~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4: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“Sangat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setuju”);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Persiapan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guru: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persepsi umum siswa tentang guru persiapan kelas (1: “Sangat tidak setuju” ~ 4: “Sangat setuju”); Berbagi ide dengan teman sekelas: sejauh mana ide dibagikan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dengan teman sekelas selama kelas (1: “Tidak sama sekali” ~ 4: “Banyak”); Partisipasi kelas: penilaian diri tentang partisipasi kelas yang antusias (1: “Sangat tidak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setuju” ~ 4: “Sangat setuju”). Semua regresi mengendalikan hal-hal berikut: Jenis kelamin: diberi kode 1 jika perempuan, 0 jika laki-laki; Tingkat pendidikan guru: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diberi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kode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1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jika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tingkat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tertinggi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adalah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S2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atau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lebih,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0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jika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tidak;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Total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pengalaman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mengajar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pengalaman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sekolah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saat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ini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bulan;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Karyawan</w:t>
      </w:r>
    </w:p>
    <w:p>
      <w:pPr>
        <w:spacing w:before="32"/>
        <w:ind w:left="245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tetap: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diberi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kode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1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jika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karyawan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tetap,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0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jika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kontrak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sementara.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Kesalahan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baku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dikelompokkan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pada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tingkat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madrasah.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***p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&lt;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0,01,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**p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&lt;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0,05,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*p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&lt;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0,1.</w: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26"/>
          <w:headerReference w:type="even" r:id="rId27"/>
          <w:footerReference w:type="default" r:id="rId28"/>
          <w:pgSz w:w="12240" w:h="15840"/>
          <w:pgMar w:header="114" w:footer="0" w:top="640" w:bottom="280" w:left="940" w:right="180"/>
        </w:sectPr>
      </w:pPr>
    </w:p>
    <w:p>
      <w:pPr>
        <w:spacing w:before="93"/>
        <w:ind w:left="249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231F1F"/>
          <w:sz w:val="26"/>
        </w:rPr>
        <w:t>diskusi</w:t>
      </w:r>
    </w:p>
    <w:p>
      <w:pPr>
        <w:spacing w:line="260" w:lineRule="atLeast" w:before="27"/>
        <w:ind w:left="233" w:right="-2" w:firstLine="4"/>
        <w:jc w:val="left"/>
        <w:rPr>
          <w:sz w:val="12"/>
        </w:rPr>
      </w:pPr>
      <w:r>
        <w:rPr>
          <w:color w:val="231F1F"/>
          <w:w w:val="105"/>
          <w:sz w:val="12"/>
        </w:rPr>
        <w:t>Dalam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studi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ini,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kami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meneliti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apakah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peningkatan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penggunaan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PBL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oleh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madrasah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aliyah di Indonesia meningkatkan kompetensi kepemimpinan guru madrasah. Estimasi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yang diperoleh dengan menggunakan desain perbedaan-dalam-perbedaan dan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pendekatan variabel instrumental menemukan bahwa program PBL berdampak positif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terhadap kompetensi kepemimpinan guru madrasah. Selain itu, analisis data siswa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menggunakan desain perbedaan-dalam-perbedaan menemukan bahwa program PBL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berdampak positif terhadap persepsi siswa terhadap tingkat upaya yang dilakukan guru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membangkitkan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minat.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Terakhir,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estimasi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pendekatan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variabel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instrumental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pada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446" w:lineRule="auto" w:before="0"/>
        <w:ind w:left="144" w:right="825" w:firstLine="365"/>
        <w:jc w:val="left"/>
        <w:rPr>
          <w:sz w:val="12"/>
        </w:rPr>
      </w:pPr>
      <w:r>
        <w:rPr>
          <w:color w:val="231F1F"/>
          <w:w w:val="105"/>
          <w:sz w:val="12"/>
        </w:rPr>
        <w:t>Dari tiga sumber utama pengembangan kompetensi kepemimpinan guru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madrasah yang berakar pada teori kepemimpinan kognitif, pengalaman dapat berperan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signifikan dalam meningkatkan kompetensi kepemimpinan guru madrasah. Penguasaan</w:t>
      </w:r>
      <w:r>
        <w:rPr>
          <w:color w:val="231F1F"/>
          <w:spacing w:val="-33"/>
          <w:w w:val="105"/>
          <w:sz w:val="12"/>
        </w:rPr>
        <w:t> </w:t>
      </w:r>
      <w:r>
        <w:rPr>
          <w:color w:val="231F1F"/>
          <w:w w:val="105"/>
          <w:sz w:val="12"/>
        </w:rPr>
        <w:t>pengalaman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terjadi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ketika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memandang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kinerjanya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sebagai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madrasah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berhasil.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PBL dapat menghasilkan pengalaman pendidikan yang lebih positif di antara siswa,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yang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mengarah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pada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peningkatan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kompetensi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kepemimpinan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madrasah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(Owens</w:t>
      </w:r>
    </w:p>
    <w:p>
      <w:pPr>
        <w:spacing w:line="434" w:lineRule="auto" w:before="4"/>
        <w:ind w:left="149" w:right="1186" w:hanging="2"/>
        <w:jc w:val="left"/>
        <w:rPr>
          <w:sz w:val="12"/>
        </w:rPr>
      </w:pPr>
      <w:r>
        <w:rPr>
          <w:color w:val="231F1F"/>
          <w:w w:val="105"/>
          <w:sz w:val="12"/>
        </w:rPr>
        <w:t>&amp;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Hite,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2020;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Untari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et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al.,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2020;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Hussein,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2021;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Tambak,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Ahmad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&amp;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Sukenti,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2020;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Untari. et al. 2020; Hussein, 2021). Karena keterbatasan data, kami tidak secara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langsung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menilai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hubungan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antara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siswa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kompetensi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kepemimpinan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</w:p>
    <w:p>
      <w:pPr>
        <w:spacing w:after="0" w:line="434" w:lineRule="auto"/>
        <w:jc w:val="left"/>
        <w:rPr>
          <w:sz w:val="12"/>
        </w:rPr>
        <w:sectPr>
          <w:type w:val="continuous"/>
          <w:pgSz w:w="12240" w:h="15840"/>
          <w:pgMar w:top="640" w:bottom="280" w:left="940" w:right="180"/>
          <w:cols w:num="2" w:equalWidth="0">
            <w:col w:w="5179" w:space="40"/>
            <w:col w:w="5901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before="0"/>
        <w:ind w:left="237" w:right="0" w:hanging="4"/>
        <w:jc w:val="left"/>
        <w:rPr>
          <w:sz w:val="12"/>
        </w:rPr>
      </w:pPr>
      <w:r>
        <w:rPr>
          <w:color w:val="231F1F"/>
          <w:w w:val="105"/>
          <w:sz w:val="12"/>
        </w:rPr>
        <w:t>subset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sekolah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dengan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peningkatan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PBL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paling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substansial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menemukan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bahwa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PBL</w:t>
      </w:r>
    </w:p>
    <w:p>
      <w:pPr>
        <w:spacing w:line="367" w:lineRule="auto" w:before="122"/>
        <w:ind w:left="238" w:right="36" w:hanging="1"/>
        <w:jc w:val="left"/>
        <w:rPr>
          <w:sz w:val="12"/>
        </w:rPr>
      </w:pPr>
      <w:r>
        <w:rPr>
          <w:color w:val="231F1F"/>
          <w:w w:val="105"/>
          <w:sz w:val="12"/>
        </w:rPr>
        <w:t>berhubungan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positif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dengan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persepsi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madrasah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tentang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persiapan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kelas,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upaya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mendorong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minat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madrasah,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frekuensi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siswa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berbagi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ide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kelas.</w:t>
      </w:r>
    </w:p>
    <w:p>
      <w:pPr>
        <w:spacing w:line="121" w:lineRule="exact" w:before="0"/>
        <w:ind w:left="238" w:right="0" w:firstLine="0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madrasah.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Namun,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hubungan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positif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antara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PBL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hasil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belajar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siswa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mendukung</w:t>
      </w:r>
    </w:p>
    <w:p>
      <w:pPr>
        <w:pStyle w:val="BodyText"/>
        <w:spacing w:before="3"/>
        <w:rPr>
          <w:sz w:val="11"/>
        </w:rPr>
      </w:pPr>
    </w:p>
    <w:p>
      <w:pPr>
        <w:spacing w:line="456" w:lineRule="auto" w:before="0"/>
        <w:ind w:left="233" w:right="-2" w:firstLine="4"/>
        <w:jc w:val="left"/>
        <w:rPr>
          <w:sz w:val="12"/>
        </w:rPr>
      </w:pPr>
      <w:r>
        <w:rPr>
          <w:color w:val="231F1F"/>
          <w:w w:val="105"/>
          <w:sz w:val="12"/>
        </w:rPr>
        <w:t>kemungkinan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pengalaman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penguasaan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(Panadero,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Jonsson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&amp;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Botella,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2017;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Marsh</w:t>
      </w:r>
      <w:r>
        <w:rPr>
          <w:color w:val="231F1F"/>
          <w:spacing w:val="-5"/>
          <w:w w:val="105"/>
          <w:sz w:val="12"/>
        </w:rPr>
        <w:t> </w:t>
      </w:r>
      <w:r>
        <w:rPr>
          <w:color w:val="231F1F"/>
          <w:w w:val="105"/>
          <w:sz w:val="12"/>
        </w:rPr>
        <w:t>et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al., 2019; Tambak, et al., 2021; Hamzah, et al., 2020). Di antara tiga madrasah yang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mengalami peningkatan luar biasa dalam PBL, mereka terbukti memiliki perubahan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positif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signifikan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secara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statistik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dalam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cara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mereka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melaksanakan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upaya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-19"/>
        <w:rPr>
          <w:sz w:val="2"/>
        </w:rPr>
      </w:pPr>
      <w:r>
        <w:rPr>
          <w:color w:val="231F1F"/>
          <w:w w:val="30"/>
          <w:sz w:val="2"/>
        </w:rPr>
        <w:t>Bahasa Indonesia:</w:t>
      </w:r>
    </w:p>
    <w:p>
      <w:pPr>
        <w:spacing w:after="0"/>
        <w:rPr>
          <w:sz w:val="2"/>
        </w:rPr>
        <w:sectPr>
          <w:type w:val="continuous"/>
          <w:pgSz w:w="12240" w:h="15840"/>
          <w:pgMar w:top="640" w:bottom="280" w:left="940" w:right="180"/>
          <w:cols w:num="3" w:equalWidth="0">
            <w:col w:w="4996" w:space="134"/>
            <w:col w:w="5033" w:space="39"/>
            <w:col w:w="918"/>
          </w:cols>
        </w:sectPr>
      </w:pPr>
    </w:p>
    <w:p>
      <w:pPr>
        <w:pStyle w:val="BodyText"/>
        <w:rPr>
          <w:sz w:val="18"/>
        </w:rPr>
      </w:pPr>
    </w:p>
    <w:p>
      <w:pPr>
        <w:pStyle w:val="Heading4"/>
        <w:spacing w:line="340" w:lineRule="auto" w:before="149"/>
        <w:ind w:left="232" w:right="134" w:firstLine="362"/>
      </w:pPr>
      <w:r>
        <w:rPr>
          <w:color w:val="231F1F"/>
        </w:rPr>
        <w:t>Hubungan positif antara PBL dan kompetensi kepemimpinan</w:t>
      </w:r>
      <w:r>
        <w:rPr>
          <w:color w:val="231F1F"/>
          <w:spacing w:val="1"/>
        </w:rPr>
        <w:t> </w:t>
      </w:r>
      <w:r>
        <w:rPr>
          <w:color w:val="231F1F"/>
        </w:rPr>
        <w:t>guru madrasah menunjukkan bahwa praktik pembelajaran tidak</w:t>
      </w:r>
      <w:r>
        <w:rPr>
          <w:color w:val="231F1F"/>
          <w:spacing w:val="1"/>
        </w:rPr>
        <w:t> </w:t>
      </w:r>
      <w:r>
        <w:rPr>
          <w:color w:val="231F1F"/>
        </w:rPr>
        <w:t>hanya merupakan hasil dari kompetensi kepemimpinan guru</w:t>
      </w:r>
      <w:r>
        <w:rPr>
          <w:color w:val="231F1F"/>
          <w:spacing w:val="1"/>
        </w:rPr>
        <w:t> </w:t>
      </w:r>
      <w:r>
        <w:rPr>
          <w:color w:val="231F1F"/>
        </w:rPr>
        <w:t>madrasah sebagaimana yang selama ini dipersepsikan, tetapi juga</w:t>
      </w:r>
      <w:r>
        <w:rPr>
          <w:color w:val="231F1F"/>
          <w:spacing w:val="1"/>
        </w:rPr>
        <w:t> </w:t>
      </w:r>
      <w:r>
        <w:rPr>
          <w:color w:val="231F1F"/>
        </w:rPr>
        <w:t>dapat mengakibatkan perubahan kompetensi kepemimpinan guru</w:t>
      </w:r>
      <w:r>
        <w:rPr>
          <w:color w:val="231F1F"/>
          <w:spacing w:val="1"/>
        </w:rPr>
        <w:t> </w:t>
      </w:r>
      <w:r>
        <w:rPr>
          <w:color w:val="231F1F"/>
        </w:rPr>
        <w:t>madrasah. Terutama berdasarkan analisis dengan menggunakan</w:t>
      </w:r>
      <w:r>
        <w:rPr>
          <w:color w:val="231F1F"/>
          <w:spacing w:val="1"/>
        </w:rPr>
        <w:t> </w:t>
      </w:r>
      <w:r>
        <w:rPr>
          <w:color w:val="231F1F"/>
          <w:spacing w:val="-1"/>
        </w:rPr>
        <w:t>data</w:t>
      </w:r>
      <w:r>
        <w:rPr>
          <w:color w:val="231F1F"/>
          <w:spacing w:val="-9"/>
        </w:rPr>
        <w:t> </w:t>
      </w:r>
      <w:r>
        <w:rPr>
          <w:color w:val="231F1F"/>
          <w:spacing w:val="-1"/>
        </w:rPr>
        <w:t>cross-sectional,</w:t>
      </w:r>
      <w:r>
        <w:rPr>
          <w:color w:val="231F1F"/>
          <w:spacing w:val="-9"/>
        </w:rPr>
        <w:t> </w:t>
      </w:r>
      <w:r>
        <w:rPr>
          <w:color w:val="231F1F"/>
          <w:spacing w:val="-1"/>
        </w:rPr>
        <w:t>peneliti</w:t>
      </w:r>
      <w:r>
        <w:rPr>
          <w:color w:val="231F1F"/>
          <w:spacing w:val="-9"/>
        </w:rPr>
        <w:t> </w:t>
      </w:r>
      <w:r>
        <w:rPr>
          <w:color w:val="231F1F"/>
        </w:rPr>
        <w:t>cenderung</w:t>
      </w:r>
      <w:r>
        <w:rPr>
          <w:color w:val="231F1F"/>
          <w:spacing w:val="-8"/>
        </w:rPr>
        <w:t> </w:t>
      </w:r>
      <w:r>
        <w:rPr>
          <w:color w:val="231F1F"/>
        </w:rPr>
        <w:t>memperlakukan</w:t>
      </w:r>
      <w:r>
        <w:rPr>
          <w:color w:val="231F1F"/>
          <w:spacing w:val="-9"/>
        </w:rPr>
        <w:t> </w:t>
      </w:r>
      <w:r>
        <w:rPr>
          <w:color w:val="231F1F"/>
        </w:rPr>
        <w:t>kompetensi</w:t>
      </w:r>
    </w:p>
    <w:p>
      <w:pPr>
        <w:spacing w:line="302" w:lineRule="auto" w:before="0"/>
        <w:ind w:left="238" w:right="235" w:hanging="2"/>
        <w:jc w:val="left"/>
        <w:rPr>
          <w:sz w:val="16"/>
        </w:rPr>
      </w:pPr>
      <w:r>
        <w:rPr>
          <w:color w:val="231F1F"/>
          <w:sz w:val="16"/>
        </w:rPr>
        <w:t>kepemimpinan</w:t>
      </w:r>
      <w:r>
        <w:rPr>
          <w:color w:val="231F1F"/>
          <w:spacing w:val="-11"/>
          <w:sz w:val="16"/>
        </w:rPr>
        <w:t> </w:t>
      </w:r>
      <w:r>
        <w:rPr>
          <w:color w:val="231F1F"/>
          <w:sz w:val="16"/>
        </w:rPr>
        <w:t>guru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madrasah</w:t>
      </w:r>
      <w:r>
        <w:rPr>
          <w:color w:val="231F1F"/>
          <w:spacing w:val="-11"/>
          <w:sz w:val="16"/>
        </w:rPr>
        <w:t> </w:t>
      </w:r>
      <w:r>
        <w:rPr>
          <w:color w:val="231F1F"/>
          <w:sz w:val="16"/>
        </w:rPr>
        <w:t>hanya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sebagai</w:t>
      </w:r>
      <w:r>
        <w:rPr>
          <w:color w:val="231F1F"/>
          <w:spacing w:val="-10"/>
          <w:sz w:val="16"/>
        </w:rPr>
        <w:t> </w:t>
      </w:r>
      <w:r>
        <w:rPr>
          <w:color w:val="231F1F"/>
          <w:sz w:val="16"/>
        </w:rPr>
        <w:t>penentu</w:t>
      </w:r>
      <w:r>
        <w:rPr>
          <w:color w:val="231F1F"/>
          <w:spacing w:val="-11"/>
          <w:sz w:val="16"/>
        </w:rPr>
        <w:t> </w:t>
      </w:r>
      <w:r>
        <w:rPr>
          <w:color w:val="231F1F"/>
          <w:sz w:val="16"/>
        </w:rPr>
        <w:t>pendekatan</w:t>
      </w:r>
      <w:r>
        <w:rPr>
          <w:color w:val="231F1F"/>
          <w:spacing w:val="-41"/>
          <w:sz w:val="16"/>
        </w:rPr>
        <w:t> </w:t>
      </w:r>
      <w:r>
        <w:rPr>
          <w:color w:val="231F1F"/>
          <w:sz w:val="16"/>
        </w:rPr>
        <w:t>metode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pembelajaran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(Suprayogi,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Valcke,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&amp;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Godwin,</w:t>
      </w:r>
      <w:r>
        <w:rPr>
          <w:color w:val="231F1F"/>
          <w:spacing w:val="-5"/>
          <w:sz w:val="16"/>
        </w:rPr>
        <w:t> </w:t>
      </w:r>
      <w:r>
        <w:rPr>
          <w:color w:val="231F1F"/>
          <w:sz w:val="16"/>
        </w:rPr>
        <w:t>2017;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Zee</w:t>
      </w:r>
      <w:r>
        <w:rPr>
          <w:color w:val="231F1F"/>
          <w:spacing w:val="-6"/>
          <w:sz w:val="16"/>
        </w:rPr>
        <w:t> </w:t>
      </w:r>
      <w:r>
        <w:rPr>
          <w:color w:val="231F1F"/>
          <w:sz w:val="16"/>
        </w:rPr>
        <w:t>&amp;</w:t>
      </w:r>
    </w:p>
    <w:p>
      <w:pPr>
        <w:pStyle w:val="Heading4"/>
        <w:spacing w:line="338" w:lineRule="auto" w:before="50"/>
        <w:ind w:left="231" w:right="240" w:firstLine="4"/>
      </w:pPr>
      <w:r>
        <w:rPr>
          <w:color w:val="231F1F"/>
        </w:rPr>
        <w:t>Koomen, 2016; Tambak &amp; Sukenti, 2020; Tambak et al., 2020;</w:t>
      </w:r>
      <w:r>
        <w:rPr>
          <w:color w:val="231F1F"/>
          <w:spacing w:val="1"/>
        </w:rPr>
        <w:t> </w:t>
      </w:r>
      <w:r>
        <w:rPr>
          <w:color w:val="231F1F"/>
        </w:rPr>
        <w:t>Ritonga</w:t>
      </w:r>
      <w:r>
        <w:rPr>
          <w:color w:val="231F1F"/>
          <w:spacing w:val="-6"/>
        </w:rPr>
        <w:t> </w:t>
      </w:r>
      <w:r>
        <w:rPr>
          <w:color w:val="231F1F"/>
        </w:rPr>
        <w:t>et</w:t>
      </w:r>
      <w:r>
        <w:rPr>
          <w:color w:val="231F1F"/>
          <w:spacing w:val="-6"/>
        </w:rPr>
        <w:t> </w:t>
      </w:r>
      <w:r>
        <w:rPr>
          <w:color w:val="231F1F"/>
        </w:rPr>
        <w:t>al.,</w:t>
      </w:r>
      <w:r>
        <w:rPr>
          <w:color w:val="231F1F"/>
          <w:spacing w:val="-6"/>
        </w:rPr>
        <w:t> </w:t>
      </w:r>
      <w:r>
        <w:rPr>
          <w:color w:val="231F1F"/>
        </w:rPr>
        <w:t>2021).</w:t>
      </w:r>
      <w:r>
        <w:rPr>
          <w:color w:val="231F1F"/>
          <w:spacing w:val="-6"/>
        </w:rPr>
        <w:t> </w:t>
      </w:r>
      <w:r>
        <w:rPr>
          <w:color w:val="231F1F"/>
        </w:rPr>
        <w:t>Penelitian</w:t>
      </w:r>
      <w:r>
        <w:rPr>
          <w:color w:val="231F1F"/>
          <w:spacing w:val="-6"/>
        </w:rPr>
        <w:t> </w:t>
      </w:r>
      <w:r>
        <w:rPr>
          <w:color w:val="231F1F"/>
        </w:rPr>
        <w:t>ini</w:t>
      </w:r>
      <w:r>
        <w:rPr>
          <w:color w:val="231F1F"/>
          <w:spacing w:val="-6"/>
        </w:rPr>
        <w:t> </w:t>
      </w:r>
      <w:r>
        <w:rPr>
          <w:color w:val="231F1F"/>
        </w:rPr>
        <w:t>memberikan</w:t>
      </w:r>
      <w:r>
        <w:rPr>
          <w:color w:val="231F1F"/>
          <w:spacing w:val="-6"/>
        </w:rPr>
        <w:t> </w:t>
      </w:r>
      <w:r>
        <w:rPr>
          <w:color w:val="231F1F"/>
        </w:rPr>
        <w:t>bukti</w:t>
      </w:r>
      <w:r>
        <w:rPr>
          <w:color w:val="231F1F"/>
          <w:spacing w:val="-6"/>
        </w:rPr>
        <w:t> </w:t>
      </w:r>
      <w:r>
        <w:rPr>
          <w:color w:val="231F1F"/>
        </w:rPr>
        <w:t>empiris</w:t>
      </w:r>
      <w:r>
        <w:rPr>
          <w:color w:val="231F1F"/>
          <w:spacing w:val="-5"/>
        </w:rPr>
        <w:t> </w:t>
      </w:r>
      <w:r>
        <w:rPr>
          <w:color w:val="231F1F"/>
        </w:rPr>
        <w:t>untuk</w:t>
      </w:r>
      <w:r>
        <w:rPr>
          <w:color w:val="231F1F"/>
          <w:spacing w:val="-42"/>
        </w:rPr>
        <w:t> </w:t>
      </w:r>
      <w:r>
        <w:rPr>
          <w:color w:val="231F1F"/>
        </w:rPr>
        <w:t>pemahaman alternatif; bisa juga untuk praktik pembelajaran yang</w:t>
      </w:r>
      <w:r>
        <w:rPr>
          <w:color w:val="231F1F"/>
          <w:spacing w:val="1"/>
        </w:rPr>
        <w:t> </w:t>
      </w:r>
      <w:r>
        <w:rPr>
          <w:color w:val="231F1F"/>
        </w:rPr>
        <w:t>dapat</w:t>
      </w:r>
      <w:r>
        <w:rPr>
          <w:color w:val="231F1F"/>
          <w:spacing w:val="-6"/>
        </w:rPr>
        <w:t> </w:t>
      </w:r>
      <w:r>
        <w:rPr>
          <w:color w:val="231F1F"/>
        </w:rPr>
        <w:t>memengaruhi</w:t>
      </w:r>
      <w:r>
        <w:rPr>
          <w:color w:val="231F1F"/>
          <w:spacing w:val="-6"/>
        </w:rPr>
        <w:t> </w:t>
      </w:r>
      <w:r>
        <w:rPr>
          <w:color w:val="231F1F"/>
        </w:rPr>
        <w:t>kompetensi</w:t>
      </w:r>
      <w:r>
        <w:rPr>
          <w:color w:val="231F1F"/>
          <w:spacing w:val="-5"/>
        </w:rPr>
        <w:t> </w:t>
      </w:r>
      <w:r>
        <w:rPr>
          <w:color w:val="231F1F"/>
        </w:rPr>
        <w:t>kepemimpinan</w:t>
      </w:r>
      <w:r>
        <w:rPr>
          <w:color w:val="231F1F"/>
          <w:spacing w:val="-6"/>
        </w:rPr>
        <w:t> </w:t>
      </w:r>
      <w:r>
        <w:rPr>
          <w:color w:val="231F1F"/>
        </w:rPr>
        <w:t>guru</w:t>
      </w:r>
      <w:r>
        <w:rPr>
          <w:color w:val="231F1F"/>
          <w:spacing w:val="-5"/>
        </w:rPr>
        <w:t> </w:t>
      </w:r>
      <w:r>
        <w:rPr>
          <w:color w:val="231F1F"/>
        </w:rPr>
        <w:t>madrasah.</w:t>
      </w:r>
    </w:p>
    <w:p>
      <w:pPr>
        <w:spacing w:line="343" w:lineRule="auto" w:before="0"/>
        <w:ind w:left="233" w:right="34" w:firstLine="0"/>
        <w:jc w:val="left"/>
        <w:rPr>
          <w:sz w:val="16"/>
        </w:rPr>
      </w:pPr>
      <w:r>
        <w:rPr>
          <w:color w:val="231F1F"/>
          <w:sz w:val="16"/>
        </w:rPr>
        <w:t>Analisis data yang dikumpulkan selama dua periode dengan metode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PBL quasi-eksperimental memberikan dukungan yang lebih baik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untuk menafsirkan kausalitas daripada penelitian sebelumnya yang</w:t>
      </w:r>
      <w:r>
        <w:rPr>
          <w:color w:val="231F1F"/>
          <w:spacing w:val="1"/>
          <w:sz w:val="16"/>
        </w:rPr>
        <w:t> </w:t>
      </w:r>
      <w:r>
        <w:rPr>
          <w:color w:val="231F1F"/>
          <w:sz w:val="16"/>
        </w:rPr>
        <w:t>didasarkan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pada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data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cross-sectional.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Penelitian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ini</w:t>
      </w:r>
      <w:r>
        <w:rPr>
          <w:color w:val="231F1F"/>
          <w:spacing w:val="-9"/>
          <w:sz w:val="16"/>
        </w:rPr>
        <w:t> </w:t>
      </w:r>
      <w:r>
        <w:rPr>
          <w:color w:val="231F1F"/>
          <w:sz w:val="16"/>
        </w:rPr>
        <w:t>memperkenalkan</w:t>
      </w:r>
      <w:r>
        <w:rPr>
          <w:color w:val="231F1F"/>
          <w:spacing w:val="-42"/>
          <w:sz w:val="16"/>
        </w:rPr>
        <w:t> </w:t>
      </w:r>
      <w:r>
        <w:rPr>
          <w:color w:val="231F1F"/>
          <w:sz w:val="16"/>
        </w:rPr>
        <w:t>praktik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mengajar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sebagai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faktor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mediasi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yang</w:t>
      </w:r>
      <w:r>
        <w:rPr>
          <w:color w:val="231F1F"/>
          <w:spacing w:val="-8"/>
          <w:sz w:val="16"/>
        </w:rPr>
        <w:t> </w:t>
      </w:r>
      <w:r>
        <w:rPr>
          <w:color w:val="231F1F"/>
          <w:sz w:val="16"/>
        </w:rPr>
        <w:t>memengaruhi</w:t>
      </w:r>
      <w:r>
        <w:rPr>
          <w:color w:val="231F1F"/>
          <w:spacing w:val="-7"/>
          <w:sz w:val="16"/>
        </w:rPr>
        <w:t> </w:t>
      </w:r>
      <w:r>
        <w:rPr>
          <w:color w:val="231F1F"/>
          <w:sz w:val="16"/>
        </w:rPr>
        <w:t>pedagogi</w:t>
      </w:r>
    </w:p>
    <w:p>
      <w:pPr>
        <w:pStyle w:val="Heading4"/>
        <w:spacing w:line="321" w:lineRule="auto" w:before="3"/>
        <w:ind w:left="243" w:right="-4" w:hanging="11"/>
      </w:pPr>
      <w:r>
        <w:rPr>
          <w:color w:val="231F1F"/>
        </w:rPr>
        <w:t>guru</w:t>
      </w:r>
      <w:r>
        <w:rPr>
          <w:color w:val="231F1F"/>
          <w:spacing w:val="-10"/>
        </w:rPr>
        <w:t> </w:t>
      </w:r>
      <w:r>
        <w:rPr>
          <w:color w:val="231F1F"/>
        </w:rPr>
        <w:t>madrasah,</w:t>
      </w:r>
      <w:r>
        <w:rPr>
          <w:color w:val="231F1F"/>
          <w:spacing w:val="-10"/>
        </w:rPr>
        <w:t> </w:t>
      </w:r>
      <w:r>
        <w:rPr>
          <w:color w:val="231F1F"/>
        </w:rPr>
        <w:t>berkontribusi</w:t>
      </w:r>
      <w:r>
        <w:rPr>
          <w:color w:val="231F1F"/>
          <w:spacing w:val="-9"/>
        </w:rPr>
        <w:t> </w:t>
      </w:r>
      <w:r>
        <w:rPr>
          <w:color w:val="231F1F"/>
        </w:rPr>
        <w:t>pada</w:t>
      </w:r>
      <w:r>
        <w:rPr>
          <w:color w:val="231F1F"/>
          <w:spacing w:val="-10"/>
        </w:rPr>
        <w:t> </w:t>
      </w:r>
      <w:r>
        <w:rPr>
          <w:color w:val="231F1F"/>
        </w:rPr>
        <w:t>literatur</w:t>
      </w:r>
      <w:r>
        <w:rPr>
          <w:color w:val="231F1F"/>
          <w:spacing w:val="-10"/>
        </w:rPr>
        <w:t> </w:t>
      </w:r>
      <w:r>
        <w:rPr>
          <w:color w:val="231F1F"/>
        </w:rPr>
        <w:t>yang</w:t>
      </w:r>
      <w:r>
        <w:rPr>
          <w:color w:val="231F1F"/>
          <w:spacing w:val="-9"/>
        </w:rPr>
        <w:t> </w:t>
      </w:r>
      <w:r>
        <w:rPr>
          <w:color w:val="231F1F"/>
        </w:rPr>
        <w:t>berupaya</w:t>
      </w:r>
      <w:r>
        <w:rPr>
          <w:color w:val="231F1F"/>
          <w:spacing w:val="-10"/>
        </w:rPr>
        <w:t> </w:t>
      </w:r>
      <w:r>
        <w:rPr>
          <w:color w:val="231F1F"/>
        </w:rPr>
        <w:t>memahami</w:t>
      </w:r>
      <w:r>
        <w:rPr>
          <w:color w:val="231F1F"/>
          <w:spacing w:val="-42"/>
        </w:rPr>
        <w:t> </w:t>
      </w:r>
      <w:r>
        <w:rPr>
          <w:color w:val="231F1F"/>
        </w:rPr>
        <w:t>pengembangan</w:t>
      </w:r>
      <w:r>
        <w:rPr>
          <w:color w:val="231F1F"/>
          <w:spacing w:val="-6"/>
        </w:rPr>
        <w:t> </w:t>
      </w:r>
      <w:r>
        <w:rPr>
          <w:color w:val="231F1F"/>
        </w:rPr>
        <w:t>kompetensi</w:t>
      </w:r>
      <w:r>
        <w:rPr>
          <w:color w:val="231F1F"/>
          <w:spacing w:val="-5"/>
        </w:rPr>
        <w:t> </w:t>
      </w:r>
      <w:r>
        <w:rPr>
          <w:color w:val="231F1F"/>
        </w:rPr>
        <w:t>kepemimpinan</w:t>
      </w:r>
      <w:r>
        <w:rPr>
          <w:color w:val="231F1F"/>
          <w:spacing w:val="-6"/>
        </w:rPr>
        <w:t> </w:t>
      </w:r>
      <w:r>
        <w:rPr>
          <w:color w:val="231F1F"/>
        </w:rPr>
        <w:t>guru</w:t>
      </w:r>
      <w:r>
        <w:rPr>
          <w:color w:val="231F1F"/>
          <w:spacing w:val="-5"/>
        </w:rPr>
        <w:t> </w:t>
      </w:r>
      <w:r>
        <w:rPr>
          <w:color w:val="231F1F"/>
        </w:rPr>
        <w:t>(Lobczowski</w:t>
      </w:r>
      <w:r>
        <w:rPr>
          <w:color w:val="231F1F"/>
          <w:spacing w:val="-6"/>
        </w:rPr>
        <w:t> </w:t>
      </w:r>
      <w:r>
        <w:rPr>
          <w:color w:val="231F1F"/>
        </w:rPr>
        <w:t>et</w:t>
      </w:r>
      <w:r>
        <w:rPr>
          <w:color w:val="231F1F"/>
          <w:spacing w:val="-5"/>
        </w:rPr>
        <w:t> </w:t>
      </w:r>
      <w:r>
        <w:rPr>
          <w:color w:val="231F1F"/>
        </w:rPr>
        <w:t>al.,</w:t>
      </w:r>
    </w:p>
    <w:p>
      <w:pPr>
        <w:spacing w:line="417" w:lineRule="auto" w:before="1"/>
        <w:ind w:left="146" w:right="932" w:firstLine="3"/>
        <w:jc w:val="left"/>
        <w:rPr>
          <w:sz w:val="12"/>
        </w:rPr>
      </w:pPr>
      <w:r>
        <w:rPr/>
        <w:br w:type="column"/>
      </w:r>
      <w:r>
        <w:rPr>
          <w:color w:val="231F1F"/>
          <w:w w:val="105"/>
          <w:sz w:val="12"/>
        </w:rPr>
        <w:t>untuk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memancing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minat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dan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kelas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persiapan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serta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meningkatkan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frekuensi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berbagi</w:t>
      </w:r>
      <w:r>
        <w:rPr>
          <w:color w:val="231F1F"/>
          <w:spacing w:val="-4"/>
          <w:w w:val="105"/>
          <w:sz w:val="12"/>
        </w:rPr>
        <w:t> </w:t>
      </w:r>
      <w:r>
        <w:rPr>
          <w:color w:val="231F1F"/>
          <w:w w:val="105"/>
          <w:sz w:val="12"/>
        </w:rPr>
        <w:t>ide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dengan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siswa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lain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kelas.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Siswa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memiliki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persepsi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yang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lebih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positif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terhadap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guru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</w:p>
    <w:p>
      <w:pPr>
        <w:spacing w:line="448" w:lineRule="auto" w:before="36"/>
        <w:ind w:left="144" w:right="947" w:firstLine="2"/>
        <w:jc w:val="left"/>
        <w:rPr>
          <w:sz w:val="12"/>
        </w:rPr>
      </w:pPr>
      <w:r>
        <w:rPr>
          <w:color w:val="231F1F"/>
          <w:w w:val="105"/>
          <w:sz w:val="12"/>
        </w:rPr>
        <w:t>kelas, jika disampaikan kepada guru, dapat berkontribusi pada guru yang memahami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pengajaran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mereka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efektif.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Selain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itu,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berbagi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ide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di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kelas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kemungkinan</w:t>
      </w:r>
      <w:r>
        <w:rPr>
          <w:color w:val="231F1F"/>
          <w:spacing w:val="-3"/>
          <w:w w:val="105"/>
          <w:sz w:val="12"/>
        </w:rPr>
        <w:t> </w:t>
      </w:r>
      <w:r>
        <w:rPr>
          <w:color w:val="231F1F"/>
          <w:w w:val="105"/>
          <w:sz w:val="12"/>
        </w:rPr>
        <w:t>terkait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dengan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keterlibatan dalam materi pelajaran. Oleh karena itu, persepsi positif dan keterlibatan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guru Madrasah di kelas melalui berbagi ide cenderung mengarah pada pengalaman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penguasaan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yang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meningkatkan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kompetensi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kepemimpinan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guru.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spacing w:line="446" w:lineRule="auto" w:before="1"/>
        <w:ind w:left="144" w:right="824" w:firstLine="362"/>
        <w:jc w:val="left"/>
        <w:rPr>
          <w:sz w:val="12"/>
        </w:rPr>
      </w:pPr>
      <w:r>
        <w:rPr>
          <w:color w:val="231F1F"/>
          <w:w w:val="105"/>
          <w:sz w:val="12"/>
        </w:rPr>
        <w:t>Penelitian ini memiliki keterbatasan yang perlu ditangani dalam penelitian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selanjutnya. Pertama, keterbatasan potensial dari penelitian ini adalah penggunaan</w:t>
      </w:r>
      <w:r>
        <w:rPr>
          <w:color w:val="231F1F"/>
          <w:spacing w:val="1"/>
          <w:w w:val="105"/>
          <w:sz w:val="12"/>
        </w:rPr>
        <w:t> </w:t>
      </w:r>
      <w:r>
        <w:rPr>
          <w:color w:val="231F1F"/>
          <w:w w:val="105"/>
          <w:sz w:val="12"/>
        </w:rPr>
        <w:t>pengukuran kompetensi kepemimpinan guru madrasah yang mendekati mata pelajaran.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Beberapa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akademisi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berpendapat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perlunya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mengembangkan</w:t>
      </w:r>
      <w:r>
        <w:rPr>
          <w:color w:val="231F1F"/>
          <w:spacing w:val="-6"/>
          <w:w w:val="105"/>
          <w:sz w:val="12"/>
        </w:rPr>
        <w:t> </w:t>
      </w:r>
      <w:r>
        <w:rPr>
          <w:color w:val="231F1F"/>
          <w:w w:val="105"/>
          <w:sz w:val="12"/>
        </w:rPr>
        <w:t>kompetensi</w:t>
      </w:r>
      <w:r>
        <w:rPr>
          <w:color w:val="231F1F"/>
          <w:spacing w:val="-7"/>
          <w:w w:val="105"/>
          <w:sz w:val="12"/>
        </w:rPr>
        <w:t> </w:t>
      </w:r>
      <w:r>
        <w:rPr>
          <w:color w:val="231F1F"/>
          <w:w w:val="105"/>
          <w:sz w:val="12"/>
        </w:rPr>
        <w:t>kepemimpinan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guru madrasah dalam hubungan yang lebih dekat dengan konteks guru tertentu, seperti</w:t>
      </w:r>
      <w:r>
        <w:rPr>
          <w:color w:val="231F1F"/>
          <w:spacing w:val="-32"/>
          <w:w w:val="105"/>
          <w:sz w:val="12"/>
        </w:rPr>
        <w:t> </w:t>
      </w:r>
      <w:r>
        <w:rPr>
          <w:color w:val="231F1F"/>
          <w:w w:val="105"/>
          <w:sz w:val="12"/>
        </w:rPr>
        <w:t>mata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pelajaran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yang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diajarkan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(Ljung-Djärf,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Agneta,</w:t>
      </w:r>
      <w:r>
        <w:rPr>
          <w:color w:val="231F1F"/>
          <w:spacing w:val="-1"/>
          <w:w w:val="105"/>
          <w:sz w:val="12"/>
        </w:rPr>
        <w:t> </w:t>
      </w:r>
      <w:r>
        <w:rPr>
          <w:color w:val="231F1F"/>
          <w:w w:val="105"/>
          <w:sz w:val="12"/>
        </w:rPr>
        <w:t>&amp;</w:t>
      </w:r>
      <w:r>
        <w:rPr>
          <w:color w:val="231F1F"/>
          <w:spacing w:val="-2"/>
          <w:w w:val="105"/>
          <w:sz w:val="12"/>
        </w:rPr>
        <w:t> </w:t>
      </w:r>
      <w:r>
        <w:rPr>
          <w:color w:val="231F1F"/>
          <w:w w:val="105"/>
          <w:sz w:val="12"/>
        </w:rPr>
        <w:t>Peterson.,</w:t>
      </w:r>
    </w:p>
    <w:p>
      <w:pPr>
        <w:spacing w:after="0" w:line="446" w:lineRule="auto"/>
        <w:jc w:val="left"/>
        <w:rPr>
          <w:sz w:val="12"/>
        </w:rPr>
        <w:sectPr>
          <w:type w:val="continuous"/>
          <w:pgSz w:w="12240" w:h="15840"/>
          <w:pgMar w:top="640" w:bottom="280" w:left="940" w:right="180"/>
          <w:cols w:num="2" w:equalWidth="0">
            <w:col w:w="5179" w:space="40"/>
            <w:col w:w="5901"/>
          </w:cols>
        </w:sectPr>
      </w:pPr>
    </w:p>
    <w:p>
      <w:pPr>
        <w:pStyle w:val="Heading4"/>
        <w:spacing w:before="35"/>
        <w:ind w:left="235"/>
      </w:pPr>
      <w:r>
        <w:rPr/>
        <w:drawing>
          <wp:anchor distT="0" distB="0" distL="0" distR="0" allowOverlap="1" layoutInCell="1" locked="0" behindDoc="1" simplePos="0" relativeHeight="486623744">
            <wp:simplePos x="0" y="0"/>
            <wp:positionH relativeFrom="page">
              <wp:posOffset>742754</wp:posOffset>
            </wp:positionH>
            <wp:positionV relativeFrom="page">
              <wp:posOffset>884254</wp:posOffset>
            </wp:positionV>
            <wp:extent cx="6366470" cy="852421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470" cy="852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1F"/>
        </w:rPr>
        <w:t>2021;</w:t>
      </w:r>
      <w:r>
        <w:rPr>
          <w:color w:val="231F1F"/>
          <w:spacing w:val="-5"/>
        </w:rPr>
        <w:t> </w:t>
      </w:r>
      <w:r>
        <w:rPr>
          <w:color w:val="231F1F"/>
        </w:rPr>
        <w:t>Tambak</w:t>
      </w:r>
      <w:r>
        <w:rPr>
          <w:color w:val="231F1F"/>
          <w:spacing w:val="-5"/>
        </w:rPr>
        <w:t> </w:t>
      </w:r>
      <w:r>
        <w:rPr>
          <w:color w:val="231F1F"/>
        </w:rPr>
        <w:t>&amp;</w:t>
      </w:r>
      <w:r>
        <w:rPr>
          <w:color w:val="231F1F"/>
          <w:spacing w:val="-5"/>
        </w:rPr>
        <w:t> </w:t>
      </w:r>
      <w:r>
        <w:rPr>
          <w:color w:val="231F1F"/>
        </w:rPr>
        <w:t>Sukenti,</w:t>
      </w:r>
      <w:r>
        <w:rPr>
          <w:color w:val="231F1F"/>
          <w:spacing w:val="-5"/>
        </w:rPr>
        <w:t> </w:t>
      </w:r>
      <w:r>
        <w:rPr>
          <w:color w:val="231F1F"/>
        </w:rPr>
        <w:t>2019;</w:t>
      </w:r>
      <w:r>
        <w:rPr>
          <w:color w:val="231F1F"/>
          <w:spacing w:val="-4"/>
        </w:rPr>
        <w:t> </w:t>
      </w:r>
      <w:r>
        <w:rPr>
          <w:color w:val="231F1F"/>
        </w:rPr>
        <w:t>Tambak</w:t>
      </w:r>
      <w:r>
        <w:rPr>
          <w:color w:val="231F1F"/>
          <w:spacing w:val="-5"/>
        </w:rPr>
        <w:t> </w:t>
      </w:r>
      <w:r>
        <w:rPr>
          <w:color w:val="231F1F"/>
        </w:rPr>
        <w:t>et</w:t>
      </w:r>
      <w:r>
        <w:rPr>
          <w:color w:val="231F1F"/>
          <w:spacing w:val="-5"/>
        </w:rPr>
        <w:t> </w:t>
      </w:r>
      <w:r>
        <w:rPr>
          <w:color w:val="231F1F"/>
        </w:rPr>
        <w:t>al.,</w:t>
      </w:r>
      <w:r>
        <w:rPr>
          <w:color w:val="231F1F"/>
          <w:spacing w:val="-5"/>
        </w:rPr>
        <w:t> </w:t>
      </w:r>
      <w:r>
        <w:rPr>
          <w:color w:val="231F1F"/>
        </w:rPr>
        <w:t>2021;</w:t>
      </w:r>
      <w:r>
        <w:rPr>
          <w:color w:val="231F1F"/>
          <w:spacing w:val="-5"/>
        </w:rPr>
        <w:t> </w:t>
      </w:r>
      <w:r>
        <w:rPr>
          <w:color w:val="231F1F"/>
        </w:rPr>
        <w:t>Ritonga</w:t>
      </w:r>
      <w:r>
        <w:rPr>
          <w:color w:val="231F1F"/>
          <w:spacing w:val="-4"/>
        </w:rPr>
        <w:t> </w:t>
      </w:r>
      <w:r>
        <w:rPr>
          <w:color w:val="231F1F"/>
        </w:rPr>
        <w:t>et</w:t>
      </w:r>
      <w:r>
        <w:rPr>
          <w:color w:val="231F1F"/>
          <w:spacing w:val="-5"/>
        </w:rPr>
        <w:t> </w:t>
      </w:r>
      <w:r>
        <w:rPr>
          <w:color w:val="231F1F"/>
        </w:rPr>
        <w:t>al.,</w:t>
      </w:r>
      <w:r>
        <w:rPr>
          <w:color w:val="231F1F"/>
          <w:spacing w:val="-5"/>
        </w:rPr>
        <w:t> </w:t>
      </w:r>
      <w:r>
        <w:rPr>
          <w:color w:val="231F1F"/>
        </w:rPr>
        <w:t>2021).</w:t>
      </w:r>
    </w:p>
    <w:p>
      <w:pPr>
        <w:spacing w:before="87"/>
        <w:ind w:left="280" w:right="0" w:firstLine="0"/>
        <w:jc w:val="left"/>
        <w:rPr>
          <w:sz w:val="15"/>
        </w:rPr>
      </w:pPr>
      <w:r>
        <w:rPr>
          <w:color w:val="231F1F"/>
          <w:sz w:val="15"/>
        </w:rPr>
        <w:t>Jurnal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Instruksional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Pegem,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ISSN</w:t>
      </w:r>
      <w:r>
        <w:rPr>
          <w:color w:val="231F1F"/>
          <w:spacing w:val="-4"/>
          <w:sz w:val="15"/>
        </w:rPr>
        <w:t> </w:t>
      </w:r>
      <w:r>
        <w:rPr>
          <w:color w:val="231F1F"/>
          <w:sz w:val="15"/>
        </w:rPr>
        <w:t>2146-0655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3"/>
        <w:ind w:left="235" w:right="0" w:firstLine="0"/>
        <w:jc w:val="left"/>
        <w:rPr>
          <w:sz w:val="15"/>
        </w:rPr>
      </w:pPr>
      <w:r>
        <w:rPr>
          <w:color w:val="231F1F"/>
          <w:sz w:val="15"/>
        </w:rPr>
        <w:t>251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495" w:space="4142"/>
            <w:col w:w="1483"/>
          </w:cols>
        </w:sectPr>
      </w:pPr>
    </w:p>
    <w:p>
      <w:pPr>
        <w:spacing w:before="84"/>
        <w:ind w:left="2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headerReference w:type="even" r:id="rId30"/>
          <w:headerReference w:type="default" r:id="rId31"/>
          <w:footerReference w:type="even" r:id="rId32"/>
          <w:footerReference w:type="default" r:id="rId33"/>
          <w:pgSz w:w="12240" w:h="15840"/>
          <w:pgMar w:header="114" w:footer="1085" w:top="640" w:bottom="1280" w:left="940" w:right="180"/>
          <w:pgNumType w:start="252"/>
        </w:sectPr>
      </w:pPr>
    </w:p>
    <w:p>
      <w:pPr>
        <w:spacing w:line="357" w:lineRule="auto" w:before="101"/>
        <w:ind w:left="143" w:right="7" w:firstLine="2"/>
        <w:jc w:val="left"/>
        <w:rPr>
          <w:sz w:val="15"/>
        </w:rPr>
      </w:pPr>
      <w:r>
        <w:rPr>
          <w:color w:val="231F1F"/>
          <w:sz w:val="15"/>
        </w:rPr>
        <w:t>2014;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Chaijum,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Hiranyachattada,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2020;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Akharraz,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2021;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Sukenti,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Tambak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Siregar,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2021).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Meskipun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nilai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prediktif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tambahan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generalisasi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konstruk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tersebut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belum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ditentukan,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penggunaan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berbagai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ukuran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mendatang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menghasilkan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estimasi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lebih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kuat.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Kedua,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hanya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menggunakan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ukuran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dilaporkan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sendiri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oleh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guru.</w:t>
      </w:r>
    </w:p>
    <w:p>
      <w:pPr>
        <w:spacing w:line="355" w:lineRule="auto" w:before="7"/>
        <w:ind w:left="143" w:right="7" w:firstLine="4"/>
        <w:jc w:val="left"/>
        <w:rPr>
          <w:sz w:val="15"/>
        </w:rPr>
      </w:pPr>
      <w:r>
        <w:rPr>
          <w:color w:val="231F1F"/>
          <w:sz w:val="15"/>
        </w:rPr>
        <w:t>Namun,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menilai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penilaian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sendiri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menyebabkan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bias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penilaian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diri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positif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atau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negatif,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mendistorsi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meremehkan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hubungan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antara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orang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lain.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Mengacu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berbagai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sumber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data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mengukur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kepemimpinan,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seperti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menggunakan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penilaian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siswa,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memungkinkan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pengukuran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lebih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andal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stabil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(Panadero,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Jonsson,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Botella,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2017;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Marsh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et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al.,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2019).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Ketiga,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ada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keterbatasan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mengenai</w:t>
      </w:r>
    </w:p>
    <w:p>
      <w:pPr>
        <w:spacing w:before="19"/>
        <w:ind w:left="147" w:right="0" w:firstLine="0"/>
        <w:jc w:val="left"/>
        <w:rPr>
          <w:sz w:val="15"/>
        </w:rPr>
      </w:pPr>
      <w:r>
        <w:rPr>
          <w:color w:val="231F1F"/>
          <w:sz w:val="15"/>
        </w:rPr>
        <w:t>generalisasi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temuan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utama.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Ukuran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sampel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relatif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kecil,</w:t>
      </w:r>
    </w:p>
    <w:p>
      <w:pPr>
        <w:spacing w:line="360" w:lineRule="auto" w:before="86"/>
        <w:ind w:left="143" w:right="0" w:firstLine="2"/>
        <w:jc w:val="left"/>
        <w:rPr>
          <w:sz w:val="15"/>
        </w:rPr>
      </w:pP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hanya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dilakukan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sekolah-sekolah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Kota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Metropolitan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Pekanbaru.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Selain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itu,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survei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memiliki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tingkat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respons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relatif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rendah.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demikian,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mungkin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ada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keterbatasan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menggeneralisasi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temuan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tingkat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nasional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atau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internasional.</w:t>
      </w:r>
    </w:p>
    <w:p>
      <w:pPr>
        <w:spacing w:line="360" w:lineRule="auto" w:before="0"/>
        <w:ind w:left="143" w:right="58" w:firstLine="2"/>
        <w:jc w:val="left"/>
        <w:rPr>
          <w:sz w:val="15"/>
        </w:rPr>
      </w:pPr>
      <w:r>
        <w:rPr>
          <w:color w:val="231F1F"/>
          <w:sz w:val="15"/>
        </w:rPr>
        <w:t>Penelitian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selanjutnya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harus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memperluas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sampel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madrasah,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baik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cakupan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maupun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jumlah,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mendapatkan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temuan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lebih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digeneralisasi.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Akhirnya,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hanya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menilai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dampak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segera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setelah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dilaksanakan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selama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satu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semester.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memahami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bagaimana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memengaruhi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pendekatan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pengajaran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diperluas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(misalnya,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lebih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satu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semester).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Selain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itu,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dampak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jangka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panjang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harus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dinilai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melalui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hasil yang diukur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pada titik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waktu berikutnya.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148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31F1F"/>
          <w:sz w:val="21"/>
        </w:rPr>
        <w:t>kesimpulan</w:t>
      </w:r>
    </w:p>
    <w:p>
      <w:pPr>
        <w:spacing w:line="360" w:lineRule="auto" w:before="153"/>
        <w:ind w:left="143" w:right="7" w:firstLine="2"/>
        <w:jc w:val="left"/>
        <w:rPr>
          <w:sz w:val="15"/>
        </w:rPr>
      </w:pPr>
      <w:r>
        <w:rPr>
          <w:color w:val="231F1F"/>
          <w:sz w:val="15"/>
        </w:rPr>
        <w:t>Estimasi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diperoleh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menggunakan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desain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perbedaan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perbedaan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pendekatan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variabel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instrumental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menemukan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berpengaruh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positif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Islam.</w:t>
      </w:r>
    </w:p>
    <w:p>
      <w:pPr>
        <w:spacing w:line="360" w:lineRule="auto" w:before="0"/>
        <w:ind w:left="143" w:right="28" w:firstLine="0"/>
        <w:jc w:val="left"/>
        <w:rPr>
          <w:sz w:val="15"/>
        </w:rPr>
      </w:pPr>
      <w:r>
        <w:rPr>
          <w:color w:val="231F1F"/>
          <w:sz w:val="15"/>
        </w:rPr>
        <w:t>Selain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itu,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analisis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data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menggunakan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desain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perbedaan-dalam-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perbedaan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menemukan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berdampak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positif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persepsi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tingkat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upaya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dilakukan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membangkitkan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minat.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Memperkirakan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pendekatan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variabel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instrumental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9"/>
          <w:sz w:val="15"/>
        </w:rPr>
        <w:t> </w:t>
      </w:r>
      <w:r>
        <w:rPr>
          <w:color w:val="231F1F"/>
          <w:sz w:val="15"/>
        </w:rPr>
        <w:t>subkelompok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sekolah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peningkatan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paling</w:t>
      </w:r>
      <w:r>
        <w:rPr>
          <w:color w:val="231F1F"/>
          <w:spacing w:val="10"/>
          <w:sz w:val="15"/>
        </w:rPr>
        <w:t> </w:t>
      </w:r>
      <w:r>
        <w:rPr>
          <w:color w:val="231F1F"/>
          <w:sz w:val="15"/>
        </w:rPr>
        <w:t>substansial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penggunaan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menemukan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bahwa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berhubungan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positif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persepsi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persiapan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kelas,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upaya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mendorong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minat guru,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 frekuensi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berbagi ide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kelas.</w:t>
      </w:r>
    </w:p>
    <w:p>
      <w:pPr>
        <w:pStyle w:val="BodyText"/>
        <w:spacing w:before="10"/>
        <w:rPr>
          <w:sz w:val="21"/>
        </w:rPr>
      </w:pPr>
    </w:p>
    <w:p>
      <w:pPr>
        <w:spacing w:line="357" w:lineRule="auto" w:before="0"/>
        <w:ind w:left="143" w:right="0" w:firstLine="362"/>
        <w:jc w:val="left"/>
        <w:rPr>
          <w:sz w:val="15"/>
        </w:rPr>
      </w:pP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memberikan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bukti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empiris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pemahaman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alternatif,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bisa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juga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praktik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mempengaruhi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Islam.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Analisis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data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dikumpulkan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selama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dua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periode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dengan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kuasi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eksperimen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memberikan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dukungan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lebih baik untuk interpretasi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kausal.</w:t>
      </w:r>
    </w:p>
    <w:p>
      <w:pPr>
        <w:spacing w:line="362" w:lineRule="auto" w:before="97"/>
        <w:ind w:left="142" w:right="826" w:firstLine="0"/>
        <w:jc w:val="left"/>
        <w:rPr>
          <w:sz w:val="15"/>
        </w:rPr>
      </w:pPr>
      <w:r>
        <w:rPr/>
        <w:br w:type="column"/>
      </w:r>
      <w:r>
        <w:rPr>
          <w:color w:val="231F1F"/>
          <w:sz w:val="15"/>
        </w:rPr>
        <w:t>Penelitian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memperkenalkan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praktik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mengajar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sebagai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faktor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mediasi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mempengaruhi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madrasah,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sebuah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kontribusi terhadap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literatur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berusaha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memahami</w:t>
      </w:r>
    </w:p>
    <w:p>
      <w:pPr>
        <w:pStyle w:val="BodyText"/>
        <w:spacing w:before="5"/>
        <w:rPr>
          <w:sz w:val="22"/>
        </w:rPr>
      </w:pPr>
    </w:p>
    <w:p>
      <w:pPr>
        <w:spacing w:line="362" w:lineRule="auto" w:before="0"/>
        <w:ind w:left="141" w:right="826" w:firstLine="4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Islam.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berimplikasi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pengembangan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teori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“project-based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madrasah”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Islam.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Hasil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dikembangkan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secara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universal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oleh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Kementerian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Republik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Indonesia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semua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 di madrasah.</w:t>
      </w:r>
    </w:p>
    <w:p>
      <w:pPr>
        <w:pStyle w:val="BodyText"/>
        <w:spacing w:before="7"/>
        <w:rPr>
          <w:sz w:val="22"/>
        </w:rPr>
      </w:pPr>
    </w:p>
    <w:p>
      <w:pPr>
        <w:spacing w:line="362" w:lineRule="auto" w:before="1"/>
        <w:ind w:left="145" w:right="826" w:firstLine="361"/>
        <w:jc w:val="left"/>
        <w:rPr>
          <w:sz w:val="15"/>
        </w:rPr>
      </w:pPr>
      <w:r>
        <w:rPr>
          <w:color w:val="231F1F"/>
          <w:sz w:val="15"/>
        </w:rPr>
        <w:t>Namun,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hanya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menilai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dampak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segera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setelah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diterapkan selama satu semester—</w:t>
      </w:r>
    </w:p>
    <w:p>
      <w:pPr>
        <w:spacing w:line="362" w:lineRule="auto" w:before="0"/>
        <w:ind w:left="142" w:right="1047" w:firstLine="4"/>
        <w:jc w:val="left"/>
        <w:rPr>
          <w:sz w:val="15"/>
        </w:rPr>
      </w:pP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merupakan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bagian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keterbatasan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penelitian.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memperoleh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pemahaman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utuh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tentang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bagaimana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memengaruhi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madrasah,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durasi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penggunaan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pendekatan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dapat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diperpanjang</w:t>
      </w:r>
      <w:r>
        <w:rPr>
          <w:color w:val="231F1F"/>
          <w:spacing w:val="5"/>
          <w:sz w:val="15"/>
        </w:rPr>
        <w:t> </w:t>
      </w:r>
      <w:r>
        <w:rPr>
          <w:color w:val="231F1F"/>
          <w:sz w:val="15"/>
        </w:rPr>
        <w:t>(misalnya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lebih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satu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semester)—keterbatasan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lain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ini.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Selain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itu,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efek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jangka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panjang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harus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dinilai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melalui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hasil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diukur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titik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waktu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berikutnya.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Jadi,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efikasi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diri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madrasah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sangat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penting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dikembangkan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agama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Islam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melalui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proses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PBL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berkualitas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profesi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madrasah.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3"/>
        <w:ind w:left="158"/>
      </w:pPr>
      <w:r>
        <w:rPr>
          <w:color w:val="231F1F"/>
        </w:rPr>
        <w:t>Referensi</w:t>
      </w:r>
    </w:p>
    <w:p>
      <w:pPr>
        <w:spacing w:line="386" w:lineRule="auto" w:before="150"/>
        <w:ind w:left="428" w:right="1041" w:hanging="287"/>
        <w:jc w:val="left"/>
        <w:rPr>
          <w:sz w:val="13"/>
        </w:rPr>
      </w:pPr>
      <w:r>
        <w:rPr>
          <w:color w:val="231F1F"/>
          <w:w w:val="105"/>
          <w:sz w:val="13"/>
        </w:rPr>
        <w:t>Abuhmaid, AM (2020). Efisiensi Lingkungan Pembelajaran Daring dalam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Implementasi Pembelajaran Berbasis Proyek: Persepsi Mahasiswa. Jurnal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Pendidikan Tinggi Internasional, 9(5), 76-83. https://doi.org/10.5430/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ijhe.v9n5p76.</w:t>
      </w:r>
    </w:p>
    <w:p>
      <w:pPr>
        <w:spacing w:line="386" w:lineRule="auto" w:before="0"/>
        <w:ind w:left="426" w:right="1197" w:hanging="284"/>
        <w:jc w:val="left"/>
        <w:rPr>
          <w:sz w:val="13"/>
        </w:rPr>
      </w:pPr>
      <w:r>
        <w:rPr>
          <w:color w:val="231F1F"/>
          <w:w w:val="105"/>
          <w:sz w:val="13"/>
        </w:rPr>
        <w:t>Abnisa, A. P., &amp; Zubairi, Z. (2022). Personality Competence Educa-tor and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Students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Interest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in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Learning.ÿScaffolding: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Pen-didikan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Islam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Multikulturalisme,ÿ4(1), 279-290. https://doi.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org/10.37680/perancah.v4i1.1289</w:t>
      </w:r>
    </w:p>
    <w:p>
      <w:pPr>
        <w:spacing w:line="147" w:lineRule="exact" w:before="0"/>
        <w:ind w:left="142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AKHARAS,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M. (2021). Dampak Pembelajaran Berbasis Proyek terhadap</w:t>
      </w:r>
    </w:p>
    <w:p>
      <w:pPr>
        <w:spacing w:line="240" w:lineRule="atLeast" w:before="0"/>
        <w:ind w:left="430" w:right="1121" w:firstLine="0"/>
        <w:jc w:val="left"/>
        <w:rPr>
          <w:sz w:val="13"/>
        </w:rPr>
      </w:pPr>
      <w:r>
        <w:rPr>
          <w:color w:val="231F1F"/>
          <w:w w:val="105"/>
          <w:sz w:val="13"/>
        </w:rPr>
        <w:t>Kesadaran Budaya Siswa. Jurnal Internasional Bahasa dan Studi Sastra,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3(2),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54–80.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https://doi.org/10.36892/ijlls.</w:t>
      </w:r>
    </w:p>
    <w:p>
      <w:pPr>
        <w:spacing w:before="43"/>
        <w:ind w:left="422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v3i2.601</w:t>
      </w:r>
    </w:p>
    <w:p>
      <w:pPr>
        <w:pStyle w:val="BodyText"/>
        <w:spacing w:before="8"/>
        <w:rPr>
          <w:sz w:val="11"/>
        </w:rPr>
      </w:pPr>
    </w:p>
    <w:p>
      <w:pPr>
        <w:spacing w:line="386" w:lineRule="auto" w:before="0"/>
        <w:ind w:left="428" w:right="963" w:hanging="287"/>
        <w:jc w:val="left"/>
        <w:rPr>
          <w:sz w:val="13"/>
        </w:rPr>
      </w:pPr>
      <w:r>
        <w:rPr>
          <w:color w:val="231F1F"/>
          <w:w w:val="105"/>
          <w:sz w:val="13"/>
        </w:rPr>
        <w:t>Aksela, M., &amp; Haatainen, O. (2019). Pembelajaran Berbasis Proyek (PBL) dalam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praktik: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Pandangan Guru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Aktif tentang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Keuntungan dan Tantangannya.</w:t>
      </w:r>
    </w:p>
    <w:p>
      <w:pPr>
        <w:spacing w:line="314" w:lineRule="auto" w:before="0"/>
        <w:ind w:left="428" w:right="1240" w:firstLine="2"/>
        <w:jc w:val="left"/>
        <w:rPr>
          <w:sz w:val="13"/>
        </w:rPr>
      </w:pPr>
      <w:r>
        <w:rPr>
          <w:color w:val="231F1F"/>
          <w:w w:val="105"/>
          <w:sz w:val="13"/>
        </w:rPr>
        <w:t>Pendidikan Terpadu untuk Dunia Nyata Konferensi STEM Internasional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ke-5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Pasca-Konferensi</w:t>
      </w:r>
    </w:p>
    <w:p>
      <w:pPr>
        <w:spacing w:before="87"/>
        <w:ind w:left="429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ceedings. Universitas Teknologi Queensland.</w:t>
      </w:r>
    </w:p>
    <w:p>
      <w:pPr>
        <w:spacing w:line="393" w:lineRule="auto" w:before="75"/>
        <w:ind w:left="429" w:right="1098" w:hanging="288"/>
        <w:jc w:val="left"/>
        <w:rPr>
          <w:sz w:val="13"/>
        </w:rPr>
      </w:pPr>
      <w:r>
        <w:rPr>
          <w:color w:val="231F1F"/>
          <w:w w:val="105"/>
          <w:sz w:val="13"/>
        </w:rPr>
        <w:t>Al-Kubaÿsÿ,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HUDA,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Shahbal,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S.,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Khan,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A.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(2022).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Manajemen</w:t>
      </w:r>
      <w:r>
        <w:rPr>
          <w:color w:val="231F1F"/>
          <w:spacing w:val="-3"/>
          <w:w w:val="105"/>
          <w:sz w:val="13"/>
        </w:rPr>
        <w:t> </w:t>
      </w:r>
      <w:r>
        <w:rPr>
          <w:color w:val="231F1F"/>
          <w:w w:val="105"/>
          <w:sz w:val="13"/>
        </w:rPr>
        <w:t>Kelembagaan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Pendidikan: Kepemimpinan Pedagogis dan Terdistribusi-Model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Pembelajaran Berbasis Kompetensi. Jurnal Laporan Seybold, 17(10),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1601-1622.</w:t>
      </w:r>
      <w:r>
        <w:rPr>
          <w:color w:val="231F1F"/>
          <w:spacing w:val="-2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https://doi.org/10.5281/ze-nodo.7262672</w:t>
      </w:r>
    </w:p>
    <w:p>
      <w:pPr>
        <w:pStyle w:val="BodyText"/>
        <w:spacing w:before="4"/>
        <w:rPr>
          <w:sz w:val="20"/>
        </w:rPr>
      </w:pPr>
    </w:p>
    <w:p>
      <w:pPr>
        <w:spacing w:line="386" w:lineRule="auto" w:before="1"/>
        <w:ind w:left="429" w:right="1084" w:hanging="288"/>
        <w:jc w:val="left"/>
        <w:rPr>
          <w:sz w:val="13"/>
        </w:rPr>
      </w:pPr>
      <w:r>
        <w:rPr>
          <w:color w:val="231F1F"/>
          <w:w w:val="105"/>
          <w:sz w:val="13"/>
        </w:rPr>
        <w:t>Alotaibi, MG (2020). Pengaruh Model Pembelajaran Berbasis Proyek terhadap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Keterampilan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Menulis Persuasif Siswa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Sekolah Menengah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Atas Saudi.</w:t>
      </w:r>
    </w:p>
    <w:p>
      <w:pPr>
        <w:spacing w:line="386" w:lineRule="auto" w:before="0"/>
        <w:ind w:left="429" w:right="2367" w:firstLine="0"/>
        <w:jc w:val="left"/>
        <w:rPr>
          <w:sz w:val="13"/>
        </w:rPr>
      </w:pPr>
      <w:r>
        <w:rPr>
          <w:color w:val="231F1F"/>
          <w:w w:val="105"/>
          <w:sz w:val="13"/>
        </w:rPr>
        <w:t>Pengajaran Bahasa Inggris, 13(7), 19-26. https://doi.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org/10.5539/elt.v13n7p19.</w:t>
      </w:r>
    </w:p>
    <w:p>
      <w:pPr>
        <w:spacing w:after="0" w:line="386" w:lineRule="auto"/>
        <w:jc w:val="left"/>
        <w:rPr>
          <w:sz w:val="13"/>
        </w:rPr>
        <w:sectPr>
          <w:type w:val="continuous"/>
          <w:pgSz w:w="12240" w:h="15840"/>
          <w:pgMar w:top="640" w:bottom="280" w:left="940" w:right="180"/>
          <w:cols w:num="2" w:equalWidth="0">
            <w:col w:w="5092" w:space="40"/>
            <w:col w:w="5988"/>
          </w:cols>
        </w:sectPr>
      </w:pPr>
    </w:p>
    <w:p>
      <w:pPr>
        <w:spacing w:before="84"/>
        <w:ind w:left="3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114" w:footer="1085" w:top="640" w:bottom="1280" w:left="940" w:right="180"/>
        </w:sectPr>
      </w:pPr>
    </w:p>
    <w:p>
      <w:pPr>
        <w:spacing w:line="386" w:lineRule="auto" w:before="106"/>
        <w:ind w:left="520" w:right="169" w:hanging="288"/>
        <w:jc w:val="left"/>
        <w:rPr>
          <w:sz w:val="13"/>
        </w:rPr>
      </w:pPr>
      <w:r>
        <w:rPr>
          <w:color w:val="231F1F"/>
          <w:w w:val="105"/>
          <w:sz w:val="13"/>
        </w:rPr>
        <w:t>Angrist,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JD,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Pischke,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(2008).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Dunia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paralel: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efek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tetap,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perbedaan-dalam-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perbedaan,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data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panel.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ekonometrika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yang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sebagian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besar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tidak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berbahaya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(hlm.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221-248).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Princeton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University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Press.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https://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doi.org/10.1515/9781400829828-010.</w:t>
      </w:r>
    </w:p>
    <w:p>
      <w:pPr>
        <w:spacing w:line="386" w:lineRule="auto" w:before="0"/>
        <w:ind w:left="516" w:right="0" w:hanging="284"/>
        <w:jc w:val="left"/>
        <w:rPr>
          <w:sz w:val="13"/>
        </w:rPr>
      </w:pPr>
      <w:r>
        <w:rPr>
          <w:color w:val="231F1F"/>
          <w:w w:val="105"/>
          <w:sz w:val="13"/>
        </w:rPr>
        <w:t>Alt,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Raichel,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N.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(2022).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masalah,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penilaian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diri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penilaian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sejawat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tinggi: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menuju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peningkatan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keterampilan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belajar seumur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hidup.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Makalah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Penelitian dalam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Pendidikan, 37(3),</w:t>
      </w:r>
    </w:p>
    <w:p>
      <w:pPr>
        <w:spacing w:line="147" w:lineRule="exact" w:before="0"/>
        <w:ind w:left="517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370-394.</w:t>
      </w:r>
      <w:r>
        <w:rPr>
          <w:color w:val="231F1F"/>
          <w:spacing w:val="13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https://doi.org/10.1080/02671522.2020.1849371</w:t>
      </w:r>
    </w:p>
    <w:p>
      <w:pPr>
        <w:spacing w:line="386" w:lineRule="auto" w:before="87"/>
        <w:ind w:left="517" w:right="160" w:hanging="281"/>
        <w:jc w:val="left"/>
        <w:rPr>
          <w:sz w:val="13"/>
        </w:rPr>
      </w:pPr>
      <w:r>
        <w:rPr>
          <w:color w:val="231F1F"/>
          <w:w w:val="105"/>
          <w:sz w:val="13"/>
        </w:rPr>
        <w:t>Berselli,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G.,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Bilancia,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Luzi,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L.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(2020).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pada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alat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CAD/CAE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tingkat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lanjut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teknik.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Internasional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tentang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Desain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Manufaktur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Interaktif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(IJIDeM),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14(3),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1071-1083.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https://doi.org/10.1007/s12008-</w:t>
      </w:r>
    </w:p>
    <w:p>
      <w:pPr>
        <w:spacing w:before="10"/>
        <w:ind w:left="520" w:right="0" w:firstLine="0"/>
        <w:jc w:val="left"/>
        <w:rPr>
          <w:sz w:val="7"/>
        </w:rPr>
      </w:pPr>
      <w:r>
        <w:rPr>
          <w:color w:val="231F1F"/>
          <w:w w:val="105"/>
          <w:sz w:val="7"/>
        </w:rPr>
        <w:t>Nomor telepon 020-00687-4.</w:t>
      </w:r>
    </w:p>
    <w:p>
      <w:pPr>
        <w:pStyle w:val="BodyText"/>
        <w:rPr>
          <w:sz w:val="8"/>
        </w:rPr>
      </w:pPr>
    </w:p>
    <w:p>
      <w:pPr>
        <w:spacing w:line="384" w:lineRule="auto" w:before="55"/>
        <w:ind w:left="517" w:right="36" w:hanging="280"/>
        <w:jc w:val="left"/>
        <w:rPr>
          <w:sz w:val="13"/>
        </w:rPr>
      </w:pPr>
      <w:r>
        <w:rPr>
          <w:color w:val="231F1F"/>
          <w:w w:val="105"/>
          <w:sz w:val="13"/>
        </w:rPr>
        <w:t>Chaijum,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N.,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Hiranyachattada, T.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(2020).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 Terpadu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untuk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Pengukuran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Instrumentasi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Listrik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Mata</w:t>
      </w:r>
      <w:r>
        <w:rPr>
          <w:color w:val="231F1F"/>
          <w:spacing w:val="6"/>
          <w:w w:val="105"/>
          <w:sz w:val="13"/>
        </w:rPr>
        <w:t> </w:t>
      </w:r>
      <w:r>
        <w:rPr>
          <w:color w:val="231F1F"/>
          <w:w w:val="105"/>
          <w:sz w:val="13"/>
        </w:rPr>
        <w:t>Kuliah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Teknik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Elektro.</w:t>
      </w:r>
      <w:r>
        <w:rPr>
          <w:color w:val="231F1F"/>
          <w:spacing w:val="6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Eropa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Sains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Matematika,</w:t>
      </w:r>
      <w:r>
        <w:rPr>
          <w:color w:val="231F1F"/>
          <w:spacing w:val="6"/>
          <w:w w:val="105"/>
          <w:sz w:val="13"/>
        </w:rPr>
        <w:t> </w:t>
      </w:r>
      <w:r>
        <w:rPr>
          <w:color w:val="231F1F"/>
          <w:w w:val="105"/>
          <w:sz w:val="13"/>
        </w:rPr>
        <w:t>8(1),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6-11.</w:t>
      </w:r>
      <w:r>
        <w:rPr>
          <w:color w:val="231F1F"/>
          <w:spacing w:val="6"/>
          <w:w w:val="105"/>
          <w:sz w:val="13"/>
        </w:rPr>
        <w:t> </w:t>
      </w:r>
      <w:r>
        <w:rPr>
          <w:color w:val="231F1F"/>
          <w:w w:val="105"/>
          <w:sz w:val="13"/>
        </w:rPr>
        <w:t>https://files.eric.ed.gov/fulltext/EJ1242181.pdf.</w:t>
      </w:r>
    </w:p>
    <w:p>
      <w:pPr>
        <w:pStyle w:val="BodyText"/>
        <w:spacing w:before="8"/>
        <w:rPr>
          <w:sz w:val="19"/>
        </w:rPr>
      </w:pPr>
    </w:p>
    <w:p>
      <w:pPr>
        <w:spacing w:line="398" w:lineRule="auto" w:before="0"/>
        <w:ind w:left="519" w:right="160" w:hanging="284"/>
        <w:jc w:val="left"/>
        <w:rPr>
          <w:sz w:val="13"/>
        </w:rPr>
      </w:pPr>
      <w:r>
        <w:rPr>
          <w:color w:val="231F1F"/>
          <w:w w:val="105"/>
          <w:sz w:val="13"/>
        </w:rPr>
        <w:t>Dervenis,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C.,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Fitsilis,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Iatrellis,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O.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(2022).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Tinjauan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penelitian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tentang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kompetensi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guru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tinggi.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Jaminan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Mutu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Pendidikan,</w:t>
      </w:r>
      <w:r>
        <w:rPr>
          <w:color w:val="231F1F"/>
          <w:spacing w:val="-34"/>
          <w:w w:val="105"/>
          <w:sz w:val="13"/>
        </w:rPr>
        <w:t> </w:t>
      </w:r>
      <w:r>
        <w:rPr>
          <w:color w:val="231F1F"/>
          <w:w w:val="105"/>
          <w:sz w:val="13"/>
        </w:rPr>
        <w:t>30(2), 199-220.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https://doi.org/10.1108/QAE-08-</w:t>
      </w:r>
    </w:p>
    <w:p>
      <w:pPr>
        <w:spacing w:line="86" w:lineRule="exact" w:before="0"/>
        <w:ind w:left="519" w:right="0" w:firstLine="0"/>
        <w:jc w:val="left"/>
        <w:rPr>
          <w:sz w:val="8"/>
        </w:rPr>
      </w:pPr>
      <w:r>
        <w:rPr>
          <w:color w:val="231F1F"/>
          <w:w w:val="105"/>
          <w:sz w:val="8"/>
        </w:rPr>
        <w:t>Tanggal</w:t>
      </w:r>
      <w:r>
        <w:rPr>
          <w:color w:val="231F1F"/>
          <w:spacing w:val="8"/>
          <w:w w:val="105"/>
          <w:sz w:val="8"/>
        </w:rPr>
        <w:t> </w:t>
      </w:r>
      <w:r>
        <w:rPr>
          <w:color w:val="231F1F"/>
          <w:w w:val="105"/>
          <w:sz w:val="8"/>
        </w:rPr>
        <w:t>2021-0126</w:t>
      </w:r>
    </w:p>
    <w:p>
      <w:pPr>
        <w:pStyle w:val="BodyText"/>
        <w:spacing w:before="7"/>
        <w:rPr>
          <w:sz w:val="12"/>
        </w:rPr>
      </w:pPr>
    </w:p>
    <w:p>
      <w:pPr>
        <w:spacing w:before="1"/>
        <w:ind w:left="235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Djafar,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H.,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Yunus,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R.,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Pomalato,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SWD,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Rasid,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R.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Konstelasi</w:t>
      </w:r>
    </w:p>
    <w:p>
      <w:pPr>
        <w:spacing w:line="386" w:lineRule="auto" w:before="90"/>
        <w:ind w:left="520" w:right="0" w:hanging="1"/>
        <w:jc w:val="left"/>
        <w:rPr>
          <w:sz w:val="13"/>
        </w:rPr>
      </w:pPr>
      <w:r>
        <w:rPr>
          <w:color w:val="231F1F"/>
          <w:w w:val="105"/>
          <w:sz w:val="13"/>
        </w:rPr>
        <w:t>Paradigma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Kualitatif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Kuantitatif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Metodologi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Penelitian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Pendidikan.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Internasional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Ilmu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Penelitian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Kepemimpinan,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2(2),</w:t>
      </w:r>
    </w:p>
    <w:p>
      <w:pPr>
        <w:spacing w:line="391" w:lineRule="auto" w:before="0"/>
        <w:ind w:left="520" w:right="1814" w:firstLine="0"/>
        <w:jc w:val="left"/>
        <w:rPr>
          <w:sz w:val="13"/>
        </w:rPr>
      </w:pPr>
      <w:r>
        <w:rPr>
          <w:color w:val="231F1F"/>
          <w:w w:val="105"/>
          <w:sz w:val="13"/>
        </w:rPr>
        <w:t>339-345. https://doi.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org/10.51601/ijersc.v2i2.70.</w:t>
      </w:r>
    </w:p>
    <w:p>
      <w:pPr>
        <w:spacing w:line="129" w:lineRule="exact" w:before="0"/>
        <w:ind w:left="235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Duke,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NK,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Halvorsen,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AL,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Strachan,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SL,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Kim,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J.,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Constant-</w:t>
      </w:r>
    </w:p>
    <w:p>
      <w:pPr>
        <w:spacing w:line="384" w:lineRule="auto" w:before="103"/>
        <w:ind w:left="517" w:right="160" w:firstLine="0"/>
        <w:jc w:val="left"/>
        <w:rPr>
          <w:sz w:val="13"/>
        </w:rPr>
      </w:pPr>
      <w:r>
        <w:rPr>
          <w:color w:val="231F1F"/>
          <w:w w:val="105"/>
          <w:sz w:val="13"/>
        </w:rPr>
        <w:t>topoulos,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Menguji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PjBL: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Dampak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terhadap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motivasi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studi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sosial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literasi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siswa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kelas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dua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lingkungan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sekolah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SES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rendah.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American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Educational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Research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Journal, 58(1), 160-200.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https://doi.</w:t>
      </w:r>
    </w:p>
    <w:p>
      <w:pPr>
        <w:spacing w:before="3"/>
        <w:ind w:left="520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org/10.3102/0002831220929638</w:t>
      </w:r>
    </w:p>
    <w:p>
      <w:pPr>
        <w:spacing w:line="240" w:lineRule="exact" w:before="20"/>
        <w:ind w:left="521" w:right="160" w:hanging="287"/>
        <w:jc w:val="left"/>
        <w:rPr>
          <w:sz w:val="12"/>
        </w:rPr>
      </w:pPr>
      <w:r>
        <w:rPr>
          <w:color w:val="231F1F"/>
          <w:sz w:val="12"/>
        </w:rPr>
        <w:t>Efendi,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S.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(2021).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Kompetensi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Kepemimpinan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Dosen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dalam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Mengembangkan</w:t>
      </w:r>
      <w:r>
        <w:rPr>
          <w:color w:val="231F1F"/>
          <w:spacing w:val="1"/>
          <w:sz w:val="12"/>
        </w:rPr>
        <w:t> </w:t>
      </w:r>
      <w:r>
        <w:rPr>
          <w:color w:val="231F1F"/>
          <w:sz w:val="12"/>
        </w:rPr>
        <w:t>Pembelajaran</w:t>
      </w:r>
      <w:r>
        <w:rPr>
          <w:color w:val="231F1F"/>
          <w:spacing w:val="9"/>
          <w:sz w:val="12"/>
        </w:rPr>
        <w:t> </w:t>
      </w:r>
      <w:r>
        <w:rPr>
          <w:color w:val="231F1F"/>
          <w:sz w:val="12"/>
        </w:rPr>
        <w:t>Mahasiswa</w:t>
      </w:r>
      <w:r>
        <w:rPr>
          <w:color w:val="231F1F"/>
          <w:spacing w:val="9"/>
          <w:sz w:val="12"/>
        </w:rPr>
        <w:t> </w:t>
      </w:r>
      <w:r>
        <w:rPr>
          <w:color w:val="231F1F"/>
          <w:sz w:val="12"/>
        </w:rPr>
        <w:t>di</w:t>
      </w:r>
      <w:r>
        <w:rPr>
          <w:color w:val="231F1F"/>
          <w:spacing w:val="9"/>
          <w:sz w:val="12"/>
        </w:rPr>
        <w:t> </w:t>
      </w:r>
      <w:r>
        <w:rPr>
          <w:color w:val="231F1F"/>
          <w:sz w:val="12"/>
        </w:rPr>
        <w:t>Universitas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Nasional.</w:t>
      </w:r>
      <w:r>
        <w:rPr>
          <w:color w:val="231F1F"/>
          <w:spacing w:val="9"/>
          <w:sz w:val="12"/>
        </w:rPr>
        <w:t> </w:t>
      </w:r>
      <w:r>
        <w:rPr>
          <w:color w:val="231F1F"/>
          <w:sz w:val="12"/>
        </w:rPr>
        <w:t>Jurnal</w:t>
      </w:r>
      <w:r>
        <w:rPr>
          <w:color w:val="231F1F"/>
          <w:spacing w:val="9"/>
          <w:sz w:val="12"/>
        </w:rPr>
        <w:t> </w:t>
      </w:r>
      <w:r>
        <w:rPr>
          <w:color w:val="231F1F"/>
          <w:sz w:val="12"/>
        </w:rPr>
        <w:t>Mantik,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5(2),</w:t>
      </w:r>
      <w:r>
        <w:rPr>
          <w:color w:val="231F1F"/>
          <w:spacing w:val="9"/>
          <w:sz w:val="12"/>
        </w:rPr>
        <w:t> </w:t>
      </w:r>
      <w:r>
        <w:rPr>
          <w:color w:val="231F1F"/>
          <w:sz w:val="12"/>
        </w:rPr>
        <w:t>701-706.</w:t>
      </w:r>
      <w:r>
        <w:rPr>
          <w:color w:val="231F1F"/>
          <w:spacing w:val="-30"/>
          <w:sz w:val="12"/>
        </w:rPr>
        <w:t> </w:t>
      </w:r>
      <w:r>
        <w:rPr>
          <w:color w:val="231F1F"/>
          <w:position w:val="4"/>
          <w:sz w:val="12"/>
        </w:rPr>
        <w:t>https://</w:t>
      </w:r>
      <w:r>
        <w:rPr>
          <w:color w:val="231F1F"/>
          <w:sz w:val="12"/>
        </w:rPr>
        <w:t>doi.org/10.35335/mantik.Vol5.2021.1385.</w:t>
      </w:r>
    </w:p>
    <w:p>
      <w:pPr>
        <w:spacing w:before="67"/>
        <w:ind w:left="517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hal.701-706.</w:t>
      </w:r>
    </w:p>
    <w:p>
      <w:pPr>
        <w:spacing w:line="379" w:lineRule="auto" w:before="93"/>
        <w:ind w:left="518" w:right="0" w:hanging="284"/>
        <w:jc w:val="left"/>
        <w:rPr>
          <w:sz w:val="13"/>
        </w:rPr>
      </w:pPr>
      <w:r>
        <w:rPr>
          <w:color w:val="231F1F"/>
          <w:w w:val="105"/>
          <w:sz w:val="13"/>
        </w:rPr>
        <w:t>Eshov,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ES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(2022).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Fungsi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layanan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metodologis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pembentukan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kompetensi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profesional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guru.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Sains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Pendidikan,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3(3),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448-453.</w:t>
      </w:r>
    </w:p>
    <w:p>
      <w:pPr>
        <w:pStyle w:val="BodyText"/>
      </w:pPr>
    </w:p>
    <w:p>
      <w:pPr>
        <w:spacing w:line="386" w:lineRule="auto" w:before="87"/>
        <w:ind w:left="520" w:right="441" w:hanging="283"/>
        <w:jc w:val="left"/>
        <w:rPr>
          <w:sz w:val="13"/>
        </w:rPr>
      </w:pPr>
      <w:r>
        <w:rPr>
          <w:color w:val="231F1F"/>
          <w:w w:val="105"/>
          <w:sz w:val="13"/>
        </w:rPr>
        <w:t>Garcia,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N.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(2020).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Memahami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Data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Kuantitatif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-34"/>
          <w:w w:val="105"/>
          <w:sz w:val="13"/>
        </w:rPr>
        <w:t> </w:t>
      </w:r>
      <w:r>
        <w:rPr>
          <w:color w:val="231F1F"/>
          <w:w w:val="105"/>
          <w:sz w:val="13"/>
        </w:rPr>
        <w:t>Penelitian.</w:t>
      </w:r>
      <w:r>
        <w:rPr>
          <w:color w:val="231F1F"/>
          <w:spacing w:val="-1"/>
          <w:w w:val="105"/>
          <w:sz w:val="13"/>
        </w:rPr>
        <w:t> </w:t>
      </w:r>
      <w:r>
        <w:rPr>
          <w:color w:val="231F1F"/>
          <w:w w:val="105"/>
          <w:sz w:val="13"/>
        </w:rPr>
        <w:t>Bijak.</w:t>
      </w:r>
    </w:p>
    <w:p>
      <w:pPr>
        <w:spacing w:line="386" w:lineRule="auto" w:before="0"/>
        <w:ind w:left="520" w:right="72" w:hanging="283"/>
        <w:jc w:val="left"/>
        <w:rPr>
          <w:sz w:val="13"/>
        </w:rPr>
      </w:pPr>
      <w:r>
        <w:rPr>
          <w:color w:val="231F1F"/>
          <w:w w:val="105"/>
          <w:sz w:val="13"/>
        </w:rPr>
        <w:t>Guillén-Gámez,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FD,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Mayorga-Fernández,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Bravo-Agapito,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Escribano-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Ortiz,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Analisis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kompetensi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digital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kepemimpinan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guru: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Identifikasi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faktor-faktor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yang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memprediksi perolehan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kompetensi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digital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tersebut.</w:t>
      </w:r>
    </w:p>
    <w:p>
      <w:pPr>
        <w:spacing w:line="386" w:lineRule="auto" w:before="0"/>
        <w:ind w:left="517" w:right="102" w:firstLine="3"/>
        <w:jc w:val="left"/>
        <w:rPr>
          <w:sz w:val="13"/>
        </w:rPr>
      </w:pPr>
      <w:r>
        <w:rPr>
          <w:color w:val="231F1F"/>
          <w:w w:val="105"/>
          <w:sz w:val="13"/>
        </w:rPr>
        <w:t>Teknologi,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Pengetahuan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Pembelajaran,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26(3),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481-498.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10.1007/s10758-019-09432-7.</w:t>
      </w:r>
    </w:p>
    <w:p>
      <w:pPr>
        <w:spacing w:line="372" w:lineRule="auto" w:before="0"/>
        <w:ind w:left="518" w:right="0" w:hanging="281"/>
        <w:jc w:val="left"/>
        <w:rPr>
          <w:sz w:val="13"/>
        </w:rPr>
      </w:pPr>
      <w:r>
        <w:rPr>
          <w:color w:val="231F1F"/>
          <w:w w:val="105"/>
          <w:sz w:val="13"/>
        </w:rPr>
        <w:t>Guo,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Saab,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N.,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Post,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LS,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Admiraal,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W.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(2020).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Tinjauan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tinggi: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Hasil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pengukuran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mahasiswa.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Internasional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Penelitian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Pendidikan,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102,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101586.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</w:t>
      </w:r>
    </w:p>
    <w:p>
      <w:pPr>
        <w:spacing w:before="19"/>
        <w:ind w:left="533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10.1016/j.ijer.2020.101586.</w:t>
      </w:r>
    </w:p>
    <w:p>
      <w:pPr>
        <w:spacing w:line="386" w:lineRule="auto" w:before="91"/>
        <w:ind w:left="517" w:right="242" w:hanging="280"/>
        <w:jc w:val="left"/>
        <w:rPr>
          <w:sz w:val="13"/>
        </w:rPr>
      </w:pPr>
      <w:r>
        <w:rPr>
          <w:color w:val="231F1F"/>
          <w:w w:val="105"/>
          <w:sz w:val="13"/>
        </w:rPr>
        <w:t>Guo,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Saab,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N.,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Wu,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L.,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Admiraal,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W.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Perspektif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Komunitas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Penyelidikan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tentang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kehadiran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kepemimpinan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siswa,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kehadiran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kognitif,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kinerja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akademik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daring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proyek.</w:t>
      </w:r>
    </w:p>
    <w:p>
      <w:pPr>
        <w:spacing w:line="386" w:lineRule="auto" w:before="103"/>
        <w:ind w:left="425" w:right="874" w:hanging="17"/>
        <w:jc w:val="left"/>
        <w:rPr>
          <w:sz w:val="13"/>
        </w:rPr>
      </w:pPr>
      <w:r>
        <w:rPr/>
        <w:br w:type="column"/>
      </w:r>
      <w:r>
        <w:rPr>
          <w:color w:val="231F1F"/>
          <w:w w:val="105"/>
          <w:sz w:val="13"/>
        </w:rPr>
        <w:t>pembelajaran.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Berbantuan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Komputer,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37(5),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1479-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1493.https://doi.org/10.1111/jcal.12586.</w:t>
      </w:r>
    </w:p>
    <w:p>
      <w:pPr>
        <w:spacing w:line="386" w:lineRule="auto" w:before="0"/>
        <w:ind w:left="411" w:right="874" w:hanging="283"/>
        <w:jc w:val="left"/>
        <w:rPr>
          <w:sz w:val="13"/>
        </w:rPr>
      </w:pPr>
      <w:r>
        <w:rPr>
          <w:color w:val="231F1F"/>
          <w:w w:val="105"/>
          <w:sz w:val="13"/>
        </w:rPr>
        <w:t>Hamzah,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Tambak,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Tanjung,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WU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(2020).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Mengatasi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rasa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percaya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diri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mahasiswa 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agama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Islam: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Pengaruh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model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personal.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(EduLearn),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14(4),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582-589.</w:t>
      </w:r>
    </w:p>
    <w:p>
      <w:pPr>
        <w:spacing w:line="314" w:lineRule="auto" w:before="0"/>
        <w:ind w:left="412" w:right="3978" w:hanging="1"/>
        <w:jc w:val="left"/>
        <w:rPr>
          <w:sz w:val="13"/>
        </w:rPr>
      </w:pPr>
      <w:r>
        <w:rPr>
          <w:color w:val="231F1F"/>
          <w:w w:val="105"/>
          <w:sz w:val="13"/>
        </w:rPr>
        <w:t>https://doi.org/10.11591/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edulearn.v14i4.16759.</w:t>
      </w:r>
    </w:p>
    <w:p>
      <w:pPr>
        <w:spacing w:line="386" w:lineRule="auto" w:before="84"/>
        <w:ind w:left="412" w:right="874" w:hanging="284"/>
        <w:jc w:val="left"/>
        <w:rPr>
          <w:sz w:val="13"/>
        </w:rPr>
      </w:pPr>
      <w:r>
        <w:rPr>
          <w:color w:val="231F1F"/>
          <w:w w:val="105"/>
          <w:sz w:val="13"/>
        </w:rPr>
        <w:t>Hussein,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B.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Mengatasi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Tantangan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Kolaborasi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Proyek: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Perspektif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Siswa.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Ilmu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11(8),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434.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https://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doi.org/10.3390/educsci11080434.</w:t>
      </w:r>
    </w:p>
    <w:p>
      <w:pPr>
        <w:spacing w:line="131" w:lineRule="exact" w:before="0"/>
        <w:ind w:left="129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Irmawati,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DK,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Asri,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TM,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Aziz,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AL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Bagaimana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Guru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Bahasa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Inggris</w:t>
      </w:r>
    </w:p>
    <w:p>
      <w:pPr>
        <w:spacing w:line="386" w:lineRule="auto" w:before="106"/>
        <w:ind w:left="412" w:right="1149" w:hanging="1"/>
        <w:jc w:val="both"/>
        <w:rPr>
          <w:sz w:val="13"/>
        </w:rPr>
      </w:pPr>
      <w:r>
        <w:rPr>
          <w:color w:val="231F1F"/>
          <w:w w:val="105"/>
          <w:sz w:val="13"/>
        </w:rPr>
        <w:t>sebagai Bahasa Asing (EFL) Menghadapi Pengembangan Kompetensi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Kepemimpinan dalam Pengajaran Menulis: Sebuah Studi pada Tingkat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Tinggi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Konteks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Indonesia.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</w:p>
    <w:p>
      <w:pPr>
        <w:spacing w:line="147" w:lineRule="exact" w:before="0"/>
        <w:ind w:left="409" w:right="0" w:firstLine="0"/>
        <w:jc w:val="both"/>
        <w:rPr>
          <w:sz w:val="13"/>
        </w:rPr>
      </w:pPr>
      <w:r>
        <w:rPr>
          <w:color w:val="231F1F"/>
          <w:w w:val="105"/>
          <w:sz w:val="13"/>
        </w:rPr>
        <w:t>Penelitian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e-Learning,</w:t>
      </w:r>
      <w:r>
        <w:rPr>
          <w:color w:val="231F1F"/>
          <w:spacing w:val="6"/>
          <w:w w:val="105"/>
          <w:sz w:val="13"/>
        </w:rPr>
        <w:t> </w:t>
      </w:r>
      <w:r>
        <w:rPr>
          <w:color w:val="231F1F"/>
          <w:w w:val="105"/>
          <w:sz w:val="13"/>
        </w:rPr>
        <w:t>8(1),</w:t>
      </w:r>
      <w:r>
        <w:rPr>
          <w:color w:val="231F1F"/>
          <w:spacing w:val="8"/>
          <w:w w:val="105"/>
          <w:sz w:val="13"/>
        </w:rPr>
        <w:t> </w:t>
      </w:r>
      <w:r>
        <w:rPr>
          <w:color w:val="231F1F"/>
          <w:w w:val="105"/>
          <w:sz w:val="13"/>
        </w:rPr>
        <w:t>42-51.</w:t>
      </w:r>
      <w:r>
        <w:rPr>
          <w:color w:val="231F1F"/>
          <w:spacing w:val="7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https://doi.org/10.20448/journal.509.2021.81.42.51.</w:t>
      </w:r>
    </w:p>
    <w:p>
      <w:pPr>
        <w:spacing w:line="386" w:lineRule="auto" w:before="91"/>
        <w:ind w:left="407" w:right="874" w:hanging="281"/>
        <w:jc w:val="left"/>
        <w:rPr>
          <w:sz w:val="13"/>
        </w:rPr>
      </w:pPr>
      <w:r>
        <w:rPr>
          <w:color w:val="231F1F"/>
          <w:w w:val="105"/>
          <w:sz w:val="13"/>
        </w:rPr>
        <w:t>Jalinus,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N.,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Syahril,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Nabawi,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RA,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Arbi,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Y.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(2020).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Bagaimana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Model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5"/>
          <w:w w:val="105"/>
          <w:sz w:val="13"/>
        </w:rPr>
        <w:t> </w:t>
      </w:r>
      <w:r>
        <w:rPr>
          <w:color w:val="231F1F"/>
          <w:w w:val="105"/>
          <w:sz w:val="13"/>
        </w:rPr>
        <w:t>Pengajaran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Langsung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Mempengaruhi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Keterampilan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Kerja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Tim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Pengelasan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Kalangan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Mahasiswa.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Internasional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Inovasi,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Kreativitas,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Perubahan.,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11(11),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85-111.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https://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files.eric.ed.gov/fulltext/ED610846.pdf.</w:t>
      </w:r>
    </w:p>
    <w:p>
      <w:pPr>
        <w:spacing w:line="384" w:lineRule="auto" w:before="0"/>
        <w:ind w:left="409" w:right="874" w:hanging="280"/>
        <w:jc w:val="left"/>
        <w:rPr>
          <w:sz w:val="13"/>
        </w:rPr>
      </w:pPr>
      <w:r>
        <w:rPr>
          <w:color w:val="231F1F"/>
          <w:w w:val="105"/>
          <w:sz w:val="13"/>
        </w:rPr>
        <w:t>Karuniawati,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E.,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Rahayu,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S.,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Ladamay,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I.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(April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2021).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Pendidikan,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Aktivitas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Kelompok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Kerja,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Kompetensi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Kepemimpinan.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Pengaruhnya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terhadap</w:t>
      </w:r>
      <w:r>
        <w:rPr>
          <w:color w:val="231F1F"/>
          <w:spacing w:val="-34"/>
          <w:w w:val="105"/>
          <w:sz w:val="13"/>
        </w:rPr>
        <w:t> </w:t>
      </w:r>
      <w:r>
        <w:rPr>
          <w:color w:val="231F1F"/>
          <w:w w:val="105"/>
          <w:sz w:val="13"/>
        </w:rPr>
        <w:t>Kepemimpinan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Guru.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Konferensi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Tahunan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ke-2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tentang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Kepemimpinan,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Ilmu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Pengetahuan,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Humaniora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(ANCOSH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2020)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(hlm.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75-78).</w:t>
      </w:r>
    </w:p>
    <w:p>
      <w:pPr>
        <w:spacing w:before="0"/>
        <w:ind w:left="409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Atlantis</w:t>
      </w:r>
      <w:r>
        <w:rPr>
          <w:color w:val="231F1F"/>
          <w:spacing w:val="10"/>
          <w:w w:val="105"/>
          <w:sz w:val="13"/>
        </w:rPr>
        <w:t> </w:t>
      </w:r>
      <w:r>
        <w:rPr>
          <w:color w:val="231F1F"/>
          <w:w w:val="105"/>
          <w:sz w:val="13"/>
        </w:rPr>
        <w:t>Press.</w:t>
      </w:r>
      <w:r>
        <w:rPr>
          <w:color w:val="231F1F"/>
          <w:spacing w:val="10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https://doi.org/10.2991/assehr.k.210413.018.</w:t>
      </w:r>
    </w:p>
    <w:p>
      <w:pPr>
        <w:spacing w:line="386" w:lineRule="auto" w:before="87"/>
        <w:ind w:left="401" w:right="1106" w:hanging="273"/>
        <w:jc w:val="left"/>
        <w:rPr>
          <w:sz w:val="13"/>
        </w:rPr>
      </w:pPr>
      <w:r>
        <w:rPr>
          <w:color w:val="231F1F"/>
          <w:w w:val="105"/>
          <w:sz w:val="13"/>
        </w:rPr>
        <w:t>Khaldi,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(2017).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Penelitian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kuantitatif,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kualitatif,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atau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campuran: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paradigma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penelitian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mana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yang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digunakan?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Penelitian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Kepemimpinan,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7(2),  15–15.  https://doi.org/10.5901/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jesr.2017.v7n2p15.</w:t>
      </w:r>
    </w:p>
    <w:p>
      <w:pPr>
        <w:spacing w:line="386" w:lineRule="auto" w:before="0"/>
        <w:ind w:left="409" w:right="874" w:hanging="281"/>
        <w:jc w:val="left"/>
        <w:rPr>
          <w:sz w:val="13"/>
        </w:rPr>
      </w:pPr>
      <w:r>
        <w:rPr>
          <w:color w:val="231F1F"/>
          <w:w w:val="105"/>
          <w:sz w:val="13"/>
        </w:rPr>
        <w:t>Kim,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KJ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(2020).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Pendekatan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untuk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meningkatkan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empati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mahasiswa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kedokteran.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kedokteran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daring,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25(1),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1742965. https://doi.org/10.1080/10872981.2020.1742965.</w:t>
      </w:r>
    </w:p>
    <w:p>
      <w:pPr>
        <w:spacing w:line="386" w:lineRule="auto" w:before="0"/>
        <w:ind w:left="408" w:right="510" w:hanging="280"/>
        <w:jc w:val="left"/>
        <w:rPr>
          <w:sz w:val="13"/>
        </w:rPr>
      </w:pPr>
      <w:r>
        <w:rPr>
          <w:color w:val="231F1F"/>
          <w:w w:val="105"/>
          <w:sz w:val="13"/>
        </w:rPr>
        <w:t>Kokotsaki,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Menzies,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V.,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Wiggins,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(2016).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berbasis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proyek: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Tinjauan pustaka.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Meningkatkan mutu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sekolah,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19(3),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267-277.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https://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doi.org/10.1177/1365480216659733.</w:t>
      </w:r>
    </w:p>
    <w:p>
      <w:pPr>
        <w:spacing w:line="147" w:lineRule="exact" w:before="0"/>
        <w:ind w:left="129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Komar,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OA,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Chuchalina,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YM,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Kramarenko,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AN,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Torchynska,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T.</w:t>
      </w:r>
    </w:p>
    <w:p>
      <w:pPr>
        <w:spacing w:line="386" w:lineRule="auto" w:before="88"/>
        <w:ind w:left="413" w:right="510" w:hanging="4"/>
        <w:jc w:val="left"/>
        <w:rPr>
          <w:sz w:val="13"/>
        </w:rPr>
      </w:pPr>
      <w:r>
        <w:rPr>
          <w:color w:val="231F1F"/>
          <w:w w:val="105"/>
          <w:sz w:val="13"/>
        </w:rPr>
        <w:t>A.,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Shevchuk,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IV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Pendekatan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Agile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Pelatihan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Calon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Guru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Sekolah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Dasar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untuk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Menyelesaikan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Situasi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Kepemimpinan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yang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Kompleks.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Elektronik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Internasional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Dasar,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13(4),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469-477.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https://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doi.org/10.26822/iejee.2021.205.</w:t>
      </w:r>
    </w:p>
    <w:p>
      <w:pPr>
        <w:spacing w:line="386" w:lineRule="auto" w:before="0"/>
        <w:ind w:left="410" w:right="874" w:hanging="282"/>
        <w:jc w:val="left"/>
        <w:rPr>
          <w:sz w:val="13"/>
        </w:rPr>
      </w:pPr>
      <w:r>
        <w:rPr>
          <w:color w:val="231F1F"/>
          <w:w w:val="105"/>
          <w:sz w:val="13"/>
        </w:rPr>
        <w:t>König,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Blömeke,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Jentsch,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A.,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Schlesinger,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L.,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née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Nehls,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CF,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Musekamp,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F.,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Kaiser,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G.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(2021).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Hubungan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antara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kompetensi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kepemimpinan,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kualitas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pengajaran,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dan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prestasi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matematika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di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kelas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menengah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pertama.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Studi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Matematika,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107(1),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189-212.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https://doi.org/10.1007/</w:t>
      </w:r>
    </w:p>
    <w:p>
      <w:pPr>
        <w:spacing w:line="147" w:lineRule="exact" w:before="0"/>
        <w:ind w:left="410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s10649-</w:t>
      </w:r>
    </w:p>
    <w:p>
      <w:pPr>
        <w:spacing w:before="43"/>
        <w:ind w:left="412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020-10021-0.</w:t>
      </w:r>
    </w:p>
    <w:p>
      <w:pPr>
        <w:pStyle w:val="BodyText"/>
        <w:spacing w:before="8"/>
        <w:rPr>
          <w:sz w:val="11"/>
        </w:rPr>
      </w:pPr>
    </w:p>
    <w:p>
      <w:pPr>
        <w:spacing w:line="386" w:lineRule="auto" w:before="0"/>
        <w:ind w:left="409" w:right="874" w:hanging="281"/>
        <w:jc w:val="left"/>
        <w:rPr>
          <w:sz w:val="13"/>
        </w:rPr>
      </w:pPr>
      <w:r>
        <w:rPr>
          <w:color w:val="231F1F"/>
          <w:w w:val="105"/>
          <w:sz w:val="13"/>
        </w:rPr>
        <w:t>Ljung-Djärf,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A.,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Magnusson,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A.,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Peterson,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S.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(2014).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Dari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melakukan ke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belajar: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Perubahan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fokus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selama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proyek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prasekolah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tentang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dekomposisi organik.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Jurnal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Internasional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Pendidikan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Sains,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36(4),</w:t>
      </w:r>
    </w:p>
    <w:p>
      <w:pPr>
        <w:spacing w:line="147" w:lineRule="exact" w:before="0"/>
        <w:ind w:left="412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659-676.</w:t>
      </w:r>
      <w:r>
        <w:rPr>
          <w:color w:val="231F1F"/>
          <w:spacing w:val="10"/>
          <w:w w:val="105"/>
          <w:sz w:val="13"/>
        </w:rPr>
        <w:t> </w:t>
      </w:r>
      <w:r>
        <w:rPr>
          <w:color w:val="231F1F"/>
          <w:w w:val="105"/>
          <w:sz w:val="13"/>
        </w:rPr>
        <w:t>https://doi.org/10.1080/095006</w:t>
      </w:r>
    </w:p>
    <w:p>
      <w:pPr>
        <w:spacing w:before="47"/>
        <w:ind w:left="413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93.2013.822604.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28" w:right="0" w:firstLine="0"/>
        <w:jc w:val="left"/>
        <w:rPr>
          <w:sz w:val="13"/>
        </w:rPr>
      </w:pPr>
      <w:r>
        <w:rPr>
          <w:color w:val="231F1F"/>
          <w:w w:val="105"/>
          <w:sz w:val="13"/>
        </w:rPr>
        <w:t>Lobczowski,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NG,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Lyons,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K.,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Greene,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JA,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&amp;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McLaughlin,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JE</w:t>
      </w:r>
    </w:p>
    <w:p>
      <w:pPr>
        <w:spacing w:line="386" w:lineRule="auto" w:before="90"/>
        <w:ind w:left="408" w:right="510" w:firstLine="9"/>
        <w:jc w:val="left"/>
        <w:rPr>
          <w:sz w:val="13"/>
        </w:rPr>
      </w:pPr>
      <w:r>
        <w:rPr>
          <w:color w:val="231F1F"/>
          <w:w w:val="105"/>
          <w:sz w:val="13"/>
        </w:rPr>
        <w:t>(2021).</w:t>
      </w:r>
      <w:r>
        <w:rPr>
          <w:color w:val="231F1F"/>
          <w:spacing w:val="3"/>
          <w:w w:val="105"/>
          <w:sz w:val="13"/>
        </w:rPr>
        <w:t> </w:t>
      </w:r>
      <w:r>
        <w:rPr>
          <w:color w:val="231F1F"/>
          <w:w w:val="105"/>
          <w:sz w:val="13"/>
        </w:rPr>
        <w:t>Kepemimpinan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berbagi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metakognisi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dalam</w:t>
      </w:r>
      <w:r>
        <w:rPr>
          <w:color w:val="231F1F"/>
          <w:spacing w:val="4"/>
          <w:w w:val="105"/>
          <w:sz w:val="13"/>
        </w:rPr>
        <w:t> </w:t>
      </w:r>
      <w:r>
        <w:rPr>
          <w:color w:val="231F1F"/>
          <w:w w:val="105"/>
          <w:sz w:val="13"/>
        </w:rPr>
        <w:t>lingkungan</w:t>
      </w:r>
      <w:r>
        <w:rPr>
          <w:color w:val="231F1F"/>
          <w:spacing w:val="2"/>
          <w:w w:val="105"/>
          <w:sz w:val="13"/>
        </w:rPr>
        <w:t> </w:t>
      </w:r>
      <w:r>
        <w:rPr>
          <w:color w:val="231F1F"/>
          <w:w w:val="105"/>
          <w:sz w:val="13"/>
        </w:rPr>
        <w:t>pembelajaran</w:t>
      </w:r>
      <w:r>
        <w:rPr>
          <w:color w:val="231F1F"/>
          <w:spacing w:val="-35"/>
          <w:w w:val="105"/>
          <w:sz w:val="13"/>
        </w:rPr>
        <w:t> </w:t>
      </w:r>
      <w:r>
        <w:rPr>
          <w:color w:val="231F1F"/>
          <w:w w:val="105"/>
          <w:sz w:val="13"/>
        </w:rPr>
        <w:t>berbasis proyek: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Studi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kasus</w:t>
      </w:r>
      <w:r>
        <w:rPr>
          <w:color w:val="231F1F"/>
          <w:spacing w:val="1"/>
          <w:w w:val="105"/>
          <w:sz w:val="13"/>
        </w:rPr>
        <w:t> </w:t>
      </w:r>
      <w:r>
        <w:rPr>
          <w:color w:val="231F1F"/>
          <w:w w:val="105"/>
          <w:sz w:val="13"/>
        </w:rPr>
        <w:t>komparatif. Pembelajaran,</w:t>
      </w:r>
    </w:p>
    <w:p>
      <w:pPr>
        <w:spacing w:after="0" w:line="386" w:lineRule="auto"/>
        <w:jc w:val="left"/>
        <w:rPr>
          <w:sz w:val="13"/>
        </w:rPr>
        <w:sectPr>
          <w:type w:val="continuous"/>
          <w:pgSz w:w="12240" w:h="15840"/>
          <w:pgMar w:top="640" w:bottom="280" w:left="940" w:right="180"/>
          <w:cols w:num="2" w:equalWidth="0">
            <w:col w:w="5198" w:space="40"/>
            <w:col w:w="5882"/>
          </w:cols>
        </w:sectPr>
      </w:pPr>
    </w:p>
    <w:p>
      <w:pPr>
        <w:spacing w:before="84"/>
        <w:ind w:left="2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114" w:footer="1085" w:top="640" w:bottom="1280" w:left="940" w:right="180"/>
        </w:sectPr>
      </w:pPr>
    </w:p>
    <w:p>
      <w:pPr>
        <w:spacing w:line="338" w:lineRule="auto" w:before="96"/>
        <w:ind w:left="430" w:right="0" w:firstLine="1"/>
        <w:jc w:val="left"/>
        <w:rPr>
          <w:sz w:val="15"/>
        </w:rPr>
      </w:pPr>
      <w:r>
        <w:rPr>
          <w:color w:val="231F1F"/>
          <w:sz w:val="15"/>
        </w:rPr>
        <w:t>Interaksi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Budaya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Kepemimpinan,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hlm.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30,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100543.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https://doi.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org/10.1016/j.lcsi.2021.100543.</w:t>
      </w:r>
    </w:p>
    <w:p>
      <w:pPr>
        <w:spacing w:line="333" w:lineRule="auto" w:before="0"/>
        <w:ind w:left="426" w:right="0" w:hanging="281"/>
        <w:jc w:val="left"/>
        <w:rPr>
          <w:sz w:val="15"/>
        </w:rPr>
      </w:pPr>
      <w:r>
        <w:rPr>
          <w:color w:val="231F1F"/>
          <w:sz w:val="15"/>
        </w:rPr>
        <w:t>Lukÿianchuk,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Kharahirlo,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V.,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Sakhno,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O.,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Tataurova-Osyka,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G.,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Stadnik,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N.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(2021).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Kondisi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mengembangkan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psikologis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kejuruan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(kepemimpinan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teknis).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Linguistics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and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Culture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Review,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5(S3),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678-696.</w:t>
      </w:r>
    </w:p>
    <w:p>
      <w:pPr>
        <w:spacing w:line="333" w:lineRule="auto" w:before="0"/>
        <w:ind w:left="427" w:right="38" w:hanging="283"/>
        <w:jc w:val="left"/>
        <w:rPr>
          <w:sz w:val="15"/>
        </w:rPr>
      </w:pPr>
      <w:r>
        <w:rPr>
          <w:color w:val="231F1F"/>
          <w:sz w:val="15"/>
        </w:rPr>
        <w:t>McGarr,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O.,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McDonagh,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(2021).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Menjelajahi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digital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calon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saat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memasuki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program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awal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Irlandia.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Studi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Irlandia,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40(1),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115–128.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https://doi.org/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10.1080/03323315.2020.1800501.</w:t>
      </w:r>
    </w:p>
    <w:p>
      <w:pPr>
        <w:spacing w:line="333" w:lineRule="auto" w:before="0"/>
        <w:ind w:left="426" w:right="0" w:hanging="283"/>
        <w:jc w:val="left"/>
        <w:rPr>
          <w:sz w:val="15"/>
        </w:rPr>
      </w:pPr>
      <w:r>
        <w:rPr>
          <w:color w:val="231F1F"/>
          <w:sz w:val="15"/>
        </w:rPr>
        <w:t>Miller,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EC,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Severance,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S.,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Krajcik,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J.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(2021).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Memotivasi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pengajaran,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mempertahankan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perubahan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praktik: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Prinsip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desain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konteks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proyek.</w:t>
      </w:r>
    </w:p>
    <w:p>
      <w:pPr>
        <w:spacing w:before="96"/>
        <w:ind w:left="144" w:right="0" w:firstLine="0"/>
        <w:jc w:val="left"/>
        <w:rPr>
          <w:sz w:val="15"/>
        </w:rPr>
      </w:pPr>
      <w:r>
        <w:rPr/>
        <w:br w:type="column"/>
      </w:r>
      <w:r>
        <w:rPr>
          <w:color w:val="231F1F"/>
          <w:sz w:val="15"/>
        </w:rPr>
        <w:t>Ritonga,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Tambak,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Lahmi,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A.,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Handayani,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I.,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Riyadi,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S.</w:t>
      </w:r>
    </w:p>
    <w:p>
      <w:pPr>
        <w:spacing w:line="415" w:lineRule="auto" w:before="95"/>
        <w:ind w:left="424" w:right="1230" w:firstLine="9"/>
        <w:jc w:val="left"/>
        <w:rPr>
          <w:sz w:val="12"/>
        </w:rPr>
      </w:pPr>
      <w:r>
        <w:rPr>
          <w:color w:val="231F1F"/>
          <w:sz w:val="12"/>
        </w:rPr>
        <w:t>(2021).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Strategi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pengembangan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instrumen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latihan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tarkib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bahasa</w:t>
      </w:r>
      <w:r>
        <w:rPr>
          <w:color w:val="231F1F"/>
          <w:spacing w:val="5"/>
          <w:sz w:val="12"/>
        </w:rPr>
        <w:t> </w:t>
      </w:r>
      <w:r>
        <w:rPr>
          <w:color w:val="231F1F"/>
          <w:sz w:val="12"/>
        </w:rPr>
        <w:t>Arab</w:t>
      </w:r>
      <w:r>
        <w:rPr>
          <w:color w:val="231F1F"/>
          <w:spacing w:val="4"/>
          <w:sz w:val="12"/>
        </w:rPr>
        <w:t> </w:t>
      </w:r>
      <w:r>
        <w:rPr>
          <w:color w:val="231F1F"/>
          <w:sz w:val="12"/>
        </w:rPr>
        <w:t>untuk</w:t>
      </w:r>
      <w:r>
        <w:rPr>
          <w:color w:val="231F1F"/>
          <w:spacing w:val="1"/>
          <w:sz w:val="12"/>
        </w:rPr>
        <w:t> </w:t>
      </w:r>
      <w:r>
        <w:rPr>
          <w:color w:val="231F1F"/>
          <w:sz w:val="12"/>
        </w:rPr>
        <w:t>memperkuat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pemahaman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kitab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kuning.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Jurnal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Kewirausahaan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Internasional,</w:t>
      </w:r>
      <w:r>
        <w:rPr>
          <w:color w:val="231F1F"/>
          <w:spacing w:val="10"/>
          <w:sz w:val="12"/>
        </w:rPr>
        <w:t> </w:t>
      </w:r>
      <w:r>
        <w:rPr>
          <w:color w:val="231F1F"/>
          <w:sz w:val="12"/>
        </w:rPr>
        <w:t>25,</w:t>
      </w:r>
      <w:r>
        <w:rPr>
          <w:color w:val="231F1F"/>
          <w:spacing w:val="-31"/>
          <w:sz w:val="12"/>
        </w:rPr>
        <w:t> </w:t>
      </w:r>
      <w:r>
        <w:rPr>
          <w:color w:val="231F1F"/>
          <w:sz w:val="12"/>
        </w:rPr>
        <w:t>https://</w:t>
      </w:r>
      <w:hyperlink r:id="rId34">
        <w:r>
          <w:rPr>
            <w:color w:val="231F1F"/>
            <w:sz w:val="12"/>
          </w:rPr>
          <w:t>www.proquest.com/openview/16be9cf59b3d-1-9.</w:t>
        </w:r>
      </w:hyperlink>
    </w:p>
    <w:p>
      <w:pPr>
        <w:pStyle w:val="BodyText"/>
        <w:spacing w:before="9"/>
        <w:rPr>
          <w:sz w:val="18"/>
        </w:rPr>
      </w:pPr>
    </w:p>
    <w:p>
      <w:pPr>
        <w:spacing w:line="333" w:lineRule="auto" w:before="0"/>
        <w:ind w:left="144" w:right="826" w:firstLine="284"/>
        <w:jc w:val="left"/>
        <w:rPr>
          <w:sz w:val="15"/>
        </w:rPr>
      </w:pPr>
      <w:r>
        <w:rPr>
          <w:color w:val="231F1F"/>
          <w:sz w:val="15"/>
        </w:rPr>
        <w:t>6665821366079f826837/1?cbl=29727&amp;pq-origsite=gscholar.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Rusilowati,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U.,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Wahyudi,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W.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(2020,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Maret).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Pentingnya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Sertifikasi</w:t>
      </w:r>
    </w:p>
    <w:p>
      <w:pPr>
        <w:spacing w:line="333" w:lineRule="auto" w:before="0"/>
        <w:ind w:left="428" w:right="555" w:hanging="2"/>
        <w:jc w:val="left"/>
        <w:rPr>
          <w:sz w:val="15"/>
        </w:rPr>
      </w:pPr>
      <w:r>
        <w:rPr>
          <w:color w:val="231F1F"/>
          <w:sz w:val="15"/>
        </w:rPr>
        <w:t>Pendidik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Mengembangkan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Pedagogi,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Kepribadian,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Simposium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Riset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Humaniora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ke-2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(SoRes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2019)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(hlm.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446-</w:t>
      </w:r>
    </w:p>
    <w:p>
      <w:pPr>
        <w:spacing w:before="1"/>
        <w:ind w:left="425" w:right="0" w:firstLine="0"/>
        <w:jc w:val="left"/>
        <w:rPr>
          <w:sz w:val="15"/>
        </w:rPr>
      </w:pPr>
      <w:r>
        <w:rPr>
          <w:color w:val="231F1F"/>
          <w:sz w:val="15"/>
        </w:rPr>
        <w:t>451).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https://doi.org/10.2991/assehr.k.200225.095.</w:t>
      </w:r>
    </w:p>
    <w:p>
      <w:pPr>
        <w:spacing w:before="51"/>
        <w:ind w:left="0" w:right="1216" w:firstLine="0"/>
        <w:jc w:val="right"/>
        <w:rPr>
          <w:sz w:val="15"/>
        </w:rPr>
      </w:pPr>
      <w:r>
        <w:rPr>
          <w:color w:val="231F1F"/>
          <w:sz w:val="15"/>
        </w:rPr>
        <w:t>Safaruddin,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Ibrahim,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N.,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Juhaeni,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Harmilawati,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Qadri-anti,</w:t>
      </w:r>
    </w:p>
    <w:p>
      <w:pPr>
        <w:spacing w:before="84"/>
        <w:ind w:left="0" w:right="1277" w:firstLine="0"/>
        <w:jc w:val="right"/>
        <w:rPr>
          <w:sz w:val="15"/>
        </w:rPr>
      </w:pPr>
      <w:r>
        <w:rPr>
          <w:color w:val="231F1F"/>
          <w:sz w:val="15"/>
        </w:rPr>
        <w:t>L.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(2020).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Pengaruh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Berbantuan</w:t>
      </w:r>
    </w:p>
    <w:p>
      <w:pPr>
        <w:spacing w:after="0"/>
        <w:jc w:val="righ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040" w:space="92"/>
            <w:col w:w="5988"/>
          </w:cols>
        </w:sectPr>
      </w:pPr>
    </w:p>
    <w:p>
      <w:pPr>
        <w:spacing w:line="273" w:lineRule="auto" w:before="0"/>
        <w:ind w:left="430" w:right="0" w:hanging="2"/>
        <w:jc w:val="left"/>
        <w:rPr>
          <w:sz w:val="15"/>
        </w:rPr>
      </w:pP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Sains,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32(7),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757-779.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https://doi.org/10.1080/104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6560X.2020.1864099.</w:t>
      </w:r>
    </w:p>
    <w:p>
      <w:pPr>
        <w:spacing w:before="85"/>
        <w:ind w:left="144" w:right="0" w:firstLine="0"/>
        <w:jc w:val="left"/>
        <w:rPr>
          <w:sz w:val="15"/>
        </w:rPr>
      </w:pPr>
      <w:r>
        <w:rPr>
          <w:color w:val="231F1F"/>
          <w:sz w:val="15"/>
        </w:rPr>
        <w:t>Mukti,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YP,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Masykuri,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M.,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Sunarno,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W.,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Rosyida,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UN,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Jamain,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Z.,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</w:p>
    <w:p>
      <w:pPr>
        <w:spacing w:line="333" w:lineRule="auto" w:before="0"/>
        <w:ind w:left="136" w:right="961" w:hanging="3"/>
        <w:jc w:val="left"/>
        <w:rPr>
          <w:sz w:val="15"/>
        </w:rPr>
      </w:pPr>
      <w:r>
        <w:rPr/>
        <w:br w:type="column"/>
      </w:r>
      <w:r>
        <w:rPr>
          <w:color w:val="231F1F"/>
          <w:sz w:val="15"/>
        </w:rPr>
        <w:t>Media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Elektronik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Motivasi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Belajar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Keterampilan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Proses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Sains.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Inovasi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Kebudayaan,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1(1),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22-29. https://doi.org/10.46843/jiecr.v1i1.5.</w:t>
      </w:r>
    </w:p>
    <w:p>
      <w:pPr>
        <w:spacing w:after="0" w:line="333" w:lineRule="auto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386" w:space="40"/>
            <w:col w:w="5694"/>
          </w:cols>
        </w:sectPr>
      </w:pPr>
    </w:p>
    <w:p>
      <w:pPr>
        <w:spacing w:line="333" w:lineRule="auto" w:before="0"/>
        <w:ind w:left="419" w:right="129" w:firstLine="10"/>
        <w:jc w:val="left"/>
        <w:rPr>
          <w:sz w:val="15"/>
        </w:rPr>
      </w:pPr>
      <w:r>
        <w:rPr>
          <w:color w:val="231F1F"/>
          <w:sz w:val="15"/>
        </w:rPr>
        <w:t>Dananjoyo,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MD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(2020).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Mengeksplorasi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dampak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penemuan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hasil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belajar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siswa: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Ditinjau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dari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keterampilan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analitis.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Ilmiah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Pendi-dikan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Fisika Al-Biruni,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9(1),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121-131.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https://doi.org/10.24042/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jipfalbiruni.v9i1.4561.</w:t>
      </w:r>
    </w:p>
    <w:p>
      <w:pPr>
        <w:spacing w:line="148" w:lineRule="exact" w:before="0"/>
        <w:ind w:left="144" w:right="0" w:firstLine="0"/>
        <w:jc w:val="left"/>
        <w:rPr>
          <w:sz w:val="15"/>
        </w:rPr>
      </w:pPr>
      <w:r>
        <w:rPr>
          <w:color w:val="231F1F"/>
          <w:sz w:val="15"/>
        </w:rPr>
        <w:t>Muliati,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Asbari,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Nadeak,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Novitasari,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Purwanto,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A.</w:t>
      </w:r>
    </w:p>
    <w:p>
      <w:pPr>
        <w:spacing w:line="333" w:lineRule="auto" w:before="92"/>
        <w:ind w:left="428" w:right="88" w:firstLine="8"/>
        <w:jc w:val="left"/>
        <w:rPr>
          <w:sz w:val="15"/>
        </w:rPr>
      </w:pPr>
      <w:r>
        <w:rPr>
          <w:color w:val="231F1F"/>
          <w:sz w:val="15"/>
        </w:rPr>
        <w:t>(2022).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Kinerja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Sekolah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Dasar: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Bagaimana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Transformasional,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Efikasi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Diri?.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Internasional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Studi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Sosial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Manajemen,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3(1),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158-166.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https://doi.org/10.5555/ijosmas.v3i1.97</w:t>
      </w:r>
    </w:p>
    <w:p>
      <w:pPr>
        <w:spacing w:line="333" w:lineRule="auto" w:before="1"/>
        <w:ind w:left="427" w:right="233" w:hanging="283"/>
        <w:jc w:val="left"/>
        <w:rPr>
          <w:sz w:val="15"/>
        </w:rPr>
      </w:pPr>
      <w:r>
        <w:rPr>
          <w:color w:val="231F1F"/>
          <w:sz w:val="15"/>
        </w:rPr>
        <w:t>Muna,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Sunardi,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Widyastono,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(2021).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Upaya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Anak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Berkebutuhan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Khusus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Sekolah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Dasar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Inklusi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Surakarta.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IJDS: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Studi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Disabilitas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Indonesia,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8(1),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61-72.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https://doi.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org/10.21776/ub.ijds.2021.008.01.04.</w:t>
      </w:r>
    </w:p>
    <w:p>
      <w:pPr>
        <w:spacing w:line="336" w:lineRule="auto" w:before="0"/>
        <w:ind w:left="428" w:right="0" w:hanging="285"/>
        <w:jc w:val="left"/>
        <w:rPr>
          <w:sz w:val="15"/>
        </w:rPr>
      </w:pPr>
      <w:r>
        <w:rPr>
          <w:color w:val="231F1F"/>
          <w:sz w:val="15"/>
        </w:rPr>
        <w:t>Murkatik,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K.,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Harapan,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E.,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Wardiah,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(2020).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Pengaruh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Kinerja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IPA,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1(1),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58-69.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https://doi.org/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10.52690/jswse.v1i1.10.</w:t>
      </w:r>
    </w:p>
    <w:p>
      <w:pPr>
        <w:spacing w:line="333" w:lineRule="auto" w:before="0"/>
        <w:ind w:left="427" w:right="225" w:hanging="284"/>
        <w:jc w:val="left"/>
        <w:rPr>
          <w:sz w:val="15"/>
        </w:rPr>
      </w:pPr>
      <w:r>
        <w:rPr>
          <w:color w:val="231F1F"/>
          <w:sz w:val="15"/>
        </w:rPr>
        <w:t>Nurhayati,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N.,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Mesiono,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Daulay,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NK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(2022).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Pengaruh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Supervisi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Akademik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Kepala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Sekolah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Kepuasan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Kinerja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Pedagogis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Basicedu,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6(2),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2138-2150.</w:t>
      </w:r>
    </w:p>
    <w:p>
      <w:pPr>
        <w:spacing w:line="333" w:lineRule="auto" w:before="0"/>
        <w:ind w:left="427" w:right="322" w:hanging="280"/>
        <w:jc w:val="both"/>
        <w:rPr>
          <w:sz w:val="15"/>
        </w:rPr>
      </w:pPr>
      <w:r>
        <w:rPr>
          <w:color w:val="231F1F"/>
          <w:sz w:val="15"/>
        </w:rPr>
        <w:t>Owens, AD, &amp; Hite, RL (2020). Meningkatkan kompetensi komunikasi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siswa dalam STEM menggunakan pembelajaran berbasis proyek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kolaborasi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global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virtual.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Sains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</w:p>
    <w:p>
      <w:pPr>
        <w:spacing w:line="273" w:lineRule="auto" w:before="0"/>
        <w:ind w:left="432" w:right="428" w:hanging="4"/>
        <w:jc w:val="both"/>
        <w:rPr>
          <w:sz w:val="15"/>
        </w:rPr>
      </w:pPr>
      <w:r>
        <w:rPr>
          <w:color w:val="231F1F"/>
          <w:sz w:val="15"/>
        </w:rPr>
        <w:t>Teknologi, hlm. 1-27. https://doi.org/10.1080/02635143.2020.17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78663.</w:t>
      </w:r>
    </w:p>
    <w:p>
      <w:pPr>
        <w:spacing w:line="333" w:lineRule="auto" w:before="82"/>
        <w:ind w:left="427" w:right="88" w:hanging="281"/>
        <w:jc w:val="left"/>
        <w:rPr>
          <w:sz w:val="15"/>
        </w:rPr>
      </w:pPr>
      <w:r>
        <w:rPr>
          <w:color w:val="231F1F"/>
          <w:sz w:val="15"/>
        </w:rPr>
        <w:t>Pérez,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B.,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Rubio,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Á.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(2020,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Februari).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Pendekatan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keterampilan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belajar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motivasi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rekayasa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perangkat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lunak.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Prosiding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Simposium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Teknis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ACM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ke-51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tentang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Ilmu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Komputer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(hlm.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309-315).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https://doi.org/10.1145/3328778.3366891.</w:t>
      </w:r>
    </w:p>
    <w:p>
      <w:pPr>
        <w:spacing w:line="336" w:lineRule="auto" w:before="0"/>
        <w:ind w:left="427" w:right="88" w:hanging="281"/>
        <w:jc w:val="left"/>
        <w:rPr>
          <w:sz w:val="15"/>
        </w:rPr>
      </w:pPr>
      <w:r>
        <w:rPr>
          <w:color w:val="231F1F"/>
          <w:sz w:val="15"/>
        </w:rPr>
        <w:t>Raximovna,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TF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(2022).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Peluang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didaktis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motivasional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untuk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penggunaan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pendekatan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variabel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guna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meningkatkan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profesional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calon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ahli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defektologi.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Web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of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Scientist: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Riset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Ilmiah Internasional,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3(4),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1256-1259. https://doi.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org/10.17605/OSF.IO/UA54E</w:t>
      </w:r>
    </w:p>
    <w:p>
      <w:pPr>
        <w:spacing w:line="166" w:lineRule="exact" w:before="0"/>
        <w:ind w:left="117" w:right="0" w:firstLine="0"/>
        <w:jc w:val="left"/>
        <w:rPr>
          <w:sz w:val="15"/>
        </w:rPr>
      </w:pPr>
      <w:r>
        <w:rPr/>
        <w:br w:type="column"/>
      </w:r>
      <w:r>
        <w:rPr>
          <w:color w:val="231F1F"/>
          <w:sz w:val="15"/>
        </w:rPr>
        <w:t>SantamaríaÿCárdaba,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N.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(2020).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Keluarga,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eksperimen,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alam:</w:t>
      </w:r>
    </w:p>
    <w:p>
      <w:pPr>
        <w:spacing w:before="70"/>
        <w:ind w:left="400" w:right="0" w:hanging="1"/>
        <w:jc w:val="left"/>
        <w:rPr>
          <w:sz w:val="15"/>
        </w:rPr>
      </w:pPr>
      <w:r>
        <w:rPr>
          <w:color w:val="231F1F"/>
          <w:sz w:val="15"/>
        </w:rPr>
        <w:t>Pembelajaran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sains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melalui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4"/>
          <w:sz w:val="15"/>
        </w:rPr>
        <w:t> </w:t>
      </w:r>
      <w:r>
        <w:rPr>
          <w:color w:val="231F1F"/>
          <w:sz w:val="15"/>
        </w:rPr>
        <w:t>proyek.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Sains</w:t>
      </w:r>
    </w:p>
    <w:p>
      <w:pPr>
        <w:spacing w:line="273" w:lineRule="auto" w:before="68"/>
        <w:ind w:left="401" w:right="871" w:hanging="1"/>
        <w:jc w:val="left"/>
        <w:rPr>
          <w:sz w:val="15"/>
        </w:rPr>
      </w:pP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Matematika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Sekolah,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120(8),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467-476.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https://doi.org/10.1111/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ssm.12438.</w:t>
      </w:r>
    </w:p>
    <w:p>
      <w:pPr>
        <w:spacing w:line="333" w:lineRule="auto" w:before="86"/>
        <w:ind w:left="399" w:right="1075" w:hanging="283"/>
        <w:jc w:val="left"/>
        <w:rPr>
          <w:sz w:val="15"/>
        </w:rPr>
      </w:pPr>
      <w:r>
        <w:rPr>
          <w:color w:val="231F1F"/>
          <w:sz w:val="15"/>
        </w:rPr>
        <w:t>Santyasa,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IW,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Rapi,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NK,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Sara,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(2020).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Prokrastinasi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Akademik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Fisika.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Internasional,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13(1),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489-508.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https://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doi.org/10.29333/iji.2020.13132a.</w:t>
      </w:r>
    </w:p>
    <w:p>
      <w:pPr>
        <w:spacing w:line="333" w:lineRule="auto" w:before="1"/>
        <w:ind w:left="396" w:right="1208" w:hanging="280"/>
        <w:jc w:val="left"/>
        <w:rPr>
          <w:sz w:val="15"/>
        </w:rPr>
      </w:pPr>
      <w:r>
        <w:rPr>
          <w:color w:val="231F1F"/>
          <w:sz w:val="15"/>
        </w:rPr>
        <w:t>Simonton,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KL,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Layne,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Irwin,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CC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(2021).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berbasis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proyek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potensinya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jasmani: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penyelidikan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model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instruksional.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Studi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Kurikulum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Kesehatan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</w:p>
    <w:p>
      <w:pPr>
        <w:spacing w:before="1"/>
        <w:ind w:left="399" w:right="0" w:firstLine="0"/>
        <w:jc w:val="left"/>
        <w:rPr>
          <w:sz w:val="15"/>
        </w:rPr>
      </w:pPr>
      <w:r>
        <w:rPr>
          <w:color w:val="231F1F"/>
          <w:sz w:val="15"/>
        </w:rPr>
        <w:t>Pendidikan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Jasmani,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12(1),</w:t>
      </w:r>
      <w:r>
        <w:rPr>
          <w:color w:val="231F1F"/>
          <w:spacing w:val="6"/>
          <w:sz w:val="15"/>
        </w:rPr>
        <w:t> </w:t>
      </w:r>
      <w:r>
        <w:rPr>
          <w:color w:val="231F1F"/>
          <w:sz w:val="15"/>
        </w:rPr>
        <w:t>36–52.</w:t>
      </w:r>
      <w:r>
        <w:rPr>
          <w:color w:val="231F1F"/>
          <w:spacing w:val="7"/>
          <w:sz w:val="15"/>
        </w:rPr>
        <w:t> </w:t>
      </w:r>
      <w:r>
        <w:rPr>
          <w:color w:val="231F1F"/>
          <w:sz w:val="15"/>
        </w:rPr>
        <w:t>https://doi.org/10.1080/25742981.2020.1</w:t>
      </w:r>
    </w:p>
    <w:p>
      <w:pPr>
        <w:spacing w:before="23"/>
        <w:ind w:left="402" w:right="0" w:firstLine="0"/>
        <w:jc w:val="left"/>
        <w:rPr>
          <w:sz w:val="15"/>
        </w:rPr>
      </w:pPr>
      <w:r>
        <w:rPr>
          <w:color w:val="231F1F"/>
          <w:sz w:val="15"/>
        </w:rPr>
        <w:t>862683.</w:t>
      </w:r>
    </w:p>
    <w:p>
      <w:pPr>
        <w:spacing w:line="340" w:lineRule="auto" w:before="96"/>
        <w:ind w:left="396" w:right="1075" w:hanging="280"/>
        <w:jc w:val="left"/>
        <w:rPr>
          <w:sz w:val="15"/>
        </w:rPr>
      </w:pPr>
      <w:r>
        <w:rPr>
          <w:color w:val="231F1F"/>
          <w:sz w:val="15"/>
        </w:rPr>
        <w:t>Skura,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ÿwiderska,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(2022).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Peran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kecerdasan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emosional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sosial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siswa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berkebutuhan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khusus.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Eropa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tentang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kebutuhan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khusus,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37(3),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401-416.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https://doi.org/10.1080/08856257.2021.1885177</w:t>
      </w:r>
    </w:p>
    <w:p>
      <w:pPr>
        <w:spacing w:line="333" w:lineRule="auto" w:before="0"/>
        <w:ind w:left="397" w:right="1011" w:hanging="280"/>
        <w:jc w:val="left"/>
        <w:rPr>
          <w:sz w:val="15"/>
        </w:rPr>
      </w:pPr>
      <w:r>
        <w:rPr>
          <w:color w:val="231F1F"/>
          <w:sz w:val="15"/>
        </w:rPr>
        <w:t>Snoek,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(2021).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Mendidik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yang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berkualitas: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bagaimana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kualitas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dipahami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Belanda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implikasinya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guru.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Eropa,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hlm.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1–19.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https://doi.org/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10.1080/02619768.2021.1931111.</w:t>
      </w:r>
    </w:p>
    <w:p>
      <w:pPr>
        <w:spacing w:line="333" w:lineRule="auto" w:before="0"/>
        <w:ind w:left="397" w:right="810" w:hanging="280"/>
        <w:jc w:val="left"/>
        <w:rPr>
          <w:sz w:val="15"/>
        </w:rPr>
      </w:pPr>
      <w:r>
        <w:rPr>
          <w:color w:val="231F1F"/>
          <w:sz w:val="15"/>
        </w:rPr>
        <w:t>Sukenti,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Tambak,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(2020).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Pengembangan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Asesmen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Bahasa Indonesia: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Penguatan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Personal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Psikokepemimpinan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Islam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Internasional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Evaluasi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Pendidikan,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9(4),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1079-1087.</w:t>
      </w:r>
      <w:r>
        <w:rPr>
          <w:color w:val="231F1F"/>
          <w:spacing w:val="2"/>
          <w:sz w:val="15"/>
        </w:rPr>
        <w:t> </w:t>
      </w:r>
      <w:hyperlink r:id="rId35">
        <w:r>
          <w:rPr>
            <w:color w:val="231F1F"/>
            <w:sz w:val="15"/>
          </w:rPr>
          <w:t>http://doi.org/10.11591/</w:t>
        </w:r>
      </w:hyperlink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ijere.v9i4.20677.</w:t>
      </w:r>
    </w:p>
    <w:p>
      <w:pPr>
        <w:spacing w:line="333" w:lineRule="auto" w:before="0"/>
        <w:ind w:left="398" w:right="871" w:hanging="282"/>
        <w:jc w:val="left"/>
        <w:rPr>
          <w:sz w:val="15"/>
        </w:rPr>
      </w:pPr>
      <w:r>
        <w:rPr>
          <w:color w:val="231F1F"/>
          <w:sz w:val="15"/>
        </w:rPr>
        <w:t>Sukenti,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D.,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Tambak,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S.,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Siregar,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E.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(2021).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Assessment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for</w:t>
      </w:r>
      <w:r>
        <w:rPr>
          <w:color w:val="231F1F"/>
          <w:spacing w:val="-38"/>
          <w:sz w:val="15"/>
        </w:rPr>
        <w:t> </w:t>
      </w:r>
      <w:r>
        <w:rPr>
          <w:color w:val="231F1F"/>
          <w:sz w:val="15"/>
        </w:rPr>
        <w:t>Madrasa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Teacher: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Strengthening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Islamic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Psycholeadership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and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Emotional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Intelligence.ÿAL-ISHLAH: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Jurnal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Pendidikan,ÿ13(1),</w:t>
      </w:r>
    </w:p>
    <w:p>
      <w:pPr>
        <w:spacing w:before="0"/>
        <w:ind w:left="402" w:right="0" w:firstLine="0"/>
        <w:jc w:val="left"/>
        <w:rPr>
          <w:sz w:val="15"/>
        </w:rPr>
      </w:pPr>
      <w:r>
        <w:rPr>
          <w:color w:val="231F1F"/>
          <w:sz w:val="15"/>
        </w:rPr>
        <w:t>725-740.</w:t>
      </w:r>
      <w:r>
        <w:rPr>
          <w:color w:val="231F1F"/>
          <w:spacing w:val="12"/>
          <w:sz w:val="15"/>
        </w:rPr>
        <w:t> </w:t>
      </w:r>
      <w:r>
        <w:rPr>
          <w:color w:val="231F1F"/>
          <w:sz w:val="15"/>
        </w:rPr>
        <w:t>https://doi.org/10.35445/alishlah.v13i1.552.</w:t>
      </w:r>
    </w:p>
    <w:p>
      <w:pPr>
        <w:spacing w:line="333" w:lineRule="auto" w:before="65"/>
        <w:ind w:left="396" w:right="936" w:hanging="280"/>
        <w:jc w:val="left"/>
        <w:rPr>
          <w:sz w:val="15"/>
        </w:rPr>
      </w:pPr>
      <w:r>
        <w:rPr>
          <w:color w:val="231F1F"/>
          <w:sz w:val="15"/>
        </w:rPr>
        <w:t>Suprayogi,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MN,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Valcke,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M.,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Godwin,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R.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(2017).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39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terpadu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kelas.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Pengajaran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Pendidikan</w:t>
      </w:r>
      <w:r>
        <w:rPr>
          <w:color w:val="231F1F"/>
          <w:spacing w:val="3"/>
          <w:sz w:val="15"/>
        </w:rPr>
        <w:t> </w:t>
      </w:r>
      <w:r>
        <w:rPr>
          <w:color w:val="231F1F"/>
          <w:sz w:val="15"/>
        </w:rPr>
        <w:t>Guru,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hlm. 67, 291–301. https://</w:t>
      </w:r>
    </w:p>
    <w:p>
      <w:pPr>
        <w:spacing w:before="1"/>
        <w:ind w:left="400" w:right="0" w:firstLine="0"/>
        <w:jc w:val="left"/>
        <w:rPr>
          <w:sz w:val="15"/>
        </w:rPr>
      </w:pPr>
      <w:r>
        <w:rPr>
          <w:color w:val="231F1F"/>
          <w:sz w:val="15"/>
        </w:rPr>
        <w:t>doi.org/10.1016/j.tate.2017.06.020.</w:t>
      </w:r>
    </w:p>
    <w:p>
      <w:pPr>
        <w:spacing w:line="333" w:lineRule="auto" w:before="67"/>
        <w:ind w:left="398" w:right="1011" w:hanging="282"/>
        <w:jc w:val="left"/>
        <w:rPr>
          <w:sz w:val="15"/>
        </w:rPr>
      </w:pPr>
      <w:r>
        <w:rPr>
          <w:color w:val="231F1F"/>
          <w:sz w:val="15"/>
        </w:rPr>
        <w:t>Syakur,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A.,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Musyarofah,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Sulistiyaningsih,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S.,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&amp;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Wike,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W.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(2020).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Pengaruh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Project-Based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(PjBL)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Continuing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Innovation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terhadap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Hasil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Belajar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Bahasa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Inggris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di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Perguruan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Tinggi.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Penelitian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dan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Kritik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Internasional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Budapest</w:t>
      </w:r>
      <w:r>
        <w:rPr>
          <w:color w:val="231F1F"/>
          <w:spacing w:val="1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2"/>
          <w:sz w:val="15"/>
        </w:rPr>
        <w:t> </w:t>
      </w:r>
      <w:r>
        <w:rPr>
          <w:color w:val="231F1F"/>
          <w:sz w:val="15"/>
        </w:rPr>
        <w:t>Linguistik</w:t>
      </w:r>
    </w:p>
    <w:p>
      <w:pPr>
        <w:spacing w:after="0" w:line="333" w:lineRule="auto"/>
        <w:jc w:val="left"/>
        <w:rPr>
          <w:sz w:val="15"/>
        </w:rPr>
        <w:sectPr>
          <w:type w:val="continuous"/>
          <w:pgSz w:w="12240" w:h="15840"/>
          <w:pgMar w:top="640" w:bottom="280" w:left="940" w:right="180"/>
          <w:cols w:num="2" w:equalWidth="0">
            <w:col w:w="5121" w:space="40"/>
            <w:col w:w="5959"/>
          </w:cols>
        </w:sectPr>
      </w:pPr>
    </w:p>
    <w:p>
      <w:pPr>
        <w:spacing w:before="84"/>
        <w:ind w:left="350" w:right="0" w:firstLine="0"/>
        <w:jc w:val="left"/>
        <w:rPr>
          <w:sz w:val="15"/>
        </w:rPr>
      </w:pPr>
      <w:r>
        <w:rPr>
          <w:color w:val="231F1F"/>
          <w:sz w:val="15"/>
        </w:rPr>
        <w:t>Pengembangan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Kompetensi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Kepemimpinan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Guru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Madrasah: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Penerapan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Metode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Project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Based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Learning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dalam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Pembelajaran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Berpusat</w:t>
      </w:r>
      <w:r>
        <w:rPr>
          <w:color w:val="231F1F"/>
          <w:spacing w:val="-6"/>
          <w:sz w:val="15"/>
        </w:rPr>
        <w:t> </w:t>
      </w:r>
      <w:r>
        <w:rPr>
          <w:color w:val="231F1F"/>
          <w:sz w:val="15"/>
        </w:rPr>
        <w:t>pada</w:t>
      </w:r>
      <w:r>
        <w:rPr>
          <w:color w:val="231F1F"/>
          <w:spacing w:val="-5"/>
          <w:sz w:val="15"/>
        </w:rPr>
        <w:t> </w:t>
      </w:r>
      <w:r>
        <w:rPr>
          <w:color w:val="231F1F"/>
          <w:sz w:val="15"/>
        </w:rPr>
        <w:t>Siswa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114" w:footer="1085" w:top="640" w:bottom="1280" w:left="940" w:right="180"/>
        </w:sectPr>
      </w:pPr>
    </w:p>
    <w:p>
      <w:pPr>
        <w:pStyle w:val="BodyText"/>
        <w:spacing w:line="362" w:lineRule="auto" w:before="116"/>
        <w:ind w:left="520" w:right="619" w:hanging="4"/>
      </w:pPr>
      <w:r>
        <w:rPr>
          <w:color w:val="231F1F"/>
          <w:w w:val="105"/>
        </w:rPr>
        <w:t>Jurnal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Tics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(BirLE),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3(1),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625-630.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https://doi.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org/10.33258/birle.v3i1.860.</w:t>
      </w:r>
    </w:p>
    <w:p>
      <w:pPr>
        <w:pStyle w:val="BodyText"/>
        <w:spacing w:line="357" w:lineRule="auto"/>
        <w:ind w:left="520" w:right="195" w:hanging="286"/>
      </w:pPr>
      <w:r>
        <w:rPr>
          <w:color w:val="231F1F"/>
          <w:w w:val="105"/>
        </w:rPr>
        <w:t>Tambak, S., &amp; Sukenti, D. (2020). Penguatan Perilaku Islam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Psikokepemimpinan Islam dalam Pengembangan Kepemimpinan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Madrasah.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Jurnal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Cakrawala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Pendidikan,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39(1),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65-78.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https://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doi.org/10.21831/cp.v39i1.26001.</w:t>
      </w:r>
    </w:p>
    <w:p>
      <w:pPr>
        <w:pStyle w:val="BodyText"/>
        <w:spacing w:line="357" w:lineRule="auto"/>
        <w:ind w:left="515" w:right="58" w:hanging="281"/>
      </w:pPr>
      <w:r>
        <w:rPr>
          <w:color w:val="231F1F"/>
          <w:w w:val="105"/>
        </w:rPr>
        <w:t>Tambak, S., Ahmad, M. Y., &amp; Sukenti, D. (2020). Strengthening Emo-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tional Intelligence in Developing the Madrasa Teachers’ Lead-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ershipism (Penguatan Kecerdasan Emosional dalam Mengem-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bangkan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Profesionalisme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Guru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Madrasa).ÿ</w:t>
      </w:r>
      <w:r>
        <w:rPr>
          <w:color w:val="231F1F"/>
          <w:spacing w:val="-9"/>
          <w:w w:val="105"/>
        </w:rPr>
        <w:t> </w:t>
      </w:r>
      <w:r>
        <w:rPr>
          <w:color w:val="231F1F"/>
          <w:w w:val="105"/>
        </w:rPr>
        <w:t>Akademika,ÿ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90(2),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27-38.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https://doi.org/10.17576/akad-2020-9002-03.</w:t>
      </w:r>
    </w:p>
    <w:p>
      <w:pPr>
        <w:pStyle w:val="BodyText"/>
        <w:spacing w:line="357" w:lineRule="auto"/>
        <w:ind w:left="517" w:right="-1" w:hanging="283"/>
      </w:pPr>
      <w:r>
        <w:rPr>
          <w:color w:val="231F1F"/>
          <w:w w:val="105"/>
        </w:rPr>
        <w:t>Tambak,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S.,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Hamzah,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H.,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Ahmad,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M.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Y.,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Siregar,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E.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L.,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Sukenti,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D.,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Sabdin,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M., &amp; Rohimah, R. B. (2022). Discussion method ac-curacy in Islamic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higher education: the influence of gender and teaching duration.ÿ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Jurnal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Cakrawala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Pendidikan,ÿ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41(2),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507-</w:t>
      </w:r>
    </w:p>
    <w:p>
      <w:pPr>
        <w:pStyle w:val="BodyText"/>
        <w:ind w:left="522"/>
      </w:pPr>
      <w:r>
        <w:rPr>
          <w:color w:val="231F1F"/>
          <w:w w:val="105"/>
        </w:rPr>
        <w:t>520.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DOI: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https://doi.org/10.21831/cp.v41i2.40644.</w:t>
      </w:r>
    </w:p>
    <w:p>
      <w:pPr>
        <w:pStyle w:val="BodyText"/>
        <w:spacing w:before="51"/>
        <w:ind w:left="235"/>
      </w:pPr>
      <w:r>
        <w:rPr>
          <w:color w:val="231F1F"/>
          <w:w w:val="105"/>
        </w:rPr>
        <w:t>Tambak,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S.,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Ahmad,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MY,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Amril,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A.,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Sukenti,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D.,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Hamzah,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H.,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Marwiyah,</w:t>
      </w:r>
    </w:p>
    <w:p>
      <w:pPr>
        <w:pStyle w:val="BodyText"/>
        <w:spacing w:line="357" w:lineRule="auto" w:before="104"/>
        <w:ind w:left="518" w:right="100"/>
      </w:pPr>
      <w:r>
        <w:rPr>
          <w:color w:val="231F1F"/>
          <w:w w:val="105"/>
        </w:rPr>
        <w:t>S. (2022). Profesionalisme guru madrasah: Pengaruh gender dan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pengalaman mengajar dalam pembelajaran. Jurnal Internasional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Evaluasi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Penelitian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(IJERE),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11(3),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1490-1499.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http://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doi.org/10.11591/ijere.v11i3.22539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Tambak,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S.,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Hamzah,</w:t>
      </w:r>
    </w:p>
    <w:p>
      <w:pPr>
        <w:pStyle w:val="BodyText"/>
        <w:spacing w:line="145" w:lineRule="exact"/>
        <w:ind w:left="235"/>
      </w:pPr>
      <w:r>
        <w:rPr>
          <w:color w:val="231F1F"/>
          <w:w w:val="105"/>
        </w:rPr>
        <w:t>H.,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Sukenti,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D.,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Sabdin,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(2021).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Internalisasi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Nilai-Nilai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Islam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dalam</w:t>
      </w:r>
    </w:p>
    <w:p>
      <w:pPr>
        <w:pStyle w:val="BodyText"/>
        <w:spacing w:line="352" w:lineRule="auto" w:before="95"/>
        <w:ind w:left="521" w:right="553" w:hanging="2"/>
      </w:pPr>
      <w:r>
        <w:rPr>
          <w:color w:val="231F1F"/>
          <w:w w:val="105"/>
        </w:rPr>
        <w:t>Mengembangkan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Akhlak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Aktual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Siswa.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JPI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(Jurnal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Indonesia),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10(4),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697-709.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http://</w:t>
      </w:r>
    </w:p>
    <w:p>
      <w:pPr>
        <w:pStyle w:val="BodyText"/>
        <w:spacing w:before="7"/>
        <w:ind w:left="520"/>
      </w:pPr>
      <w:r>
        <w:rPr>
          <w:color w:val="231F1F"/>
          <w:w w:val="105"/>
        </w:rPr>
        <w:t>dx.doi.org/10.23887/jpi-undiksha.v10i4.30328.</w:t>
      </w:r>
    </w:p>
    <w:p>
      <w:pPr>
        <w:pStyle w:val="BodyText"/>
        <w:spacing w:line="362" w:lineRule="auto" w:before="101"/>
        <w:ind w:left="508" w:right="1111" w:hanging="282"/>
      </w:pPr>
      <w:r>
        <w:rPr/>
        <w:br w:type="column"/>
      </w:r>
      <w:r>
        <w:rPr>
          <w:color w:val="231F1F"/>
          <w:w w:val="105"/>
        </w:rPr>
        <w:t>Untari, R., Kamdi, W., Dardiri, A., Hadi, S., &amp; Nurhadi, D. (2020).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Pengembangan dan Penerapan Multimedia Interaktif dalam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Berbasis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Proyek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untuk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Meningkatkan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Prestasi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Siswa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Pembuatan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Animasi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2D.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Jurnal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Internasional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Teknologi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Baru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dalam Pembelajaran (iJET), 15(16), 17-30. https://www.learn-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techlib.org/p/217965/.</w:t>
      </w:r>
    </w:p>
    <w:p>
      <w:pPr>
        <w:pStyle w:val="BodyText"/>
        <w:spacing w:line="355" w:lineRule="auto"/>
        <w:ind w:left="508" w:right="846" w:hanging="285"/>
      </w:pPr>
      <w:r>
        <w:rPr>
          <w:color w:val="231F1F"/>
          <w:w w:val="105"/>
        </w:rPr>
        <w:t>Wilson, K. (2021). Menjelajahi Tantangan dan Pendorong Implementasi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Program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Berbasis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Proyek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STEM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Konteks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Sekolah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Menengah Pertama yang Beragam. Jurnal Internasional Pendidikan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Sains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Matematika,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19(5),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881–897.</w:t>
      </w:r>
      <w:r>
        <w:rPr>
          <w:color w:val="231F1F"/>
          <w:spacing w:val="-1"/>
          <w:w w:val="105"/>
        </w:rPr>
        <w:t> </w:t>
      </w:r>
      <w:r>
        <w:rPr>
          <w:color w:val="231F1F"/>
          <w:w w:val="105"/>
        </w:rPr>
        <w:t>https://doi.</w:t>
      </w:r>
    </w:p>
    <w:p>
      <w:pPr>
        <w:pStyle w:val="BodyText"/>
        <w:spacing w:before="4"/>
        <w:ind w:left="511"/>
      </w:pPr>
      <w:r>
        <w:rPr>
          <w:color w:val="231F1F"/>
          <w:w w:val="105"/>
        </w:rPr>
        <w:t>org/10.1007/s10763-020-10103-8.</w:t>
      </w:r>
    </w:p>
    <w:p>
      <w:pPr>
        <w:pStyle w:val="BodyText"/>
        <w:spacing w:line="357" w:lineRule="auto" w:before="79"/>
        <w:ind w:left="512" w:right="1330" w:hanging="292"/>
      </w:pPr>
      <w:r>
        <w:rPr>
          <w:color w:val="231F1F"/>
          <w:w w:val="105"/>
        </w:rPr>
        <w:t>van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der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Wilt,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F.,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Bouwer,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R.,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van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der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Veen,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C.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(2022).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Percakapan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dialogis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kelas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dalam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pendidikan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anak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usia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dini: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Dampaknya</w:t>
      </w:r>
    </w:p>
    <w:p>
      <w:pPr>
        <w:pStyle w:val="BodyText"/>
        <w:ind w:left="510"/>
      </w:pPr>
      <w:r>
        <w:rPr>
          <w:color w:val="231F1F"/>
          <w:w w:val="105"/>
        </w:rPr>
        <w:t>terhadap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keterampilan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berbahasa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sosial.</w:t>
      </w:r>
      <w:r>
        <w:rPr>
          <w:color w:val="231F1F"/>
          <w:spacing w:val="-6"/>
          <w:w w:val="105"/>
        </w:rPr>
        <w:t> </w:t>
      </w:r>
      <w:r>
        <w:rPr>
          <w:color w:val="231F1F"/>
          <w:w w:val="105"/>
        </w:rPr>
        <w:t>Pembelajaran</w:t>
      </w:r>
    </w:p>
    <w:p>
      <w:pPr>
        <w:pStyle w:val="BodyText"/>
        <w:spacing w:line="357" w:lineRule="auto" w:before="79"/>
        <w:ind w:left="224" w:right="513" w:firstLine="300"/>
      </w:pPr>
      <w:r>
        <w:rPr>
          <w:color w:val="231F1F"/>
          <w:spacing w:val="-1"/>
          <w:w w:val="105"/>
        </w:rPr>
        <w:t>dan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1"/>
          <w:w w:val="105"/>
        </w:rPr>
        <w:t>Instruksi,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77,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101522.</w:t>
      </w:r>
      <w:r>
        <w:rPr>
          <w:color w:val="231F1F"/>
          <w:spacing w:val="-8"/>
          <w:w w:val="105"/>
        </w:rPr>
        <w:t> </w:t>
      </w:r>
      <w:r>
        <w:rPr>
          <w:color w:val="231F1F"/>
          <w:w w:val="105"/>
        </w:rPr>
        <w:t>https://doi.org/10.1016/j.learninstruc.2021.101522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Wu,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TT,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Wu,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YT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(2020).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Menerapkan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pembelajaran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berbasis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proyek</w:t>
      </w:r>
      <w:r>
        <w:rPr>
          <w:color w:val="231F1F"/>
          <w:spacing w:val="-3"/>
          <w:w w:val="105"/>
        </w:rPr>
        <w:t> </w:t>
      </w:r>
      <w:r>
        <w:rPr>
          <w:color w:val="231F1F"/>
          <w:w w:val="105"/>
        </w:rPr>
        <w:t>dan</w:t>
      </w:r>
    </w:p>
    <w:p>
      <w:pPr>
        <w:pStyle w:val="BodyText"/>
        <w:spacing w:line="357" w:lineRule="auto"/>
        <w:ind w:left="508" w:right="1227" w:firstLine="4"/>
      </w:pPr>
      <w:r>
        <w:rPr>
          <w:color w:val="231F1F"/>
          <w:w w:val="105"/>
        </w:rPr>
        <w:t>strategi pengajaran SCAMPER dalam pendidikan teknik untuk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mengeksplorasi pengaruh kreativitas terhadap kognisi, motivasi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pribadi,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ciri-ciri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kepribadian.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Thinking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Skills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and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Creativity,</w:t>
      </w:r>
      <w:r>
        <w:rPr>
          <w:color w:val="231F1F"/>
          <w:spacing w:val="-7"/>
          <w:w w:val="105"/>
        </w:rPr>
        <w:t> </w:t>
      </w:r>
      <w:r>
        <w:rPr>
          <w:color w:val="231F1F"/>
          <w:w w:val="105"/>
        </w:rPr>
        <w:t>35,</w:t>
      </w:r>
      <w:r>
        <w:rPr>
          <w:color w:val="231F1F"/>
          <w:spacing w:val="-37"/>
          <w:w w:val="105"/>
        </w:rPr>
        <w:t> </w:t>
      </w:r>
      <w:r>
        <w:rPr>
          <w:color w:val="231F1F"/>
          <w:w w:val="105"/>
        </w:rPr>
        <w:t>100631.</w:t>
      </w:r>
      <w:r>
        <w:rPr>
          <w:color w:val="231F1F"/>
          <w:spacing w:val="-2"/>
          <w:w w:val="105"/>
        </w:rPr>
        <w:t> </w:t>
      </w:r>
      <w:r>
        <w:rPr>
          <w:color w:val="231F1F"/>
          <w:w w:val="105"/>
        </w:rPr>
        <w:t>https://doi.org/10.1016/j.tsc.2020.100631</w:t>
      </w:r>
    </w:p>
    <w:p>
      <w:pPr>
        <w:pStyle w:val="BodyText"/>
      </w:pPr>
    </w:p>
    <w:p>
      <w:pPr>
        <w:pStyle w:val="BodyText"/>
        <w:spacing w:line="240" w:lineRule="atLeast" w:before="1"/>
        <w:ind w:left="511" w:right="1002" w:hanging="286"/>
      </w:pPr>
      <w:r>
        <w:rPr>
          <w:color w:val="231F1F"/>
          <w:w w:val="105"/>
        </w:rPr>
        <w:t>Zainuri,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A.,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&amp;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Huda,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M.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(2022).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Memahami</w:t>
      </w:r>
      <w:r>
        <w:rPr>
          <w:color w:val="231F1F"/>
          <w:spacing w:val="-5"/>
          <w:w w:val="105"/>
        </w:rPr>
        <w:t> </w:t>
      </w:r>
      <w:r>
        <w:rPr>
          <w:color w:val="231F1F"/>
          <w:w w:val="105"/>
        </w:rPr>
        <w:t>Literasi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Sains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dan</w:t>
      </w:r>
      <w:r>
        <w:rPr>
          <w:color w:val="231F1F"/>
          <w:spacing w:val="-4"/>
          <w:w w:val="105"/>
        </w:rPr>
        <w:t> </w:t>
      </w:r>
      <w:r>
        <w:rPr>
          <w:color w:val="231F1F"/>
          <w:w w:val="105"/>
        </w:rPr>
        <w:t>Kompetensi</w:t>
      </w:r>
      <w:r>
        <w:rPr>
          <w:color w:val="231F1F"/>
          <w:spacing w:val="-38"/>
          <w:w w:val="105"/>
        </w:rPr>
        <w:t> </w:t>
      </w:r>
      <w:r>
        <w:rPr>
          <w:color w:val="231F1F"/>
          <w:w w:val="105"/>
        </w:rPr>
        <w:t>Pedagogi: Wawasan Kritis terhadap Keterampilan Berpikir Integrasi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Agama. Jurnal Penelitian Pendidikan dan Sosial, 12(1), 273-273.</w:t>
      </w:r>
      <w:r>
        <w:rPr>
          <w:color w:val="231F1F"/>
          <w:spacing w:val="1"/>
          <w:w w:val="105"/>
        </w:rPr>
        <w:t> </w:t>
      </w:r>
      <w:r>
        <w:rPr>
          <w:color w:val="231F1F"/>
          <w:w w:val="105"/>
        </w:rPr>
        <w:t>https://doi.org/10.36941/jesr-2022-</w:t>
      </w:r>
    </w:p>
    <w:p>
      <w:pPr>
        <w:pStyle w:val="BodyText"/>
        <w:spacing w:before="34"/>
        <w:ind w:left="511"/>
      </w:pPr>
      <w:r>
        <w:rPr>
          <w:color w:val="231F1F"/>
          <w:w w:val="105"/>
        </w:rPr>
        <w:t>0022</w:t>
      </w:r>
    </w:p>
    <w:sectPr>
      <w:type w:val="continuous"/>
      <w:pgSz w:w="12240" w:h="15840"/>
      <w:pgMar w:top="640" w:bottom="280" w:left="940" w:right="180"/>
      <w:cols w:num="2" w:equalWidth="0">
        <w:col w:w="5099" w:space="40"/>
        <w:col w:w="59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22720">
          <wp:simplePos x="0" y="0"/>
          <wp:positionH relativeFrom="page">
            <wp:posOffset>672016</wp:posOffset>
          </wp:positionH>
          <wp:positionV relativeFrom="page">
            <wp:posOffset>9191830</wp:posOffset>
          </wp:positionV>
          <wp:extent cx="6366470" cy="216642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6470" cy="21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850998pt;margin-top:729.103943pt;width:18.150pt;height:10.15pt;mso-position-horizontal-relative:page;mso-position-vertical-relative:page;z-index:-166932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1F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46.915985pt;margin-top:730.670288pt;width:199.4pt;height:10.15pt;mso-position-horizontal-relative:page;mso-position-vertical-relative:page;z-index:-166927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231F1F"/>
                    <w:w w:val="105"/>
                  </w:rPr>
                  <w:t>Jurnal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Pendidikan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dan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Instruksional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Pegem,</w:t>
                </w:r>
                <w:r>
                  <w:rPr>
                    <w:color w:val="231F1F"/>
                    <w:spacing w:val="-7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ISSN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2146-0655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24256">
          <wp:simplePos x="0" y="0"/>
          <wp:positionH relativeFrom="page">
            <wp:posOffset>742754</wp:posOffset>
          </wp:positionH>
          <wp:positionV relativeFrom="page">
            <wp:posOffset>9191830</wp:posOffset>
          </wp:positionV>
          <wp:extent cx="6366470" cy="216642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6470" cy="21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7.678528pt;margin-top:727.512146pt;width:18.05pt;height:10.15pt;mso-position-horizontal-relative:page;mso-position-vertical-relative:page;z-index:-1669171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1F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0.008499pt;margin-top:729.057129pt;width:198.05pt;height:10.1pt;mso-position-horizontal-relative:page;mso-position-vertical-relative:page;z-index:-1669120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color w:val="231F1F"/>
                  </w:rPr>
                  <w:t>Jurnal</w:t>
                </w:r>
                <w:r>
                  <w:rPr>
                    <w:color w:val="231F1F"/>
                    <w:spacing w:val="17"/>
                  </w:rPr>
                  <w:t> </w:t>
                </w:r>
                <w:r>
                  <w:rPr>
                    <w:color w:val="231F1F"/>
                  </w:rPr>
                  <w:t>Pendidikan</w:t>
                </w:r>
                <w:r>
                  <w:rPr>
                    <w:color w:val="231F1F"/>
                    <w:spacing w:val="17"/>
                  </w:rPr>
                  <w:t> </w:t>
                </w:r>
                <w:r>
                  <w:rPr>
                    <w:color w:val="231F1F"/>
                  </w:rPr>
                  <w:t>dan</w:t>
                </w:r>
                <w:r>
                  <w:rPr>
                    <w:color w:val="231F1F"/>
                    <w:spacing w:val="18"/>
                  </w:rPr>
                  <w:t> </w:t>
                </w:r>
                <w:r>
                  <w:rPr>
                    <w:color w:val="231F1F"/>
                  </w:rPr>
                  <w:t>Instruksional</w:t>
                </w:r>
                <w:r>
                  <w:rPr>
                    <w:color w:val="231F1F"/>
                    <w:spacing w:val="17"/>
                  </w:rPr>
                  <w:t> </w:t>
                </w:r>
                <w:r>
                  <w:rPr>
                    <w:color w:val="231F1F"/>
                  </w:rPr>
                  <w:t>Pegem,</w:t>
                </w:r>
                <w:r>
                  <w:rPr>
                    <w:color w:val="231F1F"/>
                    <w:spacing w:val="18"/>
                  </w:rPr>
                  <w:t> </w:t>
                </w:r>
                <w:r>
                  <w:rPr>
                    <w:color w:val="231F1F"/>
                  </w:rPr>
                  <w:t>ISSN</w:t>
                </w:r>
                <w:r>
                  <w:rPr>
                    <w:color w:val="231F1F"/>
                    <w:spacing w:val="17"/>
                  </w:rPr>
                  <w:t> </w:t>
                </w:r>
                <w:r>
                  <w:rPr>
                    <w:color w:val="231F1F"/>
                  </w:rPr>
                  <w:t>2146-0655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31936">
          <wp:simplePos x="0" y="0"/>
          <wp:positionH relativeFrom="page">
            <wp:posOffset>672016</wp:posOffset>
          </wp:positionH>
          <wp:positionV relativeFrom="page">
            <wp:posOffset>9191830</wp:posOffset>
          </wp:positionV>
          <wp:extent cx="6366470" cy="216642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6470" cy="21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850998pt;margin-top:727.583984pt;width:18.150pt;height:11.65pt;mso-position-horizontal-relative:page;mso-position-vertical-relative:page;z-index:-166840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1F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46.915985pt;margin-top:729.023987pt;width:199.4pt;height:10.15pt;mso-position-horizontal-relative:page;mso-position-vertical-relative:page;z-index:-166835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231F1F"/>
                    <w:w w:val="105"/>
                  </w:rPr>
                  <w:t>Jurnal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Pendidikan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dan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Instruksional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Pegem,</w:t>
                </w:r>
                <w:r>
                  <w:rPr>
                    <w:color w:val="231F1F"/>
                    <w:spacing w:val="-7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ISSN</w:t>
                </w:r>
                <w:r>
                  <w:rPr>
                    <w:color w:val="231F1F"/>
                    <w:spacing w:val="-8"/>
                    <w:w w:val="105"/>
                  </w:rPr>
                  <w:t> </w:t>
                </w:r>
                <w:r>
                  <w:rPr>
                    <w:color w:val="231F1F"/>
                    <w:w w:val="105"/>
                  </w:rPr>
                  <w:t>2146-0655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33472">
          <wp:simplePos x="0" y="0"/>
          <wp:positionH relativeFrom="page">
            <wp:posOffset>742754</wp:posOffset>
          </wp:positionH>
          <wp:positionV relativeFrom="page">
            <wp:posOffset>9191830</wp:posOffset>
          </wp:positionV>
          <wp:extent cx="6366470" cy="216642"/>
          <wp:effectExtent l="0" t="0" r="0" b="0"/>
          <wp:wrapNone/>
          <wp:docPr id="1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66470" cy="21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7.678528pt;margin-top:727.639404pt;width:18pt;height:10.050pt;mso-position-horizontal-relative:page;mso-position-vertical-relative:page;z-index:-1668249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1F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0.008499pt;margin-top:729.079407pt;width:197.1pt;height:10.050pt;mso-position-horizontal-relative:page;mso-position-vertical-relative:page;z-index:-1668198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color w:val="231F1F"/>
                  </w:rPr>
                  <w:t>Jurnal</w:t>
                </w:r>
                <w:r>
                  <w:rPr>
                    <w:color w:val="231F1F"/>
                    <w:spacing w:val="13"/>
                  </w:rPr>
                  <w:t> </w:t>
                </w:r>
                <w:r>
                  <w:rPr>
                    <w:color w:val="231F1F"/>
                  </w:rPr>
                  <w:t>Pendidikan</w:t>
                </w:r>
                <w:r>
                  <w:rPr>
                    <w:color w:val="231F1F"/>
                    <w:spacing w:val="14"/>
                  </w:rPr>
                  <w:t> </w:t>
                </w:r>
                <w:r>
                  <w:rPr>
                    <w:color w:val="231F1F"/>
                  </w:rPr>
                  <w:t>dan</w:t>
                </w:r>
                <w:r>
                  <w:rPr>
                    <w:color w:val="231F1F"/>
                    <w:spacing w:val="13"/>
                  </w:rPr>
                  <w:t> </w:t>
                </w:r>
                <w:r>
                  <w:rPr>
                    <w:color w:val="231F1F"/>
                  </w:rPr>
                  <w:t>Instruksional</w:t>
                </w:r>
                <w:r>
                  <w:rPr>
                    <w:color w:val="231F1F"/>
                    <w:spacing w:val="14"/>
                  </w:rPr>
                  <w:t> </w:t>
                </w:r>
                <w:r>
                  <w:rPr>
                    <w:color w:val="231F1F"/>
                  </w:rPr>
                  <w:t>Pegem,</w:t>
                </w:r>
                <w:r>
                  <w:rPr>
                    <w:color w:val="231F1F"/>
                    <w:spacing w:val="13"/>
                  </w:rPr>
                  <w:t> </w:t>
                </w:r>
                <w:r>
                  <w:rPr>
                    <w:color w:val="231F1F"/>
                  </w:rPr>
                  <w:t>ISSN</w:t>
                </w:r>
                <w:r>
                  <w:rPr>
                    <w:color w:val="231F1F"/>
                    <w:spacing w:val="15"/>
                  </w:rPr>
                  <w:t> </w:t>
                </w:r>
                <w:r>
                  <w:rPr>
                    <w:color w:val="231F1F"/>
                  </w:rPr>
                  <w:t>2146-0655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74pt;margin-top:4.687256pt;width:138.2pt;height:13.2pt;mso-position-horizontal-relative:page;mso-position-vertical-relative:page;z-index:-166947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71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65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60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55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50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942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906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901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96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91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86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81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.74pt;margin-top:4.687256pt;width:138.2pt;height:13.2pt;mso-position-horizontal-relative:page;mso-position-vertical-relative:page;z-index:-1668761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Machine Translated by Google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202"/>
      <w:outlineLvl w:val="1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159"/>
      <w:outlineLvl w:val="2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48"/>
      <w:outlineLvl w:val="3"/>
    </w:pPr>
    <w:rPr>
      <w:rFonts w:ascii="Arial" w:hAnsi="Arial" w:eastAsia="Arial" w:cs="Arial"/>
      <w:b/>
      <w:bCs/>
      <w:sz w:val="21"/>
      <w:szCs w:val="21"/>
      <w:lang w:val="id" w:eastAsia="en-US" w:bidi="ar-SA"/>
    </w:rPr>
  </w:style>
  <w:style w:styleId="Heading4" w:type="paragraph">
    <w:name w:val="Heading 4"/>
    <w:basedOn w:val="Normal"/>
    <w:uiPriority w:val="1"/>
    <w:qFormat/>
    <w:pPr>
      <w:ind w:left="142"/>
      <w:outlineLvl w:val="4"/>
    </w:pPr>
    <w:rPr>
      <w:rFonts w:ascii="Arial MT" w:hAnsi="Arial MT" w:eastAsia="Arial MT" w:cs="Arial MT"/>
      <w:sz w:val="16"/>
      <w:szCs w:val="16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14"/>
    </w:pPr>
    <w:rPr>
      <w:rFonts w:ascii="Arial" w:hAnsi="Arial" w:eastAsia="Arial" w:cs="Arial"/>
      <w:b/>
      <w:bCs/>
      <w:sz w:val="38"/>
      <w:szCs w:val="3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WWW.PEGEGOG.NET/" TargetMode="External"/><Relationship Id="rId8" Type="http://schemas.openxmlformats.org/officeDocument/2006/relationships/hyperlink" Target="mailto:syahrani_tambak@fis.uir.ac.id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3.xml"/><Relationship Id="rId17" Type="http://schemas.openxmlformats.org/officeDocument/2006/relationships/image" Target="media/image4.pn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4.xml"/><Relationship Id="rId21" Type="http://schemas.openxmlformats.org/officeDocument/2006/relationships/image" Target="media/image5.png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footer" Target="footer5.xml"/><Relationship Id="rId25" Type="http://schemas.openxmlformats.org/officeDocument/2006/relationships/image" Target="media/image6.png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footer" Target="footer6.xml"/><Relationship Id="rId29" Type="http://schemas.openxmlformats.org/officeDocument/2006/relationships/image" Target="media/image7.png"/><Relationship Id="rId30" Type="http://schemas.openxmlformats.org/officeDocument/2006/relationships/header" Target="header13.xml"/><Relationship Id="rId31" Type="http://schemas.openxmlformats.org/officeDocument/2006/relationships/header" Target="header14.xml"/><Relationship Id="rId32" Type="http://schemas.openxmlformats.org/officeDocument/2006/relationships/footer" Target="footer7.xml"/><Relationship Id="rId33" Type="http://schemas.openxmlformats.org/officeDocument/2006/relationships/footer" Target="footer8.xml"/><Relationship Id="rId34" Type="http://schemas.openxmlformats.org/officeDocument/2006/relationships/hyperlink" Target="http://www.proquest.com/openview/16be9cf59b3d-1-9" TargetMode="External"/><Relationship Id="rId35" Type="http://schemas.openxmlformats.org/officeDocument/2006/relationships/hyperlink" Target="http://doi.org/10.11591/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2024-09-09T16:12:00Z</dcterms:created>
  <dcterms:modified xsi:type="dcterms:W3CDTF">2024-09-09T16:12:00Z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PDFium</vt:lpwstr>
  </property>
  <property fmtid="{D5CDD505-2E9C-101B-9397-08002B2CF9AE}" pid="4" name="LastSaved">
    <vt:filetime>2024-09-09T00:00:00Z</vt:filetime>
  </property>
</Properties>
</file>