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9DFBC" w14:textId="6B7CC8B6" w:rsidR="003B0F3F" w:rsidRPr="009E266C" w:rsidRDefault="003B0F3F" w:rsidP="00C15BF7">
      <w:bookmarkStart w:id="0" w:name="_Hlk166149492"/>
    </w:p>
    <w:p w14:paraId="1D6A333A" w14:textId="77777777" w:rsidR="00C15BF7" w:rsidRDefault="00C15BF7" w:rsidP="00C15BF7"/>
    <w:p w14:paraId="0E3BFCA2" w14:textId="77777777" w:rsidR="00C15BF7" w:rsidRDefault="00C15BF7" w:rsidP="00C15BF7"/>
    <w:p w14:paraId="2E578E0C" w14:textId="77777777" w:rsidR="00C15BF7" w:rsidRDefault="00C15BF7" w:rsidP="00C15BF7"/>
    <w:p w14:paraId="6FF128DD" w14:textId="77777777" w:rsidR="00C15BF7" w:rsidRDefault="00C15BF7" w:rsidP="00C15BF7"/>
    <w:p w14:paraId="11B9A392" w14:textId="77777777" w:rsidR="00C15BF7" w:rsidRDefault="00C15BF7" w:rsidP="00C15BF7"/>
    <w:p w14:paraId="19C4C021" w14:textId="77777777" w:rsidR="00C15BF7" w:rsidRDefault="00C15BF7" w:rsidP="00C15BF7"/>
    <w:p w14:paraId="2C0B6C49" w14:textId="77777777" w:rsidR="00C15BF7" w:rsidRDefault="00C15BF7" w:rsidP="00C15BF7"/>
    <w:p w14:paraId="109B2D12" w14:textId="1FD61349" w:rsidR="00C15BF7" w:rsidRDefault="00C15BF7" w:rsidP="00C15BF7">
      <w:pPr>
        <w:pStyle w:val="Title"/>
        <w:pBdr>
          <w:top w:val="none" w:sz="0" w:space="0" w:color="auto"/>
          <w:left w:val="none" w:sz="0" w:space="0" w:color="auto"/>
          <w:bottom w:val="none" w:sz="0" w:space="0" w:color="auto"/>
          <w:right w:val="none" w:sz="0" w:space="0" w:color="auto"/>
        </w:pBdr>
        <w:jc w:val="right"/>
        <w:rPr>
          <w:b/>
          <w:bCs/>
          <w:lang w:val="en-US"/>
        </w:rPr>
      </w:pPr>
      <w:r>
        <w:rPr>
          <w:b/>
          <w:bCs/>
          <w:lang w:val="en-US"/>
        </w:rPr>
        <w:t>Dynamics 365 Business Central</w:t>
      </w:r>
    </w:p>
    <w:p w14:paraId="6679C6E1" w14:textId="77777777" w:rsidR="00C15BF7" w:rsidRDefault="00C15BF7" w:rsidP="00C15BF7">
      <w:pPr>
        <w:pStyle w:val="Title"/>
        <w:pBdr>
          <w:top w:val="none" w:sz="0" w:space="0" w:color="auto"/>
          <w:left w:val="none" w:sz="0" w:space="0" w:color="auto"/>
          <w:bottom w:val="none" w:sz="0" w:space="0" w:color="auto"/>
          <w:right w:val="none" w:sz="0" w:space="0" w:color="auto"/>
        </w:pBdr>
        <w:jc w:val="right"/>
        <w:rPr>
          <w:b/>
          <w:bCs/>
          <w:lang w:val="en-US"/>
        </w:rPr>
      </w:pPr>
    </w:p>
    <w:p w14:paraId="6CA810CE" w14:textId="2F7303C0" w:rsidR="00C15BF7" w:rsidRPr="00F651DE" w:rsidRDefault="00C15BF7" w:rsidP="00C15BF7">
      <w:pPr>
        <w:pStyle w:val="Title"/>
        <w:pBdr>
          <w:top w:val="none" w:sz="0" w:space="0" w:color="auto"/>
          <w:left w:val="none" w:sz="0" w:space="0" w:color="auto"/>
          <w:bottom w:val="none" w:sz="0" w:space="0" w:color="auto"/>
          <w:right w:val="none" w:sz="0" w:space="0" w:color="auto"/>
        </w:pBdr>
        <w:jc w:val="right"/>
        <w:rPr>
          <w:b/>
          <w:bCs/>
        </w:rPr>
      </w:pPr>
      <w:r>
        <w:rPr>
          <w:b/>
          <w:bCs/>
        </w:rPr>
        <w:t>Пакет локализация</w:t>
      </w:r>
      <w:r w:rsidRPr="00F651DE">
        <w:rPr>
          <w:b/>
          <w:bCs/>
        </w:rPr>
        <w:t xml:space="preserve"> </w:t>
      </w:r>
      <w:r>
        <w:rPr>
          <w:b/>
          <w:bCs/>
        </w:rPr>
        <w:t>за България</w:t>
      </w:r>
    </w:p>
    <w:p w14:paraId="0699AEAB" w14:textId="77777777" w:rsidR="00C15BF7" w:rsidRPr="00F651DE" w:rsidRDefault="00C15BF7" w:rsidP="00C15BF7">
      <w:pPr>
        <w:pStyle w:val="Title"/>
        <w:pBdr>
          <w:top w:val="none" w:sz="0" w:space="0" w:color="auto"/>
          <w:left w:val="none" w:sz="0" w:space="0" w:color="auto"/>
          <w:bottom w:val="none" w:sz="0" w:space="0" w:color="auto"/>
          <w:right w:val="none" w:sz="0" w:space="0" w:color="auto"/>
        </w:pBdr>
        <w:jc w:val="right"/>
        <w:rPr>
          <w:b/>
          <w:bCs/>
        </w:rPr>
      </w:pPr>
    </w:p>
    <w:p w14:paraId="7C3CB977" w14:textId="77777777" w:rsidR="00C15BF7" w:rsidRDefault="00C15BF7" w:rsidP="00C15BF7">
      <w:pPr>
        <w:pStyle w:val="Title"/>
        <w:pBdr>
          <w:top w:val="none" w:sz="0" w:space="0" w:color="auto"/>
          <w:left w:val="none" w:sz="0" w:space="0" w:color="auto"/>
          <w:bottom w:val="none" w:sz="0" w:space="0" w:color="auto"/>
          <w:right w:val="none" w:sz="0" w:space="0" w:color="auto"/>
        </w:pBdr>
        <w:jc w:val="right"/>
        <w:rPr>
          <w:b/>
          <w:bCs/>
        </w:rPr>
      </w:pPr>
    </w:p>
    <w:p w14:paraId="52FB770E" w14:textId="77777777" w:rsidR="00C15BF7" w:rsidRPr="00C15BF7" w:rsidRDefault="00C15BF7" w:rsidP="00C15BF7"/>
    <w:p w14:paraId="40A40543" w14:textId="77777777" w:rsidR="00C15BF7" w:rsidRPr="00F651DE" w:rsidRDefault="00C15BF7" w:rsidP="00C15BF7">
      <w:pPr>
        <w:pStyle w:val="Title"/>
        <w:pBdr>
          <w:top w:val="none" w:sz="0" w:space="0" w:color="auto"/>
          <w:left w:val="none" w:sz="0" w:space="0" w:color="auto"/>
          <w:bottom w:val="none" w:sz="0" w:space="0" w:color="auto"/>
          <w:right w:val="none" w:sz="0" w:space="0" w:color="auto"/>
        </w:pBdr>
        <w:jc w:val="right"/>
        <w:rPr>
          <w:b/>
          <w:bCs/>
        </w:rPr>
      </w:pPr>
    </w:p>
    <w:p w14:paraId="6F6ABF11" w14:textId="77777777" w:rsidR="00C15BF7" w:rsidRDefault="00C15BF7" w:rsidP="00C15BF7">
      <w:pPr>
        <w:pStyle w:val="Title"/>
        <w:pBdr>
          <w:top w:val="none" w:sz="0" w:space="0" w:color="auto"/>
          <w:left w:val="none" w:sz="0" w:space="0" w:color="auto"/>
          <w:bottom w:val="none" w:sz="0" w:space="0" w:color="auto"/>
          <w:right w:val="none" w:sz="0" w:space="0" w:color="auto"/>
        </w:pBdr>
        <w:jc w:val="right"/>
        <w:rPr>
          <w:b/>
          <w:bCs/>
        </w:rPr>
      </w:pPr>
    </w:p>
    <w:p w14:paraId="14133FB0" w14:textId="77777777" w:rsidR="00C15BF7" w:rsidRDefault="00C15BF7" w:rsidP="00C15BF7"/>
    <w:p w14:paraId="417EF01F" w14:textId="77777777" w:rsidR="00C15BF7" w:rsidRPr="00C15BF7" w:rsidRDefault="00C15BF7" w:rsidP="00C15BF7"/>
    <w:p w14:paraId="6D30E64F" w14:textId="77777777" w:rsidR="00C15BF7" w:rsidRDefault="00C15BF7" w:rsidP="00C15BF7">
      <w:pPr>
        <w:pStyle w:val="Title"/>
        <w:pBdr>
          <w:top w:val="none" w:sz="0" w:space="0" w:color="auto"/>
          <w:left w:val="none" w:sz="0" w:space="0" w:color="auto"/>
          <w:bottom w:val="none" w:sz="0" w:space="0" w:color="auto"/>
          <w:right w:val="none" w:sz="0" w:space="0" w:color="auto"/>
        </w:pBdr>
        <w:jc w:val="right"/>
        <w:rPr>
          <w:b/>
          <w:bCs/>
          <w:sz w:val="56"/>
          <w:szCs w:val="56"/>
        </w:rPr>
      </w:pPr>
      <w:r w:rsidRPr="00F651DE">
        <w:rPr>
          <w:b/>
          <w:bCs/>
          <w:sz w:val="56"/>
          <w:szCs w:val="56"/>
        </w:rPr>
        <w:t xml:space="preserve">ФТС България </w:t>
      </w:r>
    </w:p>
    <w:p w14:paraId="08005DB6" w14:textId="378FAC47" w:rsidR="00766C65" w:rsidRDefault="00766C65">
      <w:pPr>
        <w:jc w:val="left"/>
        <w:rPr>
          <w:b/>
          <w:bCs/>
          <w:color w:val="A50021"/>
          <w:spacing w:val="5"/>
          <w:kern w:val="28"/>
          <w:sz w:val="56"/>
          <w:szCs w:val="56"/>
        </w:rPr>
      </w:pPr>
      <w:r>
        <w:rPr>
          <w:b/>
          <w:bCs/>
          <w:sz w:val="56"/>
          <w:szCs w:val="56"/>
        </w:rPr>
        <w:br w:type="page"/>
      </w:r>
    </w:p>
    <w:sdt>
      <w:sdtPr>
        <w:rPr>
          <w:rFonts w:ascii="Calibri" w:hAnsi="Calibri" w:cs="Arial"/>
          <w:color w:val="323E4F"/>
          <w:sz w:val="22"/>
          <w:szCs w:val="24"/>
          <w:lang w:val="bg-BG"/>
        </w:rPr>
        <w:id w:val="-1199388151"/>
        <w:docPartObj>
          <w:docPartGallery w:val="Table of Contents"/>
          <w:docPartUnique/>
        </w:docPartObj>
      </w:sdtPr>
      <w:sdtEndPr>
        <w:rPr>
          <w:b/>
          <w:bCs/>
          <w:noProof/>
        </w:rPr>
      </w:sdtEndPr>
      <w:sdtContent>
        <w:p w14:paraId="088F20D7" w14:textId="0886CD78" w:rsidR="00F63EDE" w:rsidRPr="00F63EDE" w:rsidRDefault="00F63EDE" w:rsidP="00F63EDE">
          <w:pPr>
            <w:pStyle w:val="TOCHeading"/>
            <w:jc w:val="center"/>
            <w:rPr>
              <w:rFonts w:ascii="Calibri" w:hAnsi="Calibri" w:cs="Arial"/>
              <w:b/>
              <w:color w:val="A50021"/>
              <w:sz w:val="40"/>
              <w:szCs w:val="40"/>
              <w:lang w:val="bg-BG"/>
            </w:rPr>
          </w:pPr>
          <w:r w:rsidRPr="00F63EDE">
            <w:rPr>
              <w:rFonts w:ascii="Calibri" w:hAnsi="Calibri" w:cs="Arial"/>
              <w:b/>
              <w:color w:val="A50021"/>
              <w:sz w:val="40"/>
              <w:szCs w:val="40"/>
              <w:lang w:val="bg-BG"/>
            </w:rPr>
            <w:t>СЪДЪРЖАНИЕ</w:t>
          </w:r>
        </w:p>
        <w:p w14:paraId="4B46EFC3" w14:textId="481ACEAB" w:rsidR="00035F5D" w:rsidRDefault="00B735A6">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r>
            <w:rPr>
              <w:b w:val="0"/>
              <w:bCs w:val="0"/>
              <w:caps w:val="0"/>
              <w:noProof/>
            </w:rPr>
            <w:fldChar w:fldCharType="begin"/>
          </w:r>
          <w:r>
            <w:rPr>
              <w:b w:val="0"/>
              <w:bCs w:val="0"/>
              <w:caps w:val="0"/>
              <w:noProof/>
            </w:rPr>
            <w:instrText xml:space="preserve"> TOC \o "1-2" \h \z \u </w:instrText>
          </w:r>
          <w:r>
            <w:rPr>
              <w:b w:val="0"/>
              <w:bCs w:val="0"/>
              <w:caps w:val="0"/>
              <w:noProof/>
            </w:rPr>
            <w:fldChar w:fldCharType="separate"/>
          </w:r>
          <w:hyperlink w:anchor="_Toc239868219" w:history="1">
            <w:r w:rsidR="00035F5D" w:rsidRPr="00BE6E16">
              <w:rPr>
                <w:rStyle w:val="Hyperlink"/>
                <w:noProof/>
              </w:rPr>
              <w:t>1.</w:t>
            </w:r>
            <w:r w:rsidR="00035F5D">
              <w:rPr>
                <w:rFonts w:asciiTheme="minorHAnsi" w:eastAsiaTheme="minorEastAsia" w:hAnsiTheme="minorHAnsi" w:cstheme="minorBidi"/>
                <w:b w:val="0"/>
                <w:bCs w:val="0"/>
                <w:caps w:val="0"/>
                <w:noProof/>
                <w:color w:val="auto"/>
                <w:kern w:val="2"/>
                <w:lang w:val="en-US"/>
                <w14:ligatures w14:val="standardContextual"/>
              </w:rPr>
              <w:tab/>
            </w:r>
            <w:r w:rsidR="00035F5D" w:rsidRPr="00BE6E16">
              <w:rPr>
                <w:rStyle w:val="Hyperlink"/>
                <w:noProof/>
              </w:rPr>
              <w:t>Общ преглед</w:t>
            </w:r>
            <w:r w:rsidR="00035F5D">
              <w:rPr>
                <w:noProof/>
                <w:webHidden/>
              </w:rPr>
              <w:tab/>
            </w:r>
            <w:r w:rsidR="00035F5D">
              <w:rPr>
                <w:noProof/>
                <w:webHidden/>
              </w:rPr>
              <w:fldChar w:fldCharType="begin"/>
            </w:r>
            <w:r w:rsidR="00035F5D">
              <w:rPr>
                <w:noProof/>
                <w:webHidden/>
              </w:rPr>
              <w:instrText xml:space="preserve"> PAGEREF _Toc239868219 \h </w:instrText>
            </w:r>
            <w:r w:rsidR="00035F5D">
              <w:rPr>
                <w:noProof/>
                <w:webHidden/>
              </w:rPr>
            </w:r>
            <w:r w:rsidR="00035F5D">
              <w:rPr>
                <w:noProof/>
                <w:webHidden/>
              </w:rPr>
              <w:fldChar w:fldCharType="separate"/>
            </w:r>
            <w:r w:rsidR="00035F5D">
              <w:rPr>
                <w:noProof/>
                <w:webHidden/>
              </w:rPr>
              <w:t>5</w:t>
            </w:r>
            <w:r w:rsidR="00035F5D">
              <w:rPr>
                <w:noProof/>
                <w:webHidden/>
              </w:rPr>
              <w:fldChar w:fldCharType="end"/>
            </w:r>
          </w:hyperlink>
        </w:p>
        <w:p w14:paraId="7B68DDE2" w14:textId="46718B7B" w:rsidR="00035F5D" w:rsidRDefault="00035F5D">
          <w:pPr>
            <w:pStyle w:val="TOC1"/>
            <w:tabs>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39868220" w:history="1">
            <w:r w:rsidRPr="00BE6E16">
              <w:rPr>
                <w:rStyle w:val="Hyperlink"/>
                <w:noProof/>
              </w:rPr>
              <w:t>Какво е новото</w:t>
            </w:r>
            <w:r>
              <w:rPr>
                <w:noProof/>
                <w:webHidden/>
              </w:rPr>
              <w:tab/>
            </w:r>
            <w:r>
              <w:rPr>
                <w:noProof/>
                <w:webHidden/>
              </w:rPr>
              <w:fldChar w:fldCharType="begin"/>
            </w:r>
            <w:r>
              <w:rPr>
                <w:noProof/>
                <w:webHidden/>
              </w:rPr>
              <w:instrText xml:space="preserve"> PAGEREF _Toc239868220 \h </w:instrText>
            </w:r>
            <w:r>
              <w:rPr>
                <w:noProof/>
                <w:webHidden/>
              </w:rPr>
            </w:r>
            <w:r>
              <w:rPr>
                <w:noProof/>
                <w:webHidden/>
              </w:rPr>
              <w:fldChar w:fldCharType="separate"/>
            </w:r>
            <w:r>
              <w:rPr>
                <w:noProof/>
                <w:webHidden/>
              </w:rPr>
              <w:t>5</w:t>
            </w:r>
            <w:r>
              <w:rPr>
                <w:noProof/>
                <w:webHidden/>
              </w:rPr>
              <w:fldChar w:fldCharType="end"/>
            </w:r>
          </w:hyperlink>
        </w:p>
        <w:p w14:paraId="01152356" w14:textId="70F91C9A" w:rsidR="00035F5D" w:rsidRDefault="00035F5D">
          <w:pPr>
            <w:pStyle w:val="TOC1"/>
            <w:tabs>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39868221" w:history="1">
            <w:r w:rsidRPr="00BE6E16">
              <w:rPr>
                <w:rStyle w:val="Hyperlink"/>
                <w:noProof/>
              </w:rPr>
              <w:t>Активиране на пакет Локализация за България</w:t>
            </w:r>
            <w:r>
              <w:rPr>
                <w:noProof/>
                <w:webHidden/>
              </w:rPr>
              <w:tab/>
            </w:r>
            <w:r>
              <w:rPr>
                <w:noProof/>
                <w:webHidden/>
              </w:rPr>
              <w:fldChar w:fldCharType="begin"/>
            </w:r>
            <w:r>
              <w:rPr>
                <w:noProof/>
                <w:webHidden/>
              </w:rPr>
              <w:instrText xml:space="preserve"> PAGEREF _Toc239868221 \h </w:instrText>
            </w:r>
            <w:r>
              <w:rPr>
                <w:noProof/>
                <w:webHidden/>
              </w:rPr>
            </w:r>
            <w:r>
              <w:rPr>
                <w:noProof/>
                <w:webHidden/>
              </w:rPr>
              <w:fldChar w:fldCharType="separate"/>
            </w:r>
            <w:r>
              <w:rPr>
                <w:noProof/>
                <w:webHidden/>
              </w:rPr>
              <w:t>7</w:t>
            </w:r>
            <w:r>
              <w:rPr>
                <w:noProof/>
                <w:webHidden/>
              </w:rPr>
              <w:fldChar w:fldCharType="end"/>
            </w:r>
          </w:hyperlink>
        </w:p>
        <w:p w14:paraId="22F95404" w14:textId="4F948FBA" w:rsidR="00035F5D" w:rsidRDefault="00035F5D">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39868222" w:history="1">
            <w:r w:rsidRPr="00BE6E16">
              <w:rPr>
                <w:rStyle w:val="Hyperlink"/>
                <w:noProof/>
                <w:lang w:eastAsia="bg-BG"/>
              </w:rPr>
              <w:t>2.</w:t>
            </w:r>
            <w:r>
              <w:rPr>
                <w:rFonts w:asciiTheme="minorHAnsi" w:eastAsiaTheme="minorEastAsia" w:hAnsiTheme="minorHAnsi" w:cstheme="minorBidi"/>
                <w:b w:val="0"/>
                <w:bCs w:val="0"/>
                <w:caps w:val="0"/>
                <w:noProof/>
                <w:color w:val="auto"/>
                <w:kern w:val="2"/>
                <w:lang w:val="en-US"/>
                <w14:ligatures w14:val="standardContextual"/>
              </w:rPr>
              <w:tab/>
            </w:r>
            <w:r w:rsidRPr="00BE6E16">
              <w:rPr>
                <w:rStyle w:val="Hyperlink"/>
                <w:noProof/>
                <w:lang w:eastAsia="bg-BG"/>
              </w:rPr>
              <w:t>ДДС функционалност</w:t>
            </w:r>
            <w:r>
              <w:rPr>
                <w:noProof/>
                <w:webHidden/>
              </w:rPr>
              <w:tab/>
            </w:r>
            <w:r>
              <w:rPr>
                <w:noProof/>
                <w:webHidden/>
              </w:rPr>
              <w:fldChar w:fldCharType="begin"/>
            </w:r>
            <w:r>
              <w:rPr>
                <w:noProof/>
                <w:webHidden/>
              </w:rPr>
              <w:instrText xml:space="preserve"> PAGEREF _Toc239868222 \h </w:instrText>
            </w:r>
            <w:r>
              <w:rPr>
                <w:noProof/>
                <w:webHidden/>
              </w:rPr>
            </w:r>
            <w:r>
              <w:rPr>
                <w:noProof/>
                <w:webHidden/>
              </w:rPr>
              <w:fldChar w:fldCharType="separate"/>
            </w:r>
            <w:r>
              <w:rPr>
                <w:noProof/>
                <w:webHidden/>
              </w:rPr>
              <w:t>7</w:t>
            </w:r>
            <w:r>
              <w:rPr>
                <w:noProof/>
                <w:webHidden/>
              </w:rPr>
              <w:fldChar w:fldCharType="end"/>
            </w:r>
          </w:hyperlink>
        </w:p>
        <w:p w14:paraId="5218D2A7" w14:textId="5E7B2AFB" w:rsidR="00035F5D" w:rsidRDefault="00035F5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9868223" w:history="1">
            <w:r w:rsidRPr="00BE6E16">
              <w:rPr>
                <w:rStyle w:val="Hyperlink"/>
                <w:rFonts w:eastAsiaTheme="majorEastAsia"/>
                <w:noProof/>
              </w:rPr>
              <w:t>2.1.</w:t>
            </w:r>
            <w:r>
              <w:rPr>
                <w:rFonts w:asciiTheme="minorHAnsi" w:eastAsiaTheme="minorEastAsia" w:hAnsiTheme="minorHAnsi" w:cstheme="minorBidi"/>
                <w:b w:val="0"/>
                <w:bCs w:val="0"/>
                <w:noProof/>
                <w:color w:val="auto"/>
                <w:kern w:val="2"/>
                <w:sz w:val="24"/>
                <w:szCs w:val="24"/>
                <w:lang w:val="en-US"/>
                <w14:ligatures w14:val="standardContextual"/>
              </w:rPr>
              <w:tab/>
            </w:r>
            <w:r w:rsidRPr="00BE6E16">
              <w:rPr>
                <w:rStyle w:val="Hyperlink"/>
                <w:rFonts w:eastAsiaTheme="majorEastAsia"/>
                <w:noProof/>
              </w:rPr>
              <w:t>ДДС настройки</w:t>
            </w:r>
            <w:r>
              <w:rPr>
                <w:noProof/>
                <w:webHidden/>
              </w:rPr>
              <w:tab/>
            </w:r>
            <w:r>
              <w:rPr>
                <w:noProof/>
                <w:webHidden/>
              </w:rPr>
              <w:fldChar w:fldCharType="begin"/>
            </w:r>
            <w:r>
              <w:rPr>
                <w:noProof/>
                <w:webHidden/>
              </w:rPr>
              <w:instrText xml:space="preserve"> PAGEREF _Toc239868223 \h </w:instrText>
            </w:r>
            <w:r>
              <w:rPr>
                <w:noProof/>
                <w:webHidden/>
              </w:rPr>
            </w:r>
            <w:r>
              <w:rPr>
                <w:noProof/>
                <w:webHidden/>
              </w:rPr>
              <w:fldChar w:fldCharType="separate"/>
            </w:r>
            <w:r>
              <w:rPr>
                <w:noProof/>
                <w:webHidden/>
              </w:rPr>
              <w:t>8</w:t>
            </w:r>
            <w:r>
              <w:rPr>
                <w:noProof/>
                <w:webHidden/>
              </w:rPr>
              <w:fldChar w:fldCharType="end"/>
            </w:r>
          </w:hyperlink>
        </w:p>
        <w:p w14:paraId="1D5634AA" w14:textId="6C80CFD3" w:rsidR="00035F5D" w:rsidRDefault="00035F5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9868224" w:history="1">
            <w:r w:rsidRPr="00BE6E16">
              <w:rPr>
                <w:rStyle w:val="Hyperlink"/>
                <w:rFonts w:eastAsiaTheme="majorEastAsia"/>
                <w:noProof/>
              </w:rPr>
              <w:t>2.2.</w:t>
            </w:r>
            <w:r>
              <w:rPr>
                <w:rFonts w:asciiTheme="minorHAnsi" w:eastAsiaTheme="minorEastAsia" w:hAnsiTheme="minorHAnsi" w:cstheme="minorBidi"/>
                <w:b w:val="0"/>
                <w:bCs w:val="0"/>
                <w:noProof/>
                <w:color w:val="auto"/>
                <w:kern w:val="2"/>
                <w:sz w:val="24"/>
                <w:szCs w:val="24"/>
                <w:lang w:val="en-US"/>
                <w14:ligatures w14:val="standardContextual"/>
              </w:rPr>
              <w:tab/>
            </w:r>
            <w:r w:rsidRPr="00BE6E16">
              <w:rPr>
                <w:rStyle w:val="Hyperlink"/>
                <w:rFonts w:eastAsiaTheme="majorEastAsia"/>
                <w:noProof/>
              </w:rPr>
              <w:t>ДДС протоколи</w:t>
            </w:r>
            <w:r>
              <w:rPr>
                <w:noProof/>
                <w:webHidden/>
              </w:rPr>
              <w:tab/>
            </w:r>
            <w:r>
              <w:rPr>
                <w:noProof/>
                <w:webHidden/>
              </w:rPr>
              <w:fldChar w:fldCharType="begin"/>
            </w:r>
            <w:r>
              <w:rPr>
                <w:noProof/>
                <w:webHidden/>
              </w:rPr>
              <w:instrText xml:space="preserve"> PAGEREF _Toc239868224 \h </w:instrText>
            </w:r>
            <w:r>
              <w:rPr>
                <w:noProof/>
                <w:webHidden/>
              </w:rPr>
            </w:r>
            <w:r>
              <w:rPr>
                <w:noProof/>
                <w:webHidden/>
              </w:rPr>
              <w:fldChar w:fldCharType="separate"/>
            </w:r>
            <w:r>
              <w:rPr>
                <w:noProof/>
                <w:webHidden/>
              </w:rPr>
              <w:t>14</w:t>
            </w:r>
            <w:r>
              <w:rPr>
                <w:noProof/>
                <w:webHidden/>
              </w:rPr>
              <w:fldChar w:fldCharType="end"/>
            </w:r>
          </w:hyperlink>
        </w:p>
        <w:p w14:paraId="0F2F0D6A" w14:textId="51B05434" w:rsidR="00035F5D" w:rsidRDefault="00035F5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9868225" w:history="1">
            <w:r w:rsidRPr="00BE6E16">
              <w:rPr>
                <w:rStyle w:val="Hyperlink"/>
                <w:rFonts w:eastAsiaTheme="majorEastAsia"/>
                <w:noProof/>
              </w:rPr>
              <w:t>2.3.</w:t>
            </w:r>
            <w:r>
              <w:rPr>
                <w:rFonts w:asciiTheme="minorHAnsi" w:eastAsiaTheme="minorEastAsia" w:hAnsiTheme="minorHAnsi" w:cstheme="minorBidi"/>
                <w:b w:val="0"/>
                <w:bCs w:val="0"/>
                <w:noProof/>
                <w:color w:val="auto"/>
                <w:kern w:val="2"/>
                <w:sz w:val="24"/>
                <w:szCs w:val="24"/>
                <w:lang w:val="en-US"/>
                <w14:ligatures w14:val="standardContextual"/>
              </w:rPr>
              <w:tab/>
            </w:r>
            <w:r w:rsidRPr="00BE6E16">
              <w:rPr>
                <w:rStyle w:val="Hyperlink"/>
                <w:rFonts w:eastAsiaTheme="majorEastAsia"/>
                <w:noProof/>
              </w:rPr>
              <w:t>ДДС при митническа декларация</w:t>
            </w:r>
            <w:r>
              <w:rPr>
                <w:noProof/>
                <w:webHidden/>
              </w:rPr>
              <w:tab/>
            </w:r>
            <w:r>
              <w:rPr>
                <w:noProof/>
                <w:webHidden/>
              </w:rPr>
              <w:fldChar w:fldCharType="begin"/>
            </w:r>
            <w:r>
              <w:rPr>
                <w:noProof/>
                <w:webHidden/>
              </w:rPr>
              <w:instrText xml:space="preserve"> PAGEREF _Toc239868225 \h </w:instrText>
            </w:r>
            <w:r>
              <w:rPr>
                <w:noProof/>
                <w:webHidden/>
              </w:rPr>
            </w:r>
            <w:r>
              <w:rPr>
                <w:noProof/>
                <w:webHidden/>
              </w:rPr>
              <w:fldChar w:fldCharType="separate"/>
            </w:r>
            <w:r>
              <w:rPr>
                <w:noProof/>
                <w:webHidden/>
              </w:rPr>
              <w:t>27</w:t>
            </w:r>
            <w:r>
              <w:rPr>
                <w:noProof/>
                <w:webHidden/>
              </w:rPr>
              <w:fldChar w:fldCharType="end"/>
            </w:r>
          </w:hyperlink>
        </w:p>
        <w:p w14:paraId="1B226311" w14:textId="0014787F" w:rsidR="00035F5D" w:rsidRDefault="00035F5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9868226" w:history="1">
            <w:r w:rsidRPr="00BE6E16">
              <w:rPr>
                <w:rStyle w:val="Hyperlink"/>
                <w:rFonts w:eastAsiaTheme="majorEastAsia"/>
                <w:noProof/>
              </w:rPr>
              <w:t>2.4.</w:t>
            </w:r>
            <w:r>
              <w:rPr>
                <w:rFonts w:asciiTheme="minorHAnsi" w:eastAsiaTheme="minorEastAsia" w:hAnsiTheme="minorHAnsi" w:cstheme="minorBidi"/>
                <w:b w:val="0"/>
                <w:bCs w:val="0"/>
                <w:noProof/>
                <w:color w:val="auto"/>
                <w:kern w:val="2"/>
                <w:sz w:val="24"/>
                <w:szCs w:val="24"/>
                <w:lang w:val="en-US"/>
                <w14:ligatures w14:val="standardContextual"/>
              </w:rPr>
              <w:tab/>
            </w:r>
            <w:r w:rsidRPr="00BE6E16">
              <w:rPr>
                <w:rStyle w:val="Hyperlink"/>
                <w:rFonts w:eastAsiaTheme="majorEastAsia"/>
                <w:noProof/>
              </w:rPr>
              <w:t>ДДС дневници и декларации</w:t>
            </w:r>
            <w:r>
              <w:rPr>
                <w:noProof/>
                <w:webHidden/>
              </w:rPr>
              <w:tab/>
            </w:r>
            <w:r>
              <w:rPr>
                <w:noProof/>
                <w:webHidden/>
              </w:rPr>
              <w:fldChar w:fldCharType="begin"/>
            </w:r>
            <w:r>
              <w:rPr>
                <w:noProof/>
                <w:webHidden/>
              </w:rPr>
              <w:instrText xml:space="preserve"> PAGEREF _Toc239868226 \h </w:instrText>
            </w:r>
            <w:r>
              <w:rPr>
                <w:noProof/>
                <w:webHidden/>
              </w:rPr>
            </w:r>
            <w:r>
              <w:rPr>
                <w:noProof/>
                <w:webHidden/>
              </w:rPr>
              <w:fldChar w:fldCharType="separate"/>
            </w:r>
            <w:r>
              <w:rPr>
                <w:noProof/>
                <w:webHidden/>
              </w:rPr>
              <w:t>29</w:t>
            </w:r>
            <w:r>
              <w:rPr>
                <w:noProof/>
                <w:webHidden/>
              </w:rPr>
              <w:fldChar w:fldCharType="end"/>
            </w:r>
          </w:hyperlink>
        </w:p>
        <w:p w14:paraId="113F4890" w14:textId="60903A46" w:rsidR="00035F5D" w:rsidRDefault="00035F5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9868227" w:history="1">
            <w:r w:rsidRPr="00BE6E16">
              <w:rPr>
                <w:rStyle w:val="Hyperlink"/>
                <w:noProof/>
              </w:rPr>
              <w:t>2.5.</w:t>
            </w:r>
            <w:r>
              <w:rPr>
                <w:rFonts w:asciiTheme="minorHAnsi" w:eastAsiaTheme="minorEastAsia" w:hAnsiTheme="minorHAnsi" w:cstheme="minorBidi"/>
                <w:b w:val="0"/>
                <w:bCs w:val="0"/>
                <w:noProof/>
                <w:color w:val="auto"/>
                <w:kern w:val="2"/>
                <w:sz w:val="24"/>
                <w:szCs w:val="24"/>
                <w:lang w:val="en-US"/>
                <w14:ligatures w14:val="standardContextual"/>
              </w:rPr>
              <w:tab/>
            </w:r>
            <w:r w:rsidRPr="00BE6E16">
              <w:rPr>
                <w:rStyle w:val="Hyperlink"/>
                <w:noProof/>
              </w:rPr>
              <w:t>ДДС при използване на служебни активи за лични нужди</w:t>
            </w:r>
            <w:r>
              <w:rPr>
                <w:noProof/>
                <w:webHidden/>
              </w:rPr>
              <w:tab/>
            </w:r>
            <w:r>
              <w:rPr>
                <w:noProof/>
                <w:webHidden/>
              </w:rPr>
              <w:fldChar w:fldCharType="begin"/>
            </w:r>
            <w:r>
              <w:rPr>
                <w:noProof/>
                <w:webHidden/>
              </w:rPr>
              <w:instrText xml:space="preserve"> PAGEREF _Toc239868227 \h </w:instrText>
            </w:r>
            <w:r>
              <w:rPr>
                <w:noProof/>
                <w:webHidden/>
              </w:rPr>
            </w:r>
            <w:r>
              <w:rPr>
                <w:noProof/>
                <w:webHidden/>
              </w:rPr>
              <w:fldChar w:fldCharType="separate"/>
            </w:r>
            <w:r>
              <w:rPr>
                <w:noProof/>
                <w:webHidden/>
              </w:rPr>
              <w:t>43</w:t>
            </w:r>
            <w:r>
              <w:rPr>
                <w:noProof/>
                <w:webHidden/>
              </w:rPr>
              <w:fldChar w:fldCharType="end"/>
            </w:r>
          </w:hyperlink>
        </w:p>
        <w:p w14:paraId="43CF776E" w14:textId="0053D6A6" w:rsidR="00035F5D" w:rsidRDefault="00035F5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9868228" w:history="1">
            <w:r w:rsidRPr="00BE6E16">
              <w:rPr>
                <w:rStyle w:val="Hyperlink"/>
                <w:noProof/>
              </w:rPr>
              <w:t>2.6.</w:t>
            </w:r>
            <w:r>
              <w:rPr>
                <w:rFonts w:asciiTheme="minorHAnsi" w:eastAsiaTheme="minorEastAsia" w:hAnsiTheme="minorHAnsi" w:cstheme="minorBidi"/>
                <w:b w:val="0"/>
                <w:bCs w:val="0"/>
                <w:noProof/>
                <w:color w:val="auto"/>
                <w:kern w:val="2"/>
                <w:sz w:val="24"/>
                <w:szCs w:val="24"/>
                <w:lang w:val="en-US"/>
                <w14:ligatures w14:val="standardContextual"/>
              </w:rPr>
              <w:tab/>
            </w:r>
            <w:r w:rsidRPr="00BE6E16">
              <w:rPr>
                <w:rStyle w:val="Hyperlink"/>
                <w:rFonts w:eastAsiaTheme="majorEastAsia"/>
                <w:noProof/>
              </w:rPr>
              <w:t>ДДС настройки по режим за касова</w:t>
            </w:r>
            <w:r w:rsidRPr="00BE6E16">
              <w:rPr>
                <w:rStyle w:val="Hyperlink"/>
                <w:noProof/>
              </w:rPr>
              <w:t xml:space="preserve"> отчетност</w:t>
            </w:r>
            <w:r>
              <w:rPr>
                <w:noProof/>
                <w:webHidden/>
              </w:rPr>
              <w:tab/>
            </w:r>
            <w:r>
              <w:rPr>
                <w:noProof/>
                <w:webHidden/>
              </w:rPr>
              <w:fldChar w:fldCharType="begin"/>
            </w:r>
            <w:r>
              <w:rPr>
                <w:noProof/>
                <w:webHidden/>
              </w:rPr>
              <w:instrText xml:space="preserve"> PAGEREF _Toc239868228 \h </w:instrText>
            </w:r>
            <w:r>
              <w:rPr>
                <w:noProof/>
                <w:webHidden/>
              </w:rPr>
            </w:r>
            <w:r>
              <w:rPr>
                <w:noProof/>
                <w:webHidden/>
              </w:rPr>
              <w:fldChar w:fldCharType="separate"/>
            </w:r>
            <w:r>
              <w:rPr>
                <w:noProof/>
                <w:webHidden/>
              </w:rPr>
              <w:t>48</w:t>
            </w:r>
            <w:r>
              <w:rPr>
                <w:noProof/>
                <w:webHidden/>
              </w:rPr>
              <w:fldChar w:fldCharType="end"/>
            </w:r>
          </w:hyperlink>
        </w:p>
        <w:p w14:paraId="09259CDE" w14:textId="5DC1A854" w:rsidR="00035F5D" w:rsidRDefault="00035F5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9868229" w:history="1">
            <w:r w:rsidRPr="00BE6E16">
              <w:rPr>
                <w:rStyle w:val="Hyperlink"/>
                <w:noProof/>
              </w:rPr>
              <w:t>2.7.</w:t>
            </w:r>
            <w:r>
              <w:rPr>
                <w:rFonts w:asciiTheme="minorHAnsi" w:eastAsiaTheme="minorEastAsia" w:hAnsiTheme="minorHAnsi" w:cstheme="minorBidi"/>
                <w:b w:val="0"/>
                <w:bCs w:val="0"/>
                <w:noProof/>
                <w:color w:val="auto"/>
                <w:kern w:val="2"/>
                <w:sz w:val="24"/>
                <w:szCs w:val="24"/>
                <w:lang w:val="en-US"/>
                <w14:ligatures w14:val="standardContextual"/>
              </w:rPr>
              <w:tab/>
            </w:r>
            <w:r w:rsidRPr="00BE6E16">
              <w:rPr>
                <w:rStyle w:val="Hyperlink"/>
                <w:noProof/>
              </w:rPr>
              <w:t>ДДС настройки при извършване на дейности по чл. 163.</w:t>
            </w:r>
            <w:r>
              <w:rPr>
                <w:noProof/>
                <w:webHidden/>
              </w:rPr>
              <w:tab/>
            </w:r>
            <w:r>
              <w:rPr>
                <w:noProof/>
                <w:webHidden/>
              </w:rPr>
              <w:fldChar w:fldCharType="begin"/>
            </w:r>
            <w:r>
              <w:rPr>
                <w:noProof/>
                <w:webHidden/>
              </w:rPr>
              <w:instrText xml:space="preserve"> PAGEREF _Toc239868229 \h </w:instrText>
            </w:r>
            <w:r>
              <w:rPr>
                <w:noProof/>
                <w:webHidden/>
              </w:rPr>
            </w:r>
            <w:r>
              <w:rPr>
                <w:noProof/>
                <w:webHidden/>
              </w:rPr>
              <w:fldChar w:fldCharType="separate"/>
            </w:r>
            <w:r>
              <w:rPr>
                <w:noProof/>
                <w:webHidden/>
              </w:rPr>
              <w:t>53</w:t>
            </w:r>
            <w:r>
              <w:rPr>
                <w:noProof/>
                <w:webHidden/>
              </w:rPr>
              <w:fldChar w:fldCharType="end"/>
            </w:r>
          </w:hyperlink>
        </w:p>
        <w:p w14:paraId="02FFA554" w14:textId="277D5333" w:rsidR="00035F5D" w:rsidRDefault="00035F5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9868230" w:history="1">
            <w:r w:rsidRPr="00BE6E16">
              <w:rPr>
                <w:rStyle w:val="Hyperlink"/>
                <w:noProof/>
                <w:lang w:eastAsia="ar-SA"/>
              </w:rPr>
              <w:t>2.8.</w:t>
            </w:r>
            <w:r>
              <w:rPr>
                <w:rFonts w:asciiTheme="minorHAnsi" w:eastAsiaTheme="minorEastAsia" w:hAnsiTheme="minorHAnsi" w:cstheme="minorBidi"/>
                <w:b w:val="0"/>
                <w:bCs w:val="0"/>
                <w:noProof/>
                <w:color w:val="auto"/>
                <w:kern w:val="2"/>
                <w:sz w:val="24"/>
                <w:szCs w:val="24"/>
                <w:lang w:val="en-US"/>
                <w14:ligatures w14:val="standardContextual"/>
              </w:rPr>
              <w:tab/>
            </w:r>
            <w:r w:rsidRPr="00BE6E16">
              <w:rPr>
                <w:rStyle w:val="Hyperlink"/>
                <w:noProof/>
                <w:lang w:eastAsia="ar-SA"/>
              </w:rPr>
              <w:t>Възможност за отлагане използването на данъчен кредит</w:t>
            </w:r>
            <w:r>
              <w:rPr>
                <w:noProof/>
                <w:webHidden/>
              </w:rPr>
              <w:tab/>
            </w:r>
            <w:r>
              <w:rPr>
                <w:noProof/>
                <w:webHidden/>
              </w:rPr>
              <w:fldChar w:fldCharType="begin"/>
            </w:r>
            <w:r>
              <w:rPr>
                <w:noProof/>
                <w:webHidden/>
              </w:rPr>
              <w:instrText xml:space="preserve"> PAGEREF _Toc239868230 \h </w:instrText>
            </w:r>
            <w:r>
              <w:rPr>
                <w:noProof/>
                <w:webHidden/>
              </w:rPr>
            </w:r>
            <w:r>
              <w:rPr>
                <w:noProof/>
                <w:webHidden/>
              </w:rPr>
              <w:fldChar w:fldCharType="separate"/>
            </w:r>
            <w:r>
              <w:rPr>
                <w:noProof/>
                <w:webHidden/>
              </w:rPr>
              <w:t>57</w:t>
            </w:r>
            <w:r>
              <w:rPr>
                <w:noProof/>
                <w:webHidden/>
              </w:rPr>
              <w:fldChar w:fldCharType="end"/>
            </w:r>
          </w:hyperlink>
        </w:p>
        <w:p w14:paraId="24762F3B" w14:textId="6D3F033D" w:rsidR="00035F5D" w:rsidRDefault="00035F5D">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39868231" w:history="1">
            <w:r w:rsidRPr="00BE6E16">
              <w:rPr>
                <w:rStyle w:val="Hyperlink"/>
                <w:noProof/>
              </w:rPr>
              <w:t>3.</w:t>
            </w:r>
            <w:r>
              <w:rPr>
                <w:rFonts w:asciiTheme="minorHAnsi" w:eastAsiaTheme="minorEastAsia" w:hAnsiTheme="minorHAnsi" w:cstheme="minorBidi"/>
                <w:b w:val="0"/>
                <w:bCs w:val="0"/>
                <w:caps w:val="0"/>
                <w:noProof/>
                <w:color w:val="auto"/>
                <w:kern w:val="2"/>
                <w:lang w:val="en-US"/>
                <w14:ligatures w14:val="standardContextual"/>
              </w:rPr>
              <w:tab/>
            </w:r>
            <w:r w:rsidRPr="00BE6E16">
              <w:rPr>
                <w:rStyle w:val="Hyperlink"/>
                <w:noProof/>
              </w:rPr>
              <w:t>Интрастат</w:t>
            </w:r>
            <w:r>
              <w:rPr>
                <w:noProof/>
                <w:webHidden/>
              </w:rPr>
              <w:tab/>
            </w:r>
            <w:r>
              <w:rPr>
                <w:noProof/>
                <w:webHidden/>
              </w:rPr>
              <w:fldChar w:fldCharType="begin"/>
            </w:r>
            <w:r>
              <w:rPr>
                <w:noProof/>
                <w:webHidden/>
              </w:rPr>
              <w:instrText xml:space="preserve"> PAGEREF _Toc239868231 \h </w:instrText>
            </w:r>
            <w:r>
              <w:rPr>
                <w:noProof/>
                <w:webHidden/>
              </w:rPr>
            </w:r>
            <w:r>
              <w:rPr>
                <w:noProof/>
                <w:webHidden/>
              </w:rPr>
              <w:fldChar w:fldCharType="separate"/>
            </w:r>
            <w:r>
              <w:rPr>
                <w:noProof/>
                <w:webHidden/>
              </w:rPr>
              <w:t>62</w:t>
            </w:r>
            <w:r>
              <w:rPr>
                <w:noProof/>
                <w:webHidden/>
              </w:rPr>
              <w:fldChar w:fldCharType="end"/>
            </w:r>
          </w:hyperlink>
        </w:p>
        <w:p w14:paraId="64FEA840" w14:textId="3FB62401" w:rsidR="00035F5D" w:rsidRDefault="00035F5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9868232" w:history="1">
            <w:r w:rsidRPr="00BE6E16">
              <w:rPr>
                <w:rStyle w:val="Hyperlink"/>
                <w:noProof/>
              </w:rPr>
              <w:t>3.1.</w:t>
            </w:r>
            <w:r>
              <w:rPr>
                <w:rFonts w:asciiTheme="minorHAnsi" w:eastAsiaTheme="minorEastAsia" w:hAnsiTheme="minorHAnsi" w:cstheme="minorBidi"/>
                <w:b w:val="0"/>
                <w:bCs w:val="0"/>
                <w:noProof/>
                <w:color w:val="auto"/>
                <w:kern w:val="2"/>
                <w:sz w:val="24"/>
                <w:szCs w:val="24"/>
                <w:lang w:val="en-US"/>
                <w14:ligatures w14:val="standardContextual"/>
              </w:rPr>
              <w:tab/>
            </w:r>
            <w:r w:rsidRPr="00BE6E16">
              <w:rPr>
                <w:rStyle w:val="Hyperlink"/>
                <w:noProof/>
              </w:rPr>
              <w:t>Интрастат настройки</w:t>
            </w:r>
            <w:r>
              <w:rPr>
                <w:noProof/>
                <w:webHidden/>
              </w:rPr>
              <w:tab/>
            </w:r>
            <w:r>
              <w:rPr>
                <w:noProof/>
                <w:webHidden/>
              </w:rPr>
              <w:fldChar w:fldCharType="begin"/>
            </w:r>
            <w:r>
              <w:rPr>
                <w:noProof/>
                <w:webHidden/>
              </w:rPr>
              <w:instrText xml:space="preserve"> PAGEREF _Toc239868232 \h </w:instrText>
            </w:r>
            <w:r>
              <w:rPr>
                <w:noProof/>
                <w:webHidden/>
              </w:rPr>
            </w:r>
            <w:r>
              <w:rPr>
                <w:noProof/>
                <w:webHidden/>
              </w:rPr>
              <w:fldChar w:fldCharType="separate"/>
            </w:r>
            <w:r>
              <w:rPr>
                <w:noProof/>
                <w:webHidden/>
              </w:rPr>
              <w:t>62</w:t>
            </w:r>
            <w:r>
              <w:rPr>
                <w:noProof/>
                <w:webHidden/>
              </w:rPr>
              <w:fldChar w:fldCharType="end"/>
            </w:r>
          </w:hyperlink>
        </w:p>
        <w:p w14:paraId="18898A7A" w14:textId="36F3C59B" w:rsidR="00035F5D" w:rsidRDefault="00035F5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9868233" w:history="1">
            <w:r w:rsidRPr="00BE6E16">
              <w:rPr>
                <w:rStyle w:val="Hyperlink"/>
                <w:noProof/>
              </w:rPr>
              <w:t>3.2.</w:t>
            </w:r>
            <w:r>
              <w:rPr>
                <w:rFonts w:asciiTheme="minorHAnsi" w:eastAsiaTheme="minorEastAsia" w:hAnsiTheme="minorHAnsi" w:cstheme="minorBidi"/>
                <w:b w:val="0"/>
                <w:bCs w:val="0"/>
                <w:noProof/>
                <w:color w:val="auto"/>
                <w:kern w:val="2"/>
                <w:sz w:val="24"/>
                <w:szCs w:val="24"/>
                <w:lang w:val="en-US"/>
                <w14:ligatures w14:val="standardContextual"/>
              </w:rPr>
              <w:tab/>
            </w:r>
            <w:r w:rsidRPr="00BE6E16">
              <w:rPr>
                <w:rStyle w:val="Hyperlink"/>
                <w:noProof/>
              </w:rPr>
              <w:t>Създаване на Интрастат декларация</w:t>
            </w:r>
            <w:r>
              <w:rPr>
                <w:noProof/>
                <w:webHidden/>
              </w:rPr>
              <w:tab/>
            </w:r>
            <w:r>
              <w:rPr>
                <w:noProof/>
                <w:webHidden/>
              </w:rPr>
              <w:fldChar w:fldCharType="begin"/>
            </w:r>
            <w:r>
              <w:rPr>
                <w:noProof/>
                <w:webHidden/>
              </w:rPr>
              <w:instrText xml:space="preserve"> PAGEREF _Toc239868233 \h </w:instrText>
            </w:r>
            <w:r>
              <w:rPr>
                <w:noProof/>
                <w:webHidden/>
              </w:rPr>
            </w:r>
            <w:r>
              <w:rPr>
                <w:noProof/>
                <w:webHidden/>
              </w:rPr>
              <w:fldChar w:fldCharType="separate"/>
            </w:r>
            <w:r>
              <w:rPr>
                <w:noProof/>
                <w:webHidden/>
              </w:rPr>
              <w:t>69</w:t>
            </w:r>
            <w:r>
              <w:rPr>
                <w:noProof/>
                <w:webHidden/>
              </w:rPr>
              <w:fldChar w:fldCharType="end"/>
            </w:r>
          </w:hyperlink>
        </w:p>
        <w:p w14:paraId="6F921B05" w14:textId="6C0208B5" w:rsidR="00035F5D" w:rsidRDefault="00035F5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9868234" w:history="1">
            <w:r w:rsidRPr="00BE6E16">
              <w:rPr>
                <w:rStyle w:val="Hyperlink"/>
                <w:noProof/>
              </w:rPr>
              <w:t>3.3.</w:t>
            </w:r>
            <w:r>
              <w:rPr>
                <w:rFonts w:asciiTheme="minorHAnsi" w:eastAsiaTheme="minorEastAsia" w:hAnsiTheme="minorHAnsi" w:cstheme="minorBidi"/>
                <w:b w:val="0"/>
                <w:bCs w:val="0"/>
                <w:noProof/>
                <w:color w:val="auto"/>
                <w:kern w:val="2"/>
                <w:sz w:val="24"/>
                <w:szCs w:val="24"/>
                <w:lang w:val="en-US"/>
                <w14:ligatures w14:val="standardContextual"/>
              </w:rPr>
              <w:tab/>
            </w:r>
            <w:r w:rsidRPr="00BE6E16">
              <w:rPr>
                <w:rStyle w:val="Hyperlink"/>
                <w:noProof/>
              </w:rPr>
              <w:t>Създаване на файлове за Интрастат декларация</w:t>
            </w:r>
            <w:r>
              <w:rPr>
                <w:noProof/>
                <w:webHidden/>
              </w:rPr>
              <w:tab/>
            </w:r>
            <w:r>
              <w:rPr>
                <w:noProof/>
                <w:webHidden/>
              </w:rPr>
              <w:fldChar w:fldCharType="begin"/>
            </w:r>
            <w:r>
              <w:rPr>
                <w:noProof/>
                <w:webHidden/>
              </w:rPr>
              <w:instrText xml:space="preserve"> PAGEREF _Toc239868234 \h </w:instrText>
            </w:r>
            <w:r>
              <w:rPr>
                <w:noProof/>
                <w:webHidden/>
              </w:rPr>
            </w:r>
            <w:r>
              <w:rPr>
                <w:noProof/>
                <w:webHidden/>
              </w:rPr>
              <w:fldChar w:fldCharType="separate"/>
            </w:r>
            <w:r>
              <w:rPr>
                <w:noProof/>
                <w:webHidden/>
              </w:rPr>
              <w:t>71</w:t>
            </w:r>
            <w:r>
              <w:rPr>
                <w:noProof/>
                <w:webHidden/>
              </w:rPr>
              <w:fldChar w:fldCharType="end"/>
            </w:r>
          </w:hyperlink>
        </w:p>
        <w:p w14:paraId="53239191" w14:textId="2E58A7CC" w:rsidR="00035F5D" w:rsidRDefault="00035F5D">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39868235" w:history="1">
            <w:r w:rsidRPr="00BE6E16">
              <w:rPr>
                <w:rStyle w:val="Hyperlink"/>
                <w:noProof/>
                <w:lang w:eastAsia="bg-BG"/>
              </w:rPr>
              <w:t>4.</w:t>
            </w:r>
            <w:r>
              <w:rPr>
                <w:rFonts w:asciiTheme="minorHAnsi" w:eastAsiaTheme="minorEastAsia" w:hAnsiTheme="minorHAnsi" w:cstheme="minorBidi"/>
                <w:b w:val="0"/>
                <w:bCs w:val="0"/>
                <w:caps w:val="0"/>
                <w:noProof/>
                <w:color w:val="auto"/>
                <w:kern w:val="2"/>
                <w:lang w:val="en-US"/>
                <w14:ligatures w14:val="standardContextual"/>
              </w:rPr>
              <w:tab/>
            </w:r>
            <w:r w:rsidRPr="00BE6E16">
              <w:rPr>
                <w:rStyle w:val="Hyperlink"/>
                <w:noProof/>
                <w:lang w:eastAsia="bg-BG"/>
              </w:rPr>
              <w:t>Финанси – настройки, свързани с локализацията</w:t>
            </w:r>
            <w:r>
              <w:rPr>
                <w:noProof/>
                <w:webHidden/>
              </w:rPr>
              <w:tab/>
            </w:r>
            <w:r>
              <w:rPr>
                <w:noProof/>
                <w:webHidden/>
              </w:rPr>
              <w:fldChar w:fldCharType="begin"/>
            </w:r>
            <w:r>
              <w:rPr>
                <w:noProof/>
                <w:webHidden/>
              </w:rPr>
              <w:instrText xml:space="preserve"> PAGEREF _Toc239868235 \h </w:instrText>
            </w:r>
            <w:r>
              <w:rPr>
                <w:noProof/>
                <w:webHidden/>
              </w:rPr>
            </w:r>
            <w:r>
              <w:rPr>
                <w:noProof/>
                <w:webHidden/>
              </w:rPr>
              <w:fldChar w:fldCharType="separate"/>
            </w:r>
            <w:r>
              <w:rPr>
                <w:noProof/>
                <w:webHidden/>
              </w:rPr>
              <w:t>73</w:t>
            </w:r>
            <w:r>
              <w:rPr>
                <w:noProof/>
                <w:webHidden/>
              </w:rPr>
              <w:fldChar w:fldCharType="end"/>
            </w:r>
          </w:hyperlink>
        </w:p>
        <w:p w14:paraId="1694402B" w14:textId="579A89AB" w:rsidR="00035F5D" w:rsidRDefault="00035F5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9868236" w:history="1">
            <w:r w:rsidRPr="00BE6E16">
              <w:rPr>
                <w:rStyle w:val="Hyperlink"/>
                <w:rFonts w:eastAsiaTheme="majorEastAsia"/>
                <w:noProof/>
              </w:rPr>
              <w:t>4.1.</w:t>
            </w:r>
            <w:r>
              <w:rPr>
                <w:rFonts w:asciiTheme="minorHAnsi" w:eastAsiaTheme="minorEastAsia" w:hAnsiTheme="minorHAnsi" w:cstheme="minorBidi"/>
                <w:b w:val="0"/>
                <w:bCs w:val="0"/>
                <w:noProof/>
                <w:color w:val="auto"/>
                <w:kern w:val="2"/>
                <w:sz w:val="24"/>
                <w:szCs w:val="24"/>
                <w:lang w:val="en-US"/>
                <w14:ligatures w14:val="standardContextual"/>
              </w:rPr>
              <w:tab/>
            </w:r>
            <w:r w:rsidRPr="00BE6E16">
              <w:rPr>
                <w:rStyle w:val="Hyperlink"/>
                <w:rFonts w:eastAsiaTheme="majorEastAsia"/>
                <w:noProof/>
              </w:rPr>
              <w:t>Автоматично създаване на аналитичности</w:t>
            </w:r>
            <w:r>
              <w:rPr>
                <w:noProof/>
                <w:webHidden/>
              </w:rPr>
              <w:tab/>
            </w:r>
            <w:r>
              <w:rPr>
                <w:noProof/>
                <w:webHidden/>
              </w:rPr>
              <w:fldChar w:fldCharType="begin"/>
            </w:r>
            <w:r>
              <w:rPr>
                <w:noProof/>
                <w:webHidden/>
              </w:rPr>
              <w:instrText xml:space="preserve"> PAGEREF _Toc239868236 \h </w:instrText>
            </w:r>
            <w:r>
              <w:rPr>
                <w:noProof/>
                <w:webHidden/>
              </w:rPr>
            </w:r>
            <w:r>
              <w:rPr>
                <w:noProof/>
                <w:webHidden/>
              </w:rPr>
              <w:fldChar w:fldCharType="separate"/>
            </w:r>
            <w:r>
              <w:rPr>
                <w:noProof/>
                <w:webHidden/>
              </w:rPr>
              <w:t>73</w:t>
            </w:r>
            <w:r>
              <w:rPr>
                <w:noProof/>
                <w:webHidden/>
              </w:rPr>
              <w:fldChar w:fldCharType="end"/>
            </w:r>
          </w:hyperlink>
        </w:p>
        <w:p w14:paraId="506E78F4" w14:textId="4836EB86" w:rsidR="00035F5D" w:rsidRDefault="00035F5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9868237" w:history="1">
            <w:r w:rsidRPr="00BE6E16">
              <w:rPr>
                <w:rStyle w:val="Hyperlink"/>
                <w:rFonts w:eastAsiaTheme="majorEastAsia"/>
                <w:noProof/>
              </w:rPr>
              <w:t>4.2.</w:t>
            </w:r>
            <w:r>
              <w:rPr>
                <w:rFonts w:asciiTheme="minorHAnsi" w:eastAsiaTheme="minorEastAsia" w:hAnsiTheme="minorHAnsi" w:cstheme="minorBidi"/>
                <w:b w:val="0"/>
                <w:bCs w:val="0"/>
                <w:noProof/>
                <w:color w:val="auto"/>
                <w:kern w:val="2"/>
                <w:sz w:val="24"/>
                <w:szCs w:val="24"/>
                <w:lang w:val="en-US"/>
                <w14:ligatures w14:val="standardContextual"/>
              </w:rPr>
              <w:tab/>
            </w:r>
            <w:r w:rsidRPr="00BE6E16">
              <w:rPr>
                <w:rStyle w:val="Hyperlink"/>
                <w:rFonts w:eastAsiaTheme="majorEastAsia"/>
                <w:noProof/>
              </w:rPr>
              <w:t>Журнал свободни операции</w:t>
            </w:r>
            <w:r>
              <w:rPr>
                <w:noProof/>
                <w:webHidden/>
              </w:rPr>
              <w:tab/>
            </w:r>
            <w:r>
              <w:rPr>
                <w:noProof/>
                <w:webHidden/>
              </w:rPr>
              <w:fldChar w:fldCharType="begin"/>
            </w:r>
            <w:r>
              <w:rPr>
                <w:noProof/>
                <w:webHidden/>
              </w:rPr>
              <w:instrText xml:space="preserve"> PAGEREF _Toc239868237 \h </w:instrText>
            </w:r>
            <w:r>
              <w:rPr>
                <w:noProof/>
                <w:webHidden/>
              </w:rPr>
            </w:r>
            <w:r>
              <w:rPr>
                <w:noProof/>
                <w:webHidden/>
              </w:rPr>
              <w:fldChar w:fldCharType="separate"/>
            </w:r>
            <w:r>
              <w:rPr>
                <w:noProof/>
                <w:webHidden/>
              </w:rPr>
              <w:t>74</w:t>
            </w:r>
            <w:r>
              <w:rPr>
                <w:noProof/>
                <w:webHidden/>
              </w:rPr>
              <w:fldChar w:fldCharType="end"/>
            </w:r>
          </w:hyperlink>
        </w:p>
        <w:p w14:paraId="3922FF7C" w14:textId="6FF1377E" w:rsidR="00035F5D" w:rsidRDefault="00035F5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9868238" w:history="1">
            <w:r w:rsidRPr="00BE6E16">
              <w:rPr>
                <w:rStyle w:val="Hyperlink"/>
                <w:rFonts w:eastAsiaTheme="majorEastAsia"/>
                <w:noProof/>
              </w:rPr>
              <w:t>4.3.</w:t>
            </w:r>
            <w:r>
              <w:rPr>
                <w:rFonts w:asciiTheme="minorHAnsi" w:eastAsiaTheme="minorEastAsia" w:hAnsiTheme="minorHAnsi" w:cstheme="minorBidi"/>
                <w:b w:val="0"/>
                <w:bCs w:val="0"/>
                <w:noProof/>
                <w:color w:val="auto"/>
                <w:kern w:val="2"/>
                <w:sz w:val="24"/>
                <w:szCs w:val="24"/>
                <w:lang w:val="en-US"/>
                <w14:ligatures w14:val="standardContextual"/>
              </w:rPr>
              <w:tab/>
            </w:r>
            <w:r w:rsidRPr="00BE6E16">
              <w:rPr>
                <w:rStyle w:val="Hyperlink"/>
                <w:rFonts w:eastAsiaTheme="majorEastAsia"/>
                <w:noProof/>
              </w:rPr>
              <w:t>Регистър на оборотна ведомост</w:t>
            </w:r>
            <w:r>
              <w:rPr>
                <w:noProof/>
                <w:webHidden/>
              </w:rPr>
              <w:tab/>
            </w:r>
            <w:r>
              <w:rPr>
                <w:noProof/>
                <w:webHidden/>
              </w:rPr>
              <w:fldChar w:fldCharType="begin"/>
            </w:r>
            <w:r>
              <w:rPr>
                <w:noProof/>
                <w:webHidden/>
              </w:rPr>
              <w:instrText xml:space="preserve"> PAGEREF _Toc239868238 \h </w:instrText>
            </w:r>
            <w:r>
              <w:rPr>
                <w:noProof/>
                <w:webHidden/>
              </w:rPr>
            </w:r>
            <w:r>
              <w:rPr>
                <w:noProof/>
                <w:webHidden/>
              </w:rPr>
              <w:fldChar w:fldCharType="separate"/>
            </w:r>
            <w:r>
              <w:rPr>
                <w:noProof/>
                <w:webHidden/>
              </w:rPr>
              <w:t>74</w:t>
            </w:r>
            <w:r>
              <w:rPr>
                <w:noProof/>
                <w:webHidden/>
              </w:rPr>
              <w:fldChar w:fldCharType="end"/>
            </w:r>
          </w:hyperlink>
        </w:p>
        <w:p w14:paraId="0EAFFF88" w14:textId="2F63ABA9" w:rsidR="00035F5D" w:rsidRDefault="00035F5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9868239" w:history="1">
            <w:r w:rsidRPr="00BE6E16">
              <w:rPr>
                <w:rStyle w:val="Hyperlink"/>
                <w:rFonts w:eastAsiaTheme="majorEastAsia"/>
                <w:noProof/>
              </w:rPr>
              <w:t>4.4.</w:t>
            </w:r>
            <w:r>
              <w:rPr>
                <w:rFonts w:asciiTheme="minorHAnsi" w:eastAsiaTheme="minorEastAsia" w:hAnsiTheme="minorHAnsi" w:cstheme="minorBidi"/>
                <w:b w:val="0"/>
                <w:bCs w:val="0"/>
                <w:noProof/>
                <w:color w:val="auto"/>
                <w:kern w:val="2"/>
                <w:sz w:val="24"/>
                <w:szCs w:val="24"/>
                <w:lang w:val="en-US"/>
                <w14:ligatures w14:val="standardContextual"/>
              </w:rPr>
              <w:tab/>
            </w:r>
            <w:r w:rsidRPr="00BE6E16">
              <w:rPr>
                <w:rStyle w:val="Hyperlink"/>
                <w:rFonts w:eastAsiaTheme="majorEastAsia"/>
                <w:noProof/>
              </w:rPr>
              <w:t>Дълготрайни активи</w:t>
            </w:r>
            <w:r>
              <w:rPr>
                <w:noProof/>
                <w:webHidden/>
              </w:rPr>
              <w:tab/>
            </w:r>
            <w:r>
              <w:rPr>
                <w:noProof/>
                <w:webHidden/>
              </w:rPr>
              <w:fldChar w:fldCharType="begin"/>
            </w:r>
            <w:r>
              <w:rPr>
                <w:noProof/>
                <w:webHidden/>
              </w:rPr>
              <w:instrText xml:space="preserve"> PAGEREF _Toc239868239 \h </w:instrText>
            </w:r>
            <w:r>
              <w:rPr>
                <w:noProof/>
                <w:webHidden/>
              </w:rPr>
            </w:r>
            <w:r>
              <w:rPr>
                <w:noProof/>
                <w:webHidden/>
              </w:rPr>
              <w:fldChar w:fldCharType="separate"/>
            </w:r>
            <w:r>
              <w:rPr>
                <w:noProof/>
                <w:webHidden/>
              </w:rPr>
              <w:t>76</w:t>
            </w:r>
            <w:r>
              <w:rPr>
                <w:noProof/>
                <w:webHidden/>
              </w:rPr>
              <w:fldChar w:fldCharType="end"/>
            </w:r>
          </w:hyperlink>
        </w:p>
        <w:p w14:paraId="10EAC2D3" w14:textId="01BDD000" w:rsidR="00035F5D" w:rsidRDefault="00035F5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9868240" w:history="1">
            <w:r w:rsidRPr="00BE6E16">
              <w:rPr>
                <w:rStyle w:val="Hyperlink"/>
                <w:noProof/>
              </w:rPr>
              <w:t>4.5.</w:t>
            </w:r>
            <w:r>
              <w:rPr>
                <w:rFonts w:asciiTheme="minorHAnsi" w:eastAsiaTheme="minorEastAsia" w:hAnsiTheme="minorHAnsi" w:cstheme="minorBidi"/>
                <w:b w:val="0"/>
                <w:bCs w:val="0"/>
                <w:noProof/>
                <w:color w:val="auto"/>
                <w:kern w:val="2"/>
                <w:sz w:val="24"/>
                <w:szCs w:val="24"/>
                <w:lang w:val="en-US"/>
                <w14:ligatures w14:val="standardContextual"/>
              </w:rPr>
              <w:tab/>
            </w:r>
            <w:r w:rsidRPr="00BE6E16">
              <w:rPr>
                <w:rStyle w:val="Hyperlink"/>
                <w:rFonts w:eastAsiaTheme="majorEastAsia"/>
                <w:noProof/>
              </w:rPr>
              <w:t>Промени при осчетоводяване на разсрочването на</w:t>
            </w:r>
            <w:r w:rsidRPr="00BE6E16">
              <w:rPr>
                <w:rStyle w:val="Hyperlink"/>
                <w:noProof/>
              </w:rPr>
              <w:t xml:space="preserve"> приходи/разходи</w:t>
            </w:r>
            <w:r>
              <w:rPr>
                <w:noProof/>
                <w:webHidden/>
              </w:rPr>
              <w:tab/>
            </w:r>
            <w:r>
              <w:rPr>
                <w:noProof/>
                <w:webHidden/>
              </w:rPr>
              <w:fldChar w:fldCharType="begin"/>
            </w:r>
            <w:r>
              <w:rPr>
                <w:noProof/>
                <w:webHidden/>
              </w:rPr>
              <w:instrText xml:space="preserve"> PAGEREF _Toc239868240 \h </w:instrText>
            </w:r>
            <w:r>
              <w:rPr>
                <w:noProof/>
                <w:webHidden/>
              </w:rPr>
            </w:r>
            <w:r>
              <w:rPr>
                <w:noProof/>
                <w:webHidden/>
              </w:rPr>
              <w:fldChar w:fldCharType="separate"/>
            </w:r>
            <w:r>
              <w:rPr>
                <w:noProof/>
                <w:webHidden/>
              </w:rPr>
              <w:t>79</w:t>
            </w:r>
            <w:r>
              <w:rPr>
                <w:noProof/>
                <w:webHidden/>
              </w:rPr>
              <w:fldChar w:fldCharType="end"/>
            </w:r>
          </w:hyperlink>
        </w:p>
        <w:p w14:paraId="1940D7E5" w14:textId="0073A1AF" w:rsidR="00035F5D" w:rsidRDefault="00035F5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9868241" w:history="1">
            <w:r w:rsidRPr="00BE6E16">
              <w:rPr>
                <w:rStyle w:val="Hyperlink"/>
                <w:noProof/>
                <w:lang w:val="en-US"/>
              </w:rPr>
              <w:t>4.6.</w:t>
            </w:r>
            <w:r>
              <w:rPr>
                <w:rFonts w:asciiTheme="minorHAnsi" w:eastAsiaTheme="minorEastAsia" w:hAnsiTheme="minorHAnsi" w:cstheme="minorBidi"/>
                <w:b w:val="0"/>
                <w:bCs w:val="0"/>
                <w:noProof/>
                <w:color w:val="auto"/>
                <w:kern w:val="2"/>
                <w:sz w:val="24"/>
                <w:szCs w:val="24"/>
                <w:lang w:val="en-US"/>
                <w14:ligatures w14:val="standardContextual"/>
              </w:rPr>
              <w:tab/>
            </w:r>
            <w:r w:rsidRPr="00BE6E16">
              <w:rPr>
                <w:rStyle w:val="Hyperlink"/>
                <w:noProof/>
              </w:rPr>
              <w:t>Таблица с данни за митнически декларации</w:t>
            </w:r>
            <w:r>
              <w:rPr>
                <w:noProof/>
                <w:webHidden/>
              </w:rPr>
              <w:tab/>
            </w:r>
            <w:r>
              <w:rPr>
                <w:noProof/>
                <w:webHidden/>
              </w:rPr>
              <w:fldChar w:fldCharType="begin"/>
            </w:r>
            <w:r>
              <w:rPr>
                <w:noProof/>
                <w:webHidden/>
              </w:rPr>
              <w:instrText xml:space="preserve"> PAGEREF _Toc239868241 \h </w:instrText>
            </w:r>
            <w:r>
              <w:rPr>
                <w:noProof/>
                <w:webHidden/>
              </w:rPr>
            </w:r>
            <w:r>
              <w:rPr>
                <w:noProof/>
                <w:webHidden/>
              </w:rPr>
              <w:fldChar w:fldCharType="separate"/>
            </w:r>
            <w:r>
              <w:rPr>
                <w:noProof/>
                <w:webHidden/>
              </w:rPr>
              <w:t>80</w:t>
            </w:r>
            <w:r>
              <w:rPr>
                <w:noProof/>
                <w:webHidden/>
              </w:rPr>
              <w:fldChar w:fldCharType="end"/>
            </w:r>
          </w:hyperlink>
        </w:p>
        <w:p w14:paraId="67A72B5B" w14:textId="13D6EB21" w:rsidR="00035F5D" w:rsidRDefault="00035F5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9868242" w:history="1">
            <w:r w:rsidRPr="00BE6E16">
              <w:rPr>
                <w:rStyle w:val="Hyperlink"/>
                <w:noProof/>
              </w:rPr>
              <w:t>4.7.</w:t>
            </w:r>
            <w:r>
              <w:rPr>
                <w:rFonts w:asciiTheme="minorHAnsi" w:eastAsiaTheme="minorEastAsia" w:hAnsiTheme="minorHAnsi" w:cstheme="minorBidi"/>
                <w:b w:val="0"/>
                <w:bCs w:val="0"/>
                <w:noProof/>
                <w:color w:val="auto"/>
                <w:kern w:val="2"/>
                <w:sz w:val="24"/>
                <w:szCs w:val="24"/>
                <w:lang w:val="en-US"/>
                <w14:ligatures w14:val="standardContextual"/>
              </w:rPr>
              <w:tab/>
            </w:r>
            <w:r w:rsidRPr="00BE6E16">
              <w:rPr>
                <w:rStyle w:val="Hyperlink"/>
                <w:noProof/>
              </w:rPr>
              <w:t>Промени във Финансови отчети</w:t>
            </w:r>
            <w:r>
              <w:rPr>
                <w:noProof/>
                <w:webHidden/>
              </w:rPr>
              <w:tab/>
            </w:r>
            <w:r>
              <w:rPr>
                <w:noProof/>
                <w:webHidden/>
              </w:rPr>
              <w:fldChar w:fldCharType="begin"/>
            </w:r>
            <w:r>
              <w:rPr>
                <w:noProof/>
                <w:webHidden/>
              </w:rPr>
              <w:instrText xml:space="preserve"> PAGEREF _Toc239868242 \h </w:instrText>
            </w:r>
            <w:r>
              <w:rPr>
                <w:noProof/>
                <w:webHidden/>
              </w:rPr>
            </w:r>
            <w:r>
              <w:rPr>
                <w:noProof/>
                <w:webHidden/>
              </w:rPr>
              <w:fldChar w:fldCharType="separate"/>
            </w:r>
            <w:r>
              <w:rPr>
                <w:noProof/>
                <w:webHidden/>
              </w:rPr>
              <w:t>82</w:t>
            </w:r>
            <w:r>
              <w:rPr>
                <w:noProof/>
                <w:webHidden/>
              </w:rPr>
              <w:fldChar w:fldCharType="end"/>
            </w:r>
          </w:hyperlink>
        </w:p>
        <w:p w14:paraId="1337209F" w14:textId="2218285B" w:rsidR="00035F5D" w:rsidRDefault="00035F5D">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39868243" w:history="1">
            <w:r w:rsidRPr="00BE6E16">
              <w:rPr>
                <w:rStyle w:val="Hyperlink"/>
                <w:noProof/>
              </w:rPr>
              <w:t>5.</w:t>
            </w:r>
            <w:r>
              <w:rPr>
                <w:rFonts w:asciiTheme="minorHAnsi" w:eastAsiaTheme="minorEastAsia" w:hAnsiTheme="minorHAnsi" w:cstheme="minorBidi"/>
                <w:b w:val="0"/>
                <w:bCs w:val="0"/>
                <w:caps w:val="0"/>
                <w:noProof/>
                <w:color w:val="auto"/>
                <w:kern w:val="2"/>
                <w:lang w:val="en-US"/>
                <w14:ligatures w14:val="standardContextual"/>
              </w:rPr>
              <w:tab/>
            </w:r>
            <w:r w:rsidRPr="00BE6E16">
              <w:rPr>
                <w:rStyle w:val="Hyperlink"/>
                <w:noProof/>
              </w:rPr>
              <w:t xml:space="preserve">Покупки </w:t>
            </w:r>
            <w:r w:rsidRPr="00BE6E16">
              <w:rPr>
                <w:rStyle w:val="Hyperlink"/>
                <w:noProof/>
                <w:lang w:eastAsia="bg-BG"/>
              </w:rPr>
              <w:t>– настройки, свързани с локализацията</w:t>
            </w:r>
            <w:r>
              <w:rPr>
                <w:noProof/>
                <w:webHidden/>
              </w:rPr>
              <w:tab/>
            </w:r>
            <w:r>
              <w:rPr>
                <w:noProof/>
                <w:webHidden/>
              </w:rPr>
              <w:fldChar w:fldCharType="begin"/>
            </w:r>
            <w:r>
              <w:rPr>
                <w:noProof/>
                <w:webHidden/>
              </w:rPr>
              <w:instrText xml:space="preserve"> PAGEREF _Toc239868243 \h </w:instrText>
            </w:r>
            <w:r>
              <w:rPr>
                <w:noProof/>
                <w:webHidden/>
              </w:rPr>
            </w:r>
            <w:r>
              <w:rPr>
                <w:noProof/>
                <w:webHidden/>
              </w:rPr>
              <w:fldChar w:fldCharType="separate"/>
            </w:r>
            <w:r>
              <w:rPr>
                <w:noProof/>
                <w:webHidden/>
              </w:rPr>
              <w:t>86</w:t>
            </w:r>
            <w:r>
              <w:rPr>
                <w:noProof/>
                <w:webHidden/>
              </w:rPr>
              <w:fldChar w:fldCharType="end"/>
            </w:r>
          </w:hyperlink>
        </w:p>
        <w:p w14:paraId="44EB3014" w14:textId="4FE1B4D6" w:rsidR="00035F5D" w:rsidRDefault="00035F5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9868244" w:history="1">
            <w:r w:rsidRPr="00BE6E16">
              <w:rPr>
                <w:rStyle w:val="Hyperlink"/>
                <w:noProof/>
              </w:rPr>
              <w:t>5.1.</w:t>
            </w:r>
            <w:r>
              <w:rPr>
                <w:rFonts w:asciiTheme="minorHAnsi" w:eastAsiaTheme="minorEastAsia" w:hAnsiTheme="minorHAnsi" w:cstheme="minorBidi"/>
                <w:b w:val="0"/>
                <w:bCs w:val="0"/>
                <w:noProof/>
                <w:color w:val="auto"/>
                <w:kern w:val="2"/>
                <w:sz w:val="24"/>
                <w:szCs w:val="24"/>
                <w:lang w:val="en-US"/>
                <w14:ligatures w14:val="standardContextual"/>
              </w:rPr>
              <w:tab/>
            </w:r>
            <w:r w:rsidRPr="00BE6E16">
              <w:rPr>
                <w:rStyle w:val="Hyperlink"/>
                <w:noProof/>
              </w:rPr>
              <w:t>Настройка на покупки и задължения</w:t>
            </w:r>
            <w:r>
              <w:rPr>
                <w:noProof/>
                <w:webHidden/>
              </w:rPr>
              <w:tab/>
            </w:r>
            <w:r>
              <w:rPr>
                <w:noProof/>
                <w:webHidden/>
              </w:rPr>
              <w:fldChar w:fldCharType="begin"/>
            </w:r>
            <w:r>
              <w:rPr>
                <w:noProof/>
                <w:webHidden/>
              </w:rPr>
              <w:instrText xml:space="preserve"> PAGEREF _Toc239868244 \h </w:instrText>
            </w:r>
            <w:r>
              <w:rPr>
                <w:noProof/>
                <w:webHidden/>
              </w:rPr>
            </w:r>
            <w:r>
              <w:rPr>
                <w:noProof/>
                <w:webHidden/>
              </w:rPr>
              <w:fldChar w:fldCharType="separate"/>
            </w:r>
            <w:r>
              <w:rPr>
                <w:noProof/>
                <w:webHidden/>
              </w:rPr>
              <w:t>86</w:t>
            </w:r>
            <w:r>
              <w:rPr>
                <w:noProof/>
                <w:webHidden/>
              </w:rPr>
              <w:fldChar w:fldCharType="end"/>
            </w:r>
          </w:hyperlink>
        </w:p>
        <w:p w14:paraId="0DA05193" w14:textId="4C794CE7" w:rsidR="00035F5D" w:rsidRDefault="00035F5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9868245" w:history="1">
            <w:r w:rsidRPr="00BE6E16">
              <w:rPr>
                <w:rStyle w:val="Hyperlink"/>
                <w:noProof/>
              </w:rPr>
              <w:t>5.2.</w:t>
            </w:r>
            <w:r>
              <w:rPr>
                <w:rFonts w:asciiTheme="minorHAnsi" w:eastAsiaTheme="minorEastAsia" w:hAnsiTheme="minorHAnsi" w:cstheme="minorBidi"/>
                <w:b w:val="0"/>
                <w:bCs w:val="0"/>
                <w:noProof/>
                <w:color w:val="auto"/>
                <w:kern w:val="2"/>
                <w:sz w:val="24"/>
                <w:szCs w:val="24"/>
                <w:lang w:val="en-US"/>
                <w14:ligatures w14:val="standardContextual"/>
              </w:rPr>
              <w:tab/>
            </w:r>
            <w:r w:rsidRPr="00BE6E16">
              <w:rPr>
                <w:rStyle w:val="Hyperlink"/>
                <w:noProof/>
              </w:rPr>
              <w:t>Карта на доставчик</w:t>
            </w:r>
            <w:r>
              <w:rPr>
                <w:noProof/>
                <w:webHidden/>
              </w:rPr>
              <w:tab/>
            </w:r>
            <w:r>
              <w:rPr>
                <w:noProof/>
                <w:webHidden/>
              </w:rPr>
              <w:fldChar w:fldCharType="begin"/>
            </w:r>
            <w:r>
              <w:rPr>
                <w:noProof/>
                <w:webHidden/>
              </w:rPr>
              <w:instrText xml:space="preserve"> PAGEREF _Toc239868245 \h </w:instrText>
            </w:r>
            <w:r>
              <w:rPr>
                <w:noProof/>
                <w:webHidden/>
              </w:rPr>
            </w:r>
            <w:r>
              <w:rPr>
                <w:noProof/>
                <w:webHidden/>
              </w:rPr>
              <w:fldChar w:fldCharType="separate"/>
            </w:r>
            <w:r>
              <w:rPr>
                <w:noProof/>
                <w:webHidden/>
              </w:rPr>
              <w:t>87</w:t>
            </w:r>
            <w:r>
              <w:rPr>
                <w:noProof/>
                <w:webHidden/>
              </w:rPr>
              <w:fldChar w:fldCharType="end"/>
            </w:r>
          </w:hyperlink>
        </w:p>
        <w:p w14:paraId="5A6633DE" w14:textId="5406042A" w:rsidR="00035F5D" w:rsidRDefault="00035F5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9868246" w:history="1">
            <w:r w:rsidRPr="00BE6E16">
              <w:rPr>
                <w:rStyle w:val="Hyperlink"/>
                <w:noProof/>
              </w:rPr>
              <w:t>5.3.</w:t>
            </w:r>
            <w:r>
              <w:rPr>
                <w:rFonts w:asciiTheme="minorHAnsi" w:eastAsiaTheme="minorEastAsia" w:hAnsiTheme="minorHAnsi" w:cstheme="minorBidi"/>
                <w:b w:val="0"/>
                <w:bCs w:val="0"/>
                <w:noProof/>
                <w:color w:val="auto"/>
                <w:kern w:val="2"/>
                <w:sz w:val="24"/>
                <w:szCs w:val="24"/>
                <w:lang w:val="en-US"/>
                <w14:ligatures w14:val="standardContextual"/>
              </w:rPr>
              <w:tab/>
            </w:r>
            <w:r w:rsidRPr="00BE6E16">
              <w:rPr>
                <w:rStyle w:val="Hyperlink"/>
                <w:noProof/>
              </w:rPr>
              <w:t>Фактура за покупка</w:t>
            </w:r>
            <w:r>
              <w:rPr>
                <w:noProof/>
                <w:webHidden/>
              </w:rPr>
              <w:tab/>
            </w:r>
            <w:r>
              <w:rPr>
                <w:noProof/>
                <w:webHidden/>
              </w:rPr>
              <w:fldChar w:fldCharType="begin"/>
            </w:r>
            <w:r>
              <w:rPr>
                <w:noProof/>
                <w:webHidden/>
              </w:rPr>
              <w:instrText xml:space="preserve"> PAGEREF _Toc239868246 \h </w:instrText>
            </w:r>
            <w:r>
              <w:rPr>
                <w:noProof/>
                <w:webHidden/>
              </w:rPr>
            </w:r>
            <w:r>
              <w:rPr>
                <w:noProof/>
                <w:webHidden/>
              </w:rPr>
              <w:fldChar w:fldCharType="separate"/>
            </w:r>
            <w:r>
              <w:rPr>
                <w:noProof/>
                <w:webHidden/>
              </w:rPr>
              <w:t>87</w:t>
            </w:r>
            <w:r>
              <w:rPr>
                <w:noProof/>
                <w:webHidden/>
              </w:rPr>
              <w:fldChar w:fldCharType="end"/>
            </w:r>
          </w:hyperlink>
        </w:p>
        <w:p w14:paraId="1DE09FB8" w14:textId="2F441957" w:rsidR="00035F5D" w:rsidRDefault="00035F5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9868247" w:history="1">
            <w:r w:rsidRPr="00BE6E16">
              <w:rPr>
                <w:rStyle w:val="Hyperlink"/>
                <w:noProof/>
              </w:rPr>
              <w:t>5.4.</w:t>
            </w:r>
            <w:r>
              <w:rPr>
                <w:rFonts w:asciiTheme="minorHAnsi" w:eastAsiaTheme="minorEastAsia" w:hAnsiTheme="minorHAnsi" w:cstheme="minorBidi"/>
                <w:b w:val="0"/>
                <w:bCs w:val="0"/>
                <w:noProof/>
                <w:color w:val="auto"/>
                <w:kern w:val="2"/>
                <w:sz w:val="24"/>
                <w:szCs w:val="24"/>
                <w:lang w:val="en-US"/>
                <w14:ligatures w14:val="standardContextual"/>
              </w:rPr>
              <w:tab/>
            </w:r>
            <w:r w:rsidRPr="00BE6E16">
              <w:rPr>
                <w:rStyle w:val="Hyperlink"/>
                <w:noProof/>
              </w:rPr>
              <w:t>Кредитни известия за покупка</w:t>
            </w:r>
            <w:r>
              <w:rPr>
                <w:noProof/>
                <w:webHidden/>
              </w:rPr>
              <w:tab/>
            </w:r>
            <w:r>
              <w:rPr>
                <w:noProof/>
                <w:webHidden/>
              </w:rPr>
              <w:fldChar w:fldCharType="begin"/>
            </w:r>
            <w:r>
              <w:rPr>
                <w:noProof/>
                <w:webHidden/>
              </w:rPr>
              <w:instrText xml:space="preserve"> PAGEREF _Toc239868247 \h </w:instrText>
            </w:r>
            <w:r>
              <w:rPr>
                <w:noProof/>
                <w:webHidden/>
              </w:rPr>
            </w:r>
            <w:r>
              <w:rPr>
                <w:noProof/>
                <w:webHidden/>
              </w:rPr>
              <w:fldChar w:fldCharType="separate"/>
            </w:r>
            <w:r>
              <w:rPr>
                <w:noProof/>
                <w:webHidden/>
              </w:rPr>
              <w:t>89</w:t>
            </w:r>
            <w:r>
              <w:rPr>
                <w:noProof/>
                <w:webHidden/>
              </w:rPr>
              <w:fldChar w:fldCharType="end"/>
            </w:r>
          </w:hyperlink>
        </w:p>
        <w:p w14:paraId="4D5C280A" w14:textId="5346D48E" w:rsidR="00035F5D" w:rsidRDefault="00035F5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9868248" w:history="1">
            <w:r w:rsidRPr="00BE6E16">
              <w:rPr>
                <w:rStyle w:val="Hyperlink"/>
                <w:noProof/>
              </w:rPr>
              <w:t>5.5.</w:t>
            </w:r>
            <w:r>
              <w:rPr>
                <w:rFonts w:asciiTheme="minorHAnsi" w:eastAsiaTheme="minorEastAsia" w:hAnsiTheme="minorHAnsi" w:cstheme="minorBidi"/>
                <w:b w:val="0"/>
                <w:bCs w:val="0"/>
                <w:noProof/>
                <w:color w:val="auto"/>
                <w:kern w:val="2"/>
                <w:sz w:val="24"/>
                <w:szCs w:val="24"/>
                <w:lang w:val="en-US"/>
                <w14:ligatures w14:val="standardContextual"/>
              </w:rPr>
              <w:tab/>
            </w:r>
            <w:r w:rsidRPr="00BE6E16">
              <w:rPr>
                <w:rStyle w:val="Hyperlink"/>
                <w:noProof/>
              </w:rPr>
              <w:t>Анулиране на осчетоводени фактури и кредитни известия</w:t>
            </w:r>
            <w:r>
              <w:rPr>
                <w:noProof/>
                <w:webHidden/>
              </w:rPr>
              <w:tab/>
            </w:r>
            <w:r>
              <w:rPr>
                <w:noProof/>
                <w:webHidden/>
              </w:rPr>
              <w:fldChar w:fldCharType="begin"/>
            </w:r>
            <w:r>
              <w:rPr>
                <w:noProof/>
                <w:webHidden/>
              </w:rPr>
              <w:instrText xml:space="preserve"> PAGEREF _Toc239868248 \h </w:instrText>
            </w:r>
            <w:r>
              <w:rPr>
                <w:noProof/>
                <w:webHidden/>
              </w:rPr>
            </w:r>
            <w:r>
              <w:rPr>
                <w:noProof/>
                <w:webHidden/>
              </w:rPr>
              <w:fldChar w:fldCharType="separate"/>
            </w:r>
            <w:r>
              <w:rPr>
                <w:noProof/>
                <w:webHidden/>
              </w:rPr>
              <w:t>92</w:t>
            </w:r>
            <w:r>
              <w:rPr>
                <w:noProof/>
                <w:webHidden/>
              </w:rPr>
              <w:fldChar w:fldCharType="end"/>
            </w:r>
          </w:hyperlink>
        </w:p>
        <w:p w14:paraId="6378EB6F" w14:textId="5F81242A" w:rsidR="00035F5D" w:rsidRDefault="00035F5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9868249" w:history="1">
            <w:r w:rsidRPr="00BE6E16">
              <w:rPr>
                <w:rStyle w:val="Hyperlink"/>
                <w:noProof/>
              </w:rPr>
              <w:t>5.6.</w:t>
            </w:r>
            <w:r>
              <w:rPr>
                <w:rFonts w:asciiTheme="minorHAnsi" w:eastAsiaTheme="minorEastAsia" w:hAnsiTheme="minorHAnsi" w:cstheme="minorBidi"/>
                <w:b w:val="0"/>
                <w:bCs w:val="0"/>
                <w:noProof/>
                <w:color w:val="auto"/>
                <w:kern w:val="2"/>
                <w:sz w:val="24"/>
                <w:szCs w:val="24"/>
                <w:lang w:val="en-US"/>
                <w14:ligatures w14:val="standardContextual"/>
              </w:rPr>
              <w:tab/>
            </w:r>
            <w:r w:rsidRPr="00BE6E16">
              <w:rPr>
                <w:rStyle w:val="Hyperlink"/>
                <w:noProof/>
              </w:rPr>
              <w:t>Промяна на данни в осчетоводени документи</w:t>
            </w:r>
            <w:r>
              <w:rPr>
                <w:noProof/>
                <w:webHidden/>
              </w:rPr>
              <w:tab/>
            </w:r>
            <w:r>
              <w:rPr>
                <w:noProof/>
                <w:webHidden/>
              </w:rPr>
              <w:fldChar w:fldCharType="begin"/>
            </w:r>
            <w:r>
              <w:rPr>
                <w:noProof/>
                <w:webHidden/>
              </w:rPr>
              <w:instrText xml:space="preserve"> PAGEREF _Toc239868249 \h </w:instrText>
            </w:r>
            <w:r>
              <w:rPr>
                <w:noProof/>
                <w:webHidden/>
              </w:rPr>
            </w:r>
            <w:r>
              <w:rPr>
                <w:noProof/>
                <w:webHidden/>
              </w:rPr>
              <w:fldChar w:fldCharType="separate"/>
            </w:r>
            <w:r>
              <w:rPr>
                <w:noProof/>
                <w:webHidden/>
              </w:rPr>
              <w:t>96</w:t>
            </w:r>
            <w:r>
              <w:rPr>
                <w:noProof/>
                <w:webHidden/>
              </w:rPr>
              <w:fldChar w:fldCharType="end"/>
            </w:r>
          </w:hyperlink>
        </w:p>
        <w:p w14:paraId="30ECFF6E" w14:textId="7D7E4C12" w:rsidR="00035F5D" w:rsidRDefault="00035F5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9868250" w:history="1">
            <w:r w:rsidRPr="00BE6E16">
              <w:rPr>
                <w:rStyle w:val="Hyperlink"/>
                <w:noProof/>
              </w:rPr>
              <w:t>5.7.</w:t>
            </w:r>
            <w:r>
              <w:rPr>
                <w:rFonts w:asciiTheme="minorHAnsi" w:eastAsiaTheme="minorEastAsia" w:hAnsiTheme="minorHAnsi" w:cstheme="minorBidi"/>
                <w:b w:val="0"/>
                <w:bCs w:val="0"/>
                <w:noProof/>
                <w:color w:val="auto"/>
                <w:kern w:val="2"/>
                <w:sz w:val="24"/>
                <w:szCs w:val="24"/>
                <w:lang w:val="en-US"/>
                <w14:ligatures w14:val="standardContextual"/>
              </w:rPr>
              <w:tab/>
            </w:r>
            <w:r w:rsidRPr="00BE6E16">
              <w:rPr>
                <w:rStyle w:val="Hyperlink"/>
                <w:noProof/>
              </w:rPr>
              <w:t>Анулиране на фактура за покупка в следващ данъчен период</w:t>
            </w:r>
            <w:r>
              <w:rPr>
                <w:noProof/>
                <w:webHidden/>
              </w:rPr>
              <w:tab/>
            </w:r>
            <w:r>
              <w:rPr>
                <w:noProof/>
                <w:webHidden/>
              </w:rPr>
              <w:fldChar w:fldCharType="begin"/>
            </w:r>
            <w:r>
              <w:rPr>
                <w:noProof/>
                <w:webHidden/>
              </w:rPr>
              <w:instrText xml:space="preserve"> PAGEREF _Toc239868250 \h </w:instrText>
            </w:r>
            <w:r>
              <w:rPr>
                <w:noProof/>
                <w:webHidden/>
              </w:rPr>
            </w:r>
            <w:r>
              <w:rPr>
                <w:noProof/>
                <w:webHidden/>
              </w:rPr>
              <w:fldChar w:fldCharType="separate"/>
            </w:r>
            <w:r>
              <w:rPr>
                <w:noProof/>
                <w:webHidden/>
              </w:rPr>
              <w:t>98</w:t>
            </w:r>
            <w:r>
              <w:rPr>
                <w:noProof/>
                <w:webHidden/>
              </w:rPr>
              <w:fldChar w:fldCharType="end"/>
            </w:r>
          </w:hyperlink>
        </w:p>
        <w:p w14:paraId="0F0FED57" w14:textId="3F019B99" w:rsidR="00035F5D" w:rsidRDefault="00035F5D">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39868251" w:history="1">
            <w:r w:rsidRPr="00BE6E16">
              <w:rPr>
                <w:rStyle w:val="Hyperlink"/>
                <w:noProof/>
              </w:rPr>
              <w:t>6.</w:t>
            </w:r>
            <w:r>
              <w:rPr>
                <w:rFonts w:asciiTheme="minorHAnsi" w:eastAsiaTheme="minorEastAsia" w:hAnsiTheme="minorHAnsi" w:cstheme="minorBidi"/>
                <w:b w:val="0"/>
                <w:bCs w:val="0"/>
                <w:caps w:val="0"/>
                <w:noProof/>
                <w:color w:val="auto"/>
                <w:kern w:val="2"/>
                <w:lang w:val="en-US"/>
                <w14:ligatures w14:val="standardContextual"/>
              </w:rPr>
              <w:tab/>
            </w:r>
            <w:r w:rsidRPr="00BE6E16">
              <w:rPr>
                <w:rStyle w:val="Hyperlink"/>
                <w:noProof/>
              </w:rPr>
              <w:t xml:space="preserve">Продажби </w:t>
            </w:r>
            <w:r w:rsidRPr="00BE6E16">
              <w:rPr>
                <w:rStyle w:val="Hyperlink"/>
                <w:noProof/>
                <w:lang w:eastAsia="bg-BG"/>
              </w:rPr>
              <w:t>– настройки, свързани с локализацията</w:t>
            </w:r>
            <w:r>
              <w:rPr>
                <w:noProof/>
                <w:webHidden/>
              </w:rPr>
              <w:tab/>
            </w:r>
            <w:r>
              <w:rPr>
                <w:noProof/>
                <w:webHidden/>
              </w:rPr>
              <w:fldChar w:fldCharType="begin"/>
            </w:r>
            <w:r>
              <w:rPr>
                <w:noProof/>
                <w:webHidden/>
              </w:rPr>
              <w:instrText xml:space="preserve"> PAGEREF _Toc239868251 \h </w:instrText>
            </w:r>
            <w:r>
              <w:rPr>
                <w:noProof/>
                <w:webHidden/>
              </w:rPr>
            </w:r>
            <w:r>
              <w:rPr>
                <w:noProof/>
                <w:webHidden/>
              </w:rPr>
              <w:fldChar w:fldCharType="separate"/>
            </w:r>
            <w:r>
              <w:rPr>
                <w:noProof/>
                <w:webHidden/>
              </w:rPr>
              <w:t>99</w:t>
            </w:r>
            <w:r>
              <w:rPr>
                <w:noProof/>
                <w:webHidden/>
              </w:rPr>
              <w:fldChar w:fldCharType="end"/>
            </w:r>
          </w:hyperlink>
        </w:p>
        <w:p w14:paraId="7110D5EE" w14:textId="12A00730" w:rsidR="00035F5D" w:rsidRDefault="00035F5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9868252" w:history="1">
            <w:r w:rsidRPr="00BE6E16">
              <w:rPr>
                <w:rStyle w:val="Hyperlink"/>
                <w:noProof/>
              </w:rPr>
              <w:t>6.1.</w:t>
            </w:r>
            <w:r>
              <w:rPr>
                <w:rFonts w:asciiTheme="minorHAnsi" w:eastAsiaTheme="minorEastAsia" w:hAnsiTheme="minorHAnsi" w:cstheme="minorBidi"/>
                <w:b w:val="0"/>
                <w:bCs w:val="0"/>
                <w:noProof/>
                <w:color w:val="auto"/>
                <w:kern w:val="2"/>
                <w:sz w:val="24"/>
                <w:szCs w:val="24"/>
                <w:lang w:val="en-US"/>
                <w14:ligatures w14:val="standardContextual"/>
              </w:rPr>
              <w:tab/>
            </w:r>
            <w:r w:rsidRPr="00BE6E16">
              <w:rPr>
                <w:rStyle w:val="Hyperlink"/>
                <w:noProof/>
              </w:rPr>
              <w:t>Настройка на потребител</w:t>
            </w:r>
            <w:r>
              <w:rPr>
                <w:noProof/>
                <w:webHidden/>
              </w:rPr>
              <w:tab/>
            </w:r>
            <w:r>
              <w:rPr>
                <w:noProof/>
                <w:webHidden/>
              </w:rPr>
              <w:fldChar w:fldCharType="begin"/>
            </w:r>
            <w:r>
              <w:rPr>
                <w:noProof/>
                <w:webHidden/>
              </w:rPr>
              <w:instrText xml:space="preserve"> PAGEREF _Toc239868252 \h </w:instrText>
            </w:r>
            <w:r>
              <w:rPr>
                <w:noProof/>
                <w:webHidden/>
              </w:rPr>
            </w:r>
            <w:r>
              <w:rPr>
                <w:noProof/>
                <w:webHidden/>
              </w:rPr>
              <w:fldChar w:fldCharType="separate"/>
            </w:r>
            <w:r>
              <w:rPr>
                <w:noProof/>
                <w:webHidden/>
              </w:rPr>
              <w:t>99</w:t>
            </w:r>
            <w:r>
              <w:rPr>
                <w:noProof/>
                <w:webHidden/>
              </w:rPr>
              <w:fldChar w:fldCharType="end"/>
            </w:r>
          </w:hyperlink>
        </w:p>
        <w:p w14:paraId="2DEBF590" w14:textId="6248FEBB" w:rsidR="00035F5D" w:rsidRDefault="00035F5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9868253" w:history="1">
            <w:r w:rsidRPr="00BE6E16">
              <w:rPr>
                <w:rStyle w:val="Hyperlink"/>
                <w:noProof/>
              </w:rPr>
              <w:t>6.2.</w:t>
            </w:r>
            <w:r>
              <w:rPr>
                <w:rFonts w:asciiTheme="minorHAnsi" w:eastAsiaTheme="minorEastAsia" w:hAnsiTheme="minorHAnsi" w:cstheme="minorBidi"/>
                <w:b w:val="0"/>
                <w:bCs w:val="0"/>
                <w:noProof/>
                <w:color w:val="auto"/>
                <w:kern w:val="2"/>
                <w:sz w:val="24"/>
                <w:szCs w:val="24"/>
                <w:lang w:val="en-US"/>
                <w14:ligatures w14:val="standardContextual"/>
              </w:rPr>
              <w:tab/>
            </w:r>
            <w:r w:rsidRPr="00BE6E16">
              <w:rPr>
                <w:rStyle w:val="Hyperlink"/>
                <w:noProof/>
              </w:rPr>
              <w:t>Настройка на продажби и вземания</w:t>
            </w:r>
            <w:r>
              <w:rPr>
                <w:noProof/>
                <w:webHidden/>
              </w:rPr>
              <w:tab/>
            </w:r>
            <w:r>
              <w:rPr>
                <w:noProof/>
                <w:webHidden/>
              </w:rPr>
              <w:fldChar w:fldCharType="begin"/>
            </w:r>
            <w:r>
              <w:rPr>
                <w:noProof/>
                <w:webHidden/>
              </w:rPr>
              <w:instrText xml:space="preserve"> PAGEREF _Toc239868253 \h </w:instrText>
            </w:r>
            <w:r>
              <w:rPr>
                <w:noProof/>
                <w:webHidden/>
              </w:rPr>
            </w:r>
            <w:r>
              <w:rPr>
                <w:noProof/>
                <w:webHidden/>
              </w:rPr>
              <w:fldChar w:fldCharType="separate"/>
            </w:r>
            <w:r>
              <w:rPr>
                <w:noProof/>
                <w:webHidden/>
              </w:rPr>
              <w:t>100</w:t>
            </w:r>
            <w:r>
              <w:rPr>
                <w:noProof/>
                <w:webHidden/>
              </w:rPr>
              <w:fldChar w:fldCharType="end"/>
            </w:r>
          </w:hyperlink>
        </w:p>
        <w:p w14:paraId="50385095" w14:textId="1DDE4CFB" w:rsidR="00035F5D" w:rsidRDefault="00035F5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9868254" w:history="1">
            <w:r w:rsidRPr="00BE6E16">
              <w:rPr>
                <w:rStyle w:val="Hyperlink"/>
                <w:noProof/>
              </w:rPr>
              <w:t>6.3.</w:t>
            </w:r>
            <w:r>
              <w:rPr>
                <w:rFonts w:asciiTheme="minorHAnsi" w:eastAsiaTheme="minorEastAsia" w:hAnsiTheme="minorHAnsi" w:cstheme="minorBidi"/>
                <w:b w:val="0"/>
                <w:bCs w:val="0"/>
                <w:noProof/>
                <w:color w:val="auto"/>
                <w:kern w:val="2"/>
                <w:sz w:val="24"/>
                <w:szCs w:val="24"/>
                <w:lang w:val="en-US"/>
                <w14:ligatures w14:val="standardContextual"/>
              </w:rPr>
              <w:tab/>
            </w:r>
            <w:r w:rsidRPr="00BE6E16">
              <w:rPr>
                <w:rStyle w:val="Hyperlink"/>
                <w:noProof/>
              </w:rPr>
              <w:t>Настройка в Информация компания</w:t>
            </w:r>
            <w:r>
              <w:rPr>
                <w:noProof/>
                <w:webHidden/>
              </w:rPr>
              <w:tab/>
            </w:r>
            <w:r>
              <w:rPr>
                <w:noProof/>
                <w:webHidden/>
              </w:rPr>
              <w:fldChar w:fldCharType="begin"/>
            </w:r>
            <w:r>
              <w:rPr>
                <w:noProof/>
                <w:webHidden/>
              </w:rPr>
              <w:instrText xml:space="preserve"> PAGEREF _Toc239868254 \h </w:instrText>
            </w:r>
            <w:r>
              <w:rPr>
                <w:noProof/>
                <w:webHidden/>
              </w:rPr>
            </w:r>
            <w:r>
              <w:rPr>
                <w:noProof/>
                <w:webHidden/>
              </w:rPr>
              <w:fldChar w:fldCharType="separate"/>
            </w:r>
            <w:r>
              <w:rPr>
                <w:noProof/>
                <w:webHidden/>
              </w:rPr>
              <w:t>101</w:t>
            </w:r>
            <w:r>
              <w:rPr>
                <w:noProof/>
                <w:webHidden/>
              </w:rPr>
              <w:fldChar w:fldCharType="end"/>
            </w:r>
          </w:hyperlink>
        </w:p>
        <w:p w14:paraId="1B78319B" w14:textId="3A491D30" w:rsidR="00035F5D" w:rsidRDefault="00035F5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9868255" w:history="1">
            <w:r w:rsidRPr="00BE6E16">
              <w:rPr>
                <w:rStyle w:val="Hyperlink"/>
                <w:noProof/>
              </w:rPr>
              <w:t>6.4.</w:t>
            </w:r>
            <w:r>
              <w:rPr>
                <w:rFonts w:asciiTheme="minorHAnsi" w:eastAsiaTheme="minorEastAsia" w:hAnsiTheme="minorHAnsi" w:cstheme="minorBidi"/>
                <w:b w:val="0"/>
                <w:bCs w:val="0"/>
                <w:noProof/>
                <w:color w:val="auto"/>
                <w:kern w:val="2"/>
                <w:sz w:val="24"/>
                <w:szCs w:val="24"/>
                <w:lang w:val="en-US"/>
                <w14:ligatures w14:val="standardContextual"/>
              </w:rPr>
              <w:tab/>
            </w:r>
            <w:r w:rsidRPr="00BE6E16">
              <w:rPr>
                <w:rStyle w:val="Hyperlink"/>
                <w:noProof/>
              </w:rPr>
              <w:t>Карта на контакт</w:t>
            </w:r>
            <w:r>
              <w:rPr>
                <w:noProof/>
                <w:webHidden/>
              </w:rPr>
              <w:tab/>
            </w:r>
            <w:r>
              <w:rPr>
                <w:noProof/>
                <w:webHidden/>
              </w:rPr>
              <w:fldChar w:fldCharType="begin"/>
            </w:r>
            <w:r>
              <w:rPr>
                <w:noProof/>
                <w:webHidden/>
              </w:rPr>
              <w:instrText xml:space="preserve"> PAGEREF _Toc239868255 \h </w:instrText>
            </w:r>
            <w:r>
              <w:rPr>
                <w:noProof/>
                <w:webHidden/>
              </w:rPr>
            </w:r>
            <w:r>
              <w:rPr>
                <w:noProof/>
                <w:webHidden/>
              </w:rPr>
              <w:fldChar w:fldCharType="separate"/>
            </w:r>
            <w:r>
              <w:rPr>
                <w:noProof/>
                <w:webHidden/>
              </w:rPr>
              <w:t>102</w:t>
            </w:r>
            <w:r>
              <w:rPr>
                <w:noProof/>
                <w:webHidden/>
              </w:rPr>
              <w:fldChar w:fldCharType="end"/>
            </w:r>
          </w:hyperlink>
        </w:p>
        <w:p w14:paraId="6D13DA1A" w14:textId="4A7948FC" w:rsidR="00035F5D" w:rsidRDefault="00035F5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9868256" w:history="1">
            <w:r w:rsidRPr="00BE6E16">
              <w:rPr>
                <w:rStyle w:val="Hyperlink"/>
                <w:noProof/>
              </w:rPr>
              <w:t>6.5.</w:t>
            </w:r>
            <w:r>
              <w:rPr>
                <w:rFonts w:asciiTheme="minorHAnsi" w:eastAsiaTheme="minorEastAsia" w:hAnsiTheme="minorHAnsi" w:cstheme="minorBidi"/>
                <w:b w:val="0"/>
                <w:bCs w:val="0"/>
                <w:noProof/>
                <w:color w:val="auto"/>
                <w:kern w:val="2"/>
                <w:sz w:val="24"/>
                <w:szCs w:val="24"/>
                <w:lang w:val="en-US"/>
                <w14:ligatures w14:val="standardContextual"/>
              </w:rPr>
              <w:tab/>
            </w:r>
            <w:r w:rsidRPr="00BE6E16">
              <w:rPr>
                <w:rStyle w:val="Hyperlink"/>
                <w:noProof/>
              </w:rPr>
              <w:t>Карта на клиент</w:t>
            </w:r>
            <w:r>
              <w:rPr>
                <w:noProof/>
                <w:webHidden/>
              </w:rPr>
              <w:tab/>
            </w:r>
            <w:r>
              <w:rPr>
                <w:noProof/>
                <w:webHidden/>
              </w:rPr>
              <w:fldChar w:fldCharType="begin"/>
            </w:r>
            <w:r>
              <w:rPr>
                <w:noProof/>
                <w:webHidden/>
              </w:rPr>
              <w:instrText xml:space="preserve"> PAGEREF _Toc239868256 \h </w:instrText>
            </w:r>
            <w:r>
              <w:rPr>
                <w:noProof/>
                <w:webHidden/>
              </w:rPr>
            </w:r>
            <w:r>
              <w:rPr>
                <w:noProof/>
                <w:webHidden/>
              </w:rPr>
              <w:fldChar w:fldCharType="separate"/>
            </w:r>
            <w:r>
              <w:rPr>
                <w:noProof/>
                <w:webHidden/>
              </w:rPr>
              <w:t>102</w:t>
            </w:r>
            <w:r>
              <w:rPr>
                <w:noProof/>
                <w:webHidden/>
              </w:rPr>
              <w:fldChar w:fldCharType="end"/>
            </w:r>
          </w:hyperlink>
        </w:p>
        <w:p w14:paraId="2DA30CA2" w14:textId="3A7C00A8" w:rsidR="00035F5D" w:rsidRDefault="00035F5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9868257" w:history="1">
            <w:r w:rsidRPr="00BE6E16">
              <w:rPr>
                <w:rStyle w:val="Hyperlink"/>
                <w:noProof/>
              </w:rPr>
              <w:t>6.6.</w:t>
            </w:r>
            <w:r>
              <w:rPr>
                <w:rFonts w:asciiTheme="minorHAnsi" w:eastAsiaTheme="minorEastAsia" w:hAnsiTheme="minorHAnsi" w:cstheme="minorBidi"/>
                <w:b w:val="0"/>
                <w:bCs w:val="0"/>
                <w:noProof/>
                <w:color w:val="auto"/>
                <w:kern w:val="2"/>
                <w:sz w:val="24"/>
                <w:szCs w:val="24"/>
                <w:lang w:val="en-US"/>
                <w14:ligatures w14:val="standardContextual"/>
              </w:rPr>
              <w:tab/>
            </w:r>
            <w:r w:rsidRPr="00BE6E16">
              <w:rPr>
                <w:rStyle w:val="Hyperlink"/>
                <w:noProof/>
              </w:rPr>
              <w:t>Фактура за продажба</w:t>
            </w:r>
            <w:r>
              <w:rPr>
                <w:noProof/>
                <w:webHidden/>
              </w:rPr>
              <w:tab/>
            </w:r>
            <w:r>
              <w:rPr>
                <w:noProof/>
                <w:webHidden/>
              </w:rPr>
              <w:fldChar w:fldCharType="begin"/>
            </w:r>
            <w:r>
              <w:rPr>
                <w:noProof/>
                <w:webHidden/>
              </w:rPr>
              <w:instrText xml:space="preserve"> PAGEREF _Toc239868257 \h </w:instrText>
            </w:r>
            <w:r>
              <w:rPr>
                <w:noProof/>
                <w:webHidden/>
              </w:rPr>
            </w:r>
            <w:r>
              <w:rPr>
                <w:noProof/>
                <w:webHidden/>
              </w:rPr>
              <w:fldChar w:fldCharType="separate"/>
            </w:r>
            <w:r>
              <w:rPr>
                <w:noProof/>
                <w:webHidden/>
              </w:rPr>
              <w:t>104</w:t>
            </w:r>
            <w:r>
              <w:rPr>
                <w:noProof/>
                <w:webHidden/>
              </w:rPr>
              <w:fldChar w:fldCharType="end"/>
            </w:r>
          </w:hyperlink>
        </w:p>
        <w:p w14:paraId="63287FFC" w14:textId="123901F7" w:rsidR="00035F5D" w:rsidRDefault="00035F5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9868258" w:history="1">
            <w:r w:rsidRPr="00BE6E16">
              <w:rPr>
                <w:rStyle w:val="Hyperlink"/>
                <w:noProof/>
              </w:rPr>
              <w:t>6.7.</w:t>
            </w:r>
            <w:r>
              <w:rPr>
                <w:rFonts w:asciiTheme="minorHAnsi" w:eastAsiaTheme="minorEastAsia" w:hAnsiTheme="minorHAnsi" w:cstheme="minorBidi"/>
                <w:b w:val="0"/>
                <w:bCs w:val="0"/>
                <w:noProof/>
                <w:color w:val="auto"/>
                <w:kern w:val="2"/>
                <w:sz w:val="24"/>
                <w:szCs w:val="24"/>
                <w:lang w:val="en-US"/>
                <w14:ligatures w14:val="standardContextual"/>
              </w:rPr>
              <w:tab/>
            </w:r>
            <w:r w:rsidRPr="00BE6E16">
              <w:rPr>
                <w:rStyle w:val="Hyperlink"/>
                <w:noProof/>
              </w:rPr>
              <w:t>Кредитно известие за продажба</w:t>
            </w:r>
            <w:r>
              <w:rPr>
                <w:noProof/>
                <w:webHidden/>
              </w:rPr>
              <w:tab/>
            </w:r>
            <w:r>
              <w:rPr>
                <w:noProof/>
                <w:webHidden/>
              </w:rPr>
              <w:fldChar w:fldCharType="begin"/>
            </w:r>
            <w:r>
              <w:rPr>
                <w:noProof/>
                <w:webHidden/>
              </w:rPr>
              <w:instrText xml:space="preserve"> PAGEREF _Toc239868258 \h </w:instrText>
            </w:r>
            <w:r>
              <w:rPr>
                <w:noProof/>
                <w:webHidden/>
              </w:rPr>
            </w:r>
            <w:r>
              <w:rPr>
                <w:noProof/>
                <w:webHidden/>
              </w:rPr>
              <w:fldChar w:fldCharType="separate"/>
            </w:r>
            <w:r>
              <w:rPr>
                <w:noProof/>
                <w:webHidden/>
              </w:rPr>
              <w:t>107</w:t>
            </w:r>
            <w:r>
              <w:rPr>
                <w:noProof/>
                <w:webHidden/>
              </w:rPr>
              <w:fldChar w:fldCharType="end"/>
            </w:r>
          </w:hyperlink>
        </w:p>
        <w:p w14:paraId="23C2DE49" w14:textId="02AA3176" w:rsidR="00035F5D" w:rsidRDefault="00035F5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9868259" w:history="1">
            <w:r w:rsidRPr="00BE6E16">
              <w:rPr>
                <w:rStyle w:val="Hyperlink"/>
                <w:noProof/>
              </w:rPr>
              <w:t>6.8.</w:t>
            </w:r>
            <w:r>
              <w:rPr>
                <w:rFonts w:asciiTheme="minorHAnsi" w:eastAsiaTheme="minorEastAsia" w:hAnsiTheme="minorHAnsi" w:cstheme="minorBidi"/>
                <w:b w:val="0"/>
                <w:bCs w:val="0"/>
                <w:noProof/>
                <w:color w:val="auto"/>
                <w:kern w:val="2"/>
                <w:sz w:val="24"/>
                <w:szCs w:val="24"/>
                <w:lang w:val="en-US"/>
                <w14:ligatures w14:val="standardContextual"/>
              </w:rPr>
              <w:tab/>
            </w:r>
            <w:r w:rsidRPr="00BE6E16">
              <w:rPr>
                <w:rStyle w:val="Hyperlink"/>
                <w:noProof/>
              </w:rPr>
              <w:t>Печат на Фактура и Кредитно известие за продажба</w:t>
            </w:r>
            <w:r>
              <w:rPr>
                <w:noProof/>
                <w:webHidden/>
              </w:rPr>
              <w:tab/>
            </w:r>
            <w:r>
              <w:rPr>
                <w:noProof/>
                <w:webHidden/>
              </w:rPr>
              <w:fldChar w:fldCharType="begin"/>
            </w:r>
            <w:r>
              <w:rPr>
                <w:noProof/>
                <w:webHidden/>
              </w:rPr>
              <w:instrText xml:space="preserve"> PAGEREF _Toc239868259 \h </w:instrText>
            </w:r>
            <w:r>
              <w:rPr>
                <w:noProof/>
                <w:webHidden/>
              </w:rPr>
            </w:r>
            <w:r>
              <w:rPr>
                <w:noProof/>
                <w:webHidden/>
              </w:rPr>
              <w:fldChar w:fldCharType="separate"/>
            </w:r>
            <w:r>
              <w:rPr>
                <w:noProof/>
                <w:webHidden/>
              </w:rPr>
              <w:t>109</w:t>
            </w:r>
            <w:r>
              <w:rPr>
                <w:noProof/>
                <w:webHidden/>
              </w:rPr>
              <w:fldChar w:fldCharType="end"/>
            </w:r>
          </w:hyperlink>
        </w:p>
        <w:p w14:paraId="05D6540A" w14:textId="45630A4C" w:rsidR="00035F5D" w:rsidRDefault="00035F5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9868260" w:history="1">
            <w:r w:rsidRPr="00BE6E16">
              <w:rPr>
                <w:rStyle w:val="Hyperlink"/>
                <w:noProof/>
              </w:rPr>
              <w:t>6.9.</w:t>
            </w:r>
            <w:r>
              <w:rPr>
                <w:rFonts w:asciiTheme="minorHAnsi" w:eastAsiaTheme="minorEastAsia" w:hAnsiTheme="minorHAnsi" w:cstheme="minorBidi"/>
                <w:b w:val="0"/>
                <w:bCs w:val="0"/>
                <w:noProof/>
                <w:color w:val="auto"/>
                <w:kern w:val="2"/>
                <w:sz w:val="24"/>
                <w:szCs w:val="24"/>
                <w:lang w:val="en-US"/>
                <w14:ligatures w14:val="standardContextual"/>
              </w:rPr>
              <w:tab/>
            </w:r>
            <w:r w:rsidRPr="00BE6E16">
              <w:rPr>
                <w:rStyle w:val="Hyperlink"/>
                <w:noProof/>
              </w:rPr>
              <w:t>Протокол за продажба</w:t>
            </w:r>
            <w:r>
              <w:rPr>
                <w:noProof/>
                <w:webHidden/>
              </w:rPr>
              <w:tab/>
            </w:r>
            <w:r>
              <w:rPr>
                <w:noProof/>
                <w:webHidden/>
              </w:rPr>
              <w:fldChar w:fldCharType="begin"/>
            </w:r>
            <w:r>
              <w:rPr>
                <w:noProof/>
                <w:webHidden/>
              </w:rPr>
              <w:instrText xml:space="preserve"> PAGEREF _Toc239868260 \h </w:instrText>
            </w:r>
            <w:r>
              <w:rPr>
                <w:noProof/>
                <w:webHidden/>
              </w:rPr>
            </w:r>
            <w:r>
              <w:rPr>
                <w:noProof/>
                <w:webHidden/>
              </w:rPr>
              <w:fldChar w:fldCharType="separate"/>
            </w:r>
            <w:r>
              <w:rPr>
                <w:noProof/>
                <w:webHidden/>
              </w:rPr>
              <w:t>122</w:t>
            </w:r>
            <w:r>
              <w:rPr>
                <w:noProof/>
                <w:webHidden/>
              </w:rPr>
              <w:fldChar w:fldCharType="end"/>
            </w:r>
          </w:hyperlink>
        </w:p>
        <w:p w14:paraId="0A62BBFC" w14:textId="1B1670D7" w:rsidR="00035F5D" w:rsidRDefault="00035F5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9868261" w:history="1">
            <w:r w:rsidRPr="00BE6E16">
              <w:rPr>
                <w:rStyle w:val="Hyperlink"/>
                <w:noProof/>
              </w:rPr>
              <w:t>6.10.</w:t>
            </w:r>
            <w:r>
              <w:rPr>
                <w:rFonts w:asciiTheme="minorHAnsi" w:eastAsiaTheme="minorEastAsia" w:hAnsiTheme="minorHAnsi" w:cstheme="minorBidi"/>
                <w:b w:val="0"/>
                <w:bCs w:val="0"/>
                <w:noProof/>
                <w:color w:val="auto"/>
                <w:kern w:val="2"/>
                <w:sz w:val="24"/>
                <w:szCs w:val="24"/>
                <w:lang w:val="en-US"/>
                <w14:ligatures w14:val="standardContextual"/>
              </w:rPr>
              <w:tab/>
            </w:r>
            <w:r w:rsidRPr="00BE6E16">
              <w:rPr>
                <w:rStyle w:val="Hyperlink"/>
                <w:noProof/>
              </w:rPr>
              <w:t>Анулиране на Фактура или Кредитно известие за продажба</w:t>
            </w:r>
            <w:r>
              <w:rPr>
                <w:noProof/>
                <w:webHidden/>
              </w:rPr>
              <w:tab/>
            </w:r>
            <w:r>
              <w:rPr>
                <w:noProof/>
                <w:webHidden/>
              </w:rPr>
              <w:fldChar w:fldCharType="begin"/>
            </w:r>
            <w:r>
              <w:rPr>
                <w:noProof/>
                <w:webHidden/>
              </w:rPr>
              <w:instrText xml:space="preserve"> PAGEREF _Toc239868261 \h </w:instrText>
            </w:r>
            <w:r>
              <w:rPr>
                <w:noProof/>
                <w:webHidden/>
              </w:rPr>
            </w:r>
            <w:r>
              <w:rPr>
                <w:noProof/>
                <w:webHidden/>
              </w:rPr>
              <w:fldChar w:fldCharType="separate"/>
            </w:r>
            <w:r>
              <w:rPr>
                <w:noProof/>
                <w:webHidden/>
              </w:rPr>
              <w:t>124</w:t>
            </w:r>
            <w:r>
              <w:rPr>
                <w:noProof/>
                <w:webHidden/>
              </w:rPr>
              <w:fldChar w:fldCharType="end"/>
            </w:r>
          </w:hyperlink>
        </w:p>
        <w:p w14:paraId="08D25671" w14:textId="0C6D803E" w:rsidR="00035F5D" w:rsidRDefault="00035F5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9868262" w:history="1">
            <w:r w:rsidRPr="00BE6E16">
              <w:rPr>
                <w:rStyle w:val="Hyperlink"/>
                <w:noProof/>
              </w:rPr>
              <w:t>6.11.</w:t>
            </w:r>
            <w:r>
              <w:rPr>
                <w:rFonts w:asciiTheme="minorHAnsi" w:eastAsiaTheme="minorEastAsia" w:hAnsiTheme="minorHAnsi" w:cstheme="minorBidi"/>
                <w:b w:val="0"/>
                <w:bCs w:val="0"/>
                <w:noProof/>
                <w:color w:val="auto"/>
                <w:kern w:val="2"/>
                <w:sz w:val="24"/>
                <w:szCs w:val="24"/>
                <w:lang w:val="en-US"/>
                <w14:ligatures w14:val="standardContextual"/>
              </w:rPr>
              <w:tab/>
            </w:r>
            <w:r w:rsidRPr="00BE6E16">
              <w:rPr>
                <w:rStyle w:val="Hyperlink"/>
                <w:noProof/>
              </w:rPr>
              <w:t>Промяна на данни в осчетоводени документи за продажба</w:t>
            </w:r>
            <w:r>
              <w:rPr>
                <w:noProof/>
                <w:webHidden/>
              </w:rPr>
              <w:tab/>
            </w:r>
            <w:r>
              <w:rPr>
                <w:noProof/>
                <w:webHidden/>
              </w:rPr>
              <w:fldChar w:fldCharType="begin"/>
            </w:r>
            <w:r>
              <w:rPr>
                <w:noProof/>
                <w:webHidden/>
              </w:rPr>
              <w:instrText xml:space="preserve"> PAGEREF _Toc239868262 \h </w:instrText>
            </w:r>
            <w:r>
              <w:rPr>
                <w:noProof/>
                <w:webHidden/>
              </w:rPr>
            </w:r>
            <w:r>
              <w:rPr>
                <w:noProof/>
                <w:webHidden/>
              </w:rPr>
              <w:fldChar w:fldCharType="separate"/>
            </w:r>
            <w:r>
              <w:rPr>
                <w:noProof/>
                <w:webHidden/>
              </w:rPr>
              <w:t>128</w:t>
            </w:r>
            <w:r>
              <w:rPr>
                <w:noProof/>
                <w:webHidden/>
              </w:rPr>
              <w:fldChar w:fldCharType="end"/>
            </w:r>
          </w:hyperlink>
        </w:p>
        <w:p w14:paraId="084AE0C1" w14:textId="4EB07DC0" w:rsidR="00035F5D" w:rsidRDefault="00035F5D">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39868263" w:history="1">
            <w:r w:rsidRPr="00BE6E16">
              <w:rPr>
                <w:rStyle w:val="Hyperlink"/>
                <w:noProof/>
              </w:rPr>
              <w:t>7.</w:t>
            </w:r>
            <w:r>
              <w:rPr>
                <w:rFonts w:asciiTheme="minorHAnsi" w:eastAsiaTheme="minorEastAsia" w:hAnsiTheme="minorHAnsi" w:cstheme="minorBidi"/>
                <w:b w:val="0"/>
                <w:bCs w:val="0"/>
                <w:caps w:val="0"/>
                <w:noProof/>
                <w:color w:val="auto"/>
                <w:kern w:val="2"/>
                <w:lang w:val="en-US"/>
                <w14:ligatures w14:val="standardContextual"/>
              </w:rPr>
              <w:tab/>
            </w:r>
            <w:r w:rsidRPr="00BE6E16">
              <w:rPr>
                <w:rStyle w:val="Hyperlink"/>
                <w:noProof/>
              </w:rPr>
              <w:t xml:space="preserve">Склад </w:t>
            </w:r>
            <w:r w:rsidRPr="00BE6E16">
              <w:rPr>
                <w:rStyle w:val="Hyperlink"/>
                <w:noProof/>
                <w:lang w:eastAsia="bg-BG"/>
              </w:rPr>
              <w:t>– настройки, свързани с локализацията</w:t>
            </w:r>
            <w:r>
              <w:rPr>
                <w:noProof/>
                <w:webHidden/>
              </w:rPr>
              <w:tab/>
            </w:r>
            <w:r>
              <w:rPr>
                <w:noProof/>
                <w:webHidden/>
              </w:rPr>
              <w:fldChar w:fldCharType="begin"/>
            </w:r>
            <w:r>
              <w:rPr>
                <w:noProof/>
                <w:webHidden/>
              </w:rPr>
              <w:instrText xml:space="preserve"> PAGEREF _Toc239868263 \h </w:instrText>
            </w:r>
            <w:r>
              <w:rPr>
                <w:noProof/>
                <w:webHidden/>
              </w:rPr>
            </w:r>
            <w:r>
              <w:rPr>
                <w:noProof/>
                <w:webHidden/>
              </w:rPr>
              <w:fldChar w:fldCharType="separate"/>
            </w:r>
            <w:r>
              <w:rPr>
                <w:noProof/>
                <w:webHidden/>
              </w:rPr>
              <w:t>131</w:t>
            </w:r>
            <w:r>
              <w:rPr>
                <w:noProof/>
                <w:webHidden/>
              </w:rPr>
              <w:fldChar w:fldCharType="end"/>
            </w:r>
          </w:hyperlink>
        </w:p>
        <w:p w14:paraId="3B9D0C54" w14:textId="7EEDF811" w:rsidR="00035F5D" w:rsidRDefault="00035F5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9868264" w:history="1">
            <w:r w:rsidRPr="00BE6E16">
              <w:rPr>
                <w:rStyle w:val="Hyperlink"/>
                <w:noProof/>
              </w:rPr>
              <w:t>7.1.</w:t>
            </w:r>
            <w:r>
              <w:rPr>
                <w:rFonts w:asciiTheme="minorHAnsi" w:eastAsiaTheme="minorEastAsia" w:hAnsiTheme="minorHAnsi" w:cstheme="minorBidi"/>
                <w:b w:val="0"/>
                <w:bCs w:val="0"/>
                <w:noProof/>
                <w:color w:val="auto"/>
                <w:kern w:val="2"/>
                <w:sz w:val="24"/>
                <w:szCs w:val="24"/>
                <w:lang w:val="en-US"/>
                <w14:ligatures w14:val="standardContextual"/>
              </w:rPr>
              <w:tab/>
            </w:r>
            <w:r w:rsidRPr="00BE6E16">
              <w:rPr>
                <w:rStyle w:val="Hyperlink"/>
                <w:noProof/>
              </w:rPr>
              <w:t>Настройка на комплектовка</w:t>
            </w:r>
            <w:r>
              <w:rPr>
                <w:noProof/>
                <w:webHidden/>
              </w:rPr>
              <w:tab/>
            </w:r>
            <w:r>
              <w:rPr>
                <w:noProof/>
                <w:webHidden/>
              </w:rPr>
              <w:fldChar w:fldCharType="begin"/>
            </w:r>
            <w:r>
              <w:rPr>
                <w:noProof/>
                <w:webHidden/>
              </w:rPr>
              <w:instrText xml:space="preserve"> PAGEREF _Toc239868264 \h </w:instrText>
            </w:r>
            <w:r>
              <w:rPr>
                <w:noProof/>
                <w:webHidden/>
              </w:rPr>
            </w:r>
            <w:r>
              <w:rPr>
                <w:noProof/>
                <w:webHidden/>
              </w:rPr>
              <w:fldChar w:fldCharType="separate"/>
            </w:r>
            <w:r>
              <w:rPr>
                <w:noProof/>
                <w:webHidden/>
              </w:rPr>
              <w:t>131</w:t>
            </w:r>
            <w:r>
              <w:rPr>
                <w:noProof/>
                <w:webHidden/>
              </w:rPr>
              <w:fldChar w:fldCharType="end"/>
            </w:r>
          </w:hyperlink>
        </w:p>
        <w:p w14:paraId="12EEBF8C" w14:textId="1F2B5267" w:rsidR="00035F5D" w:rsidRDefault="00035F5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9868265" w:history="1">
            <w:r w:rsidRPr="00BE6E16">
              <w:rPr>
                <w:rStyle w:val="Hyperlink"/>
                <w:noProof/>
              </w:rPr>
              <w:t>7.2.</w:t>
            </w:r>
            <w:r>
              <w:rPr>
                <w:rFonts w:asciiTheme="minorHAnsi" w:eastAsiaTheme="minorEastAsia" w:hAnsiTheme="minorHAnsi" w:cstheme="minorBidi"/>
                <w:b w:val="0"/>
                <w:bCs w:val="0"/>
                <w:noProof/>
                <w:color w:val="auto"/>
                <w:kern w:val="2"/>
                <w:sz w:val="24"/>
                <w:szCs w:val="24"/>
                <w:lang w:val="en-US"/>
                <w14:ligatures w14:val="standardContextual"/>
              </w:rPr>
              <w:tab/>
            </w:r>
            <w:r w:rsidRPr="00BE6E16">
              <w:rPr>
                <w:rStyle w:val="Hyperlink"/>
                <w:noProof/>
              </w:rPr>
              <w:t>Настройка на склад</w:t>
            </w:r>
            <w:r>
              <w:rPr>
                <w:noProof/>
                <w:webHidden/>
              </w:rPr>
              <w:tab/>
            </w:r>
            <w:r>
              <w:rPr>
                <w:noProof/>
                <w:webHidden/>
              </w:rPr>
              <w:fldChar w:fldCharType="begin"/>
            </w:r>
            <w:r>
              <w:rPr>
                <w:noProof/>
                <w:webHidden/>
              </w:rPr>
              <w:instrText xml:space="preserve"> PAGEREF _Toc239868265 \h </w:instrText>
            </w:r>
            <w:r>
              <w:rPr>
                <w:noProof/>
                <w:webHidden/>
              </w:rPr>
            </w:r>
            <w:r>
              <w:rPr>
                <w:noProof/>
                <w:webHidden/>
              </w:rPr>
              <w:fldChar w:fldCharType="separate"/>
            </w:r>
            <w:r>
              <w:rPr>
                <w:noProof/>
                <w:webHidden/>
              </w:rPr>
              <w:t>132</w:t>
            </w:r>
            <w:r>
              <w:rPr>
                <w:noProof/>
                <w:webHidden/>
              </w:rPr>
              <w:fldChar w:fldCharType="end"/>
            </w:r>
          </w:hyperlink>
        </w:p>
        <w:p w14:paraId="6C3706D8" w14:textId="491CC405" w:rsidR="00035F5D" w:rsidRDefault="00035F5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9868266" w:history="1">
            <w:r w:rsidRPr="00BE6E16">
              <w:rPr>
                <w:rStyle w:val="Hyperlink"/>
                <w:noProof/>
              </w:rPr>
              <w:t>7.3.</w:t>
            </w:r>
            <w:r>
              <w:rPr>
                <w:rFonts w:asciiTheme="minorHAnsi" w:eastAsiaTheme="minorEastAsia" w:hAnsiTheme="minorHAnsi" w:cstheme="minorBidi"/>
                <w:b w:val="0"/>
                <w:bCs w:val="0"/>
                <w:noProof/>
                <w:color w:val="auto"/>
                <w:kern w:val="2"/>
                <w:sz w:val="24"/>
                <w:szCs w:val="24"/>
                <w:lang w:val="en-US"/>
                <w14:ligatures w14:val="standardContextual"/>
              </w:rPr>
              <w:tab/>
            </w:r>
            <w:r w:rsidRPr="00BE6E16">
              <w:rPr>
                <w:rStyle w:val="Hyperlink"/>
                <w:noProof/>
              </w:rPr>
              <w:t>Журнал артикули</w:t>
            </w:r>
            <w:r>
              <w:rPr>
                <w:noProof/>
                <w:webHidden/>
              </w:rPr>
              <w:tab/>
            </w:r>
            <w:r>
              <w:rPr>
                <w:noProof/>
                <w:webHidden/>
              </w:rPr>
              <w:fldChar w:fldCharType="begin"/>
            </w:r>
            <w:r>
              <w:rPr>
                <w:noProof/>
                <w:webHidden/>
              </w:rPr>
              <w:instrText xml:space="preserve"> PAGEREF _Toc239868266 \h </w:instrText>
            </w:r>
            <w:r>
              <w:rPr>
                <w:noProof/>
                <w:webHidden/>
              </w:rPr>
            </w:r>
            <w:r>
              <w:rPr>
                <w:noProof/>
                <w:webHidden/>
              </w:rPr>
              <w:fldChar w:fldCharType="separate"/>
            </w:r>
            <w:r>
              <w:rPr>
                <w:noProof/>
                <w:webHidden/>
              </w:rPr>
              <w:t>133</w:t>
            </w:r>
            <w:r>
              <w:rPr>
                <w:noProof/>
                <w:webHidden/>
              </w:rPr>
              <w:fldChar w:fldCharType="end"/>
            </w:r>
          </w:hyperlink>
        </w:p>
        <w:p w14:paraId="160E7406" w14:textId="54BA5055" w:rsidR="00035F5D" w:rsidRDefault="00035F5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9868267" w:history="1">
            <w:r w:rsidRPr="00BE6E16">
              <w:rPr>
                <w:rStyle w:val="Hyperlink"/>
                <w:noProof/>
                <w:lang w:val="en-US"/>
              </w:rPr>
              <w:t>7.4.</w:t>
            </w:r>
            <w:r>
              <w:rPr>
                <w:rFonts w:asciiTheme="minorHAnsi" w:eastAsiaTheme="minorEastAsia" w:hAnsiTheme="minorHAnsi" w:cstheme="minorBidi"/>
                <w:b w:val="0"/>
                <w:bCs w:val="0"/>
                <w:noProof/>
                <w:color w:val="auto"/>
                <w:kern w:val="2"/>
                <w:sz w:val="24"/>
                <w:szCs w:val="24"/>
                <w:lang w:val="en-US"/>
                <w14:ligatures w14:val="standardContextual"/>
              </w:rPr>
              <w:tab/>
            </w:r>
            <w:r w:rsidRPr="00BE6E16">
              <w:rPr>
                <w:rStyle w:val="Hyperlink"/>
                <w:noProof/>
              </w:rPr>
              <w:t>Аналитичност по подразбиране към Категория на артикули</w:t>
            </w:r>
            <w:r>
              <w:rPr>
                <w:noProof/>
                <w:webHidden/>
              </w:rPr>
              <w:tab/>
            </w:r>
            <w:r>
              <w:rPr>
                <w:noProof/>
                <w:webHidden/>
              </w:rPr>
              <w:fldChar w:fldCharType="begin"/>
            </w:r>
            <w:r>
              <w:rPr>
                <w:noProof/>
                <w:webHidden/>
              </w:rPr>
              <w:instrText xml:space="preserve"> PAGEREF _Toc239868267 \h </w:instrText>
            </w:r>
            <w:r>
              <w:rPr>
                <w:noProof/>
                <w:webHidden/>
              </w:rPr>
            </w:r>
            <w:r>
              <w:rPr>
                <w:noProof/>
                <w:webHidden/>
              </w:rPr>
              <w:fldChar w:fldCharType="separate"/>
            </w:r>
            <w:r>
              <w:rPr>
                <w:noProof/>
                <w:webHidden/>
              </w:rPr>
              <w:t>133</w:t>
            </w:r>
            <w:r>
              <w:rPr>
                <w:noProof/>
                <w:webHidden/>
              </w:rPr>
              <w:fldChar w:fldCharType="end"/>
            </w:r>
          </w:hyperlink>
        </w:p>
        <w:p w14:paraId="4385BEDB" w14:textId="024D3B50" w:rsidR="00035F5D" w:rsidRDefault="00035F5D">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39868268" w:history="1">
            <w:r w:rsidRPr="00BE6E16">
              <w:rPr>
                <w:rStyle w:val="Hyperlink"/>
                <w:noProof/>
              </w:rPr>
              <w:t>8.</w:t>
            </w:r>
            <w:r>
              <w:rPr>
                <w:rFonts w:asciiTheme="minorHAnsi" w:eastAsiaTheme="minorEastAsia" w:hAnsiTheme="minorHAnsi" w:cstheme="minorBidi"/>
                <w:b w:val="0"/>
                <w:bCs w:val="0"/>
                <w:caps w:val="0"/>
                <w:noProof/>
                <w:color w:val="auto"/>
                <w:kern w:val="2"/>
                <w:lang w:val="en-US"/>
                <w14:ligatures w14:val="standardContextual"/>
              </w:rPr>
              <w:tab/>
            </w:r>
            <w:r w:rsidRPr="00BE6E16">
              <w:rPr>
                <w:rStyle w:val="Hyperlink"/>
                <w:noProof/>
              </w:rPr>
              <w:t>Несъбираеми вземания</w:t>
            </w:r>
            <w:r>
              <w:rPr>
                <w:noProof/>
                <w:webHidden/>
              </w:rPr>
              <w:tab/>
            </w:r>
            <w:r>
              <w:rPr>
                <w:noProof/>
                <w:webHidden/>
              </w:rPr>
              <w:fldChar w:fldCharType="begin"/>
            </w:r>
            <w:r>
              <w:rPr>
                <w:noProof/>
                <w:webHidden/>
              </w:rPr>
              <w:instrText xml:space="preserve"> PAGEREF _Toc239868268 \h </w:instrText>
            </w:r>
            <w:r>
              <w:rPr>
                <w:noProof/>
                <w:webHidden/>
              </w:rPr>
            </w:r>
            <w:r>
              <w:rPr>
                <w:noProof/>
                <w:webHidden/>
              </w:rPr>
              <w:fldChar w:fldCharType="separate"/>
            </w:r>
            <w:r>
              <w:rPr>
                <w:noProof/>
                <w:webHidden/>
              </w:rPr>
              <w:t>136</w:t>
            </w:r>
            <w:r>
              <w:rPr>
                <w:noProof/>
                <w:webHidden/>
              </w:rPr>
              <w:fldChar w:fldCharType="end"/>
            </w:r>
          </w:hyperlink>
        </w:p>
        <w:p w14:paraId="7CF7A5A1" w14:textId="771AEF68" w:rsidR="00035F5D" w:rsidRDefault="00035F5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9868269" w:history="1">
            <w:r w:rsidRPr="00BE6E16">
              <w:rPr>
                <w:rStyle w:val="Hyperlink"/>
                <w:noProof/>
              </w:rPr>
              <w:t>8.1.</w:t>
            </w:r>
            <w:r>
              <w:rPr>
                <w:rFonts w:asciiTheme="minorHAnsi" w:eastAsiaTheme="minorEastAsia" w:hAnsiTheme="minorHAnsi" w:cstheme="minorBidi"/>
                <w:b w:val="0"/>
                <w:bCs w:val="0"/>
                <w:noProof/>
                <w:color w:val="auto"/>
                <w:kern w:val="2"/>
                <w:sz w:val="24"/>
                <w:szCs w:val="24"/>
                <w:lang w:val="en-US"/>
                <w14:ligatures w14:val="standardContextual"/>
              </w:rPr>
              <w:tab/>
            </w:r>
            <w:r w:rsidRPr="00BE6E16">
              <w:rPr>
                <w:rStyle w:val="Hyperlink"/>
                <w:noProof/>
              </w:rPr>
              <w:t>Несъбираеми вземания по покупките</w:t>
            </w:r>
            <w:r>
              <w:rPr>
                <w:noProof/>
                <w:webHidden/>
              </w:rPr>
              <w:tab/>
            </w:r>
            <w:r>
              <w:rPr>
                <w:noProof/>
                <w:webHidden/>
              </w:rPr>
              <w:fldChar w:fldCharType="begin"/>
            </w:r>
            <w:r>
              <w:rPr>
                <w:noProof/>
                <w:webHidden/>
              </w:rPr>
              <w:instrText xml:space="preserve"> PAGEREF _Toc239868269 \h </w:instrText>
            </w:r>
            <w:r>
              <w:rPr>
                <w:noProof/>
                <w:webHidden/>
              </w:rPr>
            </w:r>
            <w:r>
              <w:rPr>
                <w:noProof/>
                <w:webHidden/>
              </w:rPr>
              <w:fldChar w:fldCharType="separate"/>
            </w:r>
            <w:r>
              <w:rPr>
                <w:noProof/>
                <w:webHidden/>
              </w:rPr>
              <w:t>136</w:t>
            </w:r>
            <w:r>
              <w:rPr>
                <w:noProof/>
                <w:webHidden/>
              </w:rPr>
              <w:fldChar w:fldCharType="end"/>
            </w:r>
          </w:hyperlink>
        </w:p>
        <w:p w14:paraId="439A1C08" w14:textId="67462028" w:rsidR="00035F5D" w:rsidRDefault="00035F5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9868270" w:history="1">
            <w:r w:rsidRPr="00BE6E16">
              <w:rPr>
                <w:rStyle w:val="Hyperlink"/>
                <w:noProof/>
              </w:rPr>
              <w:t>8.2.</w:t>
            </w:r>
            <w:r>
              <w:rPr>
                <w:rFonts w:asciiTheme="minorHAnsi" w:eastAsiaTheme="minorEastAsia" w:hAnsiTheme="minorHAnsi" w:cstheme="minorBidi"/>
                <w:b w:val="0"/>
                <w:bCs w:val="0"/>
                <w:noProof/>
                <w:color w:val="auto"/>
                <w:kern w:val="2"/>
                <w:sz w:val="24"/>
                <w:szCs w:val="24"/>
                <w:lang w:val="en-US"/>
                <w14:ligatures w14:val="standardContextual"/>
              </w:rPr>
              <w:tab/>
            </w:r>
            <w:r w:rsidRPr="00BE6E16">
              <w:rPr>
                <w:rStyle w:val="Hyperlink"/>
                <w:noProof/>
              </w:rPr>
              <w:t>Несъбираеми вземания по продажби</w:t>
            </w:r>
            <w:r>
              <w:rPr>
                <w:noProof/>
                <w:webHidden/>
              </w:rPr>
              <w:tab/>
            </w:r>
            <w:r>
              <w:rPr>
                <w:noProof/>
                <w:webHidden/>
              </w:rPr>
              <w:fldChar w:fldCharType="begin"/>
            </w:r>
            <w:r>
              <w:rPr>
                <w:noProof/>
                <w:webHidden/>
              </w:rPr>
              <w:instrText xml:space="preserve"> PAGEREF _Toc239868270 \h </w:instrText>
            </w:r>
            <w:r>
              <w:rPr>
                <w:noProof/>
                <w:webHidden/>
              </w:rPr>
            </w:r>
            <w:r>
              <w:rPr>
                <w:noProof/>
                <w:webHidden/>
              </w:rPr>
              <w:fldChar w:fldCharType="separate"/>
            </w:r>
            <w:r>
              <w:rPr>
                <w:noProof/>
                <w:webHidden/>
              </w:rPr>
              <w:t>138</w:t>
            </w:r>
            <w:r>
              <w:rPr>
                <w:noProof/>
                <w:webHidden/>
              </w:rPr>
              <w:fldChar w:fldCharType="end"/>
            </w:r>
          </w:hyperlink>
        </w:p>
        <w:p w14:paraId="0A323334" w14:textId="7A1FB5C2" w:rsidR="00035F5D" w:rsidRDefault="00035F5D">
          <w:pPr>
            <w:pStyle w:val="TOC1"/>
            <w:tabs>
              <w:tab w:val="left" w:pos="44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39868271" w:history="1">
            <w:r w:rsidRPr="00BE6E16">
              <w:rPr>
                <w:rStyle w:val="Hyperlink"/>
                <w:noProof/>
              </w:rPr>
              <w:t>9.</w:t>
            </w:r>
            <w:r>
              <w:rPr>
                <w:rFonts w:asciiTheme="minorHAnsi" w:eastAsiaTheme="minorEastAsia" w:hAnsiTheme="minorHAnsi" w:cstheme="minorBidi"/>
                <w:b w:val="0"/>
                <w:bCs w:val="0"/>
                <w:caps w:val="0"/>
                <w:noProof/>
                <w:color w:val="auto"/>
                <w:kern w:val="2"/>
                <w:lang w:val="en-US"/>
                <w14:ligatures w14:val="standardContextual"/>
              </w:rPr>
              <w:tab/>
            </w:r>
            <w:r w:rsidRPr="00BE6E16">
              <w:rPr>
                <w:rStyle w:val="Hyperlink"/>
                <w:noProof/>
              </w:rPr>
              <w:t>Приходни и разходни касови ордери</w:t>
            </w:r>
            <w:r>
              <w:rPr>
                <w:noProof/>
                <w:webHidden/>
              </w:rPr>
              <w:tab/>
            </w:r>
            <w:r>
              <w:rPr>
                <w:noProof/>
                <w:webHidden/>
              </w:rPr>
              <w:fldChar w:fldCharType="begin"/>
            </w:r>
            <w:r>
              <w:rPr>
                <w:noProof/>
                <w:webHidden/>
              </w:rPr>
              <w:instrText xml:space="preserve"> PAGEREF _Toc239868271 \h </w:instrText>
            </w:r>
            <w:r>
              <w:rPr>
                <w:noProof/>
                <w:webHidden/>
              </w:rPr>
            </w:r>
            <w:r>
              <w:rPr>
                <w:noProof/>
                <w:webHidden/>
              </w:rPr>
              <w:fldChar w:fldCharType="separate"/>
            </w:r>
            <w:r>
              <w:rPr>
                <w:noProof/>
                <w:webHidden/>
              </w:rPr>
              <w:t>143</w:t>
            </w:r>
            <w:r>
              <w:rPr>
                <w:noProof/>
                <w:webHidden/>
              </w:rPr>
              <w:fldChar w:fldCharType="end"/>
            </w:r>
          </w:hyperlink>
        </w:p>
        <w:p w14:paraId="42E312A1" w14:textId="0ADE9736" w:rsidR="00035F5D" w:rsidRDefault="00035F5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9868272" w:history="1">
            <w:r w:rsidRPr="00BE6E16">
              <w:rPr>
                <w:rStyle w:val="Hyperlink"/>
                <w:noProof/>
              </w:rPr>
              <w:t>9.1.</w:t>
            </w:r>
            <w:r>
              <w:rPr>
                <w:rFonts w:asciiTheme="minorHAnsi" w:eastAsiaTheme="minorEastAsia" w:hAnsiTheme="minorHAnsi" w:cstheme="minorBidi"/>
                <w:b w:val="0"/>
                <w:bCs w:val="0"/>
                <w:noProof/>
                <w:color w:val="auto"/>
                <w:kern w:val="2"/>
                <w:sz w:val="24"/>
                <w:szCs w:val="24"/>
                <w:lang w:val="en-US"/>
                <w14:ligatures w14:val="standardContextual"/>
              </w:rPr>
              <w:tab/>
            </w:r>
            <w:r w:rsidRPr="00BE6E16">
              <w:rPr>
                <w:rStyle w:val="Hyperlink"/>
                <w:noProof/>
              </w:rPr>
              <w:t>Настройка на парични средства</w:t>
            </w:r>
            <w:r>
              <w:rPr>
                <w:noProof/>
                <w:webHidden/>
              </w:rPr>
              <w:tab/>
            </w:r>
            <w:r>
              <w:rPr>
                <w:noProof/>
                <w:webHidden/>
              </w:rPr>
              <w:fldChar w:fldCharType="begin"/>
            </w:r>
            <w:r>
              <w:rPr>
                <w:noProof/>
                <w:webHidden/>
              </w:rPr>
              <w:instrText xml:space="preserve"> PAGEREF _Toc239868272 \h </w:instrText>
            </w:r>
            <w:r>
              <w:rPr>
                <w:noProof/>
                <w:webHidden/>
              </w:rPr>
            </w:r>
            <w:r>
              <w:rPr>
                <w:noProof/>
                <w:webHidden/>
              </w:rPr>
              <w:fldChar w:fldCharType="separate"/>
            </w:r>
            <w:r>
              <w:rPr>
                <w:noProof/>
                <w:webHidden/>
              </w:rPr>
              <w:t>143</w:t>
            </w:r>
            <w:r>
              <w:rPr>
                <w:noProof/>
                <w:webHidden/>
              </w:rPr>
              <w:fldChar w:fldCharType="end"/>
            </w:r>
          </w:hyperlink>
        </w:p>
        <w:p w14:paraId="1C4E81EF" w14:textId="0EDA5A13" w:rsidR="00035F5D" w:rsidRDefault="00035F5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9868273" w:history="1">
            <w:r w:rsidRPr="00BE6E16">
              <w:rPr>
                <w:rStyle w:val="Hyperlink"/>
                <w:noProof/>
              </w:rPr>
              <w:t>9.2.</w:t>
            </w:r>
            <w:r>
              <w:rPr>
                <w:rFonts w:asciiTheme="minorHAnsi" w:eastAsiaTheme="minorEastAsia" w:hAnsiTheme="minorHAnsi" w:cstheme="minorBidi"/>
                <w:b w:val="0"/>
                <w:bCs w:val="0"/>
                <w:noProof/>
                <w:color w:val="auto"/>
                <w:kern w:val="2"/>
                <w:sz w:val="24"/>
                <w:szCs w:val="24"/>
                <w:lang w:val="en-US"/>
                <w14:ligatures w14:val="standardContextual"/>
              </w:rPr>
              <w:tab/>
            </w:r>
            <w:r w:rsidRPr="00BE6E16">
              <w:rPr>
                <w:rStyle w:val="Hyperlink"/>
                <w:noProof/>
              </w:rPr>
              <w:t>Настройка на Папка в журнали свободни операции</w:t>
            </w:r>
            <w:r>
              <w:rPr>
                <w:noProof/>
                <w:webHidden/>
              </w:rPr>
              <w:tab/>
            </w:r>
            <w:r>
              <w:rPr>
                <w:noProof/>
                <w:webHidden/>
              </w:rPr>
              <w:fldChar w:fldCharType="begin"/>
            </w:r>
            <w:r>
              <w:rPr>
                <w:noProof/>
                <w:webHidden/>
              </w:rPr>
              <w:instrText xml:space="preserve"> PAGEREF _Toc239868273 \h </w:instrText>
            </w:r>
            <w:r>
              <w:rPr>
                <w:noProof/>
                <w:webHidden/>
              </w:rPr>
            </w:r>
            <w:r>
              <w:rPr>
                <w:noProof/>
                <w:webHidden/>
              </w:rPr>
              <w:fldChar w:fldCharType="separate"/>
            </w:r>
            <w:r>
              <w:rPr>
                <w:noProof/>
                <w:webHidden/>
              </w:rPr>
              <w:t>143</w:t>
            </w:r>
            <w:r>
              <w:rPr>
                <w:noProof/>
                <w:webHidden/>
              </w:rPr>
              <w:fldChar w:fldCharType="end"/>
            </w:r>
          </w:hyperlink>
        </w:p>
        <w:p w14:paraId="0ADB6054" w14:textId="44A2276F" w:rsidR="00035F5D" w:rsidRDefault="00035F5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9868274" w:history="1">
            <w:r w:rsidRPr="00BE6E16">
              <w:rPr>
                <w:rStyle w:val="Hyperlink"/>
                <w:noProof/>
              </w:rPr>
              <w:t>9.3.</w:t>
            </w:r>
            <w:r>
              <w:rPr>
                <w:rFonts w:asciiTheme="minorHAnsi" w:eastAsiaTheme="minorEastAsia" w:hAnsiTheme="minorHAnsi" w:cstheme="minorBidi"/>
                <w:b w:val="0"/>
                <w:bCs w:val="0"/>
                <w:noProof/>
                <w:color w:val="auto"/>
                <w:kern w:val="2"/>
                <w:sz w:val="24"/>
                <w:szCs w:val="24"/>
                <w:lang w:val="en-US"/>
                <w14:ligatures w14:val="standardContextual"/>
              </w:rPr>
              <w:tab/>
            </w:r>
            <w:r w:rsidRPr="00BE6E16">
              <w:rPr>
                <w:rStyle w:val="Hyperlink"/>
                <w:noProof/>
              </w:rPr>
              <w:t>Издаване на разходен касов ордер</w:t>
            </w:r>
            <w:r>
              <w:rPr>
                <w:noProof/>
                <w:webHidden/>
              </w:rPr>
              <w:tab/>
            </w:r>
            <w:r>
              <w:rPr>
                <w:noProof/>
                <w:webHidden/>
              </w:rPr>
              <w:fldChar w:fldCharType="begin"/>
            </w:r>
            <w:r>
              <w:rPr>
                <w:noProof/>
                <w:webHidden/>
              </w:rPr>
              <w:instrText xml:space="preserve"> PAGEREF _Toc239868274 \h </w:instrText>
            </w:r>
            <w:r>
              <w:rPr>
                <w:noProof/>
                <w:webHidden/>
              </w:rPr>
            </w:r>
            <w:r>
              <w:rPr>
                <w:noProof/>
                <w:webHidden/>
              </w:rPr>
              <w:fldChar w:fldCharType="separate"/>
            </w:r>
            <w:r>
              <w:rPr>
                <w:noProof/>
                <w:webHidden/>
              </w:rPr>
              <w:t>144</w:t>
            </w:r>
            <w:r>
              <w:rPr>
                <w:noProof/>
                <w:webHidden/>
              </w:rPr>
              <w:fldChar w:fldCharType="end"/>
            </w:r>
          </w:hyperlink>
        </w:p>
        <w:p w14:paraId="1D0B3A54" w14:textId="074CF372" w:rsidR="00035F5D" w:rsidRDefault="00035F5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9868275" w:history="1">
            <w:r w:rsidRPr="00BE6E16">
              <w:rPr>
                <w:rStyle w:val="Hyperlink"/>
                <w:noProof/>
              </w:rPr>
              <w:t>9.4.</w:t>
            </w:r>
            <w:r>
              <w:rPr>
                <w:rFonts w:asciiTheme="minorHAnsi" w:eastAsiaTheme="minorEastAsia" w:hAnsiTheme="minorHAnsi" w:cstheme="minorBidi"/>
                <w:b w:val="0"/>
                <w:bCs w:val="0"/>
                <w:noProof/>
                <w:color w:val="auto"/>
                <w:kern w:val="2"/>
                <w:sz w:val="24"/>
                <w:szCs w:val="24"/>
                <w:lang w:val="en-US"/>
                <w14:ligatures w14:val="standardContextual"/>
              </w:rPr>
              <w:tab/>
            </w:r>
            <w:r w:rsidRPr="00BE6E16">
              <w:rPr>
                <w:rStyle w:val="Hyperlink"/>
                <w:noProof/>
              </w:rPr>
              <w:t>Издаване на приходен касов ордер</w:t>
            </w:r>
            <w:r>
              <w:rPr>
                <w:noProof/>
                <w:webHidden/>
              </w:rPr>
              <w:tab/>
            </w:r>
            <w:r>
              <w:rPr>
                <w:noProof/>
                <w:webHidden/>
              </w:rPr>
              <w:fldChar w:fldCharType="begin"/>
            </w:r>
            <w:r>
              <w:rPr>
                <w:noProof/>
                <w:webHidden/>
              </w:rPr>
              <w:instrText xml:space="preserve"> PAGEREF _Toc239868275 \h </w:instrText>
            </w:r>
            <w:r>
              <w:rPr>
                <w:noProof/>
                <w:webHidden/>
              </w:rPr>
            </w:r>
            <w:r>
              <w:rPr>
                <w:noProof/>
                <w:webHidden/>
              </w:rPr>
              <w:fldChar w:fldCharType="separate"/>
            </w:r>
            <w:r>
              <w:rPr>
                <w:noProof/>
                <w:webHidden/>
              </w:rPr>
              <w:t>146</w:t>
            </w:r>
            <w:r>
              <w:rPr>
                <w:noProof/>
                <w:webHidden/>
              </w:rPr>
              <w:fldChar w:fldCharType="end"/>
            </w:r>
          </w:hyperlink>
        </w:p>
        <w:p w14:paraId="52C96AC0" w14:textId="35EA6D60" w:rsidR="00035F5D" w:rsidRDefault="00035F5D">
          <w:pPr>
            <w:pStyle w:val="TOC1"/>
            <w:tabs>
              <w:tab w:val="left" w:pos="660"/>
              <w:tab w:val="right" w:leader="dot" w:pos="9396"/>
            </w:tabs>
            <w:rPr>
              <w:rFonts w:asciiTheme="minorHAnsi" w:eastAsiaTheme="minorEastAsia" w:hAnsiTheme="minorHAnsi" w:cstheme="minorBidi"/>
              <w:b w:val="0"/>
              <w:bCs w:val="0"/>
              <w:caps w:val="0"/>
              <w:noProof/>
              <w:color w:val="auto"/>
              <w:kern w:val="2"/>
              <w:lang w:val="en-US"/>
              <w14:ligatures w14:val="standardContextual"/>
            </w:rPr>
          </w:pPr>
          <w:hyperlink w:anchor="_Toc239868276" w:history="1">
            <w:r w:rsidRPr="00BE6E16">
              <w:rPr>
                <w:rStyle w:val="Hyperlink"/>
                <w:noProof/>
              </w:rPr>
              <w:t>10.</w:t>
            </w:r>
            <w:r>
              <w:rPr>
                <w:rFonts w:asciiTheme="minorHAnsi" w:eastAsiaTheme="minorEastAsia" w:hAnsiTheme="minorHAnsi" w:cstheme="minorBidi"/>
                <w:b w:val="0"/>
                <w:bCs w:val="0"/>
                <w:caps w:val="0"/>
                <w:noProof/>
                <w:color w:val="auto"/>
                <w:kern w:val="2"/>
                <w:lang w:val="en-US"/>
                <w14:ligatures w14:val="standardContextual"/>
              </w:rPr>
              <w:tab/>
            </w:r>
            <w:r w:rsidRPr="00BE6E16">
              <w:rPr>
                <w:rStyle w:val="Hyperlink"/>
                <w:noProof/>
              </w:rPr>
              <w:t>Сервиз</w:t>
            </w:r>
            <w:r>
              <w:rPr>
                <w:noProof/>
                <w:webHidden/>
              </w:rPr>
              <w:tab/>
            </w:r>
            <w:r>
              <w:rPr>
                <w:noProof/>
                <w:webHidden/>
              </w:rPr>
              <w:fldChar w:fldCharType="begin"/>
            </w:r>
            <w:r>
              <w:rPr>
                <w:noProof/>
                <w:webHidden/>
              </w:rPr>
              <w:instrText xml:space="preserve"> PAGEREF _Toc239868276 \h </w:instrText>
            </w:r>
            <w:r>
              <w:rPr>
                <w:noProof/>
                <w:webHidden/>
              </w:rPr>
            </w:r>
            <w:r>
              <w:rPr>
                <w:noProof/>
                <w:webHidden/>
              </w:rPr>
              <w:fldChar w:fldCharType="separate"/>
            </w:r>
            <w:r>
              <w:rPr>
                <w:noProof/>
                <w:webHidden/>
              </w:rPr>
              <w:t>149</w:t>
            </w:r>
            <w:r>
              <w:rPr>
                <w:noProof/>
                <w:webHidden/>
              </w:rPr>
              <w:fldChar w:fldCharType="end"/>
            </w:r>
          </w:hyperlink>
        </w:p>
        <w:p w14:paraId="14113779" w14:textId="385B4C37" w:rsidR="00035F5D" w:rsidRDefault="00035F5D">
          <w:pPr>
            <w:pStyle w:val="TOC2"/>
            <w:tabs>
              <w:tab w:val="left" w:pos="660"/>
              <w:tab w:val="right" w:leader="dot" w:pos="9396"/>
            </w:tabs>
            <w:rPr>
              <w:rFonts w:asciiTheme="minorHAnsi" w:eastAsiaTheme="minorEastAsia" w:hAnsiTheme="minorHAnsi" w:cstheme="minorBidi"/>
              <w:b w:val="0"/>
              <w:bCs w:val="0"/>
              <w:noProof/>
              <w:color w:val="auto"/>
              <w:kern w:val="2"/>
              <w:sz w:val="24"/>
              <w:szCs w:val="24"/>
              <w:lang w:val="en-US"/>
              <w14:ligatures w14:val="standardContextual"/>
            </w:rPr>
          </w:pPr>
          <w:hyperlink w:anchor="_Toc239868277" w:history="1">
            <w:r w:rsidRPr="00BE6E16">
              <w:rPr>
                <w:rStyle w:val="Hyperlink"/>
                <w:noProof/>
              </w:rPr>
              <w:t>10.1.</w:t>
            </w:r>
            <w:r>
              <w:rPr>
                <w:rFonts w:asciiTheme="minorHAnsi" w:eastAsiaTheme="minorEastAsia" w:hAnsiTheme="minorHAnsi" w:cstheme="minorBidi"/>
                <w:b w:val="0"/>
                <w:bCs w:val="0"/>
                <w:noProof/>
                <w:color w:val="auto"/>
                <w:kern w:val="2"/>
                <w:sz w:val="24"/>
                <w:szCs w:val="24"/>
                <w:lang w:val="en-US"/>
                <w14:ligatures w14:val="standardContextual"/>
              </w:rPr>
              <w:tab/>
            </w:r>
            <w:r w:rsidRPr="00BE6E16">
              <w:rPr>
                <w:rStyle w:val="Hyperlink"/>
                <w:noProof/>
              </w:rPr>
              <w:t>Функция Копиране на документ в Кредитно известие</w:t>
            </w:r>
            <w:r>
              <w:rPr>
                <w:noProof/>
                <w:webHidden/>
              </w:rPr>
              <w:tab/>
            </w:r>
            <w:r>
              <w:rPr>
                <w:noProof/>
                <w:webHidden/>
              </w:rPr>
              <w:fldChar w:fldCharType="begin"/>
            </w:r>
            <w:r>
              <w:rPr>
                <w:noProof/>
                <w:webHidden/>
              </w:rPr>
              <w:instrText xml:space="preserve"> PAGEREF _Toc239868277 \h </w:instrText>
            </w:r>
            <w:r>
              <w:rPr>
                <w:noProof/>
                <w:webHidden/>
              </w:rPr>
            </w:r>
            <w:r>
              <w:rPr>
                <w:noProof/>
                <w:webHidden/>
              </w:rPr>
              <w:fldChar w:fldCharType="separate"/>
            </w:r>
            <w:r>
              <w:rPr>
                <w:noProof/>
                <w:webHidden/>
              </w:rPr>
              <w:t>149</w:t>
            </w:r>
            <w:r>
              <w:rPr>
                <w:noProof/>
                <w:webHidden/>
              </w:rPr>
              <w:fldChar w:fldCharType="end"/>
            </w:r>
          </w:hyperlink>
        </w:p>
        <w:p w14:paraId="75EB7BFE" w14:textId="7389C9C3" w:rsidR="00F63EDE" w:rsidRDefault="00B735A6">
          <w:r>
            <w:rPr>
              <w:rFonts w:ascii="Calibri Light" w:hAnsi="Calibri Light"/>
              <w:b/>
              <w:bCs/>
              <w:caps/>
              <w:noProof/>
              <w:sz w:val="24"/>
            </w:rPr>
            <w:fldChar w:fldCharType="end"/>
          </w:r>
        </w:p>
      </w:sdtContent>
    </w:sdt>
    <w:p w14:paraId="5273D6ED" w14:textId="60180BFB" w:rsidR="006D5AE0" w:rsidRDefault="006D5AE0">
      <w:pPr>
        <w:jc w:val="left"/>
      </w:pPr>
      <w:r>
        <w:br w:type="page"/>
      </w:r>
    </w:p>
    <w:p w14:paraId="1DD0F357" w14:textId="5FDCE53A" w:rsidR="00C15BF7" w:rsidRPr="00D71B89" w:rsidRDefault="00583B98" w:rsidP="00583B98">
      <w:pPr>
        <w:pStyle w:val="Heading1"/>
        <w:rPr>
          <w:lang w:val="bg-BG"/>
        </w:rPr>
      </w:pPr>
      <w:bookmarkStart w:id="1" w:name="_Toc239868219"/>
      <w:r w:rsidRPr="00D71B89">
        <w:rPr>
          <w:lang w:val="bg-BG"/>
        </w:rPr>
        <w:lastRenderedPageBreak/>
        <w:t>Общ преглед</w:t>
      </w:r>
      <w:bookmarkEnd w:id="1"/>
    </w:p>
    <w:p w14:paraId="07F9C3CE" w14:textId="77777777" w:rsidR="00583B98" w:rsidRDefault="00583B98" w:rsidP="00583B98"/>
    <w:p w14:paraId="5A065150" w14:textId="713999EC" w:rsidR="00D71B89" w:rsidRPr="005945DF" w:rsidRDefault="00D71B89" w:rsidP="00583B98">
      <w:pPr>
        <w:rPr>
          <w:szCs w:val="22"/>
          <w:lang w:val="en-US"/>
        </w:rPr>
      </w:pPr>
      <w:r w:rsidRPr="005945DF">
        <w:rPr>
          <w:szCs w:val="22"/>
        </w:rPr>
        <w:t xml:space="preserve">Пакетът Локализация за България е допълнение към продукта </w:t>
      </w:r>
      <w:r w:rsidRPr="005945DF">
        <w:rPr>
          <w:szCs w:val="22"/>
          <w:lang w:val="en-US"/>
        </w:rPr>
        <w:t>Microsoft</w:t>
      </w:r>
      <w:r w:rsidR="009D53E7" w:rsidRPr="005945DF">
        <w:rPr>
          <w:szCs w:val="22"/>
        </w:rPr>
        <w:t xml:space="preserve"> </w:t>
      </w:r>
      <w:r w:rsidRPr="005945DF">
        <w:rPr>
          <w:szCs w:val="22"/>
          <w:lang w:val="en-US"/>
        </w:rPr>
        <w:t xml:space="preserve">Dynamics 365 Business Central. </w:t>
      </w:r>
      <w:r w:rsidRPr="005945DF">
        <w:rPr>
          <w:szCs w:val="22"/>
        </w:rPr>
        <w:t>Той е разработен от ФТС за нуждите на потребителите и компаниите</w:t>
      </w:r>
      <w:r w:rsidR="000B1C61">
        <w:rPr>
          <w:szCs w:val="22"/>
        </w:rPr>
        <w:t>,</w:t>
      </w:r>
      <w:r w:rsidRPr="005945DF">
        <w:rPr>
          <w:szCs w:val="22"/>
        </w:rPr>
        <w:t xml:space="preserve"> опериращи в България и ползващи </w:t>
      </w:r>
      <w:r w:rsidRPr="005945DF">
        <w:rPr>
          <w:szCs w:val="22"/>
          <w:lang w:val="en-US"/>
        </w:rPr>
        <w:t xml:space="preserve">D365 Business Central. </w:t>
      </w:r>
    </w:p>
    <w:p w14:paraId="2F03ADCA" w14:textId="1560C1E3" w:rsidR="006B5F64" w:rsidRPr="005945DF" w:rsidRDefault="00D71B89" w:rsidP="00583B98">
      <w:pPr>
        <w:rPr>
          <w:szCs w:val="22"/>
        </w:rPr>
      </w:pPr>
      <w:r w:rsidRPr="005945DF">
        <w:rPr>
          <w:szCs w:val="22"/>
        </w:rPr>
        <w:t>Пакетът Локализация за България е съобразен с изискванията на законодателството в страната и покрива всички необходими регулаторни изисквания.</w:t>
      </w:r>
    </w:p>
    <w:p w14:paraId="492C7A52" w14:textId="77777777" w:rsidR="003177C7" w:rsidRPr="005945DF" w:rsidRDefault="003177C7" w:rsidP="00583B98">
      <w:pPr>
        <w:rPr>
          <w:szCs w:val="22"/>
        </w:rPr>
      </w:pPr>
    </w:p>
    <w:p w14:paraId="3BFADB4F" w14:textId="14555B52" w:rsidR="00D71B89" w:rsidRPr="005945DF" w:rsidRDefault="00D71B89" w:rsidP="00583B98">
      <w:pPr>
        <w:rPr>
          <w:szCs w:val="22"/>
        </w:rPr>
      </w:pPr>
      <w:r w:rsidRPr="005945DF">
        <w:rPr>
          <w:szCs w:val="22"/>
        </w:rPr>
        <w:t xml:space="preserve">Продуктът </w:t>
      </w:r>
      <w:r w:rsidR="009D53E7" w:rsidRPr="005945DF">
        <w:rPr>
          <w:szCs w:val="22"/>
        </w:rPr>
        <w:t>поддържа следните функционални възможности:</w:t>
      </w:r>
    </w:p>
    <w:p w14:paraId="2136760A" w14:textId="0388CA3B" w:rsidR="009D53E7" w:rsidRPr="005945DF" w:rsidRDefault="009D53E7" w:rsidP="00493CC3">
      <w:pPr>
        <w:pStyle w:val="ListParagraph"/>
        <w:numPr>
          <w:ilvl w:val="0"/>
          <w:numId w:val="4"/>
        </w:numPr>
        <w:rPr>
          <w:szCs w:val="22"/>
        </w:rPr>
      </w:pPr>
      <w:r w:rsidRPr="005945DF">
        <w:rPr>
          <w:szCs w:val="22"/>
        </w:rPr>
        <w:t>Регистриране на документи за покупка и продажба с необходимото изискуемо съдържание</w:t>
      </w:r>
    </w:p>
    <w:p w14:paraId="31C2DD07" w14:textId="4EE516C5" w:rsidR="009D53E7" w:rsidRPr="005945DF" w:rsidRDefault="003177C7" w:rsidP="00493CC3">
      <w:pPr>
        <w:pStyle w:val="ListParagraph"/>
        <w:numPr>
          <w:ilvl w:val="0"/>
          <w:numId w:val="4"/>
        </w:numPr>
        <w:rPr>
          <w:szCs w:val="22"/>
        </w:rPr>
      </w:pPr>
      <w:r w:rsidRPr="005945DF">
        <w:rPr>
          <w:szCs w:val="22"/>
        </w:rPr>
        <w:t xml:space="preserve">Генериране </w:t>
      </w:r>
      <w:r w:rsidR="009D53E7" w:rsidRPr="005945DF">
        <w:rPr>
          <w:szCs w:val="22"/>
        </w:rPr>
        <w:t>на ДДС дневници за покупка и продажба</w:t>
      </w:r>
    </w:p>
    <w:p w14:paraId="1A371DB2" w14:textId="328E4FD3" w:rsidR="009D53E7" w:rsidRPr="005945DF" w:rsidRDefault="009D53E7" w:rsidP="00493CC3">
      <w:pPr>
        <w:pStyle w:val="ListParagraph"/>
        <w:numPr>
          <w:ilvl w:val="0"/>
          <w:numId w:val="4"/>
        </w:numPr>
        <w:rPr>
          <w:szCs w:val="22"/>
        </w:rPr>
      </w:pPr>
      <w:r w:rsidRPr="005945DF">
        <w:rPr>
          <w:szCs w:val="22"/>
        </w:rPr>
        <w:t>Създаване и печат на ДДС протоколи</w:t>
      </w:r>
    </w:p>
    <w:p w14:paraId="45A75CA8" w14:textId="0F534E53" w:rsidR="003177C7" w:rsidRPr="005945DF" w:rsidRDefault="003177C7" w:rsidP="00493CC3">
      <w:pPr>
        <w:pStyle w:val="ListParagraph"/>
        <w:numPr>
          <w:ilvl w:val="0"/>
          <w:numId w:val="4"/>
        </w:numPr>
        <w:rPr>
          <w:szCs w:val="22"/>
        </w:rPr>
      </w:pPr>
      <w:r w:rsidRPr="005945DF">
        <w:rPr>
          <w:szCs w:val="22"/>
        </w:rPr>
        <w:t>Създаване и печат на ДДС и ВИЕС декларации</w:t>
      </w:r>
    </w:p>
    <w:p w14:paraId="52973EDC" w14:textId="0A646968" w:rsidR="003177C7" w:rsidRPr="005945DF" w:rsidRDefault="003177C7" w:rsidP="00493CC3">
      <w:pPr>
        <w:pStyle w:val="ListParagraph"/>
        <w:numPr>
          <w:ilvl w:val="0"/>
          <w:numId w:val="4"/>
        </w:numPr>
        <w:rPr>
          <w:szCs w:val="22"/>
        </w:rPr>
      </w:pPr>
      <w:r w:rsidRPr="005945DF">
        <w:rPr>
          <w:szCs w:val="22"/>
        </w:rPr>
        <w:t>Генериране на файлове към данъчната администрация (ДДС дневници, ДДС и ВИЕС декларация)</w:t>
      </w:r>
    </w:p>
    <w:p w14:paraId="1987D0DD" w14:textId="7EA47116" w:rsidR="003177C7" w:rsidRPr="005945DF" w:rsidRDefault="003177C7" w:rsidP="00493CC3">
      <w:pPr>
        <w:pStyle w:val="ListParagraph"/>
        <w:numPr>
          <w:ilvl w:val="0"/>
          <w:numId w:val="4"/>
        </w:numPr>
        <w:rPr>
          <w:szCs w:val="22"/>
        </w:rPr>
      </w:pPr>
      <w:r w:rsidRPr="005945DF">
        <w:rPr>
          <w:szCs w:val="22"/>
        </w:rPr>
        <w:t>Интрастат декларация</w:t>
      </w:r>
    </w:p>
    <w:p w14:paraId="106EA911" w14:textId="0058A75A" w:rsidR="006F18B2" w:rsidRDefault="006F18B2" w:rsidP="00493CC3">
      <w:pPr>
        <w:pStyle w:val="ListParagraph"/>
        <w:numPr>
          <w:ilvl w:val="0"/>
          <w:numId w:val="4"/>
        </w:numPr>
        <w:rPr>
          <w:szCs w:val="22"/>
        </w:rPr>
      </w:pPr>
      <w:r w:rsidRPr="005945DF">
        <w:rPr>
          <w:szCs w:val="22"/>
        </w:rPr>
        <w:t>Анулиране на документи</w:t>
      </w:r>
    </w:p>
    <w:p w14:paraId="2AA609C3" w14:textId="311815D6" w:rsidR="00DE7E7C" w:rsidRPr="005945DF" w:rsidRDefault="00DE7E7C" w:rsidP="00493CC3">
      <w:pPr>
        <w:pStyle w:val="ListParagraph"/>
        <w:numPr>
          <w:ilvl w:val="0"/>
          <w:numId w:val="4"/>
        </w:numPr>
        <w:rPr>
          <w:szCs w:val="22"/>
        </w:rPr>
      </w:pPr>
      <w:r>
        <w:rPr>
          <w:szCs w:val="22"/>
        </w:rPr>
        <w:t>Проследяване на аванси към клиенти</w:t>
      </w:r>
    </w:p>
    <w:p w14:paraId="3C375A41" w14:textId="602D82C5" w:rsidR="009D53E7" w:rsidRPr="005945DF" w:rsidRDefault="006F18B2" w:rsidP="00493CC3">
      <w:pPr>
        <w:pStyle w:val="ListParagraph"/>
        <w:numPr>
          <w:ilvl w:val="0"/>
          <w:numId w:val="4"/>
        </w:numPr>
        <w:rPr>
          <w:szCs w:val="22"/>
        </w:rPr>
      </w:pPr>
      <w:r w:rsidRPr="005945DF">
        <w:rPr>
          <w:szCs w:val="22"/>
        </w:rPr>
        <w:t>Сп</w:t>
      </w:r>
      <w:r w:rsidR="00383156">
        <w:rPr>
          <w:szCs w:val="22"/>
        </w:rPr>
        <w:t>равка</w:t>
      </w:r>
      <w:r w:rsidRPr="005945DF">
        <w:rPr>
          <w:szCs w:val="22"/>
        </w:rPr>
        <w:t xml:space="preserve"> оборотна ведомост</w:t>
      </w:r>
    </w:p>
    <w:p w14:paraId="15687052" w14:textId="23FA1DE7" w:rsidR="006F18B2" w:rsidRPr="005945DF" w:rsidRDefault="006F18B2" w:rsidP="00493CC3">
      <w:pPr>
        <w:pStyle w:val="ListParagraph"/>
        <w:numPr>
          <w:ilvl w:val="0"/>
          <w:numId w:val="4"/>
        </w:numPr>
        <w:rPr>
          <w:szCs w:val="22"/>
        </w:rPr>
      </w:pPr>
      <w:r w:rsidRPr="005945DF">
        <w:rPr>
          <w:szCs w:val="22"/>
        </w:rPr>
        <w:t>Справки за дълготрайни активи (ДАП / САП)</w:t>
      </w:r>
    </w:p>
    <w:p w14:paraId="2185C598" w14:textId="4D59FDE9" w:rsidR="006F18B2" w:rsidRPr="005945DF" w:rsidRDefault="006F18B2" w:rsidP="00493CC3">
      <w:pPr>
        <w:pStyle w:val="ListParagraph"/>
        <w:numPr>
          <w:ilvl w:val="0"/>
          <w:numId w:val="4"/>
        </w:numPr>
        <w:rPr>
          <w:szCs w:val="22"/>
        </w:rPr>
      </w:pPr>
      <w:r w:rsidRPr="005945DF">
        <w:rPr>
          <w:szCs w:val="22"/>
        </w:rPr>
        <w:t>Печат на фактура, дебитно известие, кредитно известие</w:t>
      </w:r>
    </w:p>
    <w:p w14:paraId="337E04C7" w14:textId="77777777" w:rsidR="009962DB" w:rsidRDefault="009962DB" w:rsidP="00A21ADA"/>
    <w:p w14:paraId="0C8A0C3E" w14:textId="77777777" w:rsidR="00C97A41" w:rsidRPr="00C97A41" w:rsidRDefault="00C97A41" w:rsidP="00C97A41">
      <w:pPr>
        <w:pStyle w:val="Heading1"/>
        <w:numPr>
          <w:ilvl w:val="0"/>
          <w:numId w:val="0"/>
        </w:numPr>
        <w:ind w:left="360" w:hanging="360"/>
      </w:pPr>
      <w:bookmarkStart w:id="2" w:name="_Hlk101289272"/>
      <w:bookmarkStart w:id="3" w:name="_Toc239868220"/>
      <w:proofErr w:type="spellStart"/>
      <w:r w:rsidRPr="00C97A41">
        <w:t>Какво</w:t>
      </w:r>
      <w:proofErr w:type="spellEnd"/>
      <w:r w:rsidRPr="00C97A41">
        <w:t xml:space="preserve"> е </w:t>
      </w:r>
      <w:proofErr w:type="spellStart"/>
      <w:r w:rsidRPr="00C97A41">
        <w:t>новото</w:t>
      </w:r>
      <w:bookmarkEnd w:id="3"/>
      <w:proofErr w:type="spellEnd"/>
    </w:p>
    <w:p w14:paraId="27044B8A" w14:textId="77777777" w:rsidR="00C97A41" w:rsidRPr="00C97A41" w:rsidRDefault="00C97A41" w:rsidP="00C97A41"/>
    <w:p w14:paraId="530D3D15" w14:textId="2AE73B77" w:rsidR="007C2DC0" w:rsidRPr="007C2DC0" w:rsidRDefault="007C2DC0" w:rsidP="007C2DC0">
      <w:pPr>
        <w:rPr>
          <w:b/>
          <w:bCs/>
        </w:rPr>
      </w:pPr>
      <w:r w:rsidRPr="007C2DC0">
        <w:rPr>
          <w:b/>
          <w:bCs/>
        </w:rPr>
        <w:t>Версия 2</w:t>
      </w:r>
      <w:r w:rsidR="00D33B88">
        <w:rPr>
          <w:b/>
          <w:bCs/>
        </w:rPr>
        <w:t>8</w:t>
      </w:r>
      <w:r w:rsidRPr="007C2DC0">
        <w:rPr>
          <w:b/>
          <w:bCs/>
        </w:rPr>
        <w:t>.0.0.</w:t>
      </w:r>
      <w:r>
        <w:rPr>
          <w:b/>
          <w:bCs/>
        </w:rPr>
        <w:t>72</w:t>
      </w:r>
      <w:r w:rsidRPr="007C2DC0">
        <w:rPr>
          <w:b/>
          <w:bCs/>
        </w:rPr>
        <w:t xml:space="preserve">0 </w:t>
      </w:r>
      <w:r w:rsidR="002B345D">
        <w:rPr>
          <w:b/>
          <w:bCs/>
        </w:rPr>
        <w:t>–</w:t>
      </w:r>
      <w:r w:rsidRPr="007C2DC0">
        <w:rPr>
          <w:b/>
          <w:bCs/>
        </w:rPr>
        <w:t xml:space="preserve"> </w:t>
      </w:r>
      <w:r w:rsidRPr="002B345D">
        <w:t>валидирана</w:t>
      </w:r>
      <w:r w:rsidR="002B345D" w:rsidRPr="002B345D">
        <w:t xml:space="preserve"> </w:t>
      </w:r>
      <w:r w:rsidRPr="002B345D">
        <w:t xml:space="preserve">на дата </w:t>
      </w:r>
      <w:r w:rsidR="002B345D" w:rsidRPr="002B345D">
        <w:t>19.08.2026 г</w:t>
      </w:r>
      <w:r w:rsidR="002B345D">
        <w:rPr>
          <w:b/>
          <w:bCs/>
        </w:rPr>
        <w:t>.</w:t>
      </w:r>
    </w:p>
    <w:p w14:paraId="5EEA5619" w14:textId="77777777" w:rsidR="00C76036" w:rsidRPr="00C76036" w:rsidRDefault="00C76036" w:rsidP="002B345D"/>
    <w:p w14:paraId="5EF5E54E" w14:textId="77777777" w:rsidR="00C76036" w:rsidRPr="00810C0B" w:rsidRDefault="00C76036" w:rsidP="002B345D">
      <w:pPr>
        <w:rPr>
          <w:b/>
          <w:bCs/>
        </w:rPr>
      </w:pPr>
      <w:r w:rsidRPr="00810C0B">
        <w:rPr>
          <w:b/>
          <w:bCs/>
        </w:rPr>
        <w:t>Ново:</w:t>
      </w:r>
    </w:p>
    <w:p w14:paraId="3E020F1F" w14:textId="77777777" w:rsidR="00297CDD" w:rsidRDefault="00297CDD" w:rsidP="002B345D"/>
    <w:p w14:paraId="5DCF246E" w14:textId="67438230" w:rsidR="0014174A" w:rsidRPr="0014174A" w:rsidRDefault="0014174A" w:rsidP="0014174A">
      <w:pPr>
        <w:pStyle w:val="ListParagraph"/>
        <w:numPr>
          <w:ilvl w:val="0"/>
          <w:numId w:val="77"/>
        </w:numPr>
        <w:spacing w:line="300" w:lineRule="atLeast"/>
        <w:jc w:val="left"/>
        <w:rPr>
          <w:rFonts w:ascii="Segoe UI" w:hAnsi="Segoe UI" w:cs="Segoe UI"/>
          <w:color w:val="auto"/>
          <w:sz w:val="21"/>
          <w:szCs w:val="21"/>
          <w:lang w:val="en-US"/>
        </w:rPr>
      </w:pPr>
      <w:proofErr w:type="spellStart"/>
      <w:r w:rsidRPr="0014174A">
        <w:rPr>
          <w:rFonts w:ascii="Segoe UI" w:hAnsi="Segoe UI" w:cs="Segoe UI"/>
          <w:color w:val="auto"/>
          <w:sz w:val="21"/>
          <w:szCs w:val="21"/>
          <w:lang w:val="en-US"/>
        </w:rPr>
        <w:t>Добавена</w:t>
      </w:r>
      <w:proofErr w:type="spellEnd"/>
      <w:r w:rsidRPr="0014174A">
        <w:rPr>
          <w:rFonts w:ascii="Segoe UI" w:hAnsi="Segoe UI" w:cs="Segoe UI"/>
          <w:color w:val="auto"/>
          <w:sz w:val="21"/>
          <w:szCs w:val="21"/>
          <w:lang w:val="en-US"/>
        </w:rPr>
        <w:t xml:space="preserve"> е </w:t>
      </w:r>
      <w:proofErr w:type="spellStart"/>
      <w:r w:rsidRPr="0014174A">
        <w:rPr>
          <w:rFonts w:ascii="Segoe UI" w:hAnsi="Segoe UI" w:cs="Segoe UI"/>
          <w:color w:val="auto"/>
          <w:sz w:val="21"/>
          <w:szCs w:val="21"/>
          <w:lang w:val="en-US"/>
        </w:rPr>
        <w:t>възможност</w:t>
      </w:r>
      <w:proofErr w:type="spellEnd"/>
      <w:r w:rsidRPr="0014174A">
        <w:rPr>
          <w:rFonts w:ascii="Segoe UI" w:hAnsi="Segoe UI" w:cs="Segoe UI"/>
          <w:color w:val="auto"/>
          <w:sz w:val="21"/>
          <w:szCs w:val="21"/>
          <w:lang w:val="en-US"/>
        </w:rPr>
        <w:t xml:space="preserve"> </w:t>
      </w:r>
      <w:proofErr w:type="spellStart"/>
      <w:r w:rsidRPr="0014174A">
        <w:rPr>
          <w:rFonts w:ascii="Segoe UI" w:hAnsi="Segoe UI" w:cs="Segoe UI"/>
          <w:color w:val="auto"/>
          <w:sz w:val="21"/>
          <w:szCs w:val="21"/>
          <w:lang w:val="en-US"/>
        </w:rPr>
        <w:t>за</w:t>
      </w:r>
      <w:proofErr w:type="spellEnd"/>
      <w:r w:rsidRPr="0014174A">
        <w:rPr>
          <w:rFonts w:ascii="Segoe UI" w:hAnsi="Segoe UI" w:cs="Segoe UI"/>
          <w:color w:val="auto"/>
          <w:sz w:val="21"/>
          <w:szCs w:val="21"/>
          <w:lang w:val="en-US"/>
        </w:rPr>
        <w:t xml:space="preserve"> </w:t>
      </w:r>
      <w:proofErr w:type="spellStart"/>
      <w:r w:rsidRPr="0014174A">
        <w:rPr>
          <w:rFonts w:ascii="Segoe UI" w:hAnsi="Segoe UI" w:cs="Segoe UI"/>
          <w:color w:val="auto"/>
          <w:sz w:val="21"/>
          <w:szCs w:val="21"/>
          <w:lang w:val="en-US"/>
        </w:rPr>
        <w:t>използване</w:t>
      </w:r>
      <w:proofErr w:type="spellEnd"/>
      <w:r w:rsidRPr="0014174A">
        <w:rPr>
          <w:rFonts w:ascii="Segoe UI" w:hAnsi="Segoe UI" w:cs="Segoe UI"/>
          <w:color w:val="auto"/>
          <w:sz w:val="21"/>
          <w:szCs w:val="21"/>
          <w:lang w:val="en-US"/>
        </w:rPr>
        <w:t xml:space="preserve"> </w:t>
      </w:r>
      <w:proofErr w:type="spellStart"/>
      <w:r w:rsidRPr="0014174A">
        <w:rPr>
          <w:rFonts w:ascii="Segoe UI" w:hAnsi="Segoe UI" w:cs="Segoe UI"/>
          <w:color w:val="auto"/>
          <w:sz w:val="21"/>
          <w:szCs w:val="21"/>
          <w:lang w:val="en-US"/>
        </w:rPr>
        <w:t>на</w:t>
      </w:r>
      <w:proofErr w:type="spellEnd"/>
      <w:r w:rsidRPr="0014174A">
        <w:rPr>
          <w:rFonts w:ascii="Segoe UI" w:hAnsi="Segoe UI" w:cs="Segoe UI"/>
          <w:color w:val="auto"/>
          <w:sz w:val="21"/>
          <w:szCs w:val="21"/>
          <w:lang w:val="en-US"/>
        </w:rPr>
        <w:t xml:space="preserve"> </w:t>
      </w:r>
      <w:proofErr w:type="spellStart"/>
      <w:r w:rsidRPr="0014174A">
        <w:rPr>
          <w:rFonts w:ascii="Segoe UI" w:hAnsi="Segoe UI" w:cs="Segoe UI"/>
          <w:color w:val="auto"/>
          <w:sz w:val="21"/>
          <w:szCs w:val="21"/>
          <w:lang w:val="en-US"/>
        </w:rPr>
        <w:t>печатни</w:t>
      </w:r>
      <w:proofErr w:type="spellEnd"/>
      <w:r w:rsidRPr="0014174A">
        <w:rPr>
          <w:rFonts w:ascii="Segoe UI" w:hAnsi="Segoe UI" w:cs="Segoe UI"/>
          <w:color w:val="auto"/>
          <w:sz w:val="21"/>
          <w:szCs w:val="21"/>
          <w:lang w:val="en-US"/>
        </w:rPr>
        <w:t xml:space="preserve"> </w:t>
      </w:r>
      <w:proofErr w:type="spellStart"/>
      <w:r w:rsidRPr="0014174A">
        <w:rPr>
          <w:rFonts w:ascii="Segoe UI" w:hAnsi="Segoe UI" w:cs="Segoe UI"/>
          <w:color w:val="auto"/>
          <w:sz w:val="21"/>
          <w:szCs w:val="21"/>
          <w:lang w:val="en-US"/>
        </w:rPr>
        <w:t>форми</w:t>
      </w:r>
      <w:proofErr w:type="spellEnd"/>
      <w:r w:rsidRPr="0014174A">
        <w:rPr>
          <w:rFonts w:ascii="Segoe UI" w:hAnsi="Segoe UI" w:cs="Segoe UI"/>
          <w:color w:val="auto"/>
          <w:sz w:val="21"/>
          <w:szCs w:val="21"/>
          <w:lang w:val="en-US"/>
        </w:rPr>
        <w:t xml:space="preserve"> в Microsoft Word </w:t>
      </w:r>
      <w:proofErr w:type="spellStart"/>
      <w:r w:rsidRPr="0014174A">
        <w:rPr>
          <w:rFonts w:ascii="Segoe UI" w:hAnsi="Segoe UI" w:cs="Segoe UI"/>
          <w:color w:val="auto"/>
          <w:sz w:val="21"/>
          <w:szCs w:val="21"/>
          <w:lang w:val="en-US"/>
        </w:rPr>
        <w:t>формат</w:t>
      </w:r>
      <w:proofErr w:type="spellEnd"/>
      <w:r w:rsidRPr="0014174A">
        <w:rPr>
          <w:rFonts w:ascii="Segoe UI" w:hAnsi="Segoe UI" w:cs="Segoe UI"/>
          <w:color w:val="auto"/>
          <w:sz w:val="21"/>
          <w:szCs w:val="21"/>
          <w:lang w:val="en-US"/>
        </w:rPr>
        <w:t xml:space="preserve"> </w:t>
      </w:r>
      <w:proofErr w:type="spellStart"/>
      <w:r w:rsidRPr="0014174A">
        <w:rPr>
          <w:rFonts w:ascii="Segoe UI" w:hAnsi="Segoe UI" w:cs="Segoe UI"/>
          <w:color w:val="auto"/>
          <w:sz w:val="21"/>
          <w:szCs w:val="21"/>
          <w:lang w:val="en-US"/>
        </w:rPr>
        <w:t>при</w:t>
      </w:r>
      <w:proofErr w:type="spellEnd"/>
      <w:r w:rsidRPr="0014174A">
        <w:rPr>
          <w:rFonts w:ascii="Segoe UI" w:hAnsi="Segoe UI" w:cs="Segoe UI"/>
          <w:color w:val="auto"/>
          <w:sz w:val="21"/>
          <w:szCs w:val="21"/>
          <w:lang w:val="en-US"/>
        </w:rPr>
        <w:t xml:space="preserve"> </w:t>
      </w:r>
      <w:proofErr w:type="spellStart"/>
      <w:r w:rsidRPr="0014174A">
        <w:rPr>
          <w:rFonts w:ascii="Segoe UI" w:hAnsi="Segoe UI" w:cs="Segoe UI"/>
          <w:color w:val="auto"/>
          <w:sz w:val="21"/>
          <w:szCs w:val="21"/>
          <w:lang w:val="en-US"/>
        </w:rPr>
        <w:t>отпечатване</w:t>
      </w:r>
      <w:proofErr w:type="spellEnd"/>
      <w:r w:rsidRPr="0014174A">
        <w:rPr>
          <w:rFonts w:ascii="Segoe UI" w:hAnsi="Segoe UI" w:cs="Segoe UI"/>
          <w:color w:val="auto"/>
          <w:sz w:val="21"/>
          <w:szCs w:val="21"/>
          <w:lang w:val="en-US"/>
        </w:rPr>
        <w:t xml:space="preserve"> </w:t>
      </w:r>
      <w:proofErr w:type="spellStart"/>
      <w:r w:rsidRPr="0014174A">
        <w:rPr>
          <w:rFonts w:ascii="Segoe UI" w:hAnsi="Segoe UI" w:cs="Segoe UI"/>
          <w:color w:val="auto"/>
          <w:sz w:val="21"/>
          <w:szCs w:val="21"/>
          <w:lang w:val="en-US"/>
        </w:rPr>
        <w:t>на</w:t>
      </w:r>
      <w:proofErr w:type="spellEnd"/>
      <w:r w:rsidRPr="0014174A">
        <w:rPr>
          <w:rFonts w:ascii="Segoe UI" w:hAnsi="Segoe UI" w:cs="Segoe UI"/>
          <w:color w:val="auto"/>
          <w:sz w:val="21"/>
          <w:szCs w:val="21"/>
          <w:lang w:val="en-US"/>
        </w:rPr>
        <w:t xml:space="preserve"> </w:t>
      </w:r>
      <w:proofErr w:type="spellStart"/>
      <w:r w:rsidRPr="0014174A">
        <w:rPr>
          <w:rFonts w:ascii="Segoe UI" w:hAnsi="Segoe UI" w:cs="Segoe UI"/>
          <w:color w:val="auto"/>
          <w:sz w:val="21"/>
          <w:szCs w:val="21"/>
          <w:lang w:val="en-US"/>
        </w:rPr>
        <w:t>Осчетоводена</w:t>
      </w:r>
      <w:proofErr w:type="spellEnd"/>
      <w:r w:rsidRPr="0014174A">
        <w:rPr>
          <w:rFonts w:ascii="Segoe UI" w:hAnsi="Segoe UI" w:cs="Segoe UI"/>
          <w:color w:val="auto"/>
          <w:sz w:val="21"/>
          <w:szCs w:val="21"/>
          <w:lang w:val="en-US"/>
        </w:rPr>
        <w:t xml:space="preserve"> </w:t>
      </w:r>
      <w:proofErr w:type="spellStart"/>
      <w:r w:rsidRPr="0014174A">
        <w:rPr>
          <w:rFonts w:ascii="Segoe UI" w:hAnsi="Segoe UI" w:cs="Segoe UI"/>
          <w:color w:val="auto"/>
          <w:sz w:val="21"/>
          <w:szCs w:val="21"/>
          <w:lang w:val="en-US"/>
        </w:rPr>
        <w:t>фактура</w:t>
      </w:r>
      <w:proofErr w:type="spellEnd"/>
      <w:r w:rsidRPr="0014174A">
        <w:rPr>
          <w:rFonts w:ascii="Segoe UI" w:hAnsi="Segoe UI" w:cs="Segoe UI"/>
          <w:color w:val="auto"/>
          <w:sz w:val="21"/>
          <w:szCs w:val="21"/>
          <w:lang w:val="en-US"/>
        </w:rPr>
        <w:t xml:space="preserve"> </w:t>
      </w:r>
      <w:proofErr w:type="spellStart"/>
      <w:r w:rsidRPr="0014174A">
        <w:rPr>
          <w:rFonts w:ascii="Segoe UI" w:hAnsi="Segoe UI" w:cs="Segoe UI"/>
          <w:color w:val="auto"/>
          <w:sz w:val="21"/>
          <w:szCs w:val="21"/>
          <w:lang w:val="en-US"/>
        </w:rPr>
        <w:t>за</w:t>
      </w:r>
      <w:proofErr w:type="spellEnd"/>
      <w:r w:rsidRPr="0014174A">
        <w:rPr>
          <w:rFonts w:ascii="Segoe UI" w:hAnsi="Segoe UI" w:cs="Segoe UI"/>
          <w:color w:val="auto"/>
          <w:sz w:val="21"/>
          <w:szCs w:val="21"/>
          <w:lang w:val="en-US"/>
        </w:rPr>
        <w:t xml:space="preserve"> </w:t>
      </w:r>
      <w:proofErr w:type="spellStart"/>
      <w:r w:rsidRPr="0014174A">
        <w:rPr>
          <w:rFonts w:ascii="Segoe UI" w:hAnsi="Segoe UI" w:cs="Segoe UI"/>
          <w:color w:val="auto"/>
          <w:sz w:val="21"/>
          <w:szCs w:val="21"/>
          <w:lang w:val="en-US"/>
        </w:rPr>
        <w:t>продажба</w:t>
      </w:r>
      <w:proofErr w:type="spellEnd"/>
      <w:r w:rsidRPr="0014174A">
        <w:rPr>
          <w:rFonts w:ascii="Segoe UI" w:hAnsi="Segoe UI" w:cs="Segoe UI"/>
          <w:color w:val="auto"/>
          <w:sz w:val="21"/>
          <w:szCs w:val="21"/>
          <w:lang w:val="en-US"/>
        </w:rPr>
        <w:t xml:space="preserve">, Осчетоводено </w:t>
      </w:r>
      <w:proofErr w:type="spellStart"/>
      <w:r w:rsidRPr="0014174A">
        <w:rPr>
          <w:rFonts w:ascii="Segoe UI" w:hAnsi="Segoe UI" w:cs="Segoe UI"/>
          <w:color w:val="auto"/>
          <w:sz w:val="21"/>
          <w:szCs w:val="21"/>
          <w:lang w:val="en-US"/>
        </w:rPr>
        <w:t>дебитно</w:t>
      </w:r>
      <w:proofErr w:type="spellEnd"/>
      <w:r w:rsidRPr="0014174A">
        <w:rPr>
          <w:rFonts w:ascii="Segoe UI" w:hAnsi="Segoe UI" w:cs="Segoe UI"/>
          <w:color w:val="auto"/>
          <w:sz w:val="21"/>
          <w:szCs w:val="21"/>
          <w:lang w:val="en-US"/>
        </w:rPr>
        <w:t xml:space="preserve"> </w:t>
      </w:r>
      <w:proofErr w:type="spellStart"/>
      <w:r w:rsidRPr="0014174A">
        <w:rPr>
          <w:rFonts w:ascii="Segoe UI" w:hAnsi="Segoe UI" w:cs="Segoe UI"/>
          <w:color w:val="auto"/>
          <w:sz w:val="21"/>
          <w:szCs w:val="21"/>
          <w:lang w:val="en-US"/>
        </w:rPr>
        <w:t>известие</w:t>
      </w:r>
      <w:proofErr w:type="spellEnd"/>
      <w:r w:rsidRPr="0014174A">
        <w:rPr>
          <w:rFonts w:ascii="Segoe UI" w:hAnsi="Segoe UI" w:cs="Segoe UI"/>
          <w:color w:val="auto"/>
          <w:sz w:val="21"/>
          <w:szCs w:val="21"/>
          <w:lang w:val="en-US"/>
        </w:rPr>
        <w:t xml:space="preserve"> </w:t>
      </w:r>
      <w:proofErr w:type="spellStart"/>
      <w:r w:rsidRPr="0014174A">
        <w:rPr>
          <w:rFonts w:ascii="Segoe UI" w:hAnsi="Segoe UI" w:cs="Segoe UI"/>
          <w:color w:val="auto"/>
          <w:sz w:val="21"/>
          <w:szCs w:val="21"/>
          <w:lang w:val="en-US"/>
        </w:rPr>
        <w:t>за</w:t>
      </w:r>
      <w:proofErr w:type="spellEnd"/>
      <w:r w:rsidRPr="0014174A">
        <w:rPr>
          <w:rFonts w:ascii="Segoe UI" w:hAnsi="Segoe UI" w:cs="Segoe UI"/>
          <w:color w:val="auto"/>
          <w:sz w:val="21"/>
          <w:szCs w:val="21"/>
          <w:lang w:val="en-US"/>
        </w:rPr>
        <w:t xml:space="preserve"> </w:t>
      </w:r>
      <w:proofErr w:type="spellStart"/>
      <w:r w:rsidRPr="0014174A">
        <w:rPr>
          <w:rFonts w:ascii="Segoe UI" w:hAnsi="Segoe UI" w:cs="Segoe UI"/>
          <w:color w:val="auto"/>
          <w:sz w:val="21"/>
          <w:szCs w:val="21"/>
          <w:lang w:val="en-US"/>
        </w:rPr>
        <w:t>продажба</w:t>
      </w:r>
      <w:proofErr w:type="spellEnd"/>
      <w:r w:rsidRPr="0014174A">
        <w:rPr>
          <w:rFonts w:ascii="Segoe UI" w:hAnsi="Segoe UI" w:cs="Segoe UI"/>
          <w:color w:val="auto"/>
          <w:sz w:val="21"/>
          <w:szCs w:val="21"/>
          <w:lang w:val="en-US"/>
        </w:rPr>
        <w:t xml:space="preserve">, Осчетоводено </w:t>
      </w:r>
      <w:proofErr w:type="spellStart"/>
      <w:r w:rsidRPr="0014174A">
        <w:rPr>
          <w:rFonts w:ascii="Segoe UI" w:hAnsi="Segoe UI" w:cs="Segoe UI"/>
          <w:color w:val="auto"/>
          <w:sz w:val="21"/>
          <w:szCs w:val="21"/>
          <w:lang w:val="en-US"/>
        </w:rPr>
        <w:t>кредитно</w:t>
      </w:r>
      <w:proofErr w:type="spellEnd"/>
      <w:r w:rsidRPr="0014174A">
        <w:rPr>
          <w:rFonts w:ascii="Segoe UI" w:hAnsi="Segoe UI" w:cs="Segoe UI"/>
          <w:color w:val="auto"/>
          <w:sz w:val="21"/>
          <w:szCs w:val="21"/>
          <w:lang w:val="en-US"/>
        </w:rPr>
        <w:t xml:space="preserve"> </w:t>
      </w:r>
      <w:proofErr w:type="spellStart"/>
      <w:r w:rsidRPr="0014174A">
        <w:rPr>
          <w:rFonts w:ascii="Segoe UI" w:hAnsi="Segoe UI" w:cs="Segoe UI"/>
          <w:color w:val="auto"/>
          <w:sz w:val="21"/>
          <w:szCs w:val="21"/>
          <w:lang w:val="en-US"/>
        </w:rPr>
        <w:t>известие</w:t>
      </w:r>
      <w:proofErr w:type="spellEnd"/>
      <w:r w:rsidRPr="0014174A">
        <w:rPr>
          <w:rFonts w:ascii="Segoe UI" w:hAnsi="Segoe UI" w:cs="Segoe UI"/>
          <w:color w:val="auto"/>
          <w:sz w:val="21"/>
          <w:szCs w:val="21"/>
          <w:lang w:val="en-US"/>
        </w:rPr>
        <w:t xml:space="preserve"> </w:t>
      </w:r>
      <w:proofErr w:type="spellStart"/>
      <w:r w:rsidRPr="0014174A">
        <w:rPr>
          <w:rFonts w:ascii="Segoe UI" w:hAnsi="Segoe UI" w:cs="Segoe UI"/>
          <w:color w:val="auto"/>
          <w:sz w:val="21"/>
          <w:szCs w:val="21"/>
          <w:lang w:val="en-US"/>
        </w:rPr>
        <w:t>за</w:t>
      </w:r>
      <w:proofErr w:type="spellEnd"/>
      <w:r w:rsidRPr="0014174A">
        <w:rPr>
          <w:rFonts w:ascii="Segoe UI" w:hAnsi="Segoe UI" w:cs="Segoe UI"/>
          <w:color w:val="auto"/>
          <w:sz w:val="21"/>
          <w:szCs w:val="21"/>
          <w:lang w:val="en-US"/>
        </w:rPr>
        <w:t xml:space="preserve"> </w:t>
      </w:r>
      <w:proofErr w:type="spellStart"/>
      <w:r w:rsidRPr="0014174A">
        <w:rPr>
          <w:rFonts w:ascii="Segoe UI" w:hAnsi="Segoe UI" w:cs="Segoe UI"/>
          <w:color w:val="auto"/>
          <w:sz w:val="21"/>
          <w:szCs w:val="21"/>
          <w:lang w:val="en-US"/>
        </w:rPr>
        <w:t>продажба</w:t>
      </w:r>
      <w:proofErr w:type="spellEnd"/>
      <w:r w:rsidRPr="0014174A">
        <w:rPr>
          <w:rFonts w:ascii="Segoe UI" w:hAnsi="Segoe UI" w:cs="Segoe UI"/>
          <w:color w:val="auto"/>
          <w:sz w:val="21"/>
          <w:szCs w:val="21"/>
          <w:lang w:val="en-US"/>
        </w:rPr>
        <w:t xml:space="preserve"> и </w:t>
      </w:r>
      <w:proofErr w:type="spellStart"/>
      <w:r w:rsidRPr="0014174A">
        <w:rPr>
          <w:rFonts w:ascii="Segoe UI" w:hAnsi="Segoe UI" w:cs="Segoe UI"/>
          <w:color w:val="auto"/>
          <w:sz w:val="21"/>
          <w:szCs w:val="21"/>
          <w:lang w:val="en-US"/>
        </w:rPr>
        <w:t>Проформа</w:t>
      </w:r>
      <w:proofErr w:type="spellEnd"/>
      <w:r w:rsidRPr="0014174A">
        <w:rPr>
          <w:rFonts w:ascii="Segoe UI" w:hAnsi="Segoe UI" w:cs="Segoe UI"/>
          <w:color w:val="auto"/>
          <w:sz w:val="21"/>
          <w:szCs w:val="21"/>
          <w:lang w:val="en-US"/>
        </w:rPr>
        <w:t xml:space="preserve"> </w:t>
      </w:r>
      <w:proofErr w:type="spellStart"/>
      <w:r w:rsidRPr="0014174A">
        <w:rPr>
          <w:rFonts w:ascii="Segoe UI" w:hAnsi="Segoe UI" w:cs="Segoe UI"/>
          <w:color w:val="auto"/>
          <w:sz w:val="21"/>
          <w:szCs w:val="21"/>
          <w:lang w:val="en-US"/>
        </w:rPr>
        <w:t>фактура</w:t>
      </w:r>
      <w:proofErr w:type="spellEnd"/>
      <w:r w:rsidRPr="0014174A">
        <w:rPr>
          <w:rFonts w:ascii="Segoe UI" w:hAnsi="Segoe UI" w:cs="Segoe UI"/>
          <w:color w:val="auto"/>
          <w:sz w:val="21"/>
          <w:szCs w:val="21"/>
          <w:lang w:val="en-US"/>
        </w:rPr>
        <w:t xml:space="preserve">. </w:t>
      </w:r>
      <w:proofErr w:type="spellStart"/>
      <w:r w:rsidRPr="0014174A">
        <w:rPr>
          <w:rFonts w:ascii="Segoe UI" w:hAnsi="Segoe UI" w:cs="Segoe UI"/>
          <w:color w:val="auto"/>
          <w:sz w:val="21"/>
          <w:szCs w:val="21"/>
          <w:lang w:val="en-US"/>
        </w:rPr>
        <w:t>Съществуващите</w:t>
      </w:r>
      <w:proofErr w:type="spellEnd"/>
      <w:r w:rsidRPr="0014174A">
        <w:rPr>
          <w:rFonts w:ascii="Segoe UI" w:hAnsi="Segoe UI" w:cs="Segoe UI"/>
          <w:color w:val="auto"/>
          <w:sz w:val="21"/>
          <w:szCs w:val="21"/>
          <w:lang w:val="en-US"/>
        </w:rPr>
        <w:t xml:space="preserve"> RDLC </w:t>
      </w:r>
      <w:proofErr w:type="spellStart"/>
      <w:r w:rsidRPr="0014174A">
        <w:rPr>
          <w:rFonts w:ascii="Segoe UI" w:hAnsi="Segoe UI" w:cs="Segoe UI"/>
          <w:color w:val="auto"/>
          <w:sz w:val="21"/>
          <w:szCs w:val="21"/>
          <w:lang w:val="en-US"/>
        </w:rPr>
        <w:t>печатни</w:t>
      </w:r>
      <w:proofErr w:type="spellEnd"/>
      <w:r w:rsidRPr="0014174A">
        <w:rPr>
          <w:rFonts w:ascii="Segoe UI" w:hAnsi="Segoe UI" w:cs="Segoe UI"/>
          <w:color w:val="auto"/>
          <w:sz w:val="21"/>
          <w:szCs w:val="21"/>
          <w:lang w:val="en-US"/>
        </w:rPr>
        <w:t xml:space="preserve"> </w:t>
      </w:r>
      <w:proofErr w:type="spellStart"/>
      <w:r w:rsidRPr="0014174A">
        <w:rPr>
          <w:rFonts w:ascii="Segoe UI" w:hAnsi="Segoe UI" w:cs="Segoe UI"/>
          <w:color w:val="auto"/>
          <w:sz w:val="21"/>
          <w:szCs w:val="21"/>
          <w:lang w:val="en-US"/>
        </w:rPr>
        <w:t>форми</w:t>
      </w:r>
      <w:proofErr w:type="spellEnd"/>
      <w:r w:rsidRPr="0014174A">
        <w:rPr>
          <w:rFonts w:ascii="Segoe UI" w:hAnsi="Segoe UI" w:cs="Segoe UI"/>
          <w:color w:val="auto"/>
          <w:sz w:val="21"/>
          <w:szCs w:val="21"/>
          <w:lang w:val="en-US"/>
        </w:rPr>
        <w:t xml:space="preserve"> </w:t>
      </w:r>
      <w:proofErr w:type="spellStart"/>
      <w:r w:rsidRPr="0014174A">
        <w:rPr>
          <w:rFonts w:ascii="Segoe UI" w:hAnsi="Segoe UI" w:cs="Segoe UI"/>
          <w:color w:val="auto"/>
          <w:sz w:val="21"/>
          <w:szCs w:val="21"/>
          <w:lang w:val="en-US"/>
        </w:rPr>
        <w:t>остават</w:t>
      </w:r>
      <w:proofErr w:type="spellEnd"/>
      <w:r w:rsidRPr="0014174A">
        <w:rPr>
          <w:rFonts w:ascii="Segoe UI" w:hAnsi="Segoe UI" w:cs="Segoe UI"/>
          <w:color w:val="auto"/>
          <w:sz w:val="21"/>
          <w:szCs w:val="21"/>
          <w:lang w:val="en-US"/>
        </w:rPr>
        <w:t xml:space="preserve"> </w:t>
      </w:r>
      <w:proofErr w:type="spellStart"/>
      <w:r w:rsidRPr="0014174A">
        <w:rPr>
          <w:rFonts w:ascii="Segoe UI" w:hAnsi="Segoe UI" w:cs="Segoe UI"/>
          <w:color w:val="auto"/>
          <w:sz w:val="21"/>
          <w:szCs w:val="21"/>
          <w:lang w:val="en-US"/>
        </w:rPr>
        <w:t>напълно</w:t>
      </w:r>
      <w:proofErr w:type="spellEnd"/>
      <w:r w:rsidRPr="0014174A">
        <w:rPr>
          <w:rFonts w:ascii="Segoe UI" w:hAnsi="Segoe UI" w:cs="Segoe UI"/>
          <w:color w:val="auto"/>
          <w:sz w:val="21"/>
          <w:szCs w:val="21"/>
          <w:lang w:val="en-US"/>
        </w:rPr>
        <w:t xml:space="preserve"> </w:t>
      </w:r>
      <w:proofErr w:type="spellStart"/>
      <w:r w:rsidRPr="0014174A">
        <w:rPr>
          <w:rFonts w:ascii="Segoe UI" w:hAnsi="Segoe UI" w:cs="Segoe UI"/>
          <w:color w:val="auto"/>
          <w:sz w:val="21"/>
          <w:szCs w:val="21"/>
          <w:lang w:val="en-US"/>
        </w:rPr>
        <w:t>поддържани</w:t>
      </w:r>
      <w:proofErr w:type="spellEnd"/>
      <w:r w:rsidRPr="0014174A">
        <w:rPr>
          <w:rFonts w:ascii="Segoe UI" w:hAnsi="Segoe UI" w:cs="Segoe UI"/>
          <w:color w:val="auto"/>
          <w:sz w:val="21"/>
          <w:szCs w:val="21"/>
          <w:lang w:val="en-US"/>
        </w:rPr>
        <w:t xml:space="preserve"> и </w:t>
      </w:r>
      <w:proofErr w:type="spellStart"/>
      <w:r w:rsidRPr="0014174A">
        <w:rPr>
          <w:rFonts w:ascii="Segoe UI" w:hAnsi="Segoe UI" w:cs="Segoe UI"/>
          <w:color w:val="auto"/>
          <w:sz w:val="21"/>
          <w:szCs w:val="21"/>
          <w:lang w:val="en-US"/>
        </w:rPr>
        <w:t>могат</w:t>
      </w:r>
      <w:proofErr w:type="spellEnd"/>
      <w:r w:rsidRPr="0014174A">
        <w:rPr>
          <w:rFonts w:ascii="Segoe UI" w:hAnsi="Segoe UI" w:cs="Segoe UI"/>
          <w:color w:val="auto"/>
          <w:sz w:val="21"/>
          <w:szCs w:val="21"/>
          <w:lang w:val="en-US"/>
        </w:rPr>
        <w:t xml:space="preserve"> </w:t>
      </w:r>
      <w:proofErr w:type="spellStart"/>
      <w:r w:rsidRPr="0014174A">
        <w:rPr>
          <w:rFonts w:ascii="Segoe UI" w:hAnsi="Segoe UI" w:cs="Segoe UI"/>
          <w:color w:val="auto"/>
          <w:sz w:val="21"/>
          <w:szCs w:val="21"/>
          <w:lang w:val="en-US"/>
        </w:rPr>
        <w:t>да</w:t>
      </w:r>
      <w:proofErr w:type="spellEnd"/>
      <w:r w:rsidRPr="0014174A">
        <w:rPr>
          <w:rFonts w:ascii="Segoe UI" w:hAnsi="Segoe UI" w:cs="Segoe UI"/>
          <w:color w:val="auto"/>
          <w:sz w:val="21"/>
          <w:szCs w:val="21"/>
          <w:lang w:val="en-US"/>
        </w:rPr>
        <w:t xml:space="preserve"> </w:t>
      </w:r>
      <w:proofErr w:type="spellStart"/>
      <w:r w:rsidRPr="0014174A">
        <w:rPr>
          <w:rFonts w:ascii="Segoe UI" w:hAnsi="Segoe UI" w:cs="Segoe UI"/>
          <w:color w:val="auto"/>
          <w:sz w:val="21"/>
          <w:szCs w:val="21"/>
          <w:lang w:val="en-US"/>
        </w:rPr>
        <w:t>се</w:t>
      </w:r>
      <w:proofErr w:type="spellEnd"/>
      <w:r w:rsidRPr="0014174A">
        <w:rPr>
          <w:rFonts w:ascii="Segoe UI" w:hAnsi="Segoe UI" w:cs="Segoe UI"/>
          <w:color w:val="auto"/>
          <w:sz w:val="21"/>
          <w:szCs w:val="21"/>
          <w:lang w:val="en-US"/>
        </w:rPr>
        <w:t xml:space="preserve"> </w:t>
      </w:r>
      <w:proofErr w:type="spellStart"/>
      <w:r w:rsidRPr="0014174A">
        <w:rPr>
          <w:rFonts w:ascii="Segoe UI" w:hAnsi="Segoe UI" w:cs="Segoe UI"/>
          <w:color w:val="auto"/>
          <w:sz w:val="21"/>
          <w:szCs w:val="21"/>
          <w:lang w:val="en-US"/>
        </w:rPr>
        <w:t>използват</w:t>
      </w:r>
      <w:proofErr w:type="spellEnd"/>
      <w:r w:rsidRPr="0014174A">
        <w:rPr>
          <w:rFonts w:ascii="Segoe UI" w:hAnsi="Segoe UI" w:cs="Segoe UI"/>
          <w:color w:val="auto"/>
          <w:sz w:val="21"/>
          <w:szCs w:val="21"/>
          <w:lang w:val="en-US"/>
        </w:rPr>
        <w:t xml:space="preserve"> </w:t>
      </w:r>
      <w:proofErr w:type="spellStart"/>
      <w:r w:rsidRPr="0014174A">
        <w:rPr>
          <w:rFonts w:ascii="Segoe UI" w:hAnsi="Segoe UI" w:cs="Segoe UI"/>
          <w:color w:val="auto"/>
          <w:sz w:val="21"/>
          <w:szCs w:val="21"/>
          <w:lang w:val="en-US"/>
        </w:rPr>
        <w:t>паралелно</w:t>
      </w:r>
      <w:proofErr w:type="spellEnd"/>
      <w:r w:rsidRPr="0014174A">
        <w:rPr>
          <w:rFonts w:ascii="Segoe UI" w:hAnsi="Segoe UI" w:cs="Segoe UI"/>
          <w:color w:val="auto"/>
          <w:sz w:val="21"/>
          <w:szCs w:val="21"/>
          <w:lang w:val="en-US"/>
        </w:rPr>
        <w:t xml:space="preserve"> с Word </w:t>
      </w:r>
      <w:proofErr w:type="spellStart"/>
      <w:r w:rsidRPr="0014174A">
        <w:rPr>
          <w:rFonts w:ascii="Segoe UI" w:hAnsi="Segoe UI" w:cs="Segoe UI"/>
          <w:color w:val="auto"/>
          <w:sz w:val="21"/>
          <w:szCs w:val="21"/>
          <w:lang w:val="en-US"/>
        </w:rPr>
        <w:t>шаблоните</w:t>
      </w:r>
      <w:proofErr w:type="spellEnd"/>
      <w:r w:rsidR="00EB06EC">
        <w:rPr>
          <w:rFonts w:ascii="Segoe UI" w:hAnsi="Segoe UI" w:cs="Segoe UI"/>
          <w:color w:val="auto"/>
          <w:sz w:val="21"/>
          <w:szCs w:val="21"/>
        </w:rPr>
        <w:t xml:space="preserve"> (</w:t>
      </w:r>
      <w:r w:rsidR="006E6219">
        <w:rPr>
          <w:rFonts w:ascii="Segoe UI" w:hAnsi="Segoe UI" w:cs="Segoe UI"/>
          <w:color w:val="auto"/>
          <w:sz w:val="21"/>
          <w:szCs w:val="21"/>
        </w:rPr>
        <w:t xml:space="preserve">в </w:t>
      </w:r>
      <w:r w:rsidR="00EB06EC">
        <w:rPr>
          <w:rFonts w:ascii="Segoe UI" w:hAnsi="Segoe UI" w:cs="Segoe UI"/>
          <w:color w:val="auto"/>
          <w:sz w:val="21"/>
          <w:szCs w:val="21"/>
        </w:rPr>
        <w:t>точка 6.8.)</w:t>
      </w:r>
    </w:p>
    <w:p w14:paraId="0DBC4195" w14:textId="20814418" w:rsidR="001800E2" w:rsidRPr="001800E2" w:rsidRDefault="001800E2" w:rsidP="00D44EB7">
      <w:pPr>
        <w:pStyle w:val="ListParagraph"/>
        <w:rPr>
          <w:lang w:val="en-US"/>
        </w:rPr>
      </w:pPr>
    </w:p>
    <w:p w14:paraId="4CEFBD1E" w14:textId="0A2CADE6" w:rsidR="004916DA" w:rsidRDefault="004916DA" w:rsidP="00BD1097">
      <w:pPr>
        <w:pStyle w:val="ListParagraph"/>
      </w:pPr>
    </w:p>
    <w:p w14:paraId="5F59C012" w14:textId="06E98973" w:rsidR="006F1A96" w:rsidRPr="00810C0B" w:rsidRDefault="004B5696" w:rsidP="002B345D">
      <w:pPr>
        <w:rPr>
          <w:b/>
          <w:bCs/>
        </w:rPr>
      </w:pPr>
      <w:r w:rsidRPr="00810C0B">
        <w:rPr>
          <w:b/>
          <w:bCs/>
        </w:rPr>
        <w:t>Променено:</w:t>
      </w:r>
    </w:p>
    <w:p w14:paraId="6C89BD0D" w14:textId="77777777" w:rsidR="00297CDD" w:rsidRDefault="00297CDD" w:rsidP="002B345D"/>
    <w:p w14:paraId="24E804D3" w14:textId="4E6781ED" w:rsidR="00874EB8" w:rsidRPr="00874EB8" w:rsidRDefault="00874EB8" w:rsidP="003A30E3">
      <w:pPr>
        <w:numPr>
          <w:ilvl w:val="0"/>
          <w:numId w:val="76"/>
        </w:numPr>
      </w:pPr>
      <w:r w:rsidRPr="00874EB8">
        <w:t>Оптимиз</w:t>
      </w:r>
      <w:r>
        <w:t>ирана</w:t>
      </w:r>
      <w:r w:rsidR="00CE7CD7">
        <w:t xml:space="preserve"> е</w:t>
      </w:r>
      <w:r>
        <w:t xml:space="preserve"> </w:t>
      </w:r>
      <w:r w:rsidR="00CE7CD7">
        <w:t>ф</w:t>
      </w:r>
      <w:r w:rsidRPr="00874EB8">
        <w:t>ункционалността за Анулиране на осчетоводени фактури и кредитни известия за покупка чрез автоматично създаване на коригиращи документи</w:t>
      </w:r>
      <w:r w:rsidR="009816B9">
        <w:t>.</w:t>
      </w:r>
    </w:p>
    <w:p w14:paraId="6BF99D48" w14:textId="77777777" w:rsidR="00874EB8" w:rsidRDefault="00874EB8" w:rsidP="002B345D"/>
    <w:p w14:paraId="640A40B8" w14:textId="3F90ED0E" w:rsidR="00874EB8" w:rsidRPr="00810C0B" w:rsidRDefault="008946E8" w:rsidP="002B345D">
      <w:pPr>
        <w:rPr>
          <w:b/>
          <w:bCs/>
        </w:rPr>
      </w:pPr>
      <w:r w:rsidRPr="00810C0B">
        <w:rPr>
          <w:b/>
          <w:bCs/>
        </w:rPr>
        <w:t>Коригирано:</w:t>
      </w:r>
    </w:p>
    <w:p w14:paraId="0E985A21" w14:textId="77777777" w:rsidR="00297CDD" w:rsidRPr="004B5696" w:rsidRDefault="00297CDD" w:rsidP="002B345D"/>
    <w:p w14:paraId="3B2431E1" w14:textId="70239D5A" w:rsidR="000A3FFA" w:rsidRPr="00EB1B7B" w:rsidRDefault="00D6352D" w:rsidP="003D2701">
      <w:pPr>
        <w:pStyle w:val="ListParagraph"/>
        <w:numPr>
          <w:ilvl w:val="0"/>
          <w:numId w:val="76"/>
        </w:numPr>
        <w:rPr>
          <w:lang w:val="en-US"/>
        </w:rPr>
      </w:pPr>
      <w:r>
        <w:t>Коригирано</w:t>
      </w:r>
      <w:r w:rsidR="00114FB2">
        <w:t xml:space="preserve"> е</w:t>
      </w:r>
      <w:r w:rsidR="00D567DC">
        <w:t xml:space="preserve"> </w:t>
      </w:r>
      <w:r w:rsidR="004B1750">
        <w:t>изчисляване</w:t>
      </w:r>
      <w:r w:rsidR="00701DFB">
        <w:t>то</w:t>
      </w:r>
      <w:r w:rsidR="004B1750">
        <w:t xml:space="preserve"> на </w:t>
      </w:r>
      <w:r w:rsidR="00F24033">
        <w:t xml:space="preserve">сума на </w:t>
      </w:r>
      <w:r w:rsidR="004B1750">
        <w:t xml:space="preserve">ДДС </w:t>
      </w:r>
      <w:r w:rsidR="006B76CB">
        <w:t xml:space="preserve">по редовете </w:t>
      </w:r>
      <w:r w:rsidR="00B0753D">
        <w:t xml:space="preserve">при създаване на ДДС протокол за покупки от </w:t>
      </w:r>
      <w:r w:rsidR="006B35FE">
        <w:t>осчетоводена фактура</w:t>
      </w:r>
      <w:r w:rsidR="00B0753D">
        <w:t xml:space="preserve"> за покупка</w:t>
      </w:r>
      <w:r w:rsidR="00700534">
        <w:t xml:space="preserve">, </w:t>
      </w:r>
      <w:r w:rsidR="000A3FFA" w:rsidRPr="00EB1B7B">
        <w:rPr>
          <w:lang w:val="en-US"/>
        </w:rPr>
        <w:t xml:space="preserve">с </w:t>
      </w:r>
      <w:proofErr w:type="spellStart"/>
      <w:r w:rsidR="000A3FFA" w:rsidRPr="00EB1B7B">
        <w:rPr>
          <w:lang w:val="en-US"/>
        </w:rPr>
        <w:t>което</w:t>
      </w:r>
      <w:proofErr w:type="spellEnd"/>
      <w:r w:rsidR="000A3FFA" w:rsidRPr="00EB1B7B">
        <w:rPr>
          <w:lang w:val="en-US"/>
        </w:rPr>
        <w:t xml:space="preserve"> </w:t>
      </w:r>
      <w:proofErr w:type="spellStart"/>
      <w:r w:rsidR="000A3FFA" w:rsidRPr="00EB1B7B">
        <w:rPr>
          <w:lang w:val="en-US"/>
        </w:rPr>
        <w:t>се</w:t>
      </w:r>
      <w:proofErr w:type="spellEnd"/>
      <w:r w:rsidR="000A3FFA" w:rsidRPr="00EB1B7B">
        <w:rPr>
          <w:lang w:val="en-US"/>
        </w:rPr>
        <w:t xml:space="preserve"> </w:t>
      </w:r>
      <w:proofErr w:type="spellStart"/>
      <w:r w:rsidR="000A3FFA" w:rsidRPr="00EB1B7B">
        <w:rPr>
          <w:lang w:val="en-US"/>
        </w:rPr>
        <w:t>гарантира</w:t>
      </w:r>
      <w:proofErr w:type="spellEnd"/>
      <w:r w:rsidR="000A3FFA" w:rsidRPr="00EB1B7B">
        <w:rPr>
          <w:lang w:val="en-US"/>
        </w:rPr>
        <w:t xml:space="preserve"> </w:t>
      </w:r>
      <w:r w:rsidR="008950FD">
        <w:t>че сумата на ДДС, изчислен</w:t>
      </w:r>
      <w:r w:rsidR="007B2626">
        <w:t>а</w:t>
      </w:r>
      <w:r w:rsidR="008950FD">
        <w:t xml:space="preserve"> на базата на </w:t>
      </w:r>
      <w:r w:rsidR="00A41474">
        <w:t>общата стойност на фактурата съответства</w:t>
      </w:r>
      <w:r w:rsidR="008950FD">
        <w:t xml:space="preserve"> </w:t>
      </w:r>
      <w:r w:rsidR="00C94AE6">
        <w:t xml:space="preserve">на </w:t>
      </w:r>
      <w:r w:rsidR="00DC0B19">
        <w:t xml:space="preserve">сумираното </w:t>
      </w:r>
      <w:r w:rsidR="00EB1B7B">
        <w:t xml:space="preserve">изчислено ДДС </w:t>
      </w:r>
      <w:r w:rsidR="00BB1122">
        <w:t>по редовете на протокола</w:t>
      </w:r>
      <w:r w:rsidR="00EB1B7B">
        <w:t>.</w:t>
      </w:r>
      <w:r w:rsidR="000A3FFA">
        <w:t xml:space="preserve"> </w:t>
      </w:r>
    </w:p>
    <w:p w14:paraId="574892E4" w14:textId="164A32FF" w:rsidR="00682439" w:rsidRDefault="0000642E" w:rsidP="0082108F">
      <w:pPr>
        <w:pStyle w:val="ListParagraph"/>
        <w:numPr>
          <w:ilvl w:val="0"/>
          <w:numId w:val="76"/>
        </w:numPr>
      </w:pPr>
      <w:r>
        <w:t>Коригиран</w:t>
      </w:r>
      <w:r w:rsidR="00FA447E">
        <w:t>а</w:t>
      </w:r>
      <w:r>
        <w:t xml:space="preserve"> е </w:t>
      </w:r>
      <w:r w:rsidR="00E77455">
        <w:t>функционалността за създаване на ДДС протоко</w:t>
      </w:r>
      <w:r w:rsidR="00FA447E">
        <w:t>л с копиране на осчетоводена фактура</w:t>
      </w:r>
      <w:r w:rsidR="00975BC6">
        <w:t>. Направено</w:t>
      </w:r>
      <w:r w:rsidR="00B906E5">
        <w:t xml:space="preserve"> е</w:t>
      </w:r>
      <w:r w:rsidR="00DB68EF">
        <w:t xml:space="preserve"> така, че</w:t>
      </w:r>
      <w:r w:rsidR="00682439">
        <w:t xml:space="preserve"> когато</w:t>
      </w:r>
      <w:r w:rsidR="00087374">
        <w:t xml:space="preserve"> се копира осчетоводена фактура, за която по редовете</w:t>
      </w:r>
      <w:r w:rsidR="00F40C59">
        <w:t xml:space="preserve"> и</w:t>
      </w:r>
      <w:r w:rsidR="00682439" w:rsidRPr="00682439">
        <w:t>ма</w:t>
      </w:r>
      <w:r w:rsidR="00F40C59">
        <w:t xml:space="preserve"> избрана</w:t>
      </w:r>
      <w:r w:rsidR="00682439" w:rsidRPr="00682439">
        <w:t xml:space="preserve"> </w:t>
      </w:r>
      <w:r w:rsidR="00682439" w:rsidRPr="00F40C59">
        <w:rPr>
          <w:b/>
          <w:bCs/>
        </w:rPr>
        <w:t>г</w:t>
      </w:r>
      <w:r w:rsidR="00050423" w:rsidRPr="00F40C59">
        <w:rPr>
          <w:b/>
          <w:bCs/>
        </w:rPr>
        <w:t xml:space="preserve">лобална </w:t>
      </w:r>
      <w:r w:rsidR="00682439" w:rsidRPr="00F40C59">
        <w:rPr>
          <w:b/>
          <w:bCs/>
        </w:rPr>
        <w:t>аналитичност</w:t>
      </w:r>
      <w:r w:rsidR="00682439" w:rsidRPr="00682439">
        <w:t xml:space="preserve"> и попълнен </w:t>
      </w:r>
      <w:r w:rsidR="00DA355F">
        <w:t xml:space="preserve">за нея </w:t>
      </w:r>
      <w:r w:rsidR="00682439" w:rsidRPr="00F40C59">
        <w:rPr>
          <w:b/>
          <w:bCs/>
        </w:rPr>
        <w:t>Код на стойност на аналитичност</w:t>
      </w:r>
      <w:r w:rsidR="00682439" w:rsidRPr="00682439">
        <w:t xml:space="preserve"> в полетата за гл</w:t>
      </w:r>
      <w:r w:rsidR="00050423">
        <w:t>обална</w:t>
      </w:r>
      <w:r w:rsidR="00682439" w:rsidRPr="00682439">
        <w:t xml:space="preserve"> аналитичност (Shortcut Dimension 1 Code, </w:t>
      </w:r>
      <w:r w:rsidR="004D68E5" w:rsidRPr="004D68E5">
        <w:t xml:space="preserve">Shortcut Dimension </w:t>
      </w:r>
      <w:r w:rsidR="004D68E5">
        <w:t>2</w:t>
      </w:r>
      <w:r w:rsidR="004D68E5" w:rsidRPr="004D68E5">
        <w:t xml:space="preserve"> Code</w:t>
      </w:r>
      <w:r w:rsidR="00682439" w:rsidRPr="00682439">
        <w:t>), то в редовете на създавания ДДС протокол да се попълват полетата за гл</w:t>
      </w:r>
      <w:r w:rsidR="00050423">
        <w:t>обална</w:t>
      </w:r>
      <w:r w:rsidR="00682439" w:rsidRPr="00682439">
        <w:t xml:space="preserve"> аналитичност (Shortcut Dimension 1 Code,</w:t>
      </w:r>
      <w:r w:rsidR="004D68E5">
        <w:t xml:space="preserve"> </w:t>
      </w:r>
      <w:r w:rsidR="004D68E5" w:rsidRPr="004D68E5">
        <w:t xml:space="preserve">Shortcut Dimension </w:t>
      </w:r>
      <w:r w:rsidR="004D68E5">
        <w:t>2</w:t>
      </w:r>
      <w:r w:rsidR="004D68E5" w:rsidRPr="004D68E5">
        <w:t xml:space="preserve"> Code</w:t>
      </w:r>
      <w:r w:rsidR="00682439" w:rsidRPr="00682439">
        <w:t xml:space="preserve">) със съответния </w:t>
      </w:r>
      <w:r w:rsidR="00682439" w:rsidRPr="00F40C59">
        <w:rPr>
          <w:b/>
          <w:bCs/>
        </w:rPr>
        <w:t>Код на стойност на аналитичност</w:t>
      </w:r>
      <w:r w:rsidR="00682439" w:rsidRPr="00682439">
        <w:t xml:space="preserve"> от редовете на фактурата.</w:t>
      </w:r>
      <w:r w:rsidR="00C61669">
        <w:t xml:space="preserve"> </w:t>
      </w:r>
      <w:r w:rsidR="0018129F">
        <w:t>И</w:t>
      </w:r>
      <w:r w:rsidR="00C61669">
        <w:t xml:space="preserve"> това да </w:t>
      </w:r>
      <w:r w:rsidR="00A07576">
        <w:t xml:space="preserve">се изпълнява </w:t>
      </w:r>
      <w:r w:rsidR="00A57E66">
        <w:t>независимо дали в заглавната ча</w:t>
      </w:r>
      <w:r w:rsidR="001C54B9">
        <w:t>ст</w:t>
      </w:r>
      <w:r w:rsidR="00A57E66">
        <w:t xml:space="preserve"> на </w:t>
      </w:r>
      <w:r w:rsidR="001C54B9">
        <w:t xml:space="preserve">копираната </w:t>
      </w:r>
      <w:r w:rsidR="00A57E66">
        <w:t>фактура има или не г</w:t>
      </w:r>
      <w:r w:rsidR="001C54B9">
        <w:t xml:space="preserve">лобална аналитичност. </w:t>
      </w:r>
      <w:r w:rsidR="00A07576">
        <w:t xml:space="preserve"> </w:t>
      </w:r>
    </w:p>
    <w:p w14:paraId="5D7BB7AF" w14:textId="77777777" w:rsidR="00682439" w:rsidRDefault="00682439" w:rsidP="00682439">
      <w:pPr>
        <w:pStyle w:val="ListParagraph"/>
      </w:pPr>
    </w:p>
    <w:p w14:paraId="018CAC70" w14:textId="77777777" w:rsidR="00E61E69" w:rsidRDefault="00E61E69" w:rsidP="002B345D"/>
    <w:p w14:paraId="6AD2BCA1" w14:textId="31076501" w:rsidR="00C97A41" w:rsidRPr="00C97A41" w:rsidRDefault="00C97A41" w:rsidP="00C97A41">
      <w:r w:rsidRPr="00C97A41">
        <w:rPr>
          <w:b/>
          <w:bCs/>
        </w:rPr>
        <w:t xml:space="preserve">Версия </w:t>
      </w:r>
      <w:r w:rsidR="0034799C" w:rsidRPr="0034799C">
        <w:rPr>
          <w:b/>
          <w:bCs/>
        </w:rPr>
        <w:t>2</w:t>
      </w:r>
      <w:r w:rsidR="00D33B88">
        <w:rPr>
          <w:b/>
          <w:bCs/>
        </w:rPr>
        <w:t>8</w:t>
      </w:r>
      <w:r w:rsidR="0034799C" w:rsidRPr="0034799C">
        <w:rPr>
          <w:b/>
          <w:bCs/>
        </w:rPr>
        <w:t>.0.0.7</w:t>
      </w:r>
      <w:r w:rsidR="0034799C">
        <w:rPr>
          <w:b/>
          <w:bCs/>
        </w:rPr>
        <w:t xml:space="preserve">10 - </w:t>
      </w:r>
      <w:r w:rsidRPr="00C97A41">
        <w:t>валидирана</w:t>
      </w:r>
      <w:r w:rsidR="00190BA7">
        <w:t xml:space="preserve"> </w:t>
      </w:r>
      <w:r w:rsidRPr="00C97A41">
        <w:t xml:space="preserve">на дата </w:t>
      </w:r>
      <w:r w:rsidR="00A040EF">
        <w:t>16.07.2026 г.</w:t>
      </w:r>
      <w:r w:rsidRPr="00C97A41">
        <w:t xml:space="preserve"> </w:t>
      </w:r>
    </w:p>
    <w:p w14:paraId="319B61FA" w14:textId="77777777" w:rsidR="00C97A41" w:rsidRPr="00C97A41" w:rsidRDefault="00C97A41" w:rsidP="00C97A41"/>
    <w:p w14:paraId="310A8678" w14:textId="77777777" w:rsidR="00C97A41" w:rsidRDefault="00C97A41" w:rsidP="00C97A41">
      <w:r w:rsidRPr="00810C0B">
        <w:rPr>
          <w:b/>
          <w:bCs/>
        </w:rPr>
        <w:t>Ново</w:t>
      </w:r>
      <w:r w:rsidRPr="00C97A41">
        <w:t>:</w:t>
      </w:r>
    </w:p>
    <w:p w14:paraId="2695944D" w14:textId="77777777" w:rsidR="00810C0B" w:rsidRPr="00C97A41" w:rsidRDefault="00810C0B" w:rsidP="00C97A41"/>
    <w:p w14:paraId="7BD56A7A" w14:textId="77777777" w:rsidR="00C97A41" w:rsidRPr="00C97A41" w:rsidRDefault="00C97A41" w:rsidP="003A30E3">
      <w:pPr>
        <w:numPr>
          <w:ilvl w:val="0"/>
          <w:numId w:val="74"/>
        </w:numPr>
      </w:pPr>
      <w:r w:rsidRPr="00C97A41">
        <w:t xml:space="preserve">Добавено е ново поле в редовете на </w:t>
      </w:r>
      <w:r w:rsidRPr="00C97A41">
        <w:rPr>
          <w:b/>
          <w:bCs/>
        </w:rPr>
        <w:t>ДДС дневник за покупки/продажби</w:t>
      </w:r>
      <w:r w:rsidRPr="00C97A41">
        <w:t xml:space="preserve">  (точка 2.4.1.) за Тип анулирана стойност, показващо причината за нулевата стойност на документа в дневника</w:t>
      </w:r>
    </w:p>
    <w:p w14:paraId="4562D610" w14:textId="77777777" w:rsidR="00C97A41" w:rsidRPr="00C97A41" w:rsidRDefault="00C97A41" w:rsidP="003A30E3">
      <w:pPr>
        <w:numPr>
          <w:ilvl w:val="0"/>
          <w:numId w:val="74"/>
        </w:numPr>
      </w:pPr>
      <w:r w:rsidRPr="00C97A41">
        <w:t xml:space="preserve">Добавена е нова функционалност в модула </w:t>
      </w:r>
      <w:r w:rsidRPr="00C97A41">
        <w:rPr>
          <w:b/>
          <w:bCs/>
        </w:rPr>
        <w:t>Финансови отчети</w:t>
      </w:r>
      <w:r w:rsidRPr="00C97A41">
        <w:t xml:space="preserve">,  </w:t>
      </w:r>
      <w:proofErr w:type="spellStart"/>
      <w:r w:rsidRPr="00C97A41">
        <w:rPr>
          <w:lang w:val="en-US"/>
        </w:rPr>
        <w:t>позволяваща</w:t>
      </w:r>
      <w:proofErr w:type="spellEnd"/>
      <w:r w:rsidRPr="00C97A41">
        <w:rPr>
          <w:lang w:val="en-US"/>
        </w:rPr>
        <w:t xml:space="preserve"> </w:t>
      </w:r>
      <w:proofErr w:type="spellStart"/>
      <w:r w:rsidRPr="00C97A41">
        <w:rPr>
          <w:lang w:val="en-US"/>
        </w:rPr>
        <w:t>да</w:t>
      </w:r>
      <w:proofErr w:type="spellEnd"/>
      <w:r w:rsidRPr="00C97A41">
        <w:rPr>
          <w:lang w:val="en-US"/>
        </w:rPr>
        <w:t xml:space="preserve"> </w:t>
      </w:r>
      <w:proofErr w:type="spellStart"/>
      <w:r w:rsidRPr="00C97A41">
        <w:rPr>
          <w:lang w:val="en-US"/>
        </w:rPr>
        <w:t>се</w:t>
      </w:r>
      <w:proofErr w:type="spellEnd"/>
      <w:r w:rsidRPr="00C97A41">
        <w:rPr>
          <w:lang w:val="en-US"/>
        </w:rPr>
        <w:t xml:space="preserve"> </w:t>
      </w:r>
      <w:proofErr w:type="spellStart"/>
      <w:r w:rsidRPr="00C97A41">
        <w:rPr>
          <w:lang w:val="en-US"/>
        </w:rPr>
        <w:t>изграждат</w:t>
      </w:r>
      <w:proofErr w:type="spellEnd"/>
      <w:r w:rsidRPr="00C97A41">
        <w:rPr>
          <w:lang w:val="en-US"/>
        </w:rPr>
        <w:t xml:space="preserve"> </w:t>
      </w:r>
      <w:proofErr w:type="spellStart"/>
      <w:r w:rsidRPr="00C97A41">
        <w:rPr>
          <w:lang w:val="en-US"/>
        </w:rPr>
        <w:t>отчети</w:t>
      </w:r>
      <w:proofErr w:type="spellEnd"/>
      <w:r w:rsidRPr="00C97A41">
        <w:rPr>
          <w:lang w:val="en-US"/>
        </w:rPr>
        <w:t xml:space="preserve">, </w:t>
      </w:r>
      <w:proofErr w:type="spellStart"/>
      <w:r w:rsidRPr="00C97A41">
        <w:rPr>
          <w:lang w:val="en-US"/>
        </w:rPr>
        <w:t>включващи</w:t>
      </w:r>
      <w:proofErr w:type="spellEnd"/>
      <w:r w:rsidRPr="00C97A41">
        <w:rPr>
          <w:lang w:val="en-US"/>
        </w:rPr>
        <w:t xml:space="preserve"> и </w:t>
      </w:r>
      <w:proofErr w:type="spellStart"/>
      <w:r w:rsidRPr="00C97A41">
        <w:rPr>
          <w:lang w:val="en-US"/>
        </w:rPr>
        <w:t>данни</w:t>
      </w:r>
      <w:proofErr w:type="spellEnd"/>
      <w:r w:rsidRPr="00C97A41">
        <w:rPr>
          <w:lang w:val="en-US"/>
        </w:rPr>
        <w:t xml:space="preserve"> </w:t>
      </w:r>
      <w:proofErr w:type="spellStart"/>
      <w:r w:rsidRPr="00C97A41">
        <w:rPr>
          <w:lang w:val="en-US"/>
        </w:rPr>
        <w:t>от</w:t>
      </w:r>
      <w:proofErr w:type="spellEnd"/>
      <w:r w:rsidRPr="00C97A41">
        <w:rPr>
          <w:lang w:val="en-US"/>
        </w:rPr>
        <w:t xml:space="preserve"> </w:t>
      </w:r>
      <w:proofErr w:type="spellStart"/>
      <w:r w:rsidRPr="00C97A41">
        <w:rPr>
          <w:lang w:val="en-US"/>
        </w:rPr>
        <w:t>Записи</w:t>
      </w:r>
      <w:proofErr w:type="spellEnd"/>
      <w:r w:rsidRPr="00C97A41">
        <w:rPr>
          <w:lang w:val="en-US"/>
        </w:rPr>
        <w:t xml:space="preserve"> </w:t>
      </w:r>
      <w:proofErr w:type="spellStart"/>
      <w:r w:rsidRPr="00C97A41">
        <w:rPr>
          <w:lang w:val="en-US"/>
        </w:rPr>
        <w:t>за</w:t>
      </w:r>
      <w:proofErr w:type="spellEnd"/>
      <w:r w:rsidRPr="00C97A41">
        <w:rPr>
          <w:lang w:val="en-US"/>
        </w:rPr>
        <w:t xml:space="preserve"> </w:t>
      </w:r>
      <w:proofErr w:type="spellStart"/>
      <w:r w:rsidRPr="00C97A41">
        <w:rPr>
          <w:lang w:val="en-US"/>
        </w:rPr>
        <w:t>стойност</w:t>
      </w:r>
      <w:proofErr w:type="spellEnd"/>
      <w:r w:rsidRPr="00C97A41">
        <w:rPr>
          <w:lang w:val="en-US"/>
        </w:rPr>
        <w:t xml:space="preserve"> (</w:t>
      </w:r>
      <w:r w:rsidRPr="00C97A41">
        <w:t>нова точка 4.7.</w:t>
      </w:r>
      <w:r w:rsidRPr="00C97A41">
        <w:rPr>
          <w:lang w:val="en-US"/>
        </w:rPr>
        <w:t>)</w:t>
      </w:r>
    </w:p>
    <w:p w14:paraId="7BBAF482" w14:textId="77777777" w:rsidR="00C97A41" w:rsidRPr="00C97A41" w:rsidRDefault="00C97A41" w:rsidP="00C97A41"/>
    <w:p w14:paraId="32F9FB94" w14:textId="77777777" w:rsidR="00810C0B" w:rsidRDefault="00810C0B" w:rsidP="00C97A41">
      <w:pPr>
        <w:rPr>
          <w:b/>
          <w:bCs/>
        </w:rPr>
      </w:pPr>
    </w:p>
    <w:p w14:paraId="4E43111E" w14:textId="3F3BE145" w:rsidR="00C97A41" w:rsidRPr="00C97A41" w:rsidRDefault="00C97A41" w:rsidP="00C97A41">
      <w:r w:rsidRPr="00C97A41">
        <w:rPr>
          <w:b/>
          <w:bCs/>
        </w:rPr>
        <w:t>Версия 2</w:t>
      </w:r>
      <w:r w:rsidR="00D33B88">
        <w:rPr>
          <w:b/>
          <w:bCs/>
        </w:rPr>
        <w:t>7</w:t>
      </w:r>
      <w:r w:rsidRPr="00C97A41">
        <w:rPr>
          <w:b/>
          <w:bCs/>
        </w:rPr>
        <w:t>.0.0.6</w:t>
      </w:r>
      <w:r w:rsidR="00D33B88">
        <w:rPr>
          <w:b/>
          <w:bCs/>
        </w:rPr>
        <w:t>8</w:t>
      </w:r>
      <w:r w:rsidRPr="00C97A41">
        <w:rPr>
          <w:b/>
          <w:bCs/>
        </w:rPr>
        <w:t>0</w:t>
      </w:r>
      <w:r w:rsidRPr="00C97A41">
        <w:t xml:space="preserve"> - валидирана на дата </w:t>
      </w:r>
      <w:r w:rsidR="00EA3C78">
        <w:t>09.06.2026 г.</w:t>
      </w:r>
    </w:p>
    <w:p w14:paraId="7DF48955" w14:textId="77777777" w:rsidR="00C97A41" w:rsidRPr="00C97A41" w:rsidRDefault="00C97A41" w:rsidP="00C97A41"/>
    <w:p w14:paraId="29456F20" w14:textId="77777777" w:rsidR="00C97A41" w:rsidRPr="00810C0B" w:rsidRDefault="00C97A41" w:rsidP="00C97A41">
      <w:pPr>
        <w:rPr>
          <w:b/>
          <w:bCs/>
        </w:rPr>
      </w:pPr>
      <w:r w:rsidRPr="00810C0B">
        <w:rPr>
          <w:b/>
          <w:bCs/>
        </w:rPr>
        <w:t>Ново:</w:t>
      </w:r>
    </w:p>
    <w:p w14:paraId="67C4F22B" w14:textId="77777777" w:rsidR="00C97A41" w:rsidRPr="00C97A41" w:rsidRDefault="00C97A41" w:rsidP="00C97A41"/>
    <w:p w14:paraId="098B49C5" w14:textId="4675E497" w:rsidR="00C97A41" w:rsidRPr="00C97A41" w:rsidRDefault="00C97A41" w:rsidP="003A30E3">
      <w:pPr>
        <w:numPr>
          <w:ilvl w:val="0"/>
          <w:numId w:val="75"/>
        </w:numPr>
      </w:pPr>
      <w:r w:rsidRPr="00C97A41">
        <w:t xml:space="preserve">Добавена е таблица с данни за митнически декларации (нова точка 4.2.) </w:t>
      </w:r>
    </w:p>
    <w:p w14:paraId="3F99BE7E" w14:textId="181C1DD4" w:rsidR="00C97A41" w:rsidRPr="00C97A41" w:rsidRDefault="00C97A41" w:rsidP="003A30E3">
      <w:pPr>
        <w:numPr>
          <w:ilvl w:val="0"/>
          <w:numId w:val="75"/>
        </w:numPr>
        <w:rPr>
          <w:lang w:val="en-US"/>
        </w:rPr>
      </w:pPr>
      <w:r w:rsidRPr="00C97A41">
        <w:t xml:space="preserve">Добавена е функционалност Приходни и разходни касови ордери (нова точка 9.) </w:t>
      </w:r>
    </w:p>
    <w:p w14:paraId="082DBCE5" w14:textId="77777777" w:rsidR="00C97A41" w:rsidRPr="00C97A41" w:rsidRDefault="00C97A41" w:rsidP="003A30E3">
      <w:pPr>
        <w:numPr>
          <w:ilvl w:val="0"/>
          <w:numId w:val="75"/>
        </w:numPr>
      </w:pPr>
      <w:r w:rsidRPr="00C97A41">
        <w:t>Добавена е възможност за отразяване на ДДС протоколи за стоки за съхранение чрез настройка на ДДС комбинация от счетоводни групи (нова точка 2.2.7.)</w:t>
      </w:r>
    </w:p>
    <w:p w14:paraId="5DB45DDA" w14:textId="330F11AB" w:rsidR="00C97A41" w:rsidRDefault="00C97A41" w:rsidP="003A30E3">
      <w:pPr>
        <w:numPr>
          <w:ilvl w:val="0"/>
          <w:numId w:val="75"/>
        </w:numPr>
      </w:pPr>
      <w:r w:rsidRPr="00C97A41">
        <w:t xml:space="preserve">Добавена е функционалност за Анулиране на осчетоводени фактури и кредитни известия </w:t>
      </w:r>
      <w:r w:rsidR="0040773C">
        <w:t xml:space="preserve">за покупка </w:t>
      </w:r>
      <w:r w:rsidR="00C962CF" w:rsidRPr="00C962CF">
        <w:t>(нова точка 5.5.2.)</w:t>
      </w:r>
      <w:r w:rsidR="00C962CF">
        <w:t xml:space="preserve"> и за анулиране на </w:t>
      </w:r>
      <w:r w:rsidR="00C962CF" w:rsidRPr="00C962CF">
        <w:t>осчетоводени фактури и кредитни известия за продажба</w:t>
      </w:r>
      <w:r w:rsidR="00C41EE9">
        <w:t xml:space="preserve"> </w:t>
      </w:r>
      <w:r w:rsidR="00C41EE9" w:rsidRPr="00C41EE9">
        <w:t>(нова точка 6.10.2.)</w:t>
      </w:r>
      <w:r w:rsidR="00C962CF">
        <w:t xml:space="preserve"> </w:t>
      </w:r>
      <w:r w:rsidRPr="00C97A41">
        <w:t xml:space="preserve">чрез автоматично създаване на коригиращи документи </w:t>
      </w:r>
    </w:p>
    <w:p w14:paraId="6B816B07" w14:textId="77777777" w:rsidR="00C97A41" w:rsidRPr="00C97A41" w:rsidRDefault="00C97A41" w:rsidP="003A30E3">
      <w:pPr>
        <w:numPr>
          <w:ilvl w:val="0"/>
          <w:numId w:val="75"/>
        </w:numPr>
      </w:pPr>
      <w:r w:rsidRPr="00C97A41">
        <w:t>Добавени са опции при подготовката на създаване на ДДС протокол за покупки (в точка 2.2.2.) като процесът на създаване на протоколи вече разполага с две нови възможности: 1) като дата на протокола да се ползва датата на фактурата за покупка, като за това се взема датата на документа в осчетоводената фактура за покупка и 2) като основание за издаване на протокола да се записва основанието за издаване на съответната осчетоводена фактура за покупка</w:t>
      </w:r>
    </w:p>
    <w:p w14:paraId="5903129E" w14:textId="77777777" w:rsidR="00C97A41" w:rsidRPr="00C97A41" w:rsidRDefault="00C97A41" w:rsidP="00A21ADA"/>
    <w:p w14:paraId="6894D6E4" w14:textId="77777777" w:rsidR="008739BD" w:rsidRDefault="008739BD" w:rsidP="008739BD"/>
    <w:p w14:paraId="232D97EF" w14:textId="77777777" w:rsidR="008739BD" w:rsidRDefault="008739BD" w:rsidP="008739BD"/>
    <w:p w14:paraId="365C278C" w14:textId="272A824B" w:rsidR="00A26ACD" w:rsidRPr="00A26ACD" w:rsidRDefault="00A26ACD" w:rsidP="00624335">
      <w:pPr>
        <w:pStyle w:val="Heading1"/>
        <w:numPr>
          <w:ilvl w:val="0"/>
          <w:numId w:val="0"/>
        </w:numPr>
        <w:ind w:left="360" w:hanging="360"/>
        <w:rPr>
          <w:lang w:val="bg-BG"/>
        </w:rPr>
      </w:pPr>
      <w:bookmarkStart w:id="4" w:name="_Toc239868221"/>
      <w:proofErr w:type="spellStart"/>
      <w:r>
        <w:lastRenderedPageBreak/>
        <w:t>Активиране</w:t>
      </w:r>
      <w:proofErr w:type="spellEnd"/>
      <w:r>
        <w:t xml:space="preserve"> </w:t>
      </w:r>
      <w:proofErr w:type="spellStart"/>
      <w:r>
        <w:t>на</w:t>
      </w:r>
      <w:proofErr w:type="spellEnd"/>
      <w:r>
        <w:t xml:space="preserve"> </w:t>
      </w:r>
      <w:proofErr w:type="spellStart"/>
      <w:r w:rsidR="00624335">
        <w:t>пакет</w:t>
      </w:r>
      <w:proofErr w:type="spellEnd"/>
      <w:r w:rsidR="00624335">
        <w:t xml:space="preserve"> </w:t>
      </w:r>
      <w:proofErr w:type="spellStart"/>
      <w:r w:rsidR="00624335">
        <w:t>Л</w:t>
      </w:r>
      <w:r>
        <w:t>окализа</w:t>
      </w:r>
      <w:r w:rsidR="00624335">
        <w:t>ция</w:t>
      </w:r>
      <w:proofErr w:type="spellEnd"/>
      <w:r w:rsidR="00624335">
        <w:t xml:space="preserve"> </w:t>
      </w:r>
      <w:proofErr w:type="spellStart"/>
      <w:r w:rsidR="00624335">
        <w:t>за</w:t>
      </w:r>
      <w:proofErr w:type="spellEnd"/>
      <w:r w:rsidR="00624335">
        <w:t xml:space="preserve"> </w:t>
      </w:r>
      <w:proofErr w:type="spellStart"/>
      <w:r w:rsidR="00624335">
        <w:t>България</w:t>
      </w:r>
      <w:bookmarkEnd w:id="4"/>
      <w:proofErr w:type="spellEnd"/>
    </w:p>
    <w:p w14:paraId="3DED666A" w14:textId="77777777" w:rsidR="00A26ACD" w:rsidRDefault="00A26ACD" w:rsidP="00A21ADA">
      <w:pPr>
        <w:rPr>
          <w:lang w:val="en-US"/>
        </w:rPr>
      </w:pPr>
    </w:p>
    <w:p w14:paraId="4ECC6AE8" w14:textId="056CE72D" w:rsidR="002D2CE4" w:rsidRPr="00A21ADA" w:rsidRDefault="00EC62FF" w:rsidP="00A21ADA">
      <w:r w:rsidRPr="00A21ADA">
        <w:t xml:space="preserve">При създаване на нова компания е необходимо </w:t>
      </w:r>
      <w:r w:rsidR="0005724E" w:rsidRPr="00A21ADA">
        <w:t xml:space="preserve">да бъде активиран </w:t>
      </w:r>
      <w:r w:rsidR="009D0166" w:rsidRPr="00A21ADA">
        <w:t xml:space="preserve">пакетът Локализация за България. Активирането се извършва </w:t>
      </w:r>
      <w:r w:rsidRPr="00A21ADA">
        <w:t>в</w:t>
      </w:r>
      <w:r w:rsidR="003C6AE8" w:rsidRPr="00A21ADA">
        <w:t xml:space="preserve"> </w:t>
      </w:r>
      <w:r w:rsidR="004E15E9">
        <w:t>страницата</w:t>
      </w:r>
      <w:r w:rsidR="003C6AE8" w:rsidRPr="00A21ADA">
        <w:t xml:space="preserve"> </w:t>
      </w:r>
      <w:r w:rsidR="003C6AE8" w:rsidRPr="00A21ADA">
        <w:rPr>
          <w:b/>
          <w:bCs/>
        </w:rPr>
        <w:t>Настройка за счетоводство</w:t>
      </w:r>
      <w:r w:rsidR="00A21ADA">
        <w:t xml:space="preserve"> от </w:t>
      </w:r>
      <w:r w:rsidR="00673C06" w:rsidRPr="00A21ADA">
        <w:t xml:space="preserve">меню </w:t>
      </w:r>
      <w:r w:rsidR="00673C06" w:rsidRPr="00A21ADA">
        <w:rPr>
          <w:b/>
          <w:bCs/>
        </w:rPr>
        <w:t>Действия</w:t>
      </w:r>
      <w:r w:rsidR="00A21ADA">
        <w:t xml:space="preserve">, </w:t>
      </w:r>
      <w:r w:rsidR="00673C06" w:rsidRPr="00A21ADA">
        <w:rPr>
          <w:b/>
          <w:bCs/>
        </w:rPr>
        <w:t>Фу</w:t>
      </w:r>
      <w:r w:rsidR="002D2CE4" w:rsidRPr="00A21ADA">
        <w:rPr>
          <w:b/>
          <w:bCs/>
        </w:rPr>
        <w:t>нкции</w:t>
      </w:r>
      <w:r w:rsidR="004E15E9">
        <w:rPr>
          <w:b/>
          <w:bCs/>
        </w:rPr>
        <w:t xml:space="preserve"> -</w:t>
      </w:r>
      <w:r w:rsidR="002D2CE4" w:rsidRPr="00A21ADA">
        <w:t xml:space="preserve"> </w:t>
      </w:r>
      <w:r w:rsidR="002D2CE4" w:rsidRPr="00A21ADA">
        <w:rPr>
          <w:b/>
          <w:bCs/>
        </w:rPr>
        <w:t>Промяна на статуса на БГ локализацията</w:t>
      </w:r>
      <w:r w:rsidR="002D2CE4" w:rsidRPr="00A21ADA">
        <w:t>.</w:t>
      </w:r>
    </w:p>
    <w:p w14:paraId="379719BF" w14:textId="77777777" w:rsidR="002B3E5A" w:rsidRPr="00A21ADA" w:rsidRDefault="00A026BA" w:rsidP="00A21ADA">
      <w:pPr>
        <w:rPr>
          <w:b/>
          <w:bCs/>
        </w:rPr>
      </w:pPr>
      <w:r w:rsidRPr="00A21ADA">
        <w:t xml:space="preserve">След активиране е необходимо да се направи проверка на статуса </w:t>
      </w:r>
      <w:r w:rsidR="006202D1" w:rsidRPr="00A21ADA">
        <w:t>в</w:t>
      </w:r>
      <w:r w:rsidR="0069044F" w:rsidRPr="00A21ADA">
        <w:t xml:space="preserve"> </w:t>
      </w:r>
      <w:r w:rsidR="008D7979" w:rsidRPr="00A21ADA">
        <w:t xml:space="preserve">раздел </w:t>
      </w:r>
      <w:r w:rsidR="008D7979" w:rsidRPr="00A21ADA">
        <w:rPr>
          <w:b/>
          <w:bCs/>
        </w:rPr>
        <w:t>Настройки БГ локализация</w:t>
      </w:r>
      <w:r w:rsidR="006202D1" w:rsidRPr="00A21ADA">
        <w:rPr>
          <w:b/>
          <w:bCs/>
        </w:rPr>
        <w:t>.</w:t>
      </w:r>
    </w:p>
    <w:bookmarkEnd w:id="2"/>
    <w:p w14:paraId="561BA3B9" w14:textId="34568298" w:rsidR="00C3525D" w:rsidRDefault="00C3525D" w:rsidP="00A21ADA">
      <w:r>
        <w:t xml:space="preserve"> </w:t>
      </w:r>
    </w:p>
    <w:p w14:paraId="09AD0424" w14:textId="0780960A" w:rsidR="00C3525D" w:rsidRDefault="00C3525D" w:rsidP="00C3525D">
      <w:pPr>
        <w:jc w:val="center"/>
      </w:pPr>
      <w:r w:rsidRPr="00C3525D">
        <w:rPr>
          <w:noProof/>
        </w:rPr>
        <w:drawing>
          <wp:inline distT="0" distB="0" distL="0" distR="0" wp14:anchorId="290F4943" wp14:editId="5FA0BA1E">
            <wp:extent cx="5949514" cy="2834969"/>
            <wp:effectExtent l="0" t="0" r="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07398" cy="2862551"/>
                    </a:xfrm>
                    <a:prstGeom prst="rect">
                      <a:avLst/>
                    </a:prstGeom>
                  </pic:spPr>
                </pic:pic>
              </a:graphicData>
            </a:graphic>
          </wp:inline>
        </w:drawing>
      </w:r>
    </w:p>
    <w:p w14:paraId="6B08B6CD" w14:textId="77777777" w:rsidR="00C3525D" w:rsidRDefault="00C3525D" w:rsidP="00C3525D"/>
    <w:p w14:paraId="540AFCC1" w14:textId="77777777" w:rsidR="00105E31" w:rsidRDefault="00105E31" w:rsidP="00105E31">
      <w:pPr>
        <w:pStyle w:val="Heading1"/>
        <w:rPr>
          <w:lang w:val="bg-BG" w:eastAsia="bg-BG"/>
        </w:rPr>
      </w:pPr>
      <w:bookmarkStart w:id="5" w:name="_Toc73372440"/>
      <w:bookmarkStart w:id="6" w:name="_Toc67047560"/>
      <w:bookmarkStart w:id="7" w:name="_Toc239868222"/>
      <w:r>
        <w:rPr>
          <w:lang w:val="bg-BG" w:eastAsia="bg-BG"/>
        </w:rPr>
        <w:t>ДДС функционалност</w:t>
      </w:r>
      <w:bookmarkEnd w:id="5"/>
      <w:bookmarkEnd w:id="7"/>
    </w:p>
    <w:p w14:paraId="4DA4F869" w14:textId="522896D4" w:rsidR="00E51E09" w:rsidRDefault="00E51E09" w:rsidP="00E51E09">
      <w:pPr>
        <w:rPr>
          <w:lang w:eastAsia="bg-BG"/>
        </w:rPr>
      </w:pPr>
      <w:r>
        <w:rPr>
          <w:lang w:eastAsia="bg-BG"/>
        </w:rPr>
        <w:t xml:space="preserve">Функционалността за ДДС, като част от пакета Локализация за България, покрива необходимите изисквания за отчетност </w:t>
      </w:r>
      <w:r w:rsidR="00506A17">
        <w:rPr>
          <w:lang w:eastAsia="bg-BG"/>
        </w:rPr>
        <w:t>по ДДС</w:t>
      </w:r>
      <w:r>
        <w:rPr>
          <w:lang w:eastAsia="bg-BG"/>
        </w:rPr>
        <w:t>. По-долу са разгледани специфичните настройки и начини на работа със системата.</w:t>
      </w:r>
    </w:p>
    <w:p w14:paraId="73E0F4BE" w14:textId="374F812D" w:rsidR="00E51E09" w:rsidRDefault="00E51E09" w:rsidP="00E51E09">
      <w:pPr>
        <w:rPr>
          <w:lang w:eastAsia="bg-BG"/>
        </w:rPr>
      </w:pPr>
      <w:r>
        <w:rPr>
          <w:lang w:eastAsia="bg-BG"/>
        </w:rPr>
        <w:t xml:space="preserve">Основното меню за работа с </w:t>
      </w:r>
      <w:r w:rsidR="00506A17">
        <w:rPr>
          <w:lang w:eastAsia="bg-BG"/>
        </w:rPr>
        <w:t>функционалността</w:t>
      </w:r>
      <w:r>
        <w:rPr>
          <w:lang w:eastAsia="bg-BG"/>
        </w:rPr>
        <w:t xml:space="preserve"> </w:t>
      </w:r>
      <w:r w:rsidR="00506A17">
        <w:rPr>
          <w:lang w:eastAsia="bg-BG"/>
        </w:rPr>
        <w:t xml:space="preserve">е изведено в ролевия център </w:t>
      </w:r>
      <w:r w:rsidR="00506A17" w:rsidRPr="00606D55">
        <w:rPr>
          <w:b/>
          <w:bCs/>
          <w:lang w:eastAsia="bg-BG"/>
        </w:rPr>
        <w:t>Счетоводител</w:t>
      </w:r>
      <w:r w:rsidR="00797298">
        <w:rPr>
          <w:lang w:eastAsia="bg-BG"/>
        </w:rPr>
        <w:t>:</w:t>
      </w:r>
      <w:r w:rsidR="00506A17">
        <w:rPr>
          <w:lang w:eastAsia="bg-BG"/>
        </w:rPr>
        <w:t xml:space="preserve"> </w:t>
      </w:r>
      <w:r>
        <w:rPr>
          <w:lang w:eastAsia="bg-BG"/>
        </w:rPr>
        <w:t xml:space="preserve"> </w:t>
      </w:r>
    </w:p>
    <w:p w14:paraId="4152C98F" w14:textId="77777777" w:rsidR="00E51E09" w:rsidRDefault="00E51E09" w:rsidP="00E51E09">
      <w:pPr>
        <w:rPr>
          <w:lang w:eastAsia="bg-BG"/>
        </w:rPr>
      </w:pPr>
    </w:p>
    <w:p w14:paraId="181A1EBA" w14:textId="14BCEFBA" w:rsidR="00E51E09" w:rsidRDefault="00606D55" w:rsidP="00E51E09">
      <w:pPr>
        <w:rPr>
          <w:lang w:eastAsia="bg-BG"/>
        </w:rPr>
      </w:pPr>
      <w:r w:rsidRPr="00606D55">
        <w:rPr>
          <w:noProof/>
          <w:lang w:eastAsia="bg-BG"/>
        </w:rPr>
        <w:lastRenderedPageBreak/>
        <w:drawing>
          <wp:inline distT="0" distB="0" distL="0" distR="0" wp14:anchorId="11105702" wp14:editId="7D87EA2D">
            <wp:extent cx="5972810" cy="2160905"/>
            <wp:effectExtent l="0" t="0" r="8890" b="0"/>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2810" cy="2160905"/>
                    </a:xfrm>
                    <a:prstGeom prst="rect">
                      <a:avLst/>
                    </a:prstGeom>
                  </pic:spPr>
                </pic:pic>
              </a:graphicData>
            </a:graphic>
          </wp:inline>
        </w:drawing>
      </w:r>
    </w:p>
    <w:p w14:paraId="448F4930" w14:textId="77777777" w:rsidR="00105E31" w:rsidRPr="00727FE9" w:rsidRDefault="00105E31" w:rsidP="00105E31">
      <w:pPr>
        <w:pStyle w:val="Heading2"/>
        <w:rPr>
          <w:rFonts w:eastAsiaTheme="majorEastAsia"/>
        </w:rPr>
      </w:pPr>
      <w:bookmarkStart w:id="8" w:name="_Toc73372441"/>
      <w:bookmarkStart w:id="9" w:name="_Toc239868223"/>
      <w:r w:rsidRPr="00727FE9">
        <w:rPr>
          <w:rFonts w:eastAsiaTheme="majorEastAsia"/>
        </w:rPr>
        <w:t>ДДС настройки</w:t>
      </w:r>
      <w:bookmarkEnd w:id="6"/>
      <w:bookmarkEnd w:id="8"/>
      <w:bookmarkEnd w:id="9"/>
    </w:p>
    <w:p w14:paraId="47F77E72" w14:textId="77777777" w:rsidR="00105E31" w:rsidRPr="00727FE9" w:rsidRDefault="00105E31" w:rsidP="00105E31">
      <w:pPr>
        <w:pStyle w:val="Heading3"/>
        <w:ind w:left="720"/>
        <w:rPr>
          <w:rFonts w:eastAsiaTheme="majorEastAsia"/>
        </w:rPr>
      </w:pPr>
      <w:bookmarkStart w:id="10" w:name="_Toc67047561"/>
      <w:bookmarkStart w:id="11" w:name="_Toc73372442"/>
      <w:r w:rsidRPr="00727FE9">
        <w:rPr>
          <w:rFonts w:eastAsiaTheme="majorEastAsia"/>
        </w:rPr>
        <w:t>Общи настройки</w:t>
      </w:r>
      <w:bookmarkEnd w:id="10"/>
      <w:bookmarkEnd w:id="11"/>
    </w:p>
    <w:p w14:paraId="7CBAA43E" w14:textId="77777777" w:rsidR="00105E31" w:rsidRPr="00B64899" w:rsidRDefault="00105E31" w:rsidP="00105E31"/>
    <w:p w14:paraId="1F3BCDA5" w14:textId="35A790BE" w:rsidR="00105E31" w:rsidRDefault="00105E31" w:rsidP="00105E31">
      <w:r>
        <w:t xml:space="preserve">Първоначалните настройки за ДДС се намират в </w:t>
      </w:r>
      <w:r w:rsidR="00406629">
        <w:t>страница</w:t>
      </w:r>
      <w:r>
        <w:t xml:space="preserve"> </w:t>
      </w:r>
      <w:r w:rsidRPr="00AC1D4C">
        <w:rPr>
          <w:b/>
          <w:lang w:val="en-US"/>
        </w:rPr>
        <w:t>BG</w:t>
      </w:r>
      <w:r w:rsidRPr="00AC1D4C">
        <w:rPr>
          <w:b/>
        </w:rPr>
        <w:t xml:space="preserve">, ДДС и </w:t>
      </w:r>
      <w:r w:rsidRPr="00AC1D4C">
        <w:rPr>
          <w:b/>
          <w:lang w:val="en-US"/>
        </w:rPr>
        <w:t xml:space="preserve">VIES </w:t>
      </w:r>
      <w:r w:rsidRPr="00AC1D4C">
        <w:rPr>
          <w:b/>
        </w:rPr>
        <w:t>Настройки</w:t>
      </w:r>
      <w:r w:rsidR="009013D3">
        <w:t>.</w:t>
      </w:r>
    </w:p>
    <w:p w14:paraId="106A819B" w14:textId="77777777" w:rsidR="009013D3" w:rsidRDefault="009013D3" w:rsidP="00105E31"/>
    <w:p w14:paraId="25669FAA" w14:textId="09FEB1C4" w:rsidR="00AE4885" w:rsidRDefault="00AE4885" w:rsidP="00105E31">
      <w:r w:rsidRPr="00AE4885">
        <w:rPr>
          <w:noProof/>
        </w:rPr>
        <w:drawing>
          <wp:inline distT="0" distB="0" distL="0" distR="0" wp14:anchorId="0AF65FC2" wp14:editId="5758451F">
            <wp:extent cx="5972810" cy="2146300"/>
            <wp:effectExtent l="0" t="0" r="8890" b="6350"/>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2810" cy="2146300"/>
                    </a:xfrm>
                    <a:prstGeom prst="rect">
                      <a:avLst/>
                    </a:prstGeom>
                  </pic:spPr>
                </pic:pic>
              </a:graphicData>
            </a:graphic>
          </wp:inline>
        </w:drawing>
      </w:r>
    </w:p>
    <w:p w14:paraId="3C6D8293" w14:textId="77777777" w:rsidR="00AE4885" w:rsidRDefault="00AE4885" w:rsidP="00DD535E"/>
    <w:p w14:paraId="736136C8" w14:textId="7E93FB49" w:rsidR="00DD535E" w:rsidRDefault="00DD535E" w:rsidP="00DD535E">
      <w:r>
        <w:t>Тази страница съдържа специфични настройки относно проверките за валидност на номерата по ЗДДС и БУЛСТАТ, описания на услугите в дневниците по ДДС, попълване на определени реквизити при печат</w:t>
      </w:r>
      <w:r w:rsidR="004400C4">
        <w:t xml:space="preserve"> на декларации и документи.</w:t>
      </w:r>
    </w:p>
    <w:p w14:paraId="0E1C2412" w14:textId="77777777" w:rsidR="00AB0100" w:rsidRDefault="00AB0100" w:rsidP="00DD535E"/>
    <w:p w14:paraId="009470CA" w14:textId="4D949A52" w:rsidR="00AE4885" w:rsidRDefault="0078104A" w:rsidP="00105E31">
      <w:pPr>
        <w:rPr>
          <w:b/>
          <w:bCs/>
        </w:rPr>
      </w:pPr>
      <w:r w:rsidRPr="00E2152F">
        <w:rPr>
          <w:noProof/>
        </w:rPr>
        <w:lastRenderedPageBreak/>
        <w:drawing>
          <wp:inline distT="0" distB="0" distL="0" distR="0" wp14:anchorId="58F123CA" wp14:editId="2DE688A1">
            <wp:extent cx="5972810" cy="2802890"/>
            <wp:effectExtent l="0" t="0" r="8890" b="0"/>
            <wp:docPr id="115507802" name="Picture 11550780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7802" name="Picture 115507802" descr="A screenshot of a computer&#10;&#10;Description automatically generated with medium confidence"/>
                    <pic:cNvPicPr/>
                  </pic:nvPicPr>
                  <pic:blipFill>
                    <a:blip r:embed="rId14"/>
                    <a:stretch>
                      <a:fillRect/>
                    </a:stretch>
                  </pic:blipFill>
                  <pic:spPr>
                    <a:xfrm>
                      <a:off x="0" y="0"/>
                      <a:ext cx="5972810" cy="2802890"/>
                    </a:xfrm>
                    <a:prstGeom prst="rect">
                      <a:avLst/>
                    </a:prstGeom>
                  </pic:spPr>
                </pic:pic>
              </a:graphicData>
            </a:graphic>
          </wp:inline>
        </w:drawing>
      </w:r>
    </w:p>
    <w:p w14:paraId="7FB61AE6" w14:textId="62F8365A" w:rsidR="00AE4885" w:rsidRDefault="00AE4885" w:rsidP="00105E31">
      <w:pPr>
        <w:rPr>
          <w:b/>
          <w:bCs/>
        </w:rPr>
      </w:pPr>
    </w:p>
    <w:p w14:paraId="674A108E" w14:textId="77777777" w:rsidR="00AE4885" w:rsidRDefault="00AE4885" w:rsidP="00105E31">
      <w:pPr>
        <w:rPr>
          <w:b/>
          <w:bCs/>
        </w:rPr>
      </w:pPr>
    </w:p>
    <w:p w14:paraId="15E3B70C" w14:textId="492A82AB" w:rsidR="009013D3" w:rsidRDefault="00AF4DCC" w:rsidP="00493CC3">
      <w:pPr>
        <w:pStyle w:val="ListParagraph"/>
        <w:numPr>
          <w:ilvl w:val="0"/>
          <w:numId w:val="8"/>
        </w:numPr>
      </w:pPr>
      <w:r>
        <w:t xml:space="preserve">Раздел </w:t>
      </w:r>
      <w:r w:rsidR="009013D3" w:rsidRPr="000B5841">
        <w:rPr>
          <w:b/>
        </w:rPr>
        <w:t>Проверки</w:t>
      </w:r>
    </w:p>
    <w:p w14:paraId="405D1DE7" w14:textId="35366D7D" w:rsidR="009013D3" w:rsidRPr="00AC4567" w:rsidRDefault="009013D3" w:rsidP="00493CC3">
      <w:pPr>
        <w:pStyle w:val="ListParagraph"/>
        <w:numPr>
          <w:ilvl w:val="1"/>
          <w:numId w:val="8"/>
        </w:numPr>
      </w:pPr>
      <w:r w:rsidRPr="00AC4567">
        <w:t xml:space="preserve">Без проверка за валидност на </w:t>
      </w:r>
      <w:r w:rsidR="00AC4567" w:rsidRPr="00AC4567">
        <w:rPr>
          <w:b/>
        </w:rPr>
        <w:t>И</w:t>
      </w:r>
      <w:r w:rsidRPr="00AC4567">
        <w:rPr>
          <w:b/>
        </w:rPr>
        <w:t>дентификационен номер</w:t>
      </w:r>
      <w:r w:rsidR="00FF3DB8" w:rsidRPr="00AC4567">
        <w:t xml:space="preserve"> - поставете отметка</w:t>
      </w:r>
      <w:r w:rsidR="009C1A58">
        <w:rPr>
          <w:lang w:val="en-US"/>
        </w:rPr>
        <w:t>,</w:t>
      </w:r>
      <w:r w:rsidR="00FF3DB8" w:rsidRPr="00AC4567">
        <w:t xml:space="preserve"> ако не желаете системата да проверява валидността на номерата по БУЛСТАТ</w:t>
      </w:r>
    </w:p>
    <w:p w14:paraId="389ECB86" w14:textId="312060B9" w:rsidR="009013D3" w:rsidRPr="00862320" w:rsidRDefault="009013D3" w:rsidP="00493CC3">
      <w:pPr>
        <w:pStyle w:val="ListParagraph"/>
        <w:numPr>
          <w:ilvl w:val="1"/>
          <w:numId w:val="8"/>
        </w:numPr>
      </w:pPr>
      <w:r w:rsidRPr="00862320">
        <w:t>ИН по ЗДДС за чужденци</w:t>
      </w:r>
      <w:r w:rsidR="00DD535E" w:rsidRPr="00862320">
        <w:t xml:space="preserve"> – попълнете регистрационния номер на лицата и фирмите извън ЕС. Този номер служи за контрола при попълване на номерата </w:t>
      </w:r>
      <w:r w:rsidR="00B72CD9" w:rsidRPr="00862320">
        <w:t>в картите на</w:t>
      </w:r>
      <w:r w:rsidR="00AC4567" w:rsidRPr="00862320">
        <w:t xml:space="preserve"> контрагента. (</w:t>
      </w:r>
      <w:r w:rsidR="002E3C44" w:rsidRPr="00862320">
        <w:t>9</w:t>
      </w:r>
      <w:r w:rsidR="00B72CD9" w:rsidRPr="00862320">
        <w:t>99999999999999)</w:t>
      </w:r>
      <w:r w:rsidR="002E3C44" w:rsidRPr="00862320">
        <w:t xml:space="preserve"> Системата проверява дали попълнения ИН по ЗДДС в картата на контрагента съответства на попълнения тук номер.</w:t>
      </w:r>
    </w:p>
    <w:p w14:paraId="1E13EB86" w14:textId="0EAB4632" w:rsidR="009013D3" w:rsidRDefault="009013D3" w:rsidP="00493CC3">
      <w:pPr>
        <w:pStyle w:val="ListParagraph"/>
        <w:numPr>
          <w:ilvl w:val="1"/>
          <w:numId w:val="8"/>
        </w:numPr>
      </w:pPr>
      <w:r w:rsidRPr="00862320">
        <w:t>Идентификационен номер на чужденеца</w:t>
      </w:r>
      <w:r w:rsidR="00B72CD9" w:rsidRPr="00862320">
        <w:t xml:space="preserve"> – попълнете регистрационния номер на лицата и фирмите извън ЕС. Този номер служи за контрола при попълване на номерата в</w:t>
      </w:r>
      <w:r w:rsidR="00AC4567" w:rsidRPr="00862320">
        <w:t xml:space="preserve"> картите на контрагента. (</w:t>
      </w:r>
      <w:r w:rsidR="00B72CD9" w:rsidRPr="00862320">
        <w:t>9999999999)</w:t>
      </w:r>
      <w:r w:rsidR="00082CDB" w:rsidRPr="00862320">
        <w:t xml:space="preserve"> Системата проверява дали попълнения ИН по ЗДДС в картата на контрагента съответства на попълнения тук номер.</w:t>
      </w:r>
    </w:p>
    <w:p w14:paraId="2B1E4CB2" w14:textId="77777777" w:rsidR="00847B35" w:rsidRPr="00557098" w:rsidRDefault="00847B35" w:rsidP="00493CC3">
      <w:pPr>
        <w:pStyle w:val="ListParagraph"/>
        <w:numPr>
          <w:ilvl w:val="1"/>
          <w:numId w:val="8"/>
        </w:numPr>
      </w:pPr>
      <w:r>
        <w:t xml:space="preserve">Осчетоводяване фактура за покупка - </w:t>
      </w:r>
      <w:r>
        <w:rPr>
          <w:rFonts w:ascii="Segoe UI" w:hAnsi="Segoe UI" w:cs="Segoe UI"/>
          <w:color w:val="212121"/>
          <w:sz w:val="20"/>
          <w:szCs w:val="20"/>
          <w:shd w:val="clear" w:color="auto" w:fill="FFFFFF"/>
        </w:rPr>
        <w:t>Указва дали е позволено осчетоводяване на факт.за пок. с еднакъв док.номер и различна дата</w:t>
      </w:r>
    </w:p>
    <w:p w14:paraId="7D8D2701" w14:textId="77777777" w:rsidR="00847B35" w:rsidRPr="00862320" w:rsidRDefault="00847B35" w:rsidP="00847B35">
      <w:pPr>
        <w:pStyle w:val="ListParagraph"/>
        <w:ind w:left="1440"/>
      </w:pPr>
    </w:p>
    <w:p w14:paraId="5423D53A" w14:textId="00F7507B" w:rsidR="009013D3" w:rsidRDefault="00AF4DCC" w:rsidP="00493CC3">
      <w:pPr>
        <w:pStyle w:val="ListParagraph"/>
        <w:numPr>
          <w:ilvl w:val="0"/>
          <w:numId w:val="8"/>
        </w:numPr>
      </w:pPr>
      <w:r>
        <w:t xml:space="preserve">Раздел </w:t>
      </w:r>
      <w:r w:rsidR="009013D3" w:rsidRPr="009013D3">
        <w:rPr>
          <w:b/>
        </w:rPr>
        <w:t>Настройка на експорт с ДДС</w:t>
      </w:r>
    </w:p>
    <w:p w14:paraId="4453FDEF" w14:textId="7D623C86" w:rsidR="009013D3" w:rsidRDefault="009013D3" w:rsidP="00493CC3">
      <w:pPr>
        <w:pStyle w:val="ListParagraph"/>
        <w:numPr>
          <w:ilvl w:val="1"/>
          <w:numId w:val="8"/>
        </w:numPr>
      </w:pPr>
      <w:r>
        <w:t>ДДС описание на продажби</w:t>
      </w:r>
      <w:r w:rsidR="00B72CD9">
        <w:t xml:space="preserve"> – Попълнете описание за продажба, което ще се зареди по подразбиране в редовете на Дневника за продажби. Ако в даден документ за продажба полето </w:t>
      </w:r>
      <w:r w:rsidR="00B72CD9" w:rsidRPr="00B72CD9">
        <w:rPr>
          <w:b/>
        </w:rPr>
        <w:t>Описание за ДДС</w:t>
      </w:r>
      <w:r w:rsidR="00B72CD9">
        <w:t xml:space="preserve"> не бъде попълнено, в редовете на дневника ще се попълни по подразбиране стойността на това поле.</w:t>
      </w:r>
    </w:p>
    <w:p w14:paraId="20D8E646" w14:textId="2F6C39CB" w:rsidR="009013D3" w:rsidRDefault="009013D3" w:rsidP="00493CC3">
      <w:pPr>
        <w:pStyle w:val="ListParagraph"/>
        <w:numPr>
          <w:ilvl w:val="1"/>
          <w:numId w:val="8"/>
        </w:numPr>
      </w:pPr>
      <w:r>
        <w:t>ДДС описание на покупки</w:t>
      </w:r>
      <w:r w:rsidR="00B72CD9">
        <w:t xml:space="preserve"> – Попълнете описание за покупка, което ще се зареди по подразбиране в редовете на Дневника за покупки. Ако в даден документ за покупка полето </w:t>
      </w:r>
      <w:r w:rsidR="00B72CD9" w:rsidRPr="00B72CD9">
        <w:rPr>
          <w:b/>
        </w:rPr>
        <w:t>Описание за ДДС</w:t>
      </w:r>
      <w:r w:rsidR="00B72CD9">
        <w:t xml:space="preserve"> не бъде попълнено, в редовете на дневника ще се попълни по подразбиране стойността на това поле.</w:t>
      </w:r>
    </w:p>
    <w:p w14:paraId="3828023D" w14:textId="523F3F71" w:rsidR="009013D3" w:rsidRPr="00282687" w:rsidRDefault="009013D3" w:rsidP="00493CC3">
      <w:pPr>
        <w:pStyle w:val="ListParagraph"/>
        <w:numPr>
          <w:ilvl w:val="1"/>
          <w:numId w:val="8"/>
        </w:numPr>
      </w:pPr>
      <w:r w:rsidRPr="00282687">
        <w:t>Вкл. продажби с митническа декл.</w:t>
      </w:r>
      <w:r w:rsidR="004400C4" w:rsidRPr="00282687">
        <w:t xml:space="preserve"> </w:t>
      </w:r>
      <w:r w:rsidR="00282687" w:rsidRPr="00282687">
        <w:t>–</w:t>
      </w:r>
      <w:r w:rsidR="004400C4" w:rsidRPr="00282687">
        <w:t xml:space="preserve"> </w:t>
      </w:r>
      <w:r w:rsidR="00282687" w:rsidRPr="00282687">
        <w:t xml:space="preserve">При попълване на ЕАД </w:t>
      </w:r>
      <w:r w:rsidR="00282687" w:rsidRPr="00282687">
        <w:rPr>
          <w:lang w:val="en-US"/>
        </w:rPr>
        <w:t xml:space="preserve">No. </w:t>
      </w:r>
      <w:r w:rsidR="00282687" w:rsidRPr="00282687">
        <w:t>в документа за продажба включването на тази опция позволява този документ да се включи в Дневника за продажби</w:t>
      </w:r>
    </w:p>
    <w:p w14:paraId="71EAA903" w14:textId="05C5B2BC" w:rsidR="009013D3" w:rsidRPr="00282687" w:rsidRDefault="009013D3" w:rsidP="00493CC3">
      <w:pPr>
        <w:pStyle w:val="ListParagraph"/>
        <w:numPr>
          <w:ilvl w:val="1"/>
          <w:numId w:val="8"/>
        </w:numPr>
      </w:pPr>
      <w:r w:rsidRPr="00282687">
        <w:lastRenderedPageBreak/>
        <w:t>Вкл. покупки с митническа декл.</w:t>
      </w:r>
      <w:r w:rsidR="004400C4" w:rsidRPr="00282687">
        <w:t xml:space="preserve"> - </w:t>
      </w:r>
      <w:r w:rsidR="00282687" w:rsidRPr="00282687">
        <w:t xml:space="preserve">При попълване на ЕАД </w:t>
      </w:r>
      <w:r w:rsidR="00282687" w:rsidRPr="00282687">
        <w:rPr>
          <w:lang w:val="en-US"/>
        </w:rPr>
        <w:t xml:space="preserve">No. </w:t>
      </w:r>
      <w:r w:rsidR="00282687" w:rsidRPr="00282687">
        <w:t>в документа за покупка включването на тази опция позволява този документ да се включи в Дневника за покупки</w:t>
      </w:r>
    </w:p>
    <w:p w14:paraId="3FE118AE" w14:textId="1ECE47FF" w:rsidR="009013D3" w:rsidRPr="00AB0100" w:rsidRDefault="00AF4DCC" w:rsidP="00493CC3">
      <w:pPr>
        <w:pStyle w:val="ListParagraph"/>
        <w:numPr>
          <w:ilvl w:val="0"/>
          <w:numId w:val="8"/>
        </w:numPr>
        <w:rPr>
          <w:color w:val="000000" w:themeColor="text1"/>
        </w:rPr>
      </w:pPr>
      <w:r w:rsidRPr="00AB0100">
        <w:rPr>
          <w:color w:val="000000" w:themeColor="text1"/>
        </w:rPr>
        <w:t xml:space="preserve">Раздел </w:t>
      </w:r>
      <w:r w:rsidR="009013D3" w:rsidRPr="00AB0100">
        <w:rPr>
          <w:b/>
          <w:color w:val="000000" w:themeColor="text1"/>
        </w:rPr>
        <w:t>ДДС етикет</w:t>
      </w:r>
    </w:p>
    <w:p w14:paraId="037E7552" w14:textId="10818AA5" w:rsidR="009013D3" w:rsidRPr="00AB0100" w:rsidRDefault="009013D3" w:rsidP="00493CC3">
      <w:pPr>
        <w:pStyle w:val="ListParagraph"/>
        <w:numPr>
          <w:ilvl w:val="1"/>
          <w:numId w:val="8"/>
        </w:numPr>
        <w:rPr>
          <w:color w:val="000000" w:themeColor="text1"/>
        </w:rPr>
      </w:pPr>
      <w:r w:rsidRPr="00AB0100">
        <w:rPr>
          <w:color w:val="000000" w:themeColor="text1"/>
        </w:rPr>
        <w:t>Представляващ</w:t>
      </w:r>
      <w:r w:rsidR="004400C4" w:rsidRPr="00AB0100">
        <w:rPr>
          <w:color w:val="000000" w:themeColor="text1"/>
        </w:rPr>
        <w:t xml:space="preserve"> – </w:t>
      </w:r>
      <w:r w:rsidR="001E61DB" w:rsidRPr="00AB0100">
        <w:rPr>
          <w:color w:val="000000" w:themeColor="text1"/>
        </w:rPr>
        <w:t>въвежда</w:t>
      </w:r>
      <w:r w:rsidR="004400C4" w:rsidRPr="00AB0100">
        <w:rPr>
          <w:color w:val="000000" w:themeColor="text1"/>
        </w:rPr>
        <w:t xml:space="preserve"> се ЕГН/Трите имена на представляващия</w:t>
      </w:r>
      <w:r w:rsidR="00FE1000" w:rsidRPr="00AB0100">
        <w:rPr>
          <w:color w:val="000000" w:themeColor="text1"/>
        </w:rPr>
        <w:t>. Тези данни се отразяват</w:t>
      </w:r>
      <w:r w:rsidR="001E61DB" w:rsidRPr="00AB0100">
        <w:rPr>
          <w:color w:val="000000" w:themeColor="text1"/>
        </w:rPr>
        <w:t xml:space="preserve"> </w:t>
      </w:r>
      <w:r w:rsidR="00FE1000" w:rsidRPr="00AB0100">
        <w:rPr>
          <w:color w:val="000000" w:themeColor="text1"/>
        </w:rPr>
        <w:t xml:space="preserve">във файла, който се генерира за експорт </w:t>
      </w:r>
      <w:r w:rsidR="001E61DB" w:rsidRPr="00AB0100">
        <w:rPr>
          <w:color w:val="000000" w:themeColor="text1"/>
        </w:rPr>
        <w:t>към НАП.</w:t>
      </w:r>
    </w:p>
    <w:p w14:paraId="0FB9D8FD" w14:textId="3E293E90" w:rsidR="009013D3" w:rsidRPr="00AB0100" w:rsidRDefault="009013D3" w:rsidP="00493CC3">
      <w:pPr>
        <w:pStyle w:val="ListParagraph"/>
        <w:numPr>
          <w:ilvl w:val="1"/>
          <w:numId w:val="8"/>
        </w:numPr>
        <w:rPr>
          <w:color w:val="000000" w:themeColor="text1"/>
        </w:rPr>
      </w:pPr>
      <w:r w:rsidRPr="00AB0100">
        <w:rPr>
          <w:color w:val="000000" w:themeColor="text1"/>
        </w:rPr>
        <w:t>Дата на последна регистрация по ЗДДС</w:t>
      </w:r>
      <w:r w:rsidR="00B72CD9" w:rsidRPr="00AB0100">
        <w:rPr>
          <w:color w:val="000000" w:themeColor="text1"/>
        </w:rPr>
        <w:t xml:space="preserve"> – попълва се датата н</w:t>
      </w:r>
      <w:r w:rsidR="004400C4" w:rsidRPr="00AB0100">
        <w:rPr>
          <w:color w:val="000000" w:themeColor="text1"/>
        </w:rPr>
        <w:t>а регистрация на фирмата по ЗДДС</w:t>
      </w:r>
    </w:p>
    <w:p w14:paraId="2CE3DD20" w14:textId="0857CEBA" w:rsidR="009013D3" w:rsidRPr="00AB0100" w:rsidRDefault="009013D3" w:rsidP="00493CC3">
      <w:pPr>
        <w:pStyle w:val="ListParagraph"/>
        <w:numPr>
          <w:ilvl w:val="1"/>
          <w:numId w:val="8"/>
        </w:numPr>
        <w:rPr>
          <w:color w:val="000000" w:themeColor="text1"/>
        </w:rPr>
      </w:pPr>
      <w:r w:rsidRPr="00AB0100">
        <w:rPr>
          <w:color w:val="000000" w:themeColor="text1"/>
        </w:rPr>
        <w:t>Дата на последно прекратяване на регистрация по ЗДДС</w:t>
      </w:r>
      <w:r w:rsidR="00B72CD9" w:rsidRPr="00AB0100">
        <w:rPr>
          <w:color w:val="000000" w:themeColor="text1"/>
        </w:rPr>
        <w:t xml:space="preserve"> – попълва се датата на прекратяване на регистрацията по ЗДДС</w:t>
      </w:r>
    </w:p>
    <w:p w14:paraId="733A5A0C" w14:textId="03B90114" w:rsidR="009013D3" w:rsidRPr="00AB0100" w:rsidRDefault="00AF4DCC" w:rsidP="00493CC3">
      <w:pPr>
        <w:pStyle w:val="ListParagraph"/>
        <w:numPr>
          <w:ilvl w:val="0"/>
          <w:numId w:val="8"/>
        </w:numPr>
        <w:rPr>
          <w:color w:val="000000" w:themeColor="text1"/>
        </w:rPr>
      </w:pPr>
      <w:r w:rsidRPr="00AB0100">
        <w:rPr>
          <w:color w:val="000000" w:themeColor="text1"/>
        </w:rPr>
        <w:t xml:space="preserve">Раздел </w:t>
      </w:r>
      <w:r w:rsidR="009013D3" w:rsidRPr="00AB0100">
        <w:rPr>
          <w:b/>
          <w:color w:val="000000" w:themeColor="text1"/>
        </w:rPr>
        <w:t>ДДС декларации</w:t>
      </w:r>
    </w:p>
    <w:p w14:paraId="2D577908" w14:textId="1104FC0C" w:rsidR="009013D3" w:rsidRPr="00AB0100" w:rsidRDefault="009013D3" w:rsidP="00493CC3">
      <w:pPr>
        <w:pStyle w:val="ListParagraph"/>
        <w:numPr>
          <w:ilvl w:val="1"/>
          <w:numId w:val="8"/>
        </w:numPr>
        <w:rPr>
          <w:color w:val="000000" w:themeColor="text1"/>
        </w:rPr>
      </w:pPr>
      <w:r w:rsidRPr="00AB0100">
        <w:rPr>
          <w:color w:val="000000" w:themeColor="text1"/>
        </w:rPr>
        <w:t>Лице, подписало спр. декл.</w:t>
      </w:r>
      <w:r w:rsidR="004400C4" w:rsidRPr="00AB0100">
        <w:rPr>
          <w:color w:val="000000" w:themeColor="text1"/>
        </w:rPr>
        <w:t xml:space="preserve"> - въвеждат се имената на лицето</w:t>
      </w:r>
      <w:r w:rsidR="000C0A78" w:rsidRPr="00AB0100">
        <w:rPr>
          <w:color w:val="000000" w:themeColor="text1"/>
        </w:rPr>
        <w:t>, отговорно за подаване на ДДС дневниците. Името се печата в ДДС дневниците</w:t>
      </w:r>
      <w:r w:rsidR="004400C4" w:rsidRPr="00AB0100">
        <w:rPr>
          <w:color w:val="000000" w:themeColor="text1"/>
        </w:rPr>
        <w:t xml:space="preserve">. </w:t>
      </w:r>
    </w:p>
    <w:p w14:paraId="6397BD6E" w14:textId="585F3BAE" w:rsidR="009013D3" w:rsidRPr="00AB0100" w:rsidRDefault="009013D3" w:rsidP="00493CC3">
      <w:pPr>
        <w:pStyle w:val="ListParagraph"/>
        <w:numPr>
          <w:ilvl w:val="1"/>
          <w:numId w:val="8"/>
        </w:numPr>
        <w:rPr>
          <w:color w:val="000000" w:themeColor="text1"/>
        </w:rPr>
      </w:pPr>
      <w:r w:rsidRPr="00AB0100">
        <w:rPr>
          <w:color w:val="000000" w:themeColor="text1"/>
        </w:rPr>
        <w:t>Длъжност</w:t>
      </w:r>
      <w:r w:rsidR="004400C4" w:rsidRPr="00AB0100">
        <w:rPr>
          <w:color w:val="000000" w:themeColor="text1"/>
        </w:rPr>
        <w:t xml:space="preserve"> - въвежда се длъжността на лицето</w:t>
      </w:r>
      <w:r w:rsidR="000C0A78" w:rsidRPr="00AB0100">
        <w:rPr>
          <w:color w:val="000000" w:themeColor="text1"/>
        </w:rPr>
        <w:t>,</w:t>
      </w:r>
      <w:r w:rsidR="004400C4" w:rsidRPr="00AB0100">
        <w:rPr>
          <w:color w:val="000000" w:themeColor="text1"/>
        </w:rPr>
        <w:t xml:space="preserve"> </w:t>
      </w:r>
      <w:r w:rsidR="000C0A78" w:rsidRPr="00AB0100">
        <w:rPr>
          <w:color w:val="000000" w:themeColor="text1"/>
        </w:rPr>
        <w:t>отговорно за подаване на ДДС дневниците. Длъжността се печата в ДДС дневниците.</w:t>
      </w:r>
      <w:r w:rsidR="004400C4" w:rsidRPr="00AB0100">
        <w:rPr>
          <w:color w:val="000000" w:themeColor="text1"/>
        </w:rPr>
        <w:t xml:space="preserve"> </w:t>
      </w:r>
    </w:p>
    <w:p w14:paraId="4F4B16B4" w14:textId="066FD061" w:rsidR="009013D3" w:rsidRPr="00AB0100" w:rsidRDefault="00AF4DCC" w:rsidP="00493CC3">
      <w:pPr>
        <w:pStyle w:val="ListParagraph"/>
        <w:numPr>
          <w:ilvl w:val="0"/>
          <w:numId w:val="8"/>
        </w:numPr>
        <w:rPr>
          <w:color w:val="000000" w:themeColor="text1"/>
        </w:rPr>
      </w:pPr>
      <w:r w:rsidRPr="00AB0100">
        <w:rPr>
          <w:color w:val="000000" w:themeColor="text1"/>
        </w:rPr>
        <w:t xml:space="preserve">Раздел </w:t>
      </w:r>
      <w:r w:rsidR="009013D3" w:rsidRPr="00AB0100">
        <w:rPr>
          <w:b/>
          <w:color w:val="000000" w:themeColor="text1"/>
        </w:rPr>
        <w:t>Локални настройки</w:t>
      </w:r>
    </w:p>
    <w:p w14:paraId="62CF556D" w14:textId="1555641F" w:rsidR="009013D3" w:rsidRPr="00861656" w:rsidRDefault="009013D3" w:rsidP="00493CC3">
      <w:pPr>
        <w:pStyle w:val="ListParagraph"/>
        <w:numPr>
          <w:ilvl w:val="1"/>
          <w:numId w:val="8"/>
        </w:numPr>
      </w:pPr>
      <w:r w:rsidRPr="00861656">
        <w:t>BG код на държава / регион</w:t>
      </w:r>
      <w:r w:rsidR="004400C4" w:rsidRPr="00861656">
        <w:t xml:space="preserve"> – </w:t>
      </w:r>
      <w:r w:rsidR="00861656">
        <w:t>Системно поле. П</w:t>
      </w:r>
      <w:r w:rsidR="004400C4" w:rsidRPr="00861656">
        <w:t>о</w:t>
      </w:r>
      <w:r w:rsidR="00861656">
        <w:t xml:space="preserve">пълва се кода за България (BG). </w:t>
      </w:r>
    </w:p>
    <w:p w14:paraId="5DDA2C3A" w14:textId="3FDC3DAC" w:rsidR="009013D3" w:rsidRDefault="009013D3" w:rsidP="00493CC3">
      <w:pPr>
        <w:pStyle w:val="ListParagraph"/>
        <w:numPr>
          <w:ilvl w:val="1"/>
          <w:numId w:val="8"/>
        </w:numPr>
      </w:pPr>
      <w:r>
        <w:t>Локален език код</w:t>
      </w:r>
      <w:r w:rsidR="004400C4">
        <w:t xml:space="preserve"> – попълва се </w:t>
      </w:r>
      <w:r w:rsidR="004400C4">
        <w:rPr>
          <w:lang w:val="en-US"/>
        </w:rPr>
        <w:t xml:space="preserve">BGR </w:t>
      </w:r>
      <w:r w:rsidR="004400C4">
        <w:t>за България. Свързано е с п</w:t>
      </w:r>
      <w:r w:rsidR="00E570F2">
        <w:t>ечата на документи на български език.</w:t>
      </w:r>
    </w:p>
    <w:p w14:paraId="332C5ABB" w14:textId="77777777" w:rsidR="009013D3" w:rsidRDefault="009013D3" w:rsidP="009013D3"/>
    <w:p w14:paraId="47A17A18" w14:textId="77777777" w:rsidR="009013D3" w:rsidRPr="009013D3" w:rsidRDefault="009013D3" w:rsidP="009013D3"/>
    <w:p w14:paraId="74925B2D" w14:textId="77777777" w:rsidR="00105E31" w:rsidRDefault="00105E31" w:rsidP="00105E31">
      <w:pPr>
        <w:pStyle w:val="Heading3"/>
        <w:ind w:left="720"/>
        <w:rPr>
          <w:rFonts w:eastAsiaTheme="majorEastAsia"/>
        </w:rPr>
      </w:pPr>
      <w:bookmarkStart w:id="12" w:name="_Toc67047562"/>
      <w:bookmarkStart w:id="13" w:name="_Toc73372443"/>
      <w:r w:rsidRPr="00727FE9">
        <w:rPr>
          <w:rFonts w:eastAsiaTheme="majorEastAsia"/>
        </w:rPr>
        <w:t>ДДС комбинации</w:t>
      </w:r>
      <w:bookmarkEnd w:id="12"/>
      <w:bookmarkEnd w:id="13"/>
    </w:p>
    <w:p w14:paraId="6BDCCFD4" w14:textId="3BE3C31C" w:rsidR="000E1AC3" w:rsidRDefault="000E1AC3" w:rsidP="00E570F2">
      <w:pPr>
        <w:rPr>
          <w:rFonts w:eastAsiaTheme="majorEastAsia"/>
        </w:rPr>
      </w:pPr>
      <w:r>
        <w:rPr>
          <w:rFonts w:eastAsiaTheme="majorEastAsia"/>
        </w:rPr>
        <w:t xml:space="preserve">Поддържането на ДДС комбинации е стандартен елемент в настройките на </w:t>
      </w:r>
      <w:r>
        <w:rPr>
          <w:rFonts w:eastAsiaTheme="majorEastAsia"/>
          <w:lang w:val="en-US"/>
        </w:rPr>
        <w:t xml:space="preserve">Dynamics 365 Business central. </w:t>
      </w:r>
      <w:r>
        <w:rPr>
          <w:rFonts w:eastAsiaTheme="majorEastAsia"/>
        </w:rPr>
        <w:t>По-долу са изброени само тези от тях, които имат отношение към пакета Локализация за България.</w:t>
      </w:r>
    </w:p>
    <w:p w14:paraId="55D206F6" w14:textId="111DD8AD" w:rsidR="00E570F2" w:rsidRPr="00E570F2" w:rsidRDefault="000E1AC3" w:rsidP="00E570F2">
      <w:pPr>
        <w:rPr>
          <w:rFonts w:eastAsiaTheme="majorEastAsia"/>
        </w:rPr>
      </w:pPr>
      <w:r>
        <w:rPr>
          <w:rFonts w:eastAsiaTheme="majorEastAsia"/>
        </w:rPr>
        <w:t xml:space="preserve"> </w:t>
      </w:r>
    </w:p>
    <w:p w14:paraId="2DC0CE27" w14:textId="77777777" w:rsidR="00105E31" w:rsidRDefault="00105E31" w:rsidP="00105E31">
      <w:pPr>
        <w:rPr>
          <w:lang w:val="en-US"/>
        </w:rPr>
      </w:pPr>
      <w:r>
        <w:rPr>
          <w:noProof/>
          <w:lang w:eastAsia="bg-BG"/>
        </w:rPr>
        <w:drawing>
          <wp:inline distT="0" distB="0" distL="0" distR="0" wp14:anchorId="22006330" wp14:editId="03E9F192">
            <wp:extent cx="5730240" cy="2263140"/>
            <wp:effectExtent l="0" t="0" r="3810" b="381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2263140"/>
                    </a:xfrm>
                    <a:prstGeom prst="rect">
                      <a:avLst/>
                    </a:prstGeom>
                    <a:noFill/>
                    <a:ln>
                      <a:noFill/>
                    </a:ln>
                  </pic:spPr>
                </pic:pic>
              </a:graphicData>
            </a:graphic>
          </wp:inline>
        </w:drawing>
      </w:r>
    </w:p>
    <w:p w14:paraId="410E249D" w14:textId="77777777" w:rsidR="000E1AC3" w:rsidRDefault="000E1AC3" w:rsidP="00105E31"/>
    <w:p w14:paraId="58B16AEF" w14:textId="2BC0EE7A" w:rsidR="00105E31" w:rsidRDefault="00105E31" w:rsidP="00105E31">
      <w:r>
        <w:t xml:space="preserve">Основните полета при настройките на ДДС комбинациите </w:t>
      </w:r>
      <w:r w:rsidR="000E1AC3">
        <w:t xml:space="preserve">в локализацията за България </w:t>
      </w:r>
      <w:r>
        <w:t>са:</w:t>
      </w:r>
    </w:p>
    <w:p w14:paraId="29603894" w14:textId="248D1A7F" w:rsidR="00105E31" w:rsidRDefault="00105E31" w:rsidP="00493CC3">
      <w:pPr>
        <w:pStyle w:val="ListParagraph"/>
        <w:numPr>
          <w:ilvl w:val="0"/>
          <w:numId w:val="9"/>
        </w:numPr>
        <w:spacing w:before="200" w:after="200" w:line="276" w:lineRule="auto"/>
        <w:rPr>
          <w:rFonts w:cs="Calibri"/>
        </w:rPr>
      </w:pPr>
      <w:r w:rsidRPr="00E570F2">
        <w:rPr>
          <w:rFonts w:cs="Calibri"/>
          <w:b/>
        </w:rPr>
        <w:t>Вид транзакция</w:t>
      </w:r>
      <w:r>
        <w:rPr>
          <w:rFonts w:cs="Calibri"/>
          <w:lang w:val="en-US"/>
        </w:rPr>
        <w:t xml:space="preserve"> </w:t>
      </w:r>
      <w:r w:rsidRPr="00BC5048">
        <w:rPr>
          <w:rFonts w:cs="Calibri"/>
        </w:rPr>
        <w:t xml:space="preserve">– </w:t>
      </w:r>
      <w:r w:rsidR="00E570F2" w:rsidRPr="00E570F2">
        <w:rPr>
          <w:rFonts w:cs="Calibri"/>
          <w:i/>
        </w:rPr>
        <w:t>Опции</w:t>
      </w:r>
      <w:r w:rsidR="00E570F2">
        <w:rPr>
          <w:rFonts w:cs="Calibri"/>
        </w:rPr>
        <w:t xml:space="preserve">: </w:t>
      </w:r>
      <w:r w:rsidRPr="00E570F2">
        <w:rPr>
          <w:rFonts w:cs="Calibri"/>
          <w:b/>
        </w:rPr>
        <w:t>Покупка</w:t>
      </w:r>
      <w:r>
        <w:rPr>
          <w:rFonts w:cs="Calibri"/>
        </w:rPr>
        <w:t xml:space="preserve">, </w:t>
      </w:r>
      <w:r w:rsidRPr="00E570F2">
        <w:rPr>
          <w:rFonts w:cs="Calibri"/>
          <w:b/>
        </w:rPr>
        <w:t>Продажба</w:t>
      </w:r>
      <w:r>
        <w:rPr>
          <w:rFonts w:cs="Calibri"/>
        </w:rPr>
        <w:t xml:space="preserve"> или </w:t>
      </w:r>
      <w:r w:rsidRPr="00E570F2">
        <w:rPr>
          <w:rFonts w:cs="Calibri"/>
          <w:b/>
        </w:rPr>
        <w:t>Общо</w:t>
      </w:r>
      <w:r w:rsidR="00E570F2">
        <w:rPr>
          <w:rFonts w:cs="Calibri"/>
        </w:rPr>
        <w:t xml:space="preserve">. Опцията </w:t>
      </w:r>
      <w:r w:rsidR="00E570F2" w:rsidRPr="00E570F2">
        <w:rPr>
          <w:rFonts w:cs="Calibri"/>
          <w:b/>
        </w:rPr>
        <w:t>Общо</w:t>
      </w:r>
      <w:r>
        <w:rPr>
          <w:rFonts w:cs="Calibri"/>
        </w:rPr>
        <w:t xml:space="preserve"> се използва при ДДС протоколите</w:t>
      </w:r>
      <w:r w:rsidRPr="00BC5048">
        <w:rPr>
          <w:rFonts w:cs="Calibri"/>
        </w:rPr>
        <w:t>;</w:t>
      </w:r>
    </w:p>
    <w:p w14:paraId="75E2E4F6" w14:textId="3699726F" w:rsidR="00105E31" w:rsidRPr="00627953" w:rsidRDefault="00105E31" w:rsidP="00493CC3">
      <w:pPr>
        <w:pStyle w:val="ListParagraph"/>
        <w:numPr>
          <w:ilvl w:val="0"/>
          <w:numId w:val="9"/>
        </w:numPr>
        <w:spacing w:before="200" w:after="200" w:line="276" w:lineRule="auto"/>
        <w:rPr>
          <w:rFonts w:cs="Calibri"/>
          <w:b/>
        </w:rPr>
      </w:pPr>
      <w:r w:rsidRPr="00627953">
        <w:rPr>
          <w:rFonts w:cs="Calibri"/>
          <w:b/>
        </w:rPr>
        <w:lastRenderedPageBreak/>
        <w:t xml:space="preserve">Тип възстановяване на ДДС покупка – </w:t>
      </w:r>
      <w:r w:rsidR="00E570F2" w:rsidRPr="00627953">
        <w:rPr>
          <w:rFonts w:cs="Calibri"/>
        </w:rPr>
        <w:t>Опции</w:t>
      </w:r>
      <w:r w:rsidR="00E570F2" w:rsidRPr="00627953">
        <w:rPr>
          <w:rFonts w:cs="Calibri"/>
          <w:b/>
        </w:rPr>
        <w:t xml:space="preserve">: </w:t>
      </w:r>
      <w:r w:rsidRPr="00627953">
        <w:rPr>
          <w:rFonts w:cs="Calibri"/>
          <w:b/>
        </w:rPr>
        <w:t>Пълно възстановяване, Частично възстановяване</w:t>
      </w:r>
      <w:r w:rsidR="00627953">
        <w:rPr>
          <w:rFonts w:cs="Calibri"/>
          <w:b/>
          <w:lang w:val="en-US"/>
        </w:rPr>
        <w:t>,</w:t>
      </w:r>
      <w:r w:rsidRPr="00627953">
        <w:rPr>
          <w:rFonts w:cs="Calibri"/>
          <w:b/>
        </w:rPr>
        <w:t xml:space="preserve"> Без възстановяване</w:t>
      </w:r>
      <w:r w:rsidR="00627953">
        <w:rPr>
          <w:rFonts w:cs="Calibri"/>
          <w:b/>
          <w:lang w:val="en-US"/>
        </w:rPr>
        <w:t xml:space="preserve"> </w:t>
      </w:r>
      <w:r w:rsidR="00627953" w:rsidRPr="00627953">
        <w:rPr>
          <w:rFonts w:cs="Calibri"/>
        </w:rPr>
        <w:t>и</w:t>
      </w:r>
      <w:r w:rsidR="00627953">
        <w:rPr>
          <w:rFonts w:cs="Calibri"/>
          <w:b/>
        </w:rPr>
        <w:t xml:space="preserve"> Годишна корекция</w:t>
      </w:r>
      <w:r w:rsidR="00E570F2" w:rsidRPr="00627953">
        <w:rPr>
          <w:rFonts w:cs="Calibri"/>
          <w:b/>
        </w:rPr>
        <w:t>.</w:t>
      </w:r>
      <w:r w:rsidRPr="00627953">
        <w:rPr>
          <w:rFonts w:cs="Calibri"/>
          <w:b/>
        </w:rPr>
        <w:t xml:space="preserve"> </w:t>
      </w:r>
      <w:r w:rsidR="00E570F2" w:rsidRPr="00627953">
        <w:rPr>
          <w:rFonts w:cs="Calibri"/>
        </w:rPr>
        <w:t>О</w:t>
      </w:r>
      <w:r w:rsidRPr="00627953">
        <w:rPr>
          <w:rFonts w:cs="Calibri"/>
        </w:rPr>
        <w:t xml:space="preserve">т това поле зависи в коя колона ще влезе сумата в дневника. </w:t>
      </w:r>
      <w:r w:rsidR="00627953">
        <w:rPr>
          <w:rFonts w:cs="Calibri"/>
        </w:rPr>
        <w:t xml:space="preserve">При </w:t>
      </w:r>
      <w:r w:rsidR="00627953" w:rsidRPr="00627953">
        <w:rPr>
          <w:rFonts w:cs="Calibri"/>
          <w:b/>
        </w:rPr>
        <w:t>Пълно възстановяване</w:t>
      </w:r>
      <w:r w:rsidR="00627953">
        <w:rPr>
          <w:rFonts w:cs="Calibri"/>
        </w:rPr>
        <w:t xml:space="preserve"> сумите влизат в колоните с начисляване на ДДС. </w:t>
      </w:r>
      <w:r w:rsidRPr="00627953">
        <w:rPr>
          <w:rFonts w:cs="Calibri"/>
        </w:rPr>
        <w:t xml:space="preserve">Когато е избрана опцията </w:t>
      </w:r>
      <w:r w:rsidRPr="00627953">
        <w:rPr>
          <w:rFonts w:cs="Calibri"/>
          <w:b/>
        </w:rPr>
        <w:t>Без възстановяване</w:t>
      </w:r>
      <w:r w:rsidRPr="00627953">
        <w:rPr>
          <w:rFonts w:cs="Calibri"/>
        </w:rPr>
        <w:t xml:space="preserve"> и типа на операцията е Покупка</w:t>
      </w:r>
      <w:r w:rsidR="00E570F2" w:rsidRPr="00627953">
        <w:rPr>
          <w:rFonts w:cs="Calibri"/>
        </w:rPr>
        <w:t>, сумата в Д</w:t>
      </w:r>
      <w:r w:rsidRPr="00627953">
        <w:rPr>
          <w:rFonts w:cs="Calibri"/>
        </w:rPr>
        <w:t xml:space="preserve">невник покупки ще влезе в колоната </w:t>
      </w:r>
      <w:r w:rsidR="00E570F2" w:rsidRPr="00627953">
        <w:rPr>
          <w:rFonts w:cs="Calibri"/>
        </w:rPr>
        <w:t>Б</w:t>
      </w:r>
      <w:r w:rsidRPr="00627953">
        <w:rPr>
          <w:rFonts w:cs="Calibri"/>
        </w:rPr>
        <w:t xml:space="preserve">ез право на ДК. Когато е избрано </w:t>
      </w:r>
      <w:r w:rsidRPr="00627953">
        <w:rPr>
          <w:rFonts w:cs="Calibri"/>
          <w:b/>
        </w:rPr>
        <w:t>Частично възстановяване</w:t>
      </w:r>
      <w:r w:rsidRPr="00627953">
        <w:rPr>
          <w:rFonts w:cs="Calibri"/>
        </w:rPr>
        <w:t xml:space="preserve"> сумите в дневника ще се попълнят в колоните за Частичен данъчен кредит. </w:t>
      </w:r>
      <w:r w:rsidRPr="00627953">
        <w:rPr>
          <w:rFonts w:cs="Calibri"/>
          <w:b/>
        </w:rPr>
        <w:t>Годишна корекция</w:t>
      </w:r>
      <w:r w:rsidRPr="00627953">
        <w:rPr>
          <w:rFonts w:cs="Calibri"/>
        </w:rPr>
        <w:t xml:space="preserve"> се използва в случай, че трябва да се осчетоводи сума по колона Годишна корекция по чл.73, а</w:t>
      </w:r>
      <w:r w:rsidR="00627953" w:rsidRPr="00627953">
        <w:rPr>
          <w:rFonts w:cs="Calibri"/>
        </w:rPr>
        <w:t>л.8 (+/-) в дневника за покупки.</w:t>
      </w:r>
    </w:p>
    <w:p w14:paraId="11F6EF3C" w14:textId="29F8A2FE" w:rsidR="00105E31" w:rsidRDefault="00105E31" w:rsidP="00493CC3">
      <w:pPr>
        <w:pStyle w:val="ListParagraph"/>
        <w:numPr>
          <w:ilvl w:val="0"/>
          <w:numId w:val="9"/>
        </w:numPr>
        <w:spacing w:before="200" w:after="200" w:line="276" w:lineRule="auto"/>
        <w:rPr>
          <w:rFonts w:cs="Calibri"/>
        </w:rPr>
      </w:pPr>
      <w:r w:rsidRPr="00E570F2">
        <w:rPr>
          <w:rFonts w:cs="Calibri"/>
          <w:b/>
        </w:rPr>
        <w:t>Нач. На ДДС при употреба за лични нужди</w:t>
      </w:r>
      <w:r>
        <w:rPr>
          <w:rFonts w:cs="Calibri"/>
        </w:rPr>
        <w:t xml:space="preserve"> – използва се за маркиране на комбинацията</w:t>
      </w:r>
      <w:r w:rsidR="008B6634">
        <w:rPr>
          <w:rFonts w:cs="Calibri"/>
        </w:rPr>
        <w:t>,</w:t>
      </w:r>
      <w:r>
        <w:rPr>
          <w:rFonts w:cs="Calibri"/>
        </w:rPr>
        <w:t xml:space="preserve"> използвана за начисляване на данък личн</w:t>
      </w:r>
      <w:r w:rsidR="00E570F2">
        <w:rPr>
          <w:rFonts w:cs="Calibri"/>
        </w:rPr>
        <w:t>и нужди. По този начин документът</w:t>
      </w:r>
      <w:r>
        <w:rPr>
          <w:rFonts w:cs="Calibri"/>
        </w:rPr>
        <w:t xml:space="preserve"> се извежда само в Дневник продажби;</w:t>
      </w:r>
    </w:p>
    <w:p w14:paraId="66FD474B" w14:textId="5B43DF15" w:rsidR="00105E31" w:rsidRDefault="00105E31" w:rsidP="00493CC3">
      <w:pPr>
        <w:pStyle w:val="ListParagraph"/>
        <w:numPr>
          <w:ilvl w:val="0"/>
          <w:numId w:val="9"/>
        </w:numPr>
        <w:spacing w:before="200" w:after="200" w:line="276" w:lineRule="auto"/>
        <w:rPr>
          <w:rFonts w:cs="Calibri"/>
        </w:rPr>
      </w:pPr>
      <w:r w:rsidRPr="00E570F2">
        <w:rPr>
          <w:rFonts w:cs="Calibri"/>
          <w:b/>
        </w:rPr>
        <w:t>ДДС класификационен код</w:t>
      </w:r>
      <w:r>
        <w:rPr>
          <w:rFonts w:cs="Calibri"/>
        </w:rPr>
        <w:t xml:space="preserve"> – важно е да се отбележи, че за комбинациите, които нямат класификационен код трябва да се попълни задължително код 00.</w:t>
      </w:r>
      <w:r w:rsidR="00E570F2">
        <w:rPr>
          <w:rFonts w:cs="Calibri"/>
        </w:rPr>
        <w:t xml:space="preserve"> По-долу са представени комбинациите и тяхното описание:</w:t>
      </w:r>
    </w:p>
    <w:tbl>
      <w:tblPr>
        <w:tblW w:w="9493" w:type="dxa"/>
        <w:tblBorders>
          <w:top w:val="single" w:sz="4" w:space="0" w:color="A50021"/>
          <w:left w:val="single" w:sz="4" w:space="0" w:color="A50021"/>
          <w:bottom w:val="single" w:sz="4" w:space="0" w:color="A50021"/>
          <w:right w:val="single" w:sz="4" w:space="0" w:color="A50021"/>
          <w:insideH w:val="single" w:sz="4" w:space="0" w:color="A50021"/>
          <w:insideV w:val="single" w:sz="4" w:space="0" w:color="A50021"/>
        </w:tblBorders>
        <w:tblLook w:val="0420" w:firstRow="1" w:lastRow="0" w:firstColumn="0" w:lastColumn="0" w:noHBand="0" w:noVBand="1"/>
      </w:tblPr>
      <w:tblGrid>
        <w:gridCol w:w="696"/>
        <w:gridCol w:w="4969"/>
        <w:gridCol w:w="3828"/>
      </w:tblGrid>
      <w:tr w:rsidR="00340B5A" w14:paraId="4D3A1FC6" w14:textId="77777777" w:rsidTr="00951C77">
        <w:trPr>
          <w:trHeight w:val="20"/>
          <w:tblHeader/>
        </w:trPr>
        <w:tc>
          <w:tcPr>
            <w:tcW w:w="696" w:type="dxa"/>
            <w:tcBorders>
              <w:top w:val="single" w:sz="4" w:space="0" w:color="A50021"/>
              <w:left w:val="single" w:sz="4" w:space="0" w:color="A50021"/>
              <w:bottom w:val="single" w:sz="4" w:space="0" w:color="A50021"/>
              <w:right w:val="single" w:sz="4" w:space="0" w:color="A50021"/>
            </w:tcBorders>
            <w:shd w:val="clear" w:color="auto" w:fill="A50021"/>
          </w:tcPr>
          <w:p w14:paraId="2C219128" w14:textId="6AC9AC4C" w:rsidR="00340B5A" w:rsidRDefault="00340B5A" w:rsidP="00340B5A">
            <w:pPr>
              <w:pStyle w:val="TableNormal1"/>
              <w:jc w:val="center"/>
            </w:pPr>
            <w:r>
              <w:t>Код</w:t>
            </w:r>
          </w:p>
        </w:tc>
        <w:tc>
          <w:tcPr>
            <w:tcW w:w="4969" w:type="dxa"/>
            <w:tcBorders>
              <w:top w:val="single" w:sz="4" w:space="0" w:color="A50021"/>
              <w:left w:val="single" w:sz="4" w:space="0" w:color="A50021"/>
              <w:bottom w:val="single" w:sz="4" w:space="0" w:color="A50021"/>
              <w:right w:val="single" w:sz="4" w:space="0" w:color="A50021"/>
            </w:tcBorders>
            <w:shd w:val="clear" w:color="auto" w:fill="A50021"/>
          </w:tcPr>
          <w:p w14:paraId="65AF0FE4" w14:textId="57F7D4D6" w:rsidR="00340B5A" w:rsidRDefault="00340B5A" w:rsidP="00340B5A">
            <w:pPr>
              <w:pStyle w:val="TableNormal1"/>
              <w:jc w:val="center"/>
            </w:pPr>
            <w:r>
              <w:t>Описание</w:t>
            </w:r>
          </w:p>
        </w:tc>
        <w:tc>
          <w:tcPr>
            <w:tcW w:w="3828" w:type="dxa"/>
            <w:tcBorders>
              <w:top w:val="single" w:sz="4" w:space="0" w:color="A50021"/>
              <w:left w:val="single" w:sz="4" w:space="0" w:color="A50021"/>
              <w:bottom w:val="single" w:sz="4" w:space="0" w:color="A50021"/>
              <w:right w:val="single" w:sz="4" w:space="0" w:color="A50021"/>
            </w:tcBorders>
            <w:shd w:val="clear" w:color="auto" w:fill="A50021"/>
          </w:tcPr>
          <w:p w14:paraId="3AA3776A" w14:textId="5E60EB68" w:rsidR="00340B5A" w:rsidRDefault="00340B5A" w:rsidP="00340B5A">
            <w:pPr>
              <w:pStyle w:val="TableNormal1"/>
              <w:jc w:val="center"/>
            </w:pPr>
            <w:r>
              <w:t>Коментар</w:t>
            </w:r>
          </w:p>
        </w:tc>
      </w:tr>
      <w:tr w:rsidR="00340B5A" w14:paraId="017151CA"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6830ED2E" w14:textId="664CE14B" w:rsidR="00340B5A" w:rsidRPr="00340B5A" w:rsidRDefault="00340B5A" w:rsidP="00340B5A">
            <w:pPr>
              <w:pStyle w:val="SubBullets"/>
              <w:numPr>
                <w:ilvl w:val="0"/>
                <w:numId w:val="0"/>
              </w:numPr>
              <w:rPr>
                <w:rFonts w:cs="Calibri"/>
              </w:rPr>
            </w:pPr>
            <w:r w:rsidRPr="00340B5A">
              <w:rPr>
                <w:rFonts w:cs="Calibri"/>
              </w:rPr>
              <w:t>00</w:t>
            </w:r>
          </w:p>
        </w:tc>
        <w:tc>
          <w:tcPr>
            <w:tcW w:w="4969" w:type="dxa"/>
            <w:tcBorders>
              <w:top w:val="single" w:sz="4" w:space="0" w:color="A50021"/>
              <w:left w:val="single" w:sz="4" w:space="0" w:color="A50021"/>
              <w:bottom w:val="single" w:sz="4" w:space="0" w:color="A50021"/>
              <w:right w:val="single" w:sz="4" w:space="0" w:color="A50021"/>
            </w:tcBorders>
            <w:vAlign w:val="bottom"/>
          </w:tcPr>
          <w:p w14:paraId="3645333B" w14:textId="2E6BE7DE" w:rsidR="00340B5A" w:rsidRPr="00340B5A" w:rsidRDefault="00340B5A" w:rsidP="00340B5A">
            <w:pPr>
              <w:pStyle w:val="SubBullets"/>
              <w:numPr>
                <w:ilvl w:val="0"/>
                <w:numId w:val="0"/>
              </w:numPr>
              <w:rPr>
                <w:rFonts w:cs="Calibri"/>
              </w:rPr>
            </w:pPr>
            <w:r w:rsidRPr="00340B5A">
              <w:rPr>
                <w:rFonts w:cs="Calibri"/>
              </w:rPr>
              <w:t>Local transactions</w:t>
            </w:r>
          </w:p>
        </w:tc>
        <w:tc>
          <w:tcPr>
            <w:tcW w:w="3828" w:type="dxa"/>
            <w:tcBorders>
              <w:top w:val="single" w:sz="4" w:space="0" w:color="A50021"/>
              <w:left w:val="single" w:sz="4" w:space="0" w:color="A50021"/>
              <w:bottom w:val="single" w:sz="4" w:space="0" w:color="A50021"/>
              <w:right w:val="single" w:sz="4" w:space="0" w:color="A50021"/>
            </w:tcBorders>
            <w:vAlign w:val="bottom"/>
          </w:tcPr>
          <w:p w14:paraId="65B15B86" w14:textId="69BD3E12" w:rsidR="00340B5A" w:rsidRPr="00340B5A" w:rsidRDefault="00340B5A" w:rsidP="00340B5A">
            <w:pPr>
              <w:pStyle w:val="SubBullets"/>
              <w:numPr>
                <w:ilvl w:val="0"/>
                <w:numId w:val="0"/>
              </w:numPr>
              <w:rPr>
                <w:rFonts w:cs="Calibri"/>
              </w:rPr>
            </w:pPr>
            <w:r w:rsidRPr="00340B5A">
              <w:rPr>
                <w:rFonts w:cs="Calibri"/>
              </w:rPr>
              <w:t>Покупки и продажби в страната</w:t>
            </w:r>
          </w:p>
        </w:tc>
      </w:tr>
      <w:tr w:rsidR="00340B5A" w14:paraId="68A6F3DE"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5B9EDE90" w14:textId="67E67106" w:rsidR="00340B5A" w:rsidRPr="00340B5A" w:rsidRDefault="00340B5A" w:rsidP="00340B5A">
            <w:pPr>
              <w:pStyle w:val="SubBullets"/>
              <w:numPr>
                <w:ilvl w:val="0"/>
                <w:numId w:val="0"/>
              </w:numPr>
              <w:rPr>
                <w:rFonts w:cs="Calibri"/>
              </w:rPr>
            </w:pPr>
            <w:r w:rsidRPr="00340B5A">
              <w:rPr>
                <w:rFonts w:cs="Calibri"/>
              </w:rPr>
              <w:t>01</w:t>
            </w:r>
          </w:p>
        </w:tc>
        <w:tc>
          <w:tcPr>
            <w:tcW w:w="4969" w:type="dxa"/>
            <w:tcBorders>
              <w:top w:val="single" w:sz="4" w:space="0" w:color="A50021"/>
              <w:left w:val="single" w:sz="4" w:space="0" w:color="A50021"/>
              <w:bottom w:val="single" w:sz="4" w:space="0" w:color="A50021"/>
              <w:right w:val="single" w:sz="4" w:space="0" w:color="A50021"/>
            </w:tcBorders>
            <w:vAlign w:val="bottom"/>
          </w:tcPr>
          <w:p w14:paraId="78CD175F" w14:textId="0E8AEA2B" w:rsidR="00340B5A" w:rsidRPr="00340B5A" w:rsidRDefault="00340B5A" w:rsidP="00340B5A">
            <w:pPr>
              <w:pStyle w:val="SubBullets"/>
              <w:numPr>
                <w:ilvl w:val="0"/>
                <w:numId w:val="0"/>
              </w:numPr>
              <w:rPr>
                <w:rFonts w:cs="Calibri"/>
              </w:rPr>
            </w:pPr>
            <w:r w:rsidRPr="00340B5A">
              <w:rPr>
                <w:rFonts w:cs="Calibri"/>
              </w:rPr>
              <w:t>Other Cases Normal VAT</w:t>
            </w:r>
          </w:p>
        </w:tc>
        <w:tc>
          <w:tcPr>
            <w:tcW w:w="3828" w:type="dxa"/>
            <w:tcBorders>
              <w:top w:val="single" w:sz="4" w:space="0" w:color="A50021"/>
              <w:left w:val="single" w:sz="4" w:space="0" w:color="A50021"/>
              <w:bottom w:val="single" w:sz="4" w:space="0" w:color="A50021"/>
              <w:right w:val="single" w:sz="4" w:space="0" w:color="A50021"/>
            </w:tcBorders>
            <w:vAlign w:val="bottom"/>
          </w:tcPr>
          <w:p w14:paraId="6F068847" w14:textId="1C0328A2" w:rsidR="00340B5A" w:rsidRPr="00340B5A" w:rsidRDefault="00340B5A" w:rsidP="00340B5A">
            <w:pPr>
              <w:pStyle w:val="SubBullets"/>
              <w:numPr>
                <w:ilvl w:val="0"/>
                <w:numId w:val="0"/>
              </w:numPr>
              <w:rPr>
                <w:rFonts w:cs="Calibri"/>
              </w:rPr>
            </w:pPr>
            <w:r w:rsidRPr="00340B5A">
              <w:rPr>
                <w:rFonts w:cs="Calibri"/>
              </w:rPr>
              <w:t>Избира се когато комбинацията е свързана с Данък лични нужди. Използва се с отметката Начисляване на ДДС при употреба за лични нужди.</w:t>
            </w:r>
          </w:p>
        </w:tc>
      </w:tr>
      <w:tr w:rsidR="00340B5A" w14:paraId="0A1A6236"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67A79189" w14:textId="31365955" w:rsidR="00340B5A" w:rsidRPr="00340B5A" w:rsidRDefault="00340B5A" w:rsidP="00340B5A">
            <w:pPr>
              <w:pStyle w:val="SubBullets"/>
              <w:numPr>
                <w:ilvl w:val="0"/>
                <w:numId w:val="0"/>
              </w:numPr>
              <w:rPr>
                <w:rFonts w:cs="Calibri"/>
              </w:rPr>
            </w:pPr>
            <w:r w:rsidRPr="00340B5A">
              <w:rPr>
                <w:rFonts w:cs="Calibri"/>
              </w:rPr>
              <w:t>02</w:t>
            </w:r>
          </w:p>
        </w:tc>
        <w:tc>
          <w:tcPr>
            <w:tcW w:w="4969" w:type="dxa"/>
            <w:tcBorders>
              <w:top w:val="single" w:sz="4" w:space="0" w:color="A50021"/>
              <w:left w:val="single" w:sz="4" w:space="0" w:color="A50021"/>
              <w:bottom w:val="single" w:sz="4" w:space="0" w:color="A50021"/>
              <w:right w:val="single" w:sz="4" w:space="0" w:color="A50021"/>
            </w:tcBorders>
            <w:vAlign w:val="bottom"/>
          </w:tcPr>
          <w:p w14:paraId="22871641" w14:textId="0D0DCFB3" w:rsidR="00340B5A" w:rsidRPr="00340B5A" w:rsidRDefault="00340B5A" w:rsidP="00340B5A">
            <w:pPr>
              <w:pStyle w:val="SubBullets"/>
              <w:numPr>
                <w:ilvl w:val="0"/>
                <w:numId w:val="0"/>
              </w:numPr>
              <w:rPr>
                <w:rFonts w:cs="Calibri"/>
              </w:rPr>
            </w:pPr>
            <w:r w:rsidRPr="00340B5A">
              <w:rPr>
                <w:rFonts w:cs="Calibri"/>
              </w:rPr>
              <w:t>Purchases according to art. 82, p.2-5</w:t>
            </w:r>
          </w:p>
        </w:tc>
        <w:tc>
          <w:tcPr>
            <w:tcW w:w="3828" w:type="dxa"/>
            <w:tcBorders>
              <w:top w:val="single" w:sz="4" w:space="0" w:color="A50021"/>
              <w:left w:val="single" w:sz="4" w:space="0" w:color="A50021"/>
              <w:bottom w:val="single" w:sz="4" w:space="0" w:color="A50021"/>
              <w:right w:val="single" w:sz="4" w:space="0" w:color="A50021"/>
            </w:tcBorders>
            <w:vAlign w:val="bottom"/>
          </w:tcPr>
          <w:p w14:paraId="336D7B27" w14:textId="403A9E80" w:rsidR="00340B5A" w:rsidRPr="00340B5A" w:rsidRDefault="00340B5A" w:rsidP="00340B5A">
            <w:pPr>
              <w:pStyle w:val="SubBullets"/>
              <w:numPr>
                <w:ilvl w:val="0"/>
                <w:numId w:val="0"/>
              </w:numPr>
              <w:rPr>
                <w:rFonts w:cs="Calibri"/>
              </w:rPr>
            </w:pPr>
            <w:r w:rsidRPr="00340B5A">
              <w:rPr>
                <w:rFonts w:cs="Calibri"/>
              </w:rPr>
              <w:t>Използва се при протоколите за ДДС, описани по-долу.</w:t>
            </w:r>
          </w:p>
        </w:tc>
      </w:tr>
      <w:tr w:rsidR="00340B5A" w14:paraId="05EF8AC2"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56048F57" w14:textId="51AAF3B7" w:rsidR="00340B5A" w:rsidRPr="00340B5A" w:rsidRDefault="00340B5A" w:rsidP="00340B5A">
            <w:pPr>
              <w:pStyle w:val="SubBullets"/>
              <w:numPr>
                <w:ilvl w:val="0"/>
                <w:numId w:val="0"/>
              </w:numPr>
              <w:rPr>
                <w:rFonts w:cs="Calibri"/>
              </w:rPr>
            </w:pPr>
            <w:r w:rsidRPr="00340B5A">
              <w:rPr>
                <w:rFonts w:cs="Calibri"/>
              </w:rPr>
              <w:t>03</w:t>
            </w:r>
          </w:p>
        </w:tc>
        <w:tc>
          <w:tcPr>
            <w:tcW w:w="4969" w:type="dxa"/>
            <w:tcBorders>
              <w:top w:val="single" w:sz="4" w:space="0" w:color="A50021"/>
              <w:left w:val="single" w:sz="4" w:space="0" w:color="A50021"/>
              <w:bottom w:val="single" w:sz="4" w:space="0" w:color="A50021"/>
              <w:right w:val="single" w:sz="4" w:space="0" w:color="A50021"/>
            </w:tcBorders>
            <w:vAlign w:val="bottom"/>
          </w:tcPr>
          <w:p w14:paraId="07FBD373" w14:textId="26549903" w:rsidR="00340B5A" w:rsidRPr="00340B5A" w:rsidRDefault="00340B5A" w:rsidP="00340B5A">
            <w:pPr>
              <w:pStyle w:val="SubBullets"/>
              <w:numPr>
                <w:ilvl w:val="0"/>
                <w:numId w:val="0"/>
              </w:numPr>
              <w:rPr>
                <w:rFonts w:cs="Calibri"/>
              </w:rPr>
            </w:pPr>
            <w:r w:rsidRPr="00340B5A">
              <w:rPr>
                <w:rFonts w:cs="Calibri"/>
              </w:rPr>
              <w:t>Subject to 0% VAT acc. to Ch.3 of the VAT Act</w:t>
            </w:r>
          </w:p>
        </w:tc>
        <w:tc>
          <w:tcPr>
            <w:tcW w:w="3828" w:type="dxa"/>
            <w:tcBorders>
              <w:top w:val="single" w:sz="4" w:space="0" w:color="A50021"/>
              <w:left w:val="single" w:sz="4" w:space="0" w:color="A50021"/>
              <w:bottom w:val="single" w:sz="4" w:space="0" w:color="A50021"/>
              <w:right w:val="single" w:sz="4" w:space="0" w:color="A50021"/>
            </w:tcBorders>
            <w:vAlign w:val="bottom"/>
          </w:tcPr>
          <w:p w14:paraId="62EBAA42" w14:textId="323B388C" w:rsidR="00340B5A" w:rsidRPr="00340B5A" w:rsidRDefault="00535BC0" w:rsidP="00535BC0">
            <w:pPr>
              <w:pStyle w:val="SubBullets"/>
              <w:numPr>
                <w:ilvl w:val="0"/>
                <w:numId w:val="0"/>
              </w:numPr>
              <w:rPr>
                <w:rFonts w:cs="Calibri"/>
              </w:rPr>
            </w:pPr>
            <w:r>
              <w:rPr>
                <w:rFonts w:cs="Calibri"/>
              </w:rPr>
              <w:t>Отразява се в</w:t>
            </w:r>
            <w:r w:rsidR="00340B5A" w:rsidRPr="00340B5A">
              <w:rPr>
                <w:rFonts w:cs="Calibri"/>
              </w:rPr>
              <w:t xml:space="preserve"> колона </w:t>
            </w:r>
            <w:r>
              <w:rPr>
                <w:rFonts w:cs="Calibri"/>
              </w:rPr>
              <w:t>19 (</w:t>
            </w:r>
            <w:r w:rsidR="00340B5A" w:rsidRPr="00340B5A">
              <w:rPr>
                <w:rFonts w:cs="Calibri"/>
              </w:rPr>
              <w:t>Д</w:t>
            </w:r>
            <w:r>
              <w:rPr>
                <w:rFonts w:cs="Calibri"/>
              </w:rPr>
              <w:t>анъчна основа</w:t>
            </w:r>
            <w:r w:rsidR="00340B5A" w:rsidRPr="00340B5A">
              <w:rPr>
                <w:rFonts w:cs="Calibri"/>
              </w:rPr>
              <w:t xml:space="preserve"> на доставките със ставка 0 % по глава трета от ЗДДС</w:t>
            </w:r>
            <w:r>
              <w:rPr>
                <w:rFonts w:cs="Calibri"/>
              </w:rPr>
              <w:t>)</w:t>
            </w:r>
          </w:p>
        </w:tc>
      </w:tr>
      <w:tr w:rsidR="00340B5A" w14:paraId="3A28776C"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6F77C765" w14:textId="3D7A3158" w:rsidR="00340B5A" w:rsidRPr="00340B5A" w:rsidRDefault="00340B5A" w:rsidP="00340B5A">
            <w:pPr>
              <w:pStyle w:val="SubBullets"/>
              <w:numPr>
                <w:ilvl w:val="0"/>
                <w:numId w:val="0"/>
              </w:numPr>
              <w:rPr>
                <w:rFonts w:cs="Calibri"/>
              </w:rPr>
            </w:pPr>
            <w:r w:rsidRPr="00340B5A">
              <w:rPr>
                <w:rFonts w:cs="Calibri"/>
              </w:rPr>
              <w:t>04</w:t>
            </w:r>
          </w:p>
        </w:tc>
        <w:tc>
          <w:tcPr>
            <w:tcW w:w="4969" w:type="dxa"/>
            <w:tcBorders>
              <w:top w:val="single" w:sz="4" w:space="0" w:color="A50021"/>
              <w:left w:val="single" w:sz="4" w:space="0" w:color="A50021"/>
              <w:bottom w:val="single" w:sz="4" w:space="0" w:color="A50021"/>
              <w:right w:val="single" w:sz="4" w:space="0" w:color="A50021"/>
            </w:tcBorders>
            <w:vAlign w:val="bottom"/>
          </w:tcPr>
          <w:p w14:paraId="61296D4B" w14:textId="13C3BEE9" w:rsidR="00340B5A" w:rsidRPr="00340B5A" w:rsidRDefault="00340B5A" w:rsidP="00340B5A">
            <w:pPr>
              <w:pStyle w:val="SubBullets"/>
              <w:numPr>
                <w:ilvl w:val="0"/>
                <w:numId w:val="0"/>
              </w:numPr>
              <w:rPr>
                <w:rFonts w:cs="Calibri"/>
              </w:rPr>
            </w:pPr>
            <w:r w:rsidRPr="00340B5A">
              <w:rPr>
                <w:rFonts w:cs="Calibri"/>
              </w:rPr>
              <w:t>Subject to 0% VAT, acc. to art. 140,146 and 173, p.1 and 4 of the VAT Act</w:t>
            </w:r>
          </w:p>
        </w:tc>
        <w:tc>
          <w:tcPr>
            <w:tcW w:w="3828" w:type="dxa"/>
            <w:tcBorders>
              <w:top w:val="single" w:sz="4" w:space="0" w:color="A50021"/>
              <w:left w:val="single" w:sz="4" w:space="0" w:color="A50021"/>
              <w:bottom w:val="single" w:sz="4" w:space="0" w:color="A50021"/>
              <w:right w:val="single" w:sz="4" w:space="0" w:color="A50021"/>
            </w:tcBorders>
            <w:vAlign w:val="bottom"/>
          </w:tcPr>
          <w:p w14:paraId="0D52BCFA" w14:textId="13CC205F" w:rsidR="00340B5A" w:rsidRPr="00340B5A" w:rsidRDefault="00535BC0" w:rsidP="00535BC0">
            <w:pPr>
              <w:pStyle w:val="SubBullets"/>
              <w:numPr>
                <w:ilvl w:val="0"/>
                <w:numId w:val="0"/>
              </w:numPr>
              <w:rPr>
                <w:rFonts w:cs="Calibri"/>
              </w:rPr>
            </w:pPr>
            <w:r>
              <w:rPr>
                <w:rFonts w:cs="Calibri"/>
              </w:rPr>
              <w:t>Отразява се в</w:t>
            </w:r>
            <w:r w:rsidRPr="00340B5A">
              <w:rPr>
                <w:rFonts w:cs="Calibri"/>
              </w:rPr>
              <w:t xml:space="preserve"> </w:t>
            </w:r>
            <w:r w:rsidR="00340B5A" w:rsidRPr="00340B5A">
              <w:rPr>
                <w:rFonts w:cs="Calibri"/>
              </w:rPr>
              <w:t>колона</w:t>
            </w:r>
            <w:r w:rsidR="00EE7912">
              <w:rPr>
                <w:rFonts w:cs="Calibri"/>
                <w:lang w:val="en-US"/>
              </w:rPr>
              <w:t xml:space="preserve"> </w:t>
            </w:r>
            <w:r>
              <w:rPr>
                <w:rFonts w:cs="Calibri"/>
              </w:rPr>
              <w:t>21</w:t>
            </w:r>
            <w:r w:rsidR="00EE7912">
              <w:rPr>
                <w:rFonts w:cs="Calibri"/>
                <w:lang w:val="en-US"/>
              </w:rPr>
              <w:t xml:space="preserve"> (</w:t>
            </w:r>
            <w:r w:rsidR="00EE7912">
              <w:rPr>
                <w:rFonts w:cs="Calibri"/>
              </w:rPr>
              <w:t>Д</w:t>
            </w:r>
            <w:r>
              <w:rPr>
                <w:rFonts w:cs="Calibri"/>
              </w:rPr>
              <w:t>анъчна основа</w:t>
            </w:r>
            <w:r w:rsidR="00340B5A" w:rsidRPr="00340B5A">
              <w:rPr>
                <w:rFonts w:cs="Calibri"/>
              </w:rPr>
              <w:t xml:space="preserve"> на доставките със ставка 0 %  по чл. 140, чл. 146, ал. 1 и чл. 173 ЗДДС</w:t>
            </w:r>
            <w:r w:rsidR="00EE7912">
              <w:rPr>
                <w:rFonts w:cs="Calibri"/>
              </w:rPr>
              <w:t>)</w:t>
            </w:r>
          </w:p>
        </w:tc>
      </w:tr>
      <w:tr w:rsidR="00340B5A" w14:paraId="6AEE94FD"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53AE777C" w14:textId="5DD6A45F" w:rsidR="00340B5A" w:rsidRPr="00340B5A" w:rsidRDefault="00340B5A" w:rsidP="00340B5A">
            <w:pPr>
              <w:pStyle w:val="SubBullets"/>
              <w:numPr>
                <w:ilvl w:val="0"/>
                <w:numId w:val="0"/>
              </w:numPr>
              <w:rPr>
                <w:rFonts w:cs="Calibri"/>
              </w:rPr>
            </w:pPr>
            <w:r w:rsidRPr="00340B5A">
              <w:rPr>
                <w:rFonts w:cs="Calibri"/>
              </w:rPr>
              <w:t>05</w:t>
            </w:r>
          </w:p>
        </w:tc>
        <w:tc>
          <w:tcPr>
            <w:tcW w:w="4969" w:type="dxa"/>
            <w:tcBorders>
              <w:top w:val="single" w:sz="4" w:space="0" w:color="A50021"/>
              <w:left w:val="single" w:sz="4" w:space="0" w:color="A50021"/>
              <w:bottom w:val="single" w:sz="4" w:space="0" w:color="A50021"/>
              <w:right w:val="single" w:sz="4" w:space="0" w:color="A50021"/>
            </w:tcBorders>
            <w:vAlign w:val="bottom"/>
          </w:tcPr>
          <w:p w14:paraId="672AC143" w14:textId="0E6CB119" w:rsidR="00340B5A" w:rsidRPr="00340B5A" w:rsidRDefault="00340B5A" w:rsidP="00340B5A">
            <w:pPr>
              <w:pStyle w:val="SubBullets"/>
              <w:numPr>
                <w:ilvl w:val="0"/>
                <w:numId w:val="0"/>
              </w:numPr>
              <w:rPr>
                <w:rFonts w:cs="Calibri"/>
              </w:rPr>
            </w:pPr>
            <w:r w:rsidRPr="00340B5A">
              <w:rPr>
                <w:rFonts w:cs="Calibri"/>
              </w:rPr>
              <w:t>Sales subject to 0% VAT, acc. to art.21, p.3 and art. 22-24 of the VAT Act</w:t>
            </w:r>
          </w:p>
        </w:tc>
        <w:tc>
          <w:tcPr>
            <w:tcW w:w="3828" w:type="dxa"/>
            <w:tcBorders>
              <w:top w:val="single" w:sz="4" w:space="0" w:color="A50021"/>
              <w:left w:val="single" w:sz="4" w:space="0" w:color="A50021"/>
              <w:bottom w:val="single" w:sz="4" w:space="0" w:color="A50021"/>
              <w:right w:val="single" w:sz="4" w:space="0" w:color="A50021"/>
            </w:tcBorders>
            <w:vAlign w:val="bottom"/>
          </w:tcPr>
          <w:p w14:paraId="6E4512C9" w14:textId="12D928E5" w:rsidR="00340B5A" w:rsidRPr="00340B5A" w:rsidRDefault="00535BC0" w:rsidP="00340B5A">
            <w:pPr>
              <w:pStyle w:val="SubBullets"/>
              <w:numPr>
                <w:ilvl w:val="0"/>
                <w:numId w:val="0"/>
              </w:numPr>
              <w:rPr>
                <w:rFonts w:cs="Calibri"/>
              </w:rPr>
            </w:pPr>
            <w:r>
              <w:rPr>
                <w:rFonts w:cs="Calibri"/>
              </w:rPr>
              <w:t>Отразява се в</w:t>
            </w:r>
            <w:r w:rsidRPr="00340B5A">
              <w:rPr>
                <w:rFonts w:cs="Calibri"/>
              </w:rPr>
              <w:t xml:space="preserve"> </w:t>
            </w:r>
            <w:r w:rsidR="00EE7912">
              <w:rPr>
                <w:rFonts w:cs="Calibri"/>
              </w:rPr>
              <w:t>колона 22 (</w:t>
            </w:r>
            <w:r w:rsidR="00340B5A" w:rsidRPr="00340B5A">
              <w:rPr>
                <w:rFonts w:cs="Calibri"/>
              </w:rPr>
              <w:t>Данъчна основа на доставки на услуги по чл. 21, ал. 2 ЗДДС, с място на изпълнение на територията на друга държава членка</w:t>
            </w:r>
            <w:r w:rsidR="00EE7912">
              <w:rPr>
                <w:rFonts w:cs="Calibri"/>
              </w:rPr>
              <w:t>)</w:t>
            </w:r>
          </w:p>
        </w:tc>
      </w:tr>
      <w:tr w:rsidR="00340B5A" w14:paraId="1CFB11FD"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0A75C8CD" w14:textId="66EDDBD8" w:rsidR="00340B5A" w:rsidRPr="00340B5A" w:rsidRDefault="00340B5A" w:rsidP="00340B5A">
            <w:pPr>
              <w:pStyle w:val="SubBullets"/>
              <w:numPr>
                <w:ilvl w:val="0"/>
                <w:numId w:val="0"/>
              </w:numPr>
              <w:rPr>
                <w:rFonts w:cs="Calibri"/>
              </w:rPr>
            </w:pPr>
            <w:r w:rsidRPr="00340B5A">
              <w:rPr>
                <w:rFonts w:cs="Calibri"/>
              </w:rPr>
              <w:t>06</w:t>
            </w:r>
          </w:p>
        </w:tc>
        <w:tc>
          <w:tcPr>
            <w:tcW w:w="4969" w:type="dxa"/>
            <w:tcBorders>
              <w:top w:val="single" w:sz="4" w:space="0" w:color="A50021"/>
              <w:left w:val="single" w:sz="4" w:space="0" w:color="A50021"/>
              <w:bottom w:val="single" w:sz="4" w:space="0" w:color="A50021"/>
              <w:right w:val="single" w:sz="4" w:space="0" w:color="A50021"/>
            </w:tcBorders>
            <w:vAlign w:val="bottom"/>
          </w:tcPr>
          <w:p w14:paraId="63A5216F" w14:textId="4E17CB81" w:rsidR="00340B5A" w:rsidRPr="00340B5A" w:rsidRDefault="00340B5A" w:rsidP="00340B5A">
            <w:pPr>
              <w:pStyle w:val="SubBullets"/>
              <w:numPr>
                <w:ilvl w:val="0"/>
                <w:numId w:val="0"/>
              </w:numPr>
              <w:rPr>
                <w:rFonts w:cs="Calibri"/>
              </w:rPr>
            </w:pPr>
            <w:r w:rsidRPr="00340B5A">
              <w:rPr>
                <w:rFonts w:cs="Calibri"/>
              </w:rPr>
              <w:t>Transactions acc. to art. 69, p.2 of the VAT Act</w:t>
            </w:r>
          </w:p>
        </w:tc>
        <w:tc>
          <w:tcPr>
            <w:tcW w:w="3828" w:type="dxa"/>
            <w:tcBorders>
              <w:top w:val="single" w:sz="4" w:space="0" w:color="A50021"/>
              <w:left w:val="single" w:sz="4" w:space="0" w:color="A50021"/>
              <w:bottom w:val="single" w:sz="4" w:space="0" w:color="A50021"/>
              <w:right w:val="single" w:sz="4" w:space="0" w:color="A50021"/>
            </w:tcBorders>
            <w:vAlign w:val="bottom"/>
          </w:tcPr>
          <w:p w14:paraId="01E6EC22" w14:textId="32C4C747" w:rsidR="00340B5A" w:rsidRPr="00340B5A" w:rsidRDefault="00340B5A" w:rsidP="00340B5A">
            <w:pPr>
              <w:rPr>
                <w:rFonts w:cs="Calibri"/>
              </w:rPr>
            </w:pPr>
            <w:r w:rsidRPr="00340B5A">
              <w:rPr>
                <w:rFonts w:cs="Calibri"/>
              </w:rPr>
              <w:t xml:space="preserve">Използва се при тип Продажба и </w:t>
            </w:r>
            <w:r>
              <w:rPr>
                <w:rFonts w:cs="Calibri"/>
              </w:rPr>
              <w:t xml:space="preserve">тип </w:t>
            </w:r>
            <w:r w:rsidRPr="00340B5A">
              <w:rPr>
                <w:rFonts w:cs="Calibri"/>
              </w:rPr>
              <w:t>Общо. </w:t>
            </w:r>
          </w:p>
          <w:p w14:paraId="0FE7376D" w14:textId="04001664" w:rsidR="00ED341A" w:rsidRPr="00340B5A" w:rsidRDefault="00340B5A" w:rsidP="00340B5A">
            <w:pPr>
              <w:rPr>
                <w:rFonts w:cs="Calibri"/>
              </w:rPr>
            </w:pPr>
            <w:r w:rsidRPr="00340B5A">
              <w:rPr>
                <w:rFonts w:cs="Calibri"/>
              </w:rPr>
              <w:t>Код 06 в дневника за продажби влиза в колона 23</w:t>
            </w:r>
            <w:r w:rsidR="00535BC0">
              <w:rPr>
                <w:rFonts w:cs="Calibri"/>
              </w:rPr>
              <w:t xml:space="preserve"> (</w:t>
            </w:r>
            <w:r w:rsidRPr="00340B5A">
              <w:rPr>
                <w:rFonts w:cs="Calibri"/>
              </w:rPr>
              <w:t>Данъчна основа на доставки по чл. 69, ал. 2 ЗДДС, вкл. Данъчна основа на доставките при условията на дистанционни продажби, с място на изпълнение на територията на друга държава членка</w:t>
            </w:r>
            <w:r w:rsidR="00535BC0">
              <w:rPr>
                <w:rFonts w:cs="Calibri"/>
              </w:rPr>
              <w:t>).</w:t>
            </w:r>
          </w:p>
          <w:p w14:paraId="23286381" w14:textId="5B5A487E" w:rsidR="00340B5A" w:rsidRPr="00340B5A" w:rsidRDefault="00340B5A" w:rsidP="00340B5A">
            <w:pPr>
              <w:rPr>
                <w:rFonts w:cs="Calibri"/>
              </w:rPr>
            </w:pPr>
            <w:r w:rsidRPr="00340B5A">
              <w:rPr>
                <w:rFonts w:cs="Calibri"/>
              </w:rPr>
              <w:t xml:space="preserve">В дневника за покупки, когато е протокол  и е с право на пълен </w:t>
            </w:r>
            <w:r w:rsidRPr="00340B5A">
              <w:rPr>
                <w:rFonts w:cs="Calibri"/>
              </w:rPr>
              <w:lastRenderedPageBreak/>
              <w:t>данъчен кредит, влиза в колони 10 (ДО на получените доставки, ВОП, получените доставки почл.82, ал.2-5 от ЗДДС, вноса, както и данъчната основа на получените доставки, използвани за извършване на доставки по чл.69, ал. 2 от ЗДДС с право на пълен данъчен кредит) и 11</w:t>
            </w:r>
            <w:r w:rsidR="00ED341A">
              <w:rPr>
                <w:rFonts w:cs="Calibri"/>
              </w:rPr>
              <w:t xml:space="preserve"> (</w:t>
            </w:r>
            <w:r w:rsidR="00ED341A" w:rsidRPr="00ED341A">
              <w:rPr>
                <w:rFonts w:cs="Calibri"/>
              </w:rPr>
              <w:t>ДДС с право на пълен данъчен кредит</w:t>
            </w:r>
            <w:r w:rsidR="00ED341A">
              <w:rPr>
                <w:rFonts w:cs="Calibri"/>
              </w:rPr>
              <w:t>).</w:t>
            </w:r>
            <w:r w:rsidRPr="00340B5A">
              <w:rPr>
                <w:rFonts w:cs="Calibri"/>
              </w:rPr>
              <w:t xml:space="preserve"> </w:t>
            </w:r>
          </w:p>
          <w:p w14:paraId="51008BAB" w14:textId="6D1FAB7B" w:rsidR="00340B5A" w:rsidRPr="00340B5A" w:rsidRDefault="00340B5A" w:rsidP="00535BC0">
            <w:pPr>
              <w:rPr>
                <w:rFonts w:cs="Calibri"/>
              </w:rPr>
            </w:pPr>
            <w:r w:rsidRPr="00340B5A">
              <w:rPr>
                <w:rFonts w:cs="Calibri"/>
              </w:rPr>
              <w:t xml:space="preserve">В дневника за покупки, когато е с право на частичен данъчен кредит </w:t>
            </w:r>
            <w:r w:rsidR="00ED341A">
              <w:rPr>
                <w:rFonts w:cs="Calibri"/>
              </w:rPr>
              <w:t>– в колон</w:t>
            </w:r>
            <w:r w:rsidR="00535BC0">
              <w:rPr>
                <w:rFonts w:cs="Calibri"/>
              </w:rPr>
              <w:t>и</w:t>
            </w:r>
            <w:r w:rsidR="00ED341A">
              <w:rPr>
                <w:rFonts w:cs="Calibri"/>
              </w:rPr>
              <w:t xml:space="preserve"> </w:t>
            </w:r>
            <w:r w:rsidRPr="00340B5A">
              <w:rPr>
                <w:rFonts w:cs="Calibri"/>
              </w:rPr>
              <w:t>12 (ДО на получените доставки, ВОП, получените доставки почл. 82, ал.2-5 от ЗДДС, вноса, както и ДО на получените доставки, използвани за извършване на доставки по чл. 69, ал.2 ЗДДС с право на частичен данъчен креди)</w:t>
            </w:r>
            <w:r w:rsidR="00ED341A">
              <w:rPr>
                <w:rFonts w:cs="Calibri"/>
              </w:rPr>
              <w:t xml:space="preserve"> </w:t>
            </w:r>
            <w:r w:rsidRPr="00340B5A">
              <w:rPr>
                <w:rFonts w:cs="Calibri"/>
              </w:rPr>
              <w:t>и 13</w:t>
            </w:r>
            <w:r w:rsidR="00ED341A">
              <w:rPr>
                <w:rFonts w:cs="Calibri"/>
              </w:rPr>
              <w:t xml:space="preserve"> (</w:t>
            </w:r>
            <w:r w:rsidR="00ED341A" w:rsidRPr="00ED341A">
              <w:rPr>
                <w:rFonts w:cs="Calibri"/>
              </w:rPr>
              <w:t>ДДС с право на частичен данъчен кредит</w:t>
            </w:r>
            <w:r w:rsidR="00ED341A">
              <w:rPr>
                <w:rFonts w:cs="Calibri"/>
              </w:rPr>
              <w:t>).</w:t>
            </w:r>
          </w:p>
        </w:tc>
      </w:tr>
      <w:tr w:rsidR="00340B5A" w14:paraId="6CAEDEDB"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3DD55E74" w14:textId="0BA8797D" w:rsidR="00340B5A" w:rsidRPr="00340B5A" w:rsidRDefault="00340B5A" w:rsidP="00340B5A">
            <w:pPr>
              <w:pStyle w:val="SubBullets"/>
              <w:numPr>
                <w:ilvl w:val="0"/>
                <w:numId w:val="0"/>
              </w:numPr>
              <w:rPr>
                <w:rFonts w:cs="Calibri"/>
              </w:rPr>
            </w:pPr>
            <w:r w:rsidRPr="00340B5A">
              <w:rPr>
                <w:rFonts w:cs="Calibri"/>
              </w:rPr>
              <w:lastRenderedPageBreak/>
              <w:t>07</w:t>
            </w:r>
          </w:p>
        </w:tc>
        <w:tc>
          <w:tcPr>
            <w:tcW w:w="4969" w:type="dxa"/>
            <w:tcBorders>
              <w:top w:val="single" w:sz="4" w:space="0" w:color="A50021"/>
              <w:left w:val="single" w:sz="4" w:space="0" w:color="A50021"/>
              <w:bottom w:val="single" w:sz="4" w:space="0" w:color="A50021"/>
              <w:right w:val="single" w:sz="4" w:space="0" w:color="A50021"/>
            </w:tcBorders>
            <w:vAlign w:val="bottom"/>
          </w:tcPr>
          <w:p w14:paraId="3D956C52" w14:textId="594962B0" w:rsidR="00340B5A" w:rsidRPr="00340B5A" w:rsidRDefault="00340B5A" w:rsidP="00340B5A">
            <w:pPr>
              <w:pStyle w:val="SubBullets"/>
              <w:numPr>
                <w:ilvl w:val="0"/>
                <w:numId w:val="0"/>
              </w:numPr>
              <w:rPr>
                <w:rFonts w:cs="Calibri"/>
              </w:rPr>
            </w:pPr>
            <w:r w:rsidRPr="00340B5A">
              <w:rPr>
                <w:rFonts w:cs="Calibri"/>
              </w:rPr>
              <w:t>Subject to 7% VAT charge</w:t>
            </w:r>
          </w:p>
        </w:tc>
        <w:tc>
          <w:tcPr>
            <w:tcW w:w="3828" w:type="dxa"/>
            <w:tcBorders>
              <w:top w:val="single" w:sz="4" w:space="0" w:color="A50021"/>
              <w:left w:val="single" w:sz="4" w:space="0" w:color="A50021"/>
              <w:bottom w:val="single" w:sz="4" w:space="0" w:color="A50021"/>
              <w:right w:val="single" w:sz="4" w:space="0" w:color="A50021"/>
            </w:tcBorders>
            <w:vAlign w:val="bottom"/>
          </w:tcPr>
          <w:p w14:paraId="28695A03" w14:textId="25A6E39C" w:rsidR="00340B5A" w:rsidRPr="00340B5A" w:rsidRDefault="00340B5A" w:rsidP="00340B5A">
            <w:pPr>
              <w:rPr>
                <w:rFonts w:cs="Calibri"/>
              </w:rPr>
            </w:pPr>
            <w:r w:rsidRPr="00340B5A">
              <w:rPr>
                <w:rFonts w:cs="Calibri"/>
              </w:rPr>
              <w:t xml:space="preserve">Свързано </w:t>
            </w:r>
            <w:r w:rsidR="00ED341A">
              <w:rPr>
                <w:rFonts w:cs="Calibri"/>
              </w:rPr>
              <w:t xml:space="preserve">е </w:t>
            </w:r>
            <w:r w:rsidRPr="00340B5A">
              <w:rPr>
                <w:rFonts w:cs="Calibri"/>
              </w:rPr>
              <w:t>с об</w:t>
            </w:r>
            <w:r w:rsidR="00ED341A">
              <w:rPr>
                <w:rFonts w:cs="Calibri"/>
              </w:rPr>
              <w:t xml:space="preserve">лагаемите доставки със ставка 7 или </w:t>
            </w:r>
            <w:r w:rsidRPr="00340B5A">
              <w:rPr>
                <w:rFonts w:cs="Calibri"/>
              </w:rPr>
              <w:t>9 %</w:t>
            </w:r>
            <w:r w:rsidR="00535BC0">
              <w:rPr>
                <w:rFonts w:cs="Calibri"/>
              </w:rPr>
              <w:t>. Отразява се в колона 17 от дневника за продажби.</w:t>
            </w:r>
          </w:p>
        </w:tc>
      </w:tr>
      <w:tr w:rsidR="00340B5A" w14:paraId="7AFD0453"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5AD45D8B" w14:textId="579BDB10" w:rsidR="00340B5A" w:rsidRPr="00340B5A" w:rsidRDefault="00340B5A" w:rsidP="00340B5A">
            <w:pPr>
              <w:pStyle w:val="SubBullets"/>
              <w:numPr>
                <w:ilvl w:val="0"/>
                <w:numId w:val="0"/>
              </w:numPr>
              <w:rPr>
                <w:rFonts w:cs="Calibri"/>
              </w:rPr>
            </w:pPr>
            <w:r w:rsidRPr="00340B5A">
              <w:rPr>
                <w:rFonts w:cs="Calibri"/>
              </w:rPr>
              <w:t>08</w:t>
            </w:r>
          </w:p>
        </w:tc>
        <w:tc>
          <w:tcPr>
            <w:tcW w:w="4969" w:type="dxa"/>
            <w:tcBorders>
              <w:top w:val="single" w:sz="4" w:space="0" w:color="A50021"/>
              <w:left w:val="single" w:sz="4" w:space="0" w:color="A50021"/>
              <w:bottom w:val="single" w:sz="4" w:space="0" w:color="A50021"/>
              <w:right w:val="single" w:sz="4" w:space="0" w:color="A50021"/>
            </w:tcBorders>
            <w:vAlign w:val="bottom"/>
          </w:tcPr>
          <w:p w14:paraId="20158726" w14:textId="112FD8D8" w:rsidR="00340B5A" w:rsidRPr="00340B5A" w:rsidRDefault="00340B5A" w:rsidP="00340B5A">
            <w:pPr>
              <w:pStyle w:val="SubBullets"/>
              <w:numPr>
                <w:ilvl w:val="0"/>
                <w:numId w:val="0"/>
              </w:numPr>
              <w:rPr>
                <w:rFonts w:cs="Calibri"/>
              </w:rPr>
            </w:pPr>
            <w:r w:rsidRPr="00340B5A">
              <w:rPr>
                <w:rFonts w:cs="Calibri"/>
              </w:rPr>
              <w:t>Intra-community purchases</w:t>
            </w:r>
          </w:p>
        </w:tc>
        <w:tc>
          <w:tcPr>
            <w:tcW w:w="3828" w:type="dxa"/>
            <w:tcBorders>
              <w:top w:val="single" w:sz="4" w:space="0" w:color="A50021"/>
              <w:left w:val="single" w:sz="4" w:space="0" w:color="A50021"/>
              <w:bottom w:val="single" w:sz="4" w:space="0" w:color="A50021"/>
              <w:right w:val="single" w:sz="4" w:space="0" w:color="A50021"/>
            </w:tcBorders>
            <w:vAlign w:val="bottom"/>
          </w:tcPr>
          <w:p w14:paraId="74EE74A0" w14:textId="437D8C5F" w:rsidR="00340B5A" w:rsidRPr="00340B5A" w:rsidRDefault="00340B5A" w:rsidP="00ED341A">
            <w:pPr>
              <w:rPr>
                <w:rFonts w:cs="Calibri"/>
              </w:rPr>
            </w:pPr>
            <w:r w:rsidRPr="00340B5A">
              <w:rPr>
                <w:rFonts w:cs="Calibri"/>
              </w:rPr>
              <w:t>Използва се при про</w:t>
            </w:r>
            <w:r w:rsidR="00ED341A">
              <w:rPr>
                <w:rFonts w:cs="Calibri"/>
              </w:rPr>
              <w:t>токолите за ДДС описани по-долу</w:t>
            </w:r>
          </w:p>
        </w:tc>
      </w:tr>
      <w:tr w:rsidR="00340B5A" w14:paraId="5E47FADC"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237CDEC7" w14:textId="0A6FC508" w:rsidR="00340B5A" w:rsidRPr="00340B5A" w:rsidRDefault="00340B5A" w:rsidP="00340B5A">
            <w:pPr>
              <w:pStyle w:val="SubBullets"/>
              <w:numPr>
                <w:ilvl w:val="0"/>
                <w:numId w:val="0"/>
              </w:numPr>
              <w:rPr>
                <w:rFonts w:cs="Calibri"/>
              </w:rPr>
            </w:pPr>
            <w:r w:rsidRPr="00340B5A">
              <w:rPr>
                <w:rFonts w:cs="Calibri"/>
              </w:rPr>
              <w:t>09</w:t>
            </w:r>
          </w:p>
        </w:tc>
        <w:tc>
          <w:tcPr>
            <w:tcW w:w="4969" w:type="dxa"/>
            <w:tcBorders>
              <w:top w:val="single" w:sz="4" w:space="0" w:color="A50021"/>
              <w:left w:val="single" w:sz="4" w:space="0" w:color="A50021"/>
              <w:bottom w:val="single" w:sz="4" w:space="0" w:color="A50021"/>
              <w:right w:val="single" w:sz="4" w:space="0" w:color="A50021"/>
            </w:tcBorders>
            <w:vAlign w:val="bottom"/>
          </w:tcPr>
          <w:p w14:paraId="087B4BC4" w14:textId="7CE68816" w:rsidR="00340B5A" w:rsidRPr="00340B5A" w:rsidRDefault="00340B5A" w:rsidP="00340B5A">
            <w:pPr>
              <w:pStyle w:val="SubBullets"/>
              <w:numPr>
                <w:ilvl w:val="0"/>
                <w:numId w:val="0"/>
              </w:numPr>
              <w:rPr>
                <w:rFonts w:cs="Calibri"/>
              </w:rPr>
            </w:pPr>
            <w:r w:rsidRPr="00340B5A">
              <w:rPr>
                <w:rFonts w:cs="Calibri"/>
              </w:rPr>
              <w:t>Distant sales effected within the territory of another EU member country</w:t>
            </w:r>
          </w:p>
        </w:tc>
        <w:tc>
          <w:tcPr>
            <w:tcW w:w="3828" w:type="dxa"/>
            <w:tcBorders>
              <w:top w:val="single" w:sz="4" w:space="0" w:color="A50021"/>
              <w:left w:val="single" w:sz="4" w:space="0" w:color="A50021"/>
              <w:bottom w:val="single" w:sz="4" w:space="0" w:color="A50021"/>
              <w:right w:val="single" w:sz="4" w:space="0" w:color="A50021"/>
            </w:tcBorders>
            <w:vAlign w:val="bottom"/>
          </w:tcPr>
          <w:p w14:paraId="32FFBF6F" w14:textId="6231C7FF" w:rsidR="00340B5A" w:rsidRPr="00EE7912" w:rsidRDefault="00340B5A" w:rsidP="00340B5A">
            <w:pPr>
              <w:rPr>
                <w:rFonts w:cs="Calibri"/>
                <w:lang w:val="en-US"/>
              </w:rPr>
            </w:pPr>
            <w:r w:rsidRPr="00340B5A">
              <w:rPr>
                <w:rFonts w:cs="Calibri"/>
              </w:rPr>
              <w:t>Код 09 в дневник</w:t>
            </w:r>
            <w:r w:rsidR="00ED341A">
              <w:rPr>
                <w:rFonts w:cs="Calibri"/>
              </w:rPr>
              <w:t>а за продажби влиза в колона 23 (</w:t>
            </w:r>
            <w:r w:rsidRPr="00340B5A">
              <w:rPr>
                <w:rFonts w:cs="Calibri"/>
              </w:rPr>
              <w:t>Данъчна основа на доставки по чл. 69, ал. 2 ЗДДС, вкл. Данъчна основа на доставките при условията на дистанционни продажби, с място на изпълнение на територията на друга държава членка</w:t>
            </w:r>
            <w:r w:rsidR="00ED341A">
              <w:rPr>
                <w:rFonts w:cs="Calibri"/>
              </w:rPr>
              <w:t>)</w:t>
            </w:r>
          </w:p>
          <w:p w14:paraId="7D165F03" w14:textId="77777777" w:rsidR="00340B5A" w:rsidRPr="00340B5A" w:rsidRDefault="00340B5A" w:rsidP="00340B5A">
            <w:pPr>
              <w:rPr>
                <w:rFonts w:cs="Calibri"/>
              </w:rPr>
            </w:pPr>
          </w:p>
        </w:tc>
      </w:tr>
      <w:tr w:rsidR="00340B5A" w14:paraId="02C97622"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59610B12" w14:textId="05C59A79" w:rsidR="00340B5A" w:rsidRPr="00340B5A" w:rsidRDefault="00340B5A" w:rsidP="00340B5A">
            <w:pPr>
              <w:pStyle w:val="SubBullets"/>
              <w:numPr>
                <w:ilvl w:val="0"/>
                <w:numId w:val="0"/>
              </w:numPr>
              <w:rPr>
                <w:rFonts w:cs="Calibri"/>
              </w:rPr>
            </w:pPr>
            <w:r w:rsidRPr="00340B5A">
              <w:rPr>
                <w:rFonts w:cs="Calibri"/>
              </w:rPr>
              <w:t>10</w:t>
            </w:r>
          </w:p>
        </w:tc>
        <w:tc>
          <w:tcPr>
            <w:tcW w:w="4969" w:type="dxa"/>
            <w:tcBorders>
              <w:top w:val="single" w:sz="4" w:space="0" w:color="A50021"/>
              <w:left w:val="single" w:sz="4" w:space="0" w:color="A50021"/>
              <w:bottom w:val="single" w:sz="4" w:space="0" w:color="A50021"/>
              <w:right w:val="single" w:sz="4" w:space="0" w:color="A50021"/>
            </w:tcBorders>
            <w:vAlign w:val="bottom"/>
          </w:tcPr>
          <w:p w14:paraId="7AF28AA0" w14:textId="08C3B635" w:rsidR="00340B5A" w:rsidRPr="00340B5A" w:rsidRDefault="00340B5A" w:rsidP="00340B5A">
            <w:pPr>
              <w:pStyle w:val="SubBullets"/>
              <w:numPr>
                <w:ilvl w:val="0"/>
                <w:numId w:val="0"/>
              </w:numPr>
              <w:rPr>
                <w:rFonts w:cs="Calibri"/>
              </w:rPr>
            </w:pPr>
            <w:r w:rsidRPr="00340B5A">
              <w:rPr>
                <w:rFonts w:cs="Calibri"/>
              </w:rPr>
              <w:t>Sales and Intra-community acquisitions exempt from VAT</w:t>
            </w:r>
          </w:p>
        </w:tc>
        <w:tc>
          <w:tcPr>
            <w:tcW w:w="3828" w:type="dxa"/>
            <w:tcBorders>
              <w:top w:val="single" w:sz="4" w:space="0" w:color="A50021"/>
              <w:left w:val="single" w:sz="4" w:space="0" w:color="A50021"/>
              <w:bottom w:val="single" w:sz="4" w:space="0" w:color="A50021"/>
              <w:right w:val="single" w:sz="4" w:space="0" w:color="A50021"/>
            </w:tcBorders>
            <w:vAlign w:val="bottom"/>
          </w:tcPr>
          <w:p w14:paraId="45BD1B34" w14:textId="02FFAB17" w:rsidR="00340B5A" w:rsidRPr="00340B5A" w:rsidRDefault="00535BC0" w:rsidP="00535BC0">
            <w:pPr>
              <w:rPr>
                <w:rFonts w:cs="Calibri"/>
              </w:rPr>
            </w:pPr>
            <w:r>
              <w:rPr>
                <w:rFonts w:cs="Calibri"/>
              </w:rPr>
              <w:t>Отразява се в колона 24 от Д</w:t>
            </w:r>
            <w:r w:rsidR="00340B5A" w:rsidRPr="00340B5A">
              <w:rPr>
                <w:rFonts w:cs="Calibri"/>
              </w:rPr>
              <w:t>невник</w:t>
            </w:r>
            <w:r>
              <w:rPr>
                <w:rFonts w:cs="Calibri"/>
              </w:rPr>
              <w:t xml:space="preserve">а за </w:t>
            </w:r>
            <w:r w:rsidR="00340B5A" w:rsidRPr="00340B5A">
              <w:rPr>
                <w:rFonts w:cs="Calibri"/>
              </w:rPr>
              <w:t>продажби</w:t>
            </w:r>
            <w:r>
              <w:rPr>
                <w:rFonts w:cs="Calibri"/>
              </w:rPr>
              <w:t xml:space="preserve"> (</w:t>
            </w:r>
            <w:r w:rsidR="00340B5A" w:rsidRPr="00340B5A">
              <w:rPr>
                <w:rFonts w:cs="Calibri"/>
              </w:rPr>
              <w:t>ДО на освободени доставки и освободените ВОП</w:t>
            </w:r>
            <w:r>
              <w:rPr>
                <w:rFonts w:cs="Calibri"/>
              </w:rPr>
              <w:t>).</w:t>
            </w:r>
          </w:p>
        </w:tc>
      </w:tr>
      <w:tr w:rsidR="00340B5A" w14:paraId="380895E0"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1179F6E3" w14:textId="3C6A77C2" w:rsidR="00340B5A" w:rsidRPr="00340B5A" w:rsidRDefault="00340B5A" w:rsidP="00340B5A">
            <w:pPr>
              <w:pStyle w:val="SubBullets"/>
              <w:numPr>
                <w:ilvl w:val="0"/>
                <w:numId w:val="0"/>
              </w:numPr>
              <w:rPr>
                <w:rFonts w:cs="Calibri"/>
              </w:rPr>
            </w:pPr>
            <w:r w:rsidRPr="00340B5A">
              <w:rPr>
                <w:rFonts w:cs="Calibri"/>
              </w:rPr>
              <w:t>11</w:t>
            </w:r>
          </w:p>
        </w:tc>
        <w:tc>
          <w:tcPr>
            <w:tcW w:w="4969" w:type="dxa"/>
            <w:tcBorders>
              <w:top w:val="single" w:sz="4" w:space="0" w:color="A50021"/>
              <w:left w:val="single" w:sz="4" w:space="0" w:color="A50021"/>
              <w:bottom w:val="single" w:sz="4" w:space="0" w:color="A50021"/>
              <w:right w:val="single" w:sz="4" w:space="0" w:color="A50021"/>
            </w:tcBorders>
            <w:vAlign w:val="bottom"/>
          </w:tcPr>
          <w:p w14:paraId="0F010C81" w14:textId="5B812EF5" w:rsidR="00340B5A" w:rsidRPr="00340B5A" w:rsidRDefault="00340B5A" w:rsidP="00340B5A">
            <w:pPr>
              <w:pStyle w:val="SubBullets"/>
              <w:numPr>
                <w:ilvl w:val="0"/>
                <w:numId w:val="0"/>
              </w:numPr>
              <w:rPr>
                <w:rFonts w:cs="Calibri"/>
              </w:rPr>
            </w:pPr>
            <w:r w:rsidRPr="00340B5A">
              <w:rPr>
                <w:rFonts w:cs="Calibri"/>
              </w:rPr>
              <w:t>Import</w:t>
            </w:r>
          </w:p>
        </w:tc>
        <w:tc>
          <w:tcPr>
            <w:tcW w:w="3828" w:type="dxa"/>
            <w:tcBorders>
              <w:top w:val="single" w:sz="4" w:space="0" w:color="A50021"/>
              <w:left w:val="single" w:sz="4" w:space="0" w:color="A50021"/>
              <w:bottom w:val="single" w:sz="4" w:space="0" w:color="A50021"/>
              <w:right w:val="single" w:sz="4" w:space="0" w:color="A50021"/>
            </w:tcBorders>
            <w:vAlign w:val="bottom"/>
          </w:tcPr>
          <w:p w14:paraId="62C06951" w14:textId="5C58A4EF" w:rsidR="00340B5A" w:rsidRPr="00340B5A" w:rsidRDefault="00340B5A" w:rsidP="00340B5A">
            <w:pPr>
              <w:rPr>
                <w:rFonts w:cs="Calibri"/>
              </w:rPr>
            </w:pPr>
            <w:r w:rsidRPr="00340B5A">
              <w:rPr>
                <w:rFonts w:cs="Calibri"/>
              </w:rPr>
              <w:t>Само в дневник покупки.</w:t>
            </w:r>
          </w:p>
          <w:p w14:paraId="0A953CDE" w14:textId="4E9BD92A" w:rsidR="00340B5A" w:rsidRPr="00340B5A" w:rsidRDefault="00340B5A" w:rsidP="00340B5A">
            <w:pPr>
              <w:rPr>
                <w:rFonts w:cs="Calibri"/>
              </w:rPr>
            </w:pPr>
            <w:r w:rsidRPr="00340B5A">
              <w:rPr>
                <w:rFonts w:cs="Calibri"/>
              </w:rPr>
              <w:t>Когато е в комбинация Без право на данъчен кредит в покупките влиза в колона 9</w:t>
            </w:r>
            <w:r w:rsidR="002A44AE">
              <w:rPr>
                <w:rFonts w:cs="Calibri"/>
              </w:rPr>
              <w:t xml:space="preserve"> (</w:t>
            </w:r>
            <w:r w:rsidRPr="00340B5A">
              <w:rPr>
                <w:rFonts w:cs="Calibri"/>
              </w:rPr>
              <w:t>ДО и данък нa получените доставки, ВОП, получените доставки по чл. 82, ал.2-5 от ЗДДС и вноса безправо на данъчен кредит или без данък</w:t>
            </w:r>
            <w:r w:rsidR="002A44AE">
              <w:rPr>
                <w:rFonts w:cs="Calibri"/>
              </w:rPr>
              <w:t>).</w:t>
            </w:r>
          </w:p>
          <w:p w14:paraId="1A4CCE78" w14:textId="5B4FB198" w:rsidR="00340B5A" w:rsidRPr="00340B5A" w:rsidRDefault="00340B5A" w:rsidP="00340B5A">
            <w:pPr>
              <w:rPr>
                <w:rFonts w:cs="Calibri"/>
              </w:rPr>
            </w:pPr>
            <w:r w:rsidRPr="00340B5A">
              <w:rPr>
                <w:rFonts w:cs="Calibri"/>
              </w:rPr>
              <w:t xml:space="preserve">В дневника за покупки, когато е протокол  и е с право на пълен </w:t>
            </w:r>
            <w:r w:rsidRPr="00340B5A">
              <w:rPr>
                <w:rFonts w:cs="Calibri"/>
              </w:rPr>
              <w:lastRenderedPageBreak/>
              <w:t xml:space="preserve">данъчен кредит, влиза в колони 10 (ДО на получените доставки, ВОП, получените доставки почл.82, ал.2-5 от ЗДДС, вноса, както и данъчната основа на получените доставки, използвани за извършване на доставки по чл.69, ал. 2 от ЗДДС с право на пълен данъчен кредит) и 11 </w:t>
            </w:r>
            <w:r w:rsidR="00D632F1">
              <w:rPr>
                <w:rFonts w:cs="Calibri"/>
              </w:rPr>
              <w:t>(ДДС с право на пълен данъчен кредит).</w:t>
            </w:r>
          </w:p>
          <w:p w14:paraId="36496085" w14:textId="58089CE7" w:rsidR="00340B5A" w:rsidRPr="00340B5A" w:rsidRDefault="00340B5A" w:rsidP="00340B5A">
            <w:pPr>
              <w:rPr>
                <w:rFonts w:cs="Calibri"/>
              </w:rPr>
            </w:pPr>
            <w:r w:rsidRPr="00340B5A">
              <w:rPr>
                <w:rFonts w:cs="Calibri"/>
              </w:rPr>
              <w:t>В дневника за покупки, когато е с право на частичен данъчен кредит в</w:t>
            </w:r>
            <w:r w:rsidR="00D632F1">
              <w:rPr>
                <w:rFonts w:cs="Calibri"/>
              </w:rPr>
              <w:t xml:space="preserve"> колона</w:t>
            </w:r>
            <w:r w:rsidRPr="00340B5A">
              <w:rPr>
                <w:rFonts w:cs="Calibri"/>
              </w:rPr>
              <w:t xml:space="preserve"> 12 (ДО на получените доставки, ВОП, получените доставки почл. 82, ал.2-5 от ЗДДС, вноса, както и ДО на получените доставки, използвани за извършване на доставки по чл. 69, ал.2 ЗДДС с право на частичен данъчен креди)</w:t>
            </w:r>
            <w:r w:rsidR="00D632F1">
              <w:rPr>
                <w:rFonts w:cs="Calibri"/>
              </w:rPr>
              <w:t xml:space="preserve"> </w:t>
            </w:r>
            <w:r w:rsidRPr="00340B5A">
              <w:rPr>
                <w:rFonts w:cs="Calibri"/>
              </w:rPr>
              <w:t xml:space="preserve">и </w:t>
            </w:r>
            <w:r w:rsidR="00D632F1">
              <w:rPr>
                <w:rFonts w:cs="Calibri"/>
              </w:rPr>
              <w:t xml:space="preserve">колона </w:t>
            </w:r>
            <w:r w:rsidRPr="00340B5A">
              <w:rPr>
                <w:rFonts w:cs="Calibri"/>
              </w:rPr>
              <w:t>13</w:t>
            </w:r>
            <w:r w:rsidR="00D632F1">
              <w:rPr>
                <w:rFonts w:cs="Calibri"/>
              </w:rPr>
              <w:t xml:space="preserve"> (ДДС с право на частичен данъчен кредит).</w:t>
            </w:r>
          </w:p>
        </w:tc>
      </w:tr>
      <w:tr w:rsidR="00340B5A" w14:paraId="6F00FCA6"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0B5517B9" w14:textId="13E951E9" w:rsidR="00340B5A" w:rsidRPr="00340B5A" w:rsidRDefault="00340B5A" w:rsidP="00340B5A">
            <w:pPr>
              <w:pStyle w:val="SubBullets"/>
              <w:numPr>
                <w:ilvl w:val="0"/>
                <w:numId w:val="0"/>
              </w:numPr>
              <w:rPr>
                <w:rFonts w:cs="Calibri"/>
              </w:rPr>
            </w:pPr>
            <w:r w:rsidRPr="00340B5A">
              <w:rPr>
                <w:rFonts w:cs="Calibri"/>
              </w:rPr>
              <w:lastRenderedPageBreak/>
              <w:t>12</w:t>
            </w:r>
          </w:p>
        </w:tc>
        <w:tc>
          <w:tcPr>
            <w:tcW w:w="4969" w:type="dxa"/>
            <w:tcBorders>
              <w:top w:val="single" w:sz="4" w:space="0" w:color="A50021"/>
              <w:left w:val="single" w:sz="4" w:space="0" w:color="A50021"/>
              <w:bottom w:val="single" w:sz="4" w:space="0" w:color="A50021"/>
              <w:right w:val="single" w:sz="4" w:space="0" w:color="A50021"/>
            </w:tcBorders>
            <w:vAlign w:val="bottom"/>
          </w:tcPr>
          <w:p w14:paraId="5A7BC4AF" w14:textId="78F816CE" w:rsidR="00340B5A" w:rsidRPr="00340B5A" w:rsidRDefault="00340B5A" w:rsidP="00340B5A">
            <w:pPr>
              <w:pStyle w:val="SubBullets"/>
              <w:numPr>
                <w:ilvl w:val="0"/>
                <w:numId w:val="0"/>
              </w:numPr>
              <w:rPr>
                <w:rFonts w:cs="Calibri"/>
              </w:rPr>
            </w:pPr>
            <w:r w:rsidRPr="00340B5A">
              <w:rPr>
                <w:rFonts w:cs="Calibri"/>
              </w:rPr>
              <w:t>Intermediary in triangular operations</w:t>
            </w:r>
          </w:p>
        </w:tc>
        <w:tc>
          <w:tcPr>
            <w:tcW w:w="3828" w:type="dxa"/>
            <w:tcBorders>
              <w:top w:val="single" w:sz="4" w:space="0" w:color="A50021"/>
              <w:left w:val="single" w:sz="4" w:space="0" w:color="A50021"/>
              <w:bottom w:val="single" w:sz="4" w:space="0" w:color="A50021"/>
              <w:right w:val="single" w:sz="4" w:space="0" w:color="A50021"/>
            </w:tcBorders>
            <w:vAlign w:val="bottom"/>
          </w:tcPr>
          <w:p w14:paraId="59355B6B" w14:textId="4BE703E9" w:rsidR="00340B5A" w:rsidRPr="00340B5A" w:rsidRDefault="00340B5A" w:rsidP="00340B5A">
            <w:pPr>
              <w:rPr>
                <w:rFonts w:cs="Calibri"/>
              </w:rPr>
            </w:pPr>
            <w:r w:rsidRPr="00340B5A">
              <w:rPr>
                <w:rFonts w:cs="Calibri"/>
              </w:rPr>
              <w:t>Свързано с доставки, като посредник в тристранни операции</w:t>
            </w:r>
          </w:p>
        </w:tc>
      </w:tr>
      <w:tr w:rsidR="00340B5A" w14:paraId="38F873B1"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16246A84" w14:textId="2E7B1ED3" w:rsidR="00340B5A" w:rsidRPr="00340B5A" w:rsidRDefault="00340B5A" w:rsidP="00340B5A">
            <w:pPr>
              <w:pStyle w:val="SubBullets"/>
              <w:numPr>
                <w:ilvl w:val="0"/>
                <w:numId w:val="0"/>
              </w:numPr>
              <w:rPr>
                <w:rFonts w:cs="Calibri"/>
              </w:rPr>
            </w:pPr>
            <w:r w:rsidRPr="00340B5A">
              <w:rPr>
                <w:rFonts w:cs="Calibri"/>
              </w:rPr>
              <w:t>13</w:t>
            </w:r>
          </w:p>
        </w:tc>
        <w:tc>
          <w:tcPr>
            <w:tcW w:w="4969" w:type="dxa"/>
            <w:tcBorders>
              <w:top w:val="single" w:sz="4" w:space="0" w:color="A50021"/>
              <w:left w:val="single" w:sz="4" w:space="0" w:color="A50021"/>
              <w:bottom w:val="single" w:sz="4" w:space="0" w:color="A50021"/>
              <w:right w:val="single" w:sz="4" w:space="0" w:color="A50021"/>
            </w:tcBorders>
            <w:vAlign w:val="bottom"/>
          </w:tcPr>
          <w:p w14:paraId="0E17151C" w14:textId="445A501B" w:rsidR="00340B5A" w:rsidRPr="00340B5A" w:rsidRDefault="00340B5A" w:rsidP="00340B5A">
            <w:pPr>
              <w:pStyle w:val="SubBullets"/>
              <w:numPr>
                <w:ilvl w:val="0"/>
                <w:numId w:val="0"/>
              </w:numPr>
              <w:rPr>
                <w:rFonts w:cs="Calibri"/>
              </w:rPr>
            </w:pPr>
            <w:r w:rsidRPr="00340B5A">
              <w:rPr>
                <w:rFonts w:cs="Calibri"/>
              </w:rPr>
              <w:t>Intra-community sales</w:t>
            </w:r>
          </w:p>
        </w:tc>
        <w:tc>
          <w:tcPr>
            <w:tcW w:w="3828" w:type="dxa"/>
            <w:tcBorders>
              <w:top w:val="single" w:sz="4" w:space="0" w:color="A50021"/>
              <w:left w:val="single" w:sz="4" w:space="0" w:color="A50021"/>
              <w:bottom w:val="single" w:sz="4" w:space="0" w:color="A50021"/>
              <w:right w:val="single" w:sz="4" w:space="0" w:color="A50021"/>
            </w:tcBorders>
            <w:vAlign w:val="bottom"/>
          </w:tcPr>
          <w:p w14:paraId="26918DC5" w14:textId="13C94087" w:rsidR="00340B5A" w:rsidRPr="00340B5A" w:rsidRDefault="00340B5A" w:rsidP="002A44AE">
            <w:pPr>
              <w:rPr>
                <w:rFonts w:cs="Calibri"/>
              </w:rPr>
            </w:pPr>
            <w:r w:rsidRPr="00340B5A">
              <w:rPr>
                <w:rFonts w:cs="Calibri"/>
              </w:rPr>
              <w:t>Свързано с дневник продажби</w:t>
            </w:r>
            <w:r w:rsidR="002A44AE">
              <w:rPr>
                <w:rFonts w:cs="Calibri"/>
              </w:rPr>
              <w:t xml:space="preserve"> и колона 20</w:t>
            </w:r>
            <w:r w:rsidR="00D632F1">
              <w:rPr>
                <w:rFonts w:cs="Calibri"/>
              </w:rPr>
              <w:t xml:space="preserve"> </w:t>
            </w:r>
            <w:r w:rsidR="002A44AE">
              <w:rPr>
                <w:rFonts w:cs="Calibri"/>
              </w:rPr>
              <w:t>(</w:t>
            </w:r>
            <w:r w:rsidRPr="00340B5A">
              <w:rPr>
                <w:rFonts w:cs="Calibri"/>
              </w:rPr>
              <w:t>ДО на доставкит</w:t>
            </w:r>
            <w:r w:rsidR="00D632F1">
              <w:rPr>
                <w:rFonts w:cs="Calibri"/>
              </w:rPr>
              <w:t>е със ставка 0 % на ВОД)</w:t>
            </w:r>
          </w:p>
        </w:tc>
      </w:tr>
      <w:tr w:rsidR="00C17353" w14:paraId="198D7E53"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5E8DCA33" w14:textId="31B7C622" w:rsidR="00C17353" w:rsidRPr="00340B5A" w:rsidRDefault="00C17353" w:rsidP="00C17353">
            <w:pPr>
              <w:pStyle w:val="SubBullets"/>
              <w:numPr>
                <w:ilvl w:val="0"/>
                <w:numId w:val="0"/>
              </w:numPr>
              <w:rPr>
                <w:rFonts w:cs="Calibri"/>
              </w:rPr>
            </w:pPr>
            <w:r>
              <w:rPr>
                <w:rFonts w:cs="Calibri"/>
              </w:rPr>
              <w:t>50</w:t>
            </w:r>
          </w:p>
        </w:tc>
        <w:tc>
          <w:tcPr>
            <w:tcW w:w="4969" w:type="dxa"/>
            <w:tcBorders>
              <w:top w:val="single" w:sz="4" w:space="0" w:color="A50021"/>
              <w:left w:val="single" w:sz="4" w:space="0" w:color="A50021"/>
              <w:bottom w:val="single" w:sz="4" w:space="0" w:color="A50021"/>
              <w:right w:val="single" w:sz="4" w:space="0" w:color="A50021"/>
            </w:tcBorders>
            <w:vAlign w:val="bottom"/>
          </w:tcPr>
          <w:p w14:paraId="00930024" w14:textId="7238DE8A" w:rsidR="00C17353" w:rsidRPr="00340B5A" w:rsidRDefault="00C17353" w:rsidP="00C17353">
            <w:pPr>
              <w:pStyle w:val="SubBullets"/>
              <w:numPr>
                <w:ilvl w:val="0"/>
                <w:numId w:val="0"/>
              </w:numPr>
              <w:rPr>
                <w:rFonts w:cs="Calibri"/>
              </w:rPr>
            </w:pPr>
            <w:r>
              <w:rPr>
                <w:rFonts w:cs="Calibri"/>
              </w:rPr>
              <w:t>ДДС протокол за компенсация гориво</w:t>
            </w:r>
          </w:p>
        </w:tc>
        <w:tc>
          <w:tcPr>
            <w:tcW w:w="3828" w:type="dxa"/>
            <w:tcBorders>
              <w:top w:val="single" w:sz="4" w:space="0" w:color="A50021"/>
              <w:left w:val="single" w:sz="4" w:space="0" w:color="A50021"/>
              <w:bottom w:val="single" w:sz="4" w:space="0" w:color="A50021"/>
              <w:right w:val="single" w:sz="4" w:space="0" w:color="A50021"/>
            </w:tcBorders>
            <w:vAlign w:val="bottom"/>
          </w:tcPr>
          <w:p w14:paraId="227910FD" w14:textId="0ABE4C52" w:rsidR="00C17353" w:rsidRPr="00340B5A" w:rsidRDefault="00C17353" w:rsidP="00C17353">
            <w:pPr>
              <w:rPr>
                <w:rFonts w:cs="Calibri"/>
              </w:rPr>
            </w:pPr>
            <w:r w:rsidRPr="003A4E15">
              <w:rPr>
                <w:rFonts w:cs="Calibri"/>
              </w:rPr>
              <w:t>във форма Настройка осчетоводяване ДДС, при режим Редактиране на ДДС комбинацията за Компенсацията за ДДС протокола, в Раздел Общи има поле Протокол за компенсация, в което трябва да се постави отметка. На база тази отметка, когато се генерира ДДС дневник, ДДС протокол с такава комбинация ще влиза с код 50.</w:t>
            </w:r>
          </w:p>
        </w:tc>
      </w:tr>
      <w:tr w:rsidR="00C17353" w:rsidRPr="00340B5A" w14:paraId="40CC100C"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20EE8C67" w14:textId="1AB525C9" w:rsidR="00C17353" w:rsidRPr="00340B5A" w:rsidRDefault="00C17353" w:rsidP="00C17353">
            <w:pPr>
              <w:pStyle w:val="SubBullets"/>
              <w:numPr>
                <w:ilvl w:val="0"/>
                <w:numId w:val="0"/>
              </w:numPr>
              <w:rPr>
                <w:rFonts w:cs="Calibri"/>
              </w:rPr>
            </w:pPr>
            <w:r>
              <w:rPr>
                <w:rFonts w:cs="Calibri"/>
              </w:rPr>
              <w:t>83</w:t>
            </w:r>
          </w:p>
        </w:tc>
        <w:tc>
          <w:tcPr>
            <w:tcW w:w="4969" w:type="dxa"/>
            <w:tcBorders>
              <w:top w:val="single" w:sz="4" w:space="0" w:color="A50021"/>
              <w:left w:val="single" w:sz="4" w:space="0" w:color="A50021"/>
              <w:bottom w:val="single" w:sz="4" w:space="0" w:color="A50021"/>
              <w:right w:val="single" w:sz="4" w:space="0" w:color="A50021"/>
            </w:tcBorders>
            <w:vAlign w:val="bottom"/>
          </w:tcPr>
          <w:p w14:paraId="7A8CFD51" w14:textId="327758C7" w:rsidR="00C17353" w:rsidRPr="00340B5A" w:rsidRDefault="00C17353" w:rsidP="00C17353">
            <w:pPr>
              <w:pStyle w:val="SubBullets"/>
              <w:numPr>
                <w:ilvl w:val="0"/>
                <w:numId w:val="0"/>
              </w:numPr>
              <w:rPr>
                <w:rFonts w:cs="Calibri"/>
              </w:rPr>
            </w:pPr>
            <w:r>
              <w:rPr>
                <w:rFonts w:cs="Calibri"/>
              </w:rPr>
              <w:t>Продажби компенсация гориво</w:t>
            </w:r>
          </w:p>
        </w:tc>
        <w:tc>
          <w:tcPr>
            <w:tcW w:w="3828" w:type="dxa"/>
            <w:tcBorders>
              <w:top w:val="single" w:sz="4" w:space="0" w:color="A50021"/>
              <w:left w:val="single" w:sz="4" w:space="0" w:color="A50021"/>
              <w:bottom w:val="single" w:sz="4" w:space="0" w:color="A50021"/>
              <w:right w:val="single" w:sz="4" w:space="0" w:color="A50021"/>
            </w:tcBorders>
            <w:vAlign w:val="bottom"/>
          </w:tcPr>
          <w:p w14:paraId="0DDF0B95" w14:textId="27958C15" w:rsidR="00C17353" w:rsidRPr="00340B5A" w:rsidRDefault="00C17353" w:rsidP="00C17353">
            <w:pPr>
              <w:rPr>
                <w:rFonts w:cs="Calibri"/>
              </w:rPr>
            </w:pPr>
            <w:r w:rsidRPr="003A4E15">
              <w:rPr>
                <w:rFonts w:cs="Calibri"/>
              </w:rPr>
              <w:t>във форма БГ, ДДС и VIES настройки в раздел ДДС етикет е добавено поле "Код клиент компенсация". В това поле трябва да посочите клиента за който ще се издават фактурите с горивото, което ще се компенсира. Продажбите на този клиент в ДДС дневника ще влизат с код 83, те няма да се обединяват, а ще влизат документ по документ, защото използват номерацията на фактурите.</w:t>
            </w:r>
          </w:p>
        </w:tc>
      </w:tr>
      <w:tr w:rsidR="00C17353" w:rsidRPr="00F83872" w14:paraId="099AF09C"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6F9069AF" w14:textId="77777777" w:rsidR="00C17353" w:rsidRDefault="00C17353" w:rsidP="00C17353">
            <w:pPr>
              <w:pStyle w:val="SubBullets"/>
              <w:numPr>
                <w:ilvl w:val="0"/>
                <w:numId w:val="0"/>
              </w:numPr>
              <w:rPr>
                <w:rFonts w:cs="Calibri"/>
              </w:rPr>
            </w:pPr>
            <w:r>
              <w:rPr>
                <w:rFonts w:cs="Calibri"/>
              </w:rPr>
              <w:lastRenderedPageBreak/>
              <w:t>84</w:t>
            </w:r>
          </w:p>
        </w:tc>
        <w:tc>
          <w:tcPr>
            <w:tcW w:w="4969" w:type="dxa"/>
            <w:tcBorders>
              <w:top w:val="single" w:sz="4" w:space="0" w:color="A50021"/>
              <w:left w:val="single" w:sz="4" w:space="0" w:color="A50021"/>
              <w:bottom w:val="single" w:sz="4" w:space="0" w:color="A50021"/>
              <w:right w:val="single" w:sz="4" w:space="0" w:color="A50021"/>
            </w:tcBorders>
            <w:vAlign w:val="bottom"/>
          </w:tcPr>
          <w:p w14:paraId="123349CD" w14:textId="77777777" w:rsidR="00C17353" w:rsidRPr="00190121" w:rsidRDefault="00C17353" w:rsidP="00C17353">
            <w:pPr>
              <w:pStyle w:val="SubBullets"/>
              <w:numPr>
                <w:ilvl w:val="0"/>
                <w:numId w:val="0"/>
              </w:numPr>
              <w:rPr>
                <w:rFonts w:cs="Calibri"/>
              </w:rPr>
            </w:pPr>
            <w:r>
              <w:rPr>
                <w:rFonts w:cs="Calibri"/>
              </w:rPr>
              <w:t>Доставка на хляб</w:t>
            </w:r>
          </w:p>
        </w:tc>
        <w:tc>
          <w:tcPr>
            <w:tcW w:w="3828" w:type="dxa"/>
            <w:tcBorders>
              <w:top w:val="single" w:sz="4" w:space="0" w:color="A50021"/>
              <w:left w:val="single" w:sz="4" w:space="0" w:color="A50021"/>
              <w:bottom w:val="single" w:sz="4" w:space="0" w:color="A50021"/>
              <w:right w:val="single" w:sz="4" w:space="0" w:color="A50021"/>
            </w:tcBorders>
            <w:vAlign w:val="bottom"/>
          </w:tcPr>
          <w:p w14:paraId="54A2EE40" w14:textId="77777777" w:rsidR="00C17353" w:rsidRPr="003A4E15" w:rsidRDefault="00C17353" w:rsidP="00C17353">
            <w:pPr>
              <w:rPr>
                <w:rStyle w:val="ui-provider"/>
                <w:rFonts w:cs="Calibri"/>
              </w:rPr>
            </w:pPr>
            <w:r w:rsidRPr="003A4E15">
              <w:rPr>
                <w:rStyle w:val="ui-provider"/>
                <w:rFonts w:cs="Calibri"/>
              </w:rPr>
              <w:t>В ДДС класификационния код се попълва 00 за ДДС комбинацията, като в колона „Специфични доставки чл.163а“ се попълва код 07. В този случай в ДДС дневника вида на документа ще се смени на 84</w:t>
            </w:r>
          </w:p>
        </w:tc>
      </w:tr>
      <w:tr w:rsidR="00C17353" w14:paraId="2AF01157"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180D3E9B" w14:textId="77777777" w:rsidR="00C17353" w:rsidRDefault="00C17353" w:rsidP="00C17353">
            <w:pPr>
              <w:pStyle w:val="SubBullets"/>
              <w:numPr>
                <w:ilvl w:val="0"/>
                <w:numId w:val="0"/>
              </w:numPr>
              <w:rPr>
                <w:rFonts w:cs="Calibri"/>
              </w:rPr>
            </w:pPr>
            <w:r>
              <w:rPr>
                <w:rFonts w:cs="Calibri"/>
              </w:rPr>
              <w:t>85</w:t>
            </w:r>
          </w:p>
        </w:tc>
        <w:tc>
          <w:tcPr>
            <w:tcW w:w="4969" w:type="dxa"/>
            <w:tcBorders>
              <w:top w:val="single" w:sz="4" w:space="0" w:color="A50021"/>
              <w:left w:val="single" w:sz="4" w:space="0" w:color="A50021"/>
              <w:bottom w:val="single" w:sz="4" w:space="0" w:color="A50021"/>
              <w:right w:val="single" w:sz="4" w:space="0" w:color="A50021"/>
            </w:tcBorders>
            <w:vAlign w:val="bottom"/>
          </w:tcPr>
          <w:p w14:paraId="4F27810C" w14:textId="77777777" w:rsidR="00C17353" w:rsidRPr="00190121" w:rsidRDefault="00C17353" w:rsidP="00C17353">
            <w:pPr>
              <w:pStyle w:val="SubBullets"/>
              <w:numPr>
                <w:ilvl w:val="0"/>
                <w:numId w:val="0"/>
              </w:numPr>
              <w:rPr>
                <w:rFonts w:cs="Calibri"/>
              </w:rPr>
            </w:pPr>
            <w:r>
              <w:rPr>
                <w:rFonts w:cs="Calibri"/>
              </w:rPr>
              <w:t>Доставка на брашно</w:t>
            </w:r>
          </w:p>
        </w:tc>
        <w:tc>
          <w:tcPr>
            <w:tcW w:w="3828" w:type="dxa"/>
            <w:tcBorders>
              <w:top w:val="single" w:sz="4" w:space="0" w:color="A50021"/>
              <w:left w:val="single" w:sz="4" w:space="0" w:color="A50021"/>
              <w:bottom w:val="single" w:sz="4" w:space="0" w:color="A50021"/>
              <w:right w:val="single" w:sz="4" w:space="0" w:color="A50021"/>
            </w:tcBorders>
            <w:vAlign w:val="bottom"/>
          </w:tcPr>
          <w:p w14:paraId="398E80CD" w14:textId="77777777" w:rsidR="00C17353" w:rsidRPr="003A4E15" w:rsidRDefault="00C17353" w:rsidP="00C17353">
            <w:pPr>
              <w:rPr>
                <w:rStyle w:val="ui-provider"/>
                <w:rFonts w:cs="Calibri"/>
              </w:rPr>
            </w:pPr>
            <w:r w:rsidRPr="003A4E15">
              <w:rPr>
                <w:rStyle w:val="ui-provider"/>
                <w:rFonts w:cs="Calibri"/>
              </w:rPr>
              <w:t>В ДДС класификационния код се попълва 00 за ДДС комбинацията, като в колона „Специфични доставки чл.163а“ се попълва код 08. В този случай в ДДС дневника вида на документа ще се смени на 85</w:t>
            </w:r>
          </w:p>
        </w:tc>
      </w:tr>
      <w:tr w:rsidR="000533E6" w:rsidRPr="00EB2C3E" w14:paraId="4F922BD3"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003E434A" w14:textId="041EBFF9" w:rsidR="000533E6" w:rsidRDefault="000533E6" w:rsidP="000533E6">
            <w:pPr>
              <w:pStyle w:val="SubBullets"/>
              <w:numPr>
                <w:ilvl w:val="0"/>
                <w:numId w:val="0"/>
              </w:numPr>
              <w:rPr>
                <w:rFonts w:cs="Calibri"/>
              </w:rPr>
            </w:pPr>
            <w:r>
              <w:rPr>
                <w:rFonts w:cs="Calibri"/>
              </w:rPr>
              <w:t>90</w:t>
            </w:r>
          </w:p>
        </w:tc>
        <w:tc>
          <w:tcPr>
            <w:tcW w:w="4969" w:type="dxa"/>
            <w:tcBorders>
              <w:top w:val="single" w:sz="4" w:space="0" w:color="A50021"/>
              <w:left w:val="single" w:sz="4" w:space="0" w:color="A50021"/>
              <w:bottom w:val="single" w:sz="4" w:space="0" w:color="A50021"/>
              <w:right w:val="single" w:sz="4" w:space="0" w:color="A50021"/>
            </w:tcBorders>
            <w:vAlign w:val="bottom"/>
          </w:tcPr>
          <w:p w14:paraId="6FA8100C" w14:textId="2AB75819" w:rsidR="000533E6" w:rsidRDefault="000533E6" w:rsidP="000533E6">
            <w:pPr>
              <w:pStyle w:val="SubBullets"/>
              <w:numPr>
                <w:ilvl w:val="0"/>
                <w:numId w:val="0"/>
              </w:numPr>
              <w:rPr>
                <w:rFonts w:cs="Calibri"/>
              </w:rPr>
            </w:pPr>
            <w:r w:rsidRPr="00190121">
              <w:rPr>
                <w:rFonts w:cs="Calibri"/>
              </w:rPr>
              <w:t>Само ДДС в дневник продажби</w:t>
            </w:r>
          </w:p>
        </w:tc>
        <w:tc>
          <w:tcPr>
            <w:tcW w:w="3828" w:type="dxa"/>
            <w:tcBorders>
              <w:top w:val="single" w:sz="4" w:space="0" w:color="A50021"/>
              <w:left w:val="single" w:sz="4" w:space="0" w:color="A50021"/>
              <w:bottom w:val="single" w:sz="4" w:space="0" w:color="A50021"/>
              <w:right w:val="single" w:sz="4" w:space="0" w:color="A50021"/>
            </w:tcBorders>
            <w:vAlign w:val="bottom"/>
          </w:tcPr>
          <w:p w14:paraId="1D7C95F9" w14:textId="56BB8A1A" w:rsidR="000533E6" w:rsidRPr="003A4E15" w:rsidRDefault="000533E6" w:rsidP="000533E6">
            <w:pPr>
              <w:rPr>
                <w:rStyle w:val="ui-provider"/>
                <w:rFonts w:cs="Calibri"/>
              </w:rPr>
            </w:pPr>
            <w:r w:rsidRPr="003A4E15">
              <w:rPr>
                <w:rStyle w:val="ui-provider"/>
                <w:rFonts w:cs="Calibri"/>
              </w:rPr>
              <w:t>При осчетоводяване на ДДС протокол за продажби със съответните ДДС групи - този протокол влиза само в дневник продажби с код 09 и се записва само сумата на ДДС-то в колона 12 (Начислен ДДС за доставки по к. 11 и начислен данък (20%),предвиден в закона в други случаи), без основа.</w:t>
            </w:r>
          </w:p>
        </w:tc>
      </w:tr>
      <w:tr w:rsidR="000533E6" w:rsidRPr="00340B5A" w14:paraId="020CB489"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23311675" w14:textId="77777777" w:rsidR="000533E6" w:rsidRPr="00340B5A" w:rsidRDefault="000533E6" w:rsidP="000533E6">
            <w:pPr>
              <w:pStyle w:val="SubBullets"/>
              <w:numPr>
                <w:ilvl w:val="0"/>
                <w:numId w:val="0"/>
              </w:numPr>
              <w:rPr>
                <w:rFonts w:cs="Calibri"/>
              </w:rPr>
            </w:pPr>
            <w:r w:rsidRPr="00340B5A">
              <w:rPr>
                <w:rFonts w:cs="Calibri"/>
              </w:rPr>
              <w:t>92</w:t>
            </w:r>
          </w:p>
        </w:tc>
        <w:tc>
          <w:tcPr>
            <w:tcW w:w="4969" w:type="dxa"/>
            <w:tcBorders>
              <w:top w:val="single" w:sz="4" w:space="0" w:color="A50021"/>
              <w:left w:val="single" w:sz="4" w:space="0" w:color="A50021"/>
              <w:bottom w:val="single" w:sz="4" w:space="0" w:color="A50021"/>
              <w:right w:val="single" w:sz="4" w:space="0" w:color="A50021"/>
            </w:tcBorders>
            <w:vAlign w:val="bottom"/>
          </w:tcPr>
          <w:p w14:paraId="2D37448C" w14:textId="77777777" w:rsidR="000533E6" w:rsidRPr="00340B5A" w:rsidRDefault="000533E6" w:rsidP="000533E6">
            <w:pPr>
              <w:pStyle w:val="SubBullets"/>
              <w:numPr>
                <w:ilvl w:val="0"/>
                <w:numId w:val="0"/>
              </w:numPr>
              <w:rPr>
                <w:rFonts w:cs="Calibri"/>
              </w:rPr>
            </w:pPr>
            <w:r w:rsidRPr="00340B5A">
              <w:rPr>
                <w:rFonts w:cs="Calibri"/>
              </w:rPr>
              <w:t>Purchases according to art. 82, p.2-5- в дневник покупки влизат без право на данъчен кредит със сума на ДДС</w:t>
            </w:r>
          </w:p>
        </w:tc>
        <w:tc>
          <w:tcPr>
            <w:tcW w:w="3828" w:type="dxa"/>
            <w:tcBorders>
              <w:top w:val="single" w:sz="4" w:space="0" w:color="A50021"/>
              <w:left w:val="single" w:sz="4" w:space="0" w:color="A50021"/>
              <w:bottom w:val="single" w:sz="4" w:space="0" w:color="A50021"/>
              <w:right w:val="single" w:sz="4" w:space="0" w:color="A50021"/>
            </w:tcBorders>
            <w:vAlign w:val="bottom"/>
          </w:tcPr>
          <w:p w14:paraId="3C4D719F" w14:textId="77777777" w:rsidR="000533E6" w:rsidRPr="00340B5A" w:rsidRDefault="000533E6" w:rsidP="000533E6">
            <w:pPr>
              <w:rPr>
                <w:rFonts w:cs="Calibri"/>
              </w:rPr>
            </w:pPr>
            <w:r w:rsidRPr="00340B5A">
              <w:rPr>
                <w:rFonts w:cs="Calibri"/>
              </w:rPr>
              <w:t xml:space="preserve">Използва се при протоколите за </w:t>
            </w:r>
            <w:r>
              <w:rPr>
                <w:rFonts w:cs="Calibri"/>
              </w:rPr>
              <w:t>ДДС описани по-долу</w:t>
            </w:r>
          </w:p>
        </w:tc>
      </w:tr>
      <w:tr w:rsidR="000533E6" w:rsidRPr="00340B5A" w14:paraId="669AEFD5" w14:textId="77777777" w:rsidTr="00951C77">
        <w:trPr>
          <w:trHeight w:val="20"/>
        </w:trPr>
        <w:tc>
          <w:tcPr>
            <w:tcW w:w="696" w:type="dxa"/>
            <w:tcBorders>
              <w:top w:val="single" w:sz="4" w:space="0" w:color="A50021"/>
              <w:left w:val="single" w:sz="4" w:space="0" w:color="A50021"/>
              <w:bottom w:val="single" w:sz="4" w:space="0" w:color="A50021"/>
              <w:right w:val="single" w:sz="4" w:space="0" w:color="A50021"/>
            </w:tcBorders>
            <w:vAlign w:val="bottom"/>
          </w:tcPr>
          <w:p w14:paraId="3C76A218" w14:textId="77777777" w:rsidR="000533E6" w:rsidRPr="00340B5A" w:rsidRDefault="000533E6" w:rsidP="000533E6">
            <w:pPr>
              <w:pStyle w:val="SubBullets"/>
              <w:numPr>
                <w:ilvl w:val="0"/>
                <w:numId w:val="0"/>
              </w:numPr>
              <w:rPr>
                <w:rFonts w:cs="Calibri"/>
              </w:rPr>
            </w:pPr>
            <w:r w:rsidRPr="00340B5A">
              <w:rPr>
                <w:rFonts w:cs="Calibri"/>
              </w:rPr>
              <w:t>98</w:t>
            </w:r>
          </w:p>
        </w:tc>
        <w:tc>
          <w:tcPr>
            <w:tcW w:w="4969" w:type="dxa"/>
            <w:tcBorders>
              <w:top w:val="single" w:sz="4" w:space="0" w:color="A50021"/>
              <w:left w:val="single" w:sz="4" w:space="0" w:color="A50021"/>
              <w:bottom w:val="single" w:sz="4" w:space="0" w:color="A50021"/>
              <w:right w:val="single" w:sz="4" w:space="0" w:color="A50021"/>
            </w:tcBorders>
            <w:vAlign w:val="bottom"/>
          </w:tcPr>
          <w:p w14:paraId="2E3540A6" w14:textId="77777777" w:rsidR="000533E6" w:rsidRPr="00340B5A" w:rsidRDefault="000533E6" w:rsidP="000533E6">
            <w:pPr>
              <w:pStyle w:val="SubBullets"/>
              <w:numPr>
                <w:ilvl w:val="0"/>
                <w:numId w:val="0"/>
              </w:numPr>
              <w:rPr>
                <w:rFonts w:cs="Calibri"/>
              </w:rPr>
            </w:pPr>
            <w:r w:rsidRPr="00340B5A">
              <w:rPr>
                <w:rFonts w:cs="Calibri"/>
              </w:rPr>
              <w:t>Intra-community purchases - в дневник покупки влизат без право на данъчен кредит със сума на ДДС</w:t>
            </w:r>
          </w:p>
        </w:tc>
        <w:tc>
          <w:tcPr>
            <w:tcW w:w="3828" w:type="dxa"/>
            <w:tcBorders>
              <w:top w:val="single" w:sz="4" w:space="0" w:color="A50021"/>
              <w:left w:val="single" w:sz="4" w:space="0" w:color="A50021"/>
              <w:bottom w:val="single" w:sz="4" w:space="0" w:color="A50021"/>
              <w:right w:val="single" w:sz="4" w:space="0" w:color="A50021"/>
            </w:tcBorders>
            <w:vAlign w:val="bottom"/>
          </w:tcPr>
          <w:p w14:paraId="4BFDE730" w14:textId="77777777" w:rsidR="000533E6" w:rsidRPr="00340B5A" w:rsidRDefault="000533E6" w:rsidP="000533E6">
            <w:pPr>
              <w:rPr>
                <w:rFonts w:cs="Calibri"/>
              </w:rPr>
            </w:pPr>
            <w:r w:rsidRPr="00340B5A">
              <w:rPr>
                <w:rFonts w:cs="Calibri"/>
              </w:rPr>
              <w:t>Използва се при про</w:t>
            </w:r>
            <w:r>
              <w:rPr>
                <w:rFonts w:cs="Calibri"/>
              </w:rPr>
              <w:t>токолите за ДДС описани по-долу</w:t>
            </w:r>
          </w:p>
        </w:tc>
      </w:tr>
    </w:tbl>
    <w:p w14:paraId="7F36CB58" w14:textId="77777777" w:rsidR="00E570F2" w:rsidRDefault="00E570F2" w:rsidP="00E570F2">
      <w:pPr>
        <w:rPr>
          <w:rFonts w:eastAsiaTheme="majorEastAsia"/>
        </w:rPr>
      </w:pPr>
      <w:bookmarkStart w:id="14" w:name="_Toc67047568"/>
      <w:bookmarkStart w:id="15" w:name="_Toc73372444"/>
    </w:p>
    <w:p w14:paraId="1B095EBA" w14:textId="77777777" w:rsidR="00105E31" w:rsidRPr="00727FE9" w:rsidRDefault="00105E31" w:rsidP="00105E31">
      <w:pPr>
        <w:pStyle w:val="Heading2"/>
        <w:rPr>
          <w:rFonts w:eastAsiaTheme="majorEastAsia"/>
        </w:rPr>
      </w:pPr>
      <w:bookmarkStart w:id="16" w:name="_Toc239868224"/>
      <w:r w:rsidRPr="00727FE9">
        <w:rPr>
          <w:rFonts w:eastAsiaTheme="majorEastAsia"/>
        </w:rPr>
        <w:t>ДДС протоколи</w:t>
      </w:r>
      <w:bookmarkEnd w:id="14"/>
      <w:bookmarkEnd w:id="15"/>
      <w:bookmarkEnd w:id="16"/>
    </w:p>
    <w:p w14:paraId="5183D5D1" w14:textId="2B840FE4" w:rsidR="00105E31" w:rsidRPr="00C060AC" w:rsidRDefault="00105E31" w:rsidP="00105E31">
      <w:r w:rsidRPr="00C060AC">
        <w:t>По подобие на покупки</w:t>
      </w:r>
      <w:r w:rsidR="00E80448" w:rsidRPr="00C060AC">
        <w:t>те</w:t>
      </w:r>
      <w:r w:rsidRPr="00C060AC">
        <w:t xml:space="preserve"> и </w:t>
      </w:r>
      <w:r w:rsidR="00E80448" w:rsidRPr="00C060AC">
        <w:t xml:space="preserve">на </w:t>
      </w:r>
      <w:r w:rsidRPr="00C060AC">
        <w:t>продажби</w:t>
      </w:r>
      <w:r w:rsidR="00E80448" w:rsidRPr="00C060AC">
        <w:t>те</w:t>
      </w:r>
      <w:r w:rsidRPr="00C060AC">
        <w:t xml:space="preserve">, ДДС протоколите могат да се създадат преди да се осчетоводят. Неосчетоводените протоколи се намират в </w:t>
      </w:r>
      <w:r w:rsidR="00EF0080" w:rsidRPr="00C060AC">
        <w:t xml:space="preserve">списъците </w:t>
      </w:r>
      <w:r w:rsidRPr="00C060AC">
        <w:rPr>
          <w:b/>
          <w:bCs/>
        </w:rPr>
        <w:t>ДДС протоколи - покупка</w:t>
      </w:r>
      <w:r w:rsidRPr="00C060AC">
        <w:t xml:space="preserve"> и  </w:t>
      </w:r>
      <w:r w:rsidRPr="00C060AC">
        <w:rPr>
          <w:b/>
          <w:bCs/>
        </w:rPr>
        <w:t>ДДС протоколи - продажба</w:t>
      </w:r>
      <w:r w:rsidRPr="00C060AC">
        <w:t xml:space="preserve">, а осчетоводените протоколи </w:t>
      </w:r>
      <w:r w:rsidR="00EF0080" w:rsidRPr="00C060AC">
        <w:t xml:space="preserve">- </w:t>
      </w:r>
      <w:r w:rsidRPr="00C060AC">
        <w:t xml:space="preserve">в </w:t>
      </w:r>
      <w:r w:rsidRPr="00C060AC">
        <w:rPr>
          <w:b/>
          <w:bCs/>
        </w:rPr>
        <w:t>Осчет. ДДС протоколи – покупка</w:t>
      </w:r>
      <w:r w:rsidRPr="00C060AC">
        <w:t xml:space="preserve"> и </w:t>
      </w:r>
      <w:r w:rsidRPr="00C060AC">
        <w:rPr>
          <w:b/>
          <w:bCs/>
        </w:rPr>
        <w:t>Осчет. ДДС протоколи - продажба</w:t>
      </w:r>
      <w:r w:rsidRPr="00C060AC">
        <w:t xml:space="preserve">. </w:t>
      </w:r>
    </w:p>
    <w:p w14:paraId="49AEA15F" w14:textId="497D8F66" w:rsidR="00105E31" w:rsidRDefault="00EF0080" w:rsidP="00105E31">
      <w:r w:rsidRPr="00C060AC">
        <w:t>Списъците са и</w:t>
      </w:r>
      <w:r w:rsidR="006961CA" w:rsidRPr="00C060AC">
        <w:t xml:space="preserve">зведени в основното меню на роля </w:t>
      </w:r>
      <w:r w:rsidR="006961CA" w:rsidRPr="00C060AC">
        <w:rPr>
          <w:b/>
          <w:bCs/>
        </w:rPr>
        <w:t>Счетоводител</w:t>
      </w:r>
      <w:r w:rsidR="006961CA">
        <w:t>:</w:t>
      </w:r>
    </w:p>
    <w:p w14:paraId="1D7F38B1" w14:textId="77777777" w:rsidR="006961CA" w:rsidRDefault="006961CA" w:rsidP="00105E31">
      <w:pPr>
        <w:rPr>
          <w:noProof/>
          <w:lang w:eastAsia="bg-BG"/>
        </w:rPr>
      </w:pPr>
    </w:p>
    <w:p w14:paraId="34AE9EE4" w14:textId="2C67E185" w:rsidR="006961CA" w:rsidRDefault="006961CA" w:rsidP="00105E31">
      <w:pPr>
        <w:rPr>
          <w:noProof/>
          <w:lang w:eastAsia="bg-BG"/>
        </w:rPr>
      </w:pPr>
    </w:p>
    <w:p w14:paraId="180699EE" w14:textId="504C0179" w:rsidR="00AF1BB9" w:rsidRDefault="00AF1BB9" w:rsidP="00105E31">
      <w:pPr>
        <w:rPr>
          <w:noProof/>
          <w:lang w:eastAsia="bg-BG"/>
        </w:rPr>
      </w:pPr>
    </w:p>
    <w:p w14:paraId="0EE159C6" w14:textId="3F9DD354" w:rsidR="00AF1BB9" w:rsidRDefault="00AF1BB9" w:rsidP="00105E31">
      <w:pPr>
        <w:rPr>
          <w:noProof/>
          <w:lang w:eastAsia="bg-BG"/>
        </w:rPr>
      </w:pPr>
      <w:r w:rsidRPr="00AF1BB9">
        <w:rPr>
          <w:noProof/>
          <w:lang w:eastAsia="bg-BG"/>
        </w:rPr>
        <w:lastRenderedPageBreak/>
        <w:drawing>
          <wp:inline distT="0" distB="0" distL="0" distR="0" wp14:anchorId="24C10167" wp14:editId="5D277DE0">
            <wp:extent cx="5972810" cy="2667000"/>
            <wp:effectExtent l="0" t="0" r="8890" b="0"/>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72810" cy="2667000"/>
                    </a:xfrm>
                    <a:prstGeom prst="rect">
                      <a:avLst/>
                    </a:prstGeom>
                  </pic:spPr>
                </pic:pic>
              </a:graphicData>
            </a:graphic>
          </wp:inline>
        </w:drawing>
      </w:r>
    </w:p>
    <w:p w14:paraId="2A125A56" w14:textId="6BC4C1F0" w:rsidR="006961CA" w:rsidRDefault="006961CA" w:rsidP="00105E31">
      <w:pPr>
        <w:rPr>
          <w:noProof/>
          <w:lang w:eastAsia="bg-BG"/>
        </w:rPr>
      </w:pPr>
    </w:p>
    <w:p w14:paraId="7650F691" w14:textId="77777777" w:rsidR="00AF1BB9" w:rsidRDefault="00AF1BB9" w:rsidP="00105E31">
      <w:pPr>
        <w:rPr>
          <w:noProof/>
          <w:lang w:eastAsia="bg-BG"/>
        </w:rPr>
      </w:pPr>
    </w:p>
    <w:p w14:paraId="6D2F52E0" w14:textId="3104BBA4" w:rsidR="00AF1BB9" w:rsidRDefault="00AF1BB9" w:rsidP="00105E31">
      <w:pPr>
        <w:rPr>
          <w:noProof/>
          <w:lang w:eastAsia="bg-BG"/>
        </w:rPr>
      </w:pPr>
      <w:r w:rsidRPr="00AF1BB9">
        <w:rPr>
          <w:noProof/>
          <w:lang w:eastAsia="bg-BG"/>
        </w:rPr>
        <w:drawing>
          <wp:inline distT="0" distB="0" distL="0" distR="0" wp14:anchorId="1D9F5DFE" wp14:editId="43AF79CD">
            <wp:extent cx="5972810" cy="2011680"/>
            <wp:effectExtent l="0" t="0" r="8890" b="7620"/>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72810" cy="2011680"/>
                    </a:xfrm>
                    <a:prstGeom prst="rect">
                      <a:avLst/>
                    </a:prstGeom>
                  </pic:spPr>
                </pic:pic>
              </a:graphicData>
            </a:graphic>
          </wp:inline>
        </w:drawing>
      </w:r>
    </w:p>
    <w:p w14:paraId="348ACB41" w14:textId="4BA442BF" w:rsidR="00AF1BB9" w:rsidRDefault="00AF1BB9" w:rsidP="00105E31">
      <w:pPr>
        <w:rPr>
          <w:noProof/>
          <w:lang w:eastAsia="bg-BG"/>
        </w:rPr>
      </w:pPr>
    </w:p>
    <w:p w14:paraId="5DAD86B2" w14:textId="77777777" w:rsidR="00105E31" w:rsidRPr="00727FE9" w:rsidRDefault="00105E31" w:rsidP="00105E31">
      <w:pPr>
        <w:pStyle w:val="Heading3"/>
        <w:ind w:left="720"/>
        <w:rPr>
          <w:rFonts w:eastAsiaTheme="majorEastAsia"/>
        </w:rPr>
      </w:pPr>
      <w:bookmarkStart w:id="17" w:name="_Toc67047569"/>
      <w:bookmarkStart w:id="18" w:name="_Toc73372445"/>
      <w:r w:rsidRPr="00727FE9">
        <w:rPr>
          <w:rFonts w:eastAsiaTheme="majorEastAsia"/>
        </w:rPr>
        <w:t>Настройка на ДДС протоколи</w:t>
      </w:r>
      <w:bookmarkEnd w:id="17"/>
      <w:bookmarkEnd w:id="18"/>
    </w:p>
    <w:p w14:paraId="3F07DD02" w14:textId="1CA52C83" w:rsidR="006961CA" w:rsidRDefault="006961CA" w:rsidP="006961CA">
      <w:r>
        <w:t xml:space="preserve">Настройката за числените серии за неосчетоводени протоколи и за осчетоводени протоколи се намира в </w:t>
      </w:r>
      <w:r w:rsidRPr="008B7F3B">
        <w:rPr>
          <w:b/>
          <w:bCs/>
        </w:rPr>
        <w:t>Настройка за счетоводство</w:t>
      </w:r>
      <w:r>
        <w:t>.</w:t>
      </w:r>
    </w:p>
    <w:p w14:paraId="65154330" w14:textId="77777777" w:rsidR="00105E31" w:rsidRPr="0011008E" w:rsidRDefault="00105E31" w:rsidP="00105E31"/>
    <w:p w14:paraId="7BBF712F" w14:textId="77777777" w:rsidR="00105E31" w:rsidRDefault="00105E31" w:rsidP="00105E31">
      <w:r>
        <w:rPr>
          <w:noProof/>
          <w:lang w:eastAsia="bg-BG"/>
        </w:rPr>
        <w:lastRenderedPageBreak/>
        <w:drawing>
          <wp:inline distT="0" distB="0" distL="0" distR="0" wp14:anchorId="1091E1C6" wp14:editId="7B5CC07F">
            <wp:extent cx="5730240" cy="2316480"/>
            <wp:effectExtent l="0" t="0" r="3810" b="762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0240" cy="2316480"/>
                    </a:xfrm>
                    <a:prstGeom prst="rect">
                      <a:avLst/>
                    </a:prstGeom>
                    <a:noFill/>
                    <a:ln>
                      <a:noFill/>
                    </a:ln>
                  </pic:spPr>
                </pic:pic>
              </a:graphicData>
            </a:graphic>
          </wp:inline>
        </w:drawing>
      </w:r>
    </w:p>
    <w:p w14:paraId="40D5ED22" w14:textId="77777777" w:rsidR="006961CA" w:rsidRDefault="006961CA" w:rsidP="00105E31"/>
    <w:p w14:paraId="7A6615BA" w14:textId="5021E432" w:rsidR="00105E31" w:rsidRPr="008B7F3B" w:rsidRDefault="00105E31" w:rsidP="00105E31">
      <w:pPr>
        <w:rPr>
          <w:b/>
          <w:bCs/>
        </w:rPr>
      </w:pPr>
      <w:r>
        <w:t xml:space="preserve">В прозореца </w:t>
      </w:r>
      <w:r w:rsidRPr="008B7F3B">
        <w:rPr>
          <w:b/>
          <w:bCs/>
        </w:rPr>
        <w:t>Настройка на покупки и задължения</w:t>
      </w:r>
      <w:r>
        <w:t xml:space="preserve"> е необходимо да се посочи </w:t>
      </w:r>
      <w:r w:rsidRPr="008B7F3B">
        <w:rPr>
          <w:b/>
          <w:bCs/>
        </w:rPr>
        <w:t xml:space="preserve">ДДС бизнес счетоводната група </w:t>
      </w:r>
      <w:r w:rsidRPr="008B7F3B">
        <w:t>за Д</w:t>
      </w:r>
      <w:r w:rsidR="006C0989" w:rsidRPr="008B7F3B">
        <w:t>ДС протоколи</w:t>
      </w:r>
      <w:r w:rsidR="006C0989" w:rsidRPr="008B7F3B">
        <w:rPr>
          <w:b/>
          <w:bCs/>
        </w:rPr>
        <w:t>.</w:t>
      </w:r>
    </w:p>
    <w:p w14:paraId="5FBE60DD" w14:textId="2596EAA2" w:rsidR="00E479FD" w:rsidRDefault="00E479FD" w:rsidP="00105E31"/>
    <w:p w14:paraId="29B4155B" w14:textId="44755C8F" w:rsidR="00E479FD" w:rsidRDefault="00E479FD" w:rsidP="00105E31">
      <w:r w:rsidRPr="00E479FD">
        <w:rPr>
          <w:noProof/>
        </w:rPr>
        <w:drawing>
          <wp:inline distT="0" distB="0" distL="0" distR="0" wp14:anchorId="656CBAB8" wp14:editId="067C47F4">
            <wp:extent cx="3716594" cy="2809771"/>
            <wp:effectExtent l="0" t="0" r="0" b="0"/>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44717" cy="2831032"/>
                    </a:xfrm>
                    <a:prstGeom prst="rect">
                      <a:avLst/>
                    </a:prstGeom>
                  </pic:spPr>
                </pic:pic>
              </a:graphicData>
            </a:graphic>
          </wp:inline>
        </w:drawing>
      </w:r>
    </w:p>
    <w:p w14:paraId="3BF9D64F" w14:textId="77777777" w:rsidR="00E479FD" w:rsidRDefault="00E479FD" w:rsidP="00105E31"/>
    <w:p w14:paraId="03FAC252" w14:textId="71E078C1" w:rsidR="006C0989" w:rsidRDefault="006C0989" w:rsidP="00105E31">
      <w:r>
        <w:t xml:space="preserve">Подобно поле има и в </w:t>
      </w:r>
      <w:r w:rsidR="00C060AC">
        <w:t xml:space="preserve">прозореца </w:t>
      </w:r>
      <w:r w:rsidRPr="00C060AC">
        <w:rPr>
          <w:b/>
          <w:bCs/>
        </w:rPr>
        <w:t xml:space="preserve">Настройка на продажби и </w:t>
      </w:r>
      <w:r w:rsidR="008C02A6" w:rsidRPr="00C060AC">
        <w:rPr>
          <w:b/>
          <w:bCs/>
        </w:rPr>
        <w:t>вземания</w:t>
      </w:r>
      <w:r w:rsidR="008C02A6">
        <w:t>:</w:t>
      </w:r>
    </w:p>
    <w:p w14:paraId="1ADBE412" w14:textId="77777777" w:rsidR="006C0989" w:rsidRDefault="006C0989" w:rsidP="00105E31">
      <w:pPr>
        <w:rPr>
          <w:b/>
          <w:color w:val="FF0000"/>
          <w:highlight w:val="yellow"/>
        </w:rPr>
      </w:pPr>
    </w:p>
    <w:p w14:paraId="2BB67842" w14:textId="318DE280" w:rsidR="006961CA" w:rsidRDefault="00E479FD" w:rsidP="00105E31">
      <w:pPr>
        <w:rPr>
          <w:b/>
          <w:color w:val="FF0000"/>
        </w:rPr>
      </w:pPr>
      <w:r w:rsidRPr="00E479FD">
        <w:rPr>
          <w:b/>
          <w:noProof/>
          <w:color w:val="FF0000"/>
        </w:rPr>
        <w:lastRenderedPageBreak/>
        <w:drawing>
          <wp:inline distT="0" distB="0" distL="0" distR="0" wp14:anchorId="2B370605" wp14:editId="485D5326">
            <wp:extent cx="3843526" cy="2939648"/>
            <wp:effectExtent l="0" t="0" r="5080" b="0"/>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50917" cy="2945301"/>
                    </a:xfrm>
                    <a:prstGeom prst="rect">
                      <a:avLst/>
                    </a:prstGeom>
                  </pic:spPr>
                </pic:pic>
              </a:graphicData>
            </a:graphic>
          </wp:inline>
        </w:drawing>
      </w:r>
    </w:p>
    <w:p w14:paraId="3F3C3645" w14:textId="77777777" w:rsidR="006C0989" w:rsidRDefault="006C0989" w:rsidP="00105E31">
      <w:pPr>
        <w:rPr>
          <w:b/>
          <w:color w:val="FF0000"/>
        </w:rPr>
      </w:pPr>
    </w:p>
    <w:p w14:paraId="0AAA51E2" w14:textId="77777777" w:rsidR="006961CA" w:rsidRPr="006961CA" w:rsidRDefault="006961CA" w:rsidP="00105E31">
      <w:pPr>
        <w:rPr>
          <w:b/>
          <w:color w:val="FF0000"/>
        </w:rPr>
      </w:pPr>
    </w:p>
    <w:p w14:paraId="2A8BD749" w14:textId="77777777" w:rsidR="00105E31" w:rsidRPr="00727FE9" w:rsidRDefault="00105E31" w:rsidP="00105E31">
      <w:pPr>
        <w:pStyle w:val="Heading3"/>
        <w:ind w:left="720"/>
        <w:rPr>
          <w:rFonts w:eastAsiaTheme="majorEastAsia"/>
        </w:rPr>
      </w:pPr>
      <w:bookmarkStart w:id="19" w:name="_Toc67047570"/>
      <w:bookmarkStart w:id="20" w:name="_Toc73372446"/>
      <w:r w:rsidRPr="00727FE9">
        <w:rPr>
          <w:rFonts w:eastAsiaTheme="majorEastAsia"/>
        </w:rPr>
        <w:t xml:space="preserve">Създаване на ДДС протокол за </w:t>
      </w:r>
      <w:bookmarkEnd w:id="19"/>
      <w:r w:rsidRPr="00727FE9">
        <w:rPr>
          <w:rFonts w:eastAsiaTheme="majorEastAsia"/>
        </w:rPr>
        <w:t>покупки</w:t>
      </w:r>
      <w:bookmarkEnd w:id="20"/>
    </w:p>
    <w:p w14:paraId="51CECFDA" w14:textId="77777777" w:rsidR="00105E31" w:rsidRDefault="00105E31" w:rsidP="00105E31"/>
    <w:p w14:paraId="0608D137" w14:textId="3AE8ABE2" w:rsidR="00105E31" w:rsidRDefault="00105E31" w:rsidP="00105E31">
      <w:r>
        <w:t xml:space="preserve">За да се създаде нов ДДС протокол за покупки е необходимо </w:t>
      </w:r>
      <w:r w:rsidR="005A12AC">
        <w:t xml:space="preserve">той </w:t>
      </w:r>
      <w:r>
        <w:t xml:space="preserve">да се </w:t>
      </w:r>
      <w:r w:rsidR="006961CA">
        <w:t>избере</w:t>
      </w:r>
      <w:r w:rsidR="005A12AC">
        <w:t xml:space="preserve"> от менюто:</w:t>
      </w:r>
    </w:p>
    <w:p w14:paraId="0B16BE84" w14:textId="77777777" w:rsidR="005A12AC" w:rsidRDefault="005A12AC" w:rsidP="00105E31"/>
    <w:p w14:paraId="02979763" w14:textId="03E3CD27" w:rsidR="005A12AC" w:rsidRDefault="00894809" w:rsidP="00105E31">
      <w:r w:rsidRPr="00894809">
        <w:rPr>
          <w:noProof/>
          <w:lang w:eastAsia="bg-BG"/>
        </w:rPr>
        <w:drawing>
          <wp:inline distT="0" distB="0" distL="0" distR="0" wp14:anchorId="11B37ABE" wp14:editId="38071CAC">
            <wp:extent cx="5972810" cy="2004695"/>
            <wp:effectExtent l="0" t="0" r="8890" b="0"/>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72810" cy="2004695"/>
                    </a:xfrm>
                    <a:prstGeom prst="rect">
                      <a:avLst/>
                    </a:prstGeom>
                  </pic:spPr>
                </pic:pic>
              </a:graphicData>
            </a:graphic>
          </wp:inline>
        </w:drawing>
      </w:r>
    </w:p>
    <w:p w14:paraId="32810A7A" w14:textId="77777777" w:rsidR="005A12AC" w:rsidRDefault="005A12AC" w:rsidP="00105E31"/>
    <w:p w14:paraId="7DB72573" w14:textId="28F9F39C" w:rsidR="005A12AC" w:rsidRDefault="005A12AC" w:rsidP="00105E31">
      <w:r>
        <w:t xml:space="preserve">Отваря се списък, от който избираме бутон </w:t>
      </w:r>
      <w:r w:rsidRPr="005A12AC">
        <w:rPr>
          <w:b/>
        </w:rPr>
        <w:t>Създаване</w:t>
      </w:r>
      <w:r w:rsidR="00BB5F05">
        <w:rPr>
          <w:b/>
        </w:rPr>
        <w:t>.</w:t>
      </w:r>
    </w:p>
    <w:p w14:paraId="7624AAA8" w14:textId="77777777" w:rsidR="005A12AC" w:rsidRDefault="005A12AC" w:rsidP="00105E31"/>
    <w:p w14:paraId="2BBD1A40" w14:textId="5F89B465" w:rsidR="005A12AC" w:rsidRDefault="00894809" w:rsidP="005A12AC">
      <w:r w:rsidRPr="00894809">
        <w:rPr>
          <w:noProof/>
          <w:lang w:eastAsia="bg-BG"/>
        </w:rPr>
        <w:lastRenderedPageBreak/>
        <w:drawing>
          <wp:inline distT="0" distB="0" distL="0" distR="0" wp14:anchorId="0581B4F3" wp14:editId="6DBBFA99">
            <wp:extent cx="5972810" cy="1363345"/>
            <wp:effectExtent l="0" t="0" r="8890" b="8255"/>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72810" cy="1363345"/>
                    </a:xfrm>
                    <a:prstGeom prst="rect">
                      <a:avLst/>
                    </a:prstGeom>
                  </pic:spPr>
                </pic:pic>
              </a:graphicData>
            </a:graphic>
          </wp:inline>
        </w:drawing>
      </w:r>
    </w:p>
    <w:p w14:paraId="1F94C772" w14:textId="77777777" w:rsidR="005A12AC" w:rsidRDefault="005A12AC" w:rsidP="005A12AC"/>
    <w:p w14:paraId="6B9DB688" w14:textId="1C1C0C6F" w:rsidR="005A12AC" w:rsidRDefault="005A12AC" w:rsidP="005A12AC">
      <w:r>
        <w:t>В картата, която се отваря</w:t>
      </w:r>
      <w:r w:rsidR="00C060AC">
        <w:t>,</w:t>
      </w:r>
      <w:r>
        <w:t xml:space="preserve"> избираме </w:t>
      </w:r>
      <w:r w:rsidR="00105E31">
        <w:t xml:space="preserve">полето </w:t>
      </w:r>
      <w:r w:rsidR="00105E31" w:rsidRPr="00C060AC">
        <w:rPr>
          <w:b/>
          <w:bCs/>
        </w:rPr>
        <w:t xml:space="preserve">Доставчик </w:t>
      </w:r>
      <w:r w:rsidR="00105E31" w:rsidRPr="00C060AC">
        <w:rPr>
          <w:b/>
          <w:bCs/>
          <w:lang w:val="en-US"/>
        </w:rPr>
        <w:t>No</w:t>
      </w:r>
      <w:r w:rsidR="00105E31">
        <w:t>., за да може системата да зареди вътрешен номер на протокол.</w:t>
      </w:r>
    </w:p>
    <w:p w14:paraId="3AADAC34" w14:textId="1C707891" w:rsidR="00105E31" w:rsidRDefault="00105E31" w:rsidP="005A12AC">
      <w:r>
        <w:t xml:space="preserve"> </w:t>
      </w:r>
    </w:p>
    <w:p w14:paraId="0FDC41EA" w14:textId="77777777" w:rsidR="00871060" w:rsidRDefault="00871060" w:rsidP="00871060">
      <w:pPr>
        <w:rPr>
          <w:noProof/>
        </w:rPr>
      </w:pPr>
    </w:p>
    <w:p w14:paraId="33B41FE8" w14:textId="0FA38970" w:rsidR="00105E31" w:rsidRDefault="00251F96" w:rsidP="00871060">
      <w:r>
        <w:rPr>
          <w:noProof/>
        </w:rPr>
        <w:drawing>
          <wp:inline distT="0" distB="0" distL="0" distR="0" wp14:anchorId="12D5E519" wp14:editId="7BB9529F">
            <wp:extent cx="5971918" cy="2727357"/>
            <wp:effectExtent l="0" t="0" r="0" b="0"/>
            <wp:docPr id="851792354" name="Picture 1" descr="A picture containing text, screenshot, software, computer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92354" name="Picture 1" descr="A picture containing text, screenshot, software, computer icon&#10;&#10;Description automatically generated"/>
                    <pic:cNvPicPr/>
                  </pic:nvPicPr>
                  <pic:blipFill rotWithShape="1">
                    <a:blip r:embed="rId23"/>
                    <a:srcRect t="13496" b="5315"/>
                    <a:stretch/>
                  </pic:blipFill>
                  <pic:spPr bwMode="auto">
                    <a:xfrm>
                      <a:off x="0" y="0"/>
                      <a:ext cx="5972810" cy="2727764"/>
                    </a:xfrm>
                    <a:prstGeom prst="rect">
                      <a:avLst/>
                    </a:prstGeom>
                    <a:ln>
                      <a:noFill/>
                    </a:ln>
                    <a:extLst>
                      <a:ext uri="{53640926-AAD7-44D8-BBD7-CCE9431645EC}">
                        <a14:shadowObscured xmlns:a14="http://schemas.microsoft.com/office/drawing/2010/main"/>
                      </a:ext>
                    </a:extLst>
                  </pic:spPr>
                </pic:pic>
              </a:graphicData>
            </a:graphic>
          </wp:inline>
        </w:drawing>
      </w:r>
    </w:p>
    <w:p w14:paraId="56049E8E" w14:textId="77777777" w:rsidR="00840D53" w:rsidRDefault="00840D53" w:rsidP="00105E31">
      <w:pPr>
        <w:ind w:left="360"/>
      </w:pPr>
    </w:p>
    <w:p w14:paraId="3603D581" w14:textId="78C7AD2E" w:rsidR="00840D53" w:rsidRDefault="00840D53" w:rsidP="00840D53">
      <w:r>
        <w:t>След това избираме</w:t>
      </w:r>
      <w:r w:rsidR="00105E31">
        <w:t xml:space="preserve"> бутон </w:t>
      </w:r>
      <w:r w:rsidR="00105E31" w:rsidRPr="00840D53">
        <w:rPr>
          <w:b/>
        </w:rPr>
        <w:t>Копиране на документ</w:t>
      </w:r>
      <w:r>
        <w:t>, който</w:t>
      </w:r>
      <w:r w:rsidR="00105E31">
        <w:t xml:space="preserve"> отваря прозорец</w:t>
      </w:r>
      <w:r w:rsidR="00C060AC">
        <w:t xml:space="preserve">, </w:t>
      </w:r>
      <w:r w:rsidR="00105E31">
        <w:t xml:space="preserve"> </w:t>
      </w:r>
      <w:r>
        <w:t xml:space="preserve">където посочваме </w:t>
      </w:r>
      <w:r w:rsidR="00C060AC">
        <w:t xml:space="preserve">мястото, </w:t>
      </w:r>
      <w:r w:rsidR="00105E31">
        <w:t>от</w:t>
      </w:r>
      <w:r w:rsidR="00CB6540">
        <w:t xml:space="preserve"> което</w:t>
      </w:r>
      <w:r w:rsidR="00105E31">
        <w:t xml:space="preserve"> ще се копират данните му. Възможните опции се посочени по-долу</w:t>
      </w:r>
      <w:r>
        <w:t>:</w:t>
      </w:r>
      <w:r w:rsidR="00105E31">
        <w:t xml:space="preserve"> </w:t>
      </w:r>
    </w:p>
    <w:p w14:paraId="2B64C1AD" w14:textId="77777777" w:rsidR="00840D53" w:rsidRDefault="00840D53" w:rsidP="00105E31">
      <w:pPr>
        <w:ind w:left="360"/>
      </w:pPr>
    </w:p>
    <w:p w14:paraId="20DCB628" w14:textId="272C1CB6" w:rsidR="00105E31" w:rsidRDefault="00894809" w:rsidP="00105E31">
      <w:r w:rsidRPr="00894809">
        <w:rPr>
          <w:noProof/>
          <w:lang w:eastAsia="bg-BG"/>
        </w:rPr>
        <w:lastRenderedPageBreak/>
        <w:drawing>
          <wp:inline distT="0" distB="0" distL="0" distR="0" wp14:anchorId="15463591" wp14:editId="1D95C798">
            <wp:extent cx="3398029" cy="2871785"/>
            <wp:effectExtent l="0" t="0" r="0" b="5080"/>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21431" cy="2891563"/>
                    </a:xfrm>
                    <a:prstGeom prst="rect">
                      <a:avLst/>
                    </a:prstGeom>
                  </pic:spPr>
                </pic:pic>
              </a:graphicData>
            </a:graphic>
          </wp:inline>
        </w:drawing>
      </w:r>
    </w:p>
    <w:p w14:paraId="239A2637" w14:textId="77777777" w:rsidR="00840D53" w:rsidRDefault="00840D53" w:rsidP="00105E31"/>
    <w:p w14:paraId="6723BC49" w14:textId="794493CF" w:rsidR="00840D53" w:rsidRDefault="00840D53" w:rsidP="00493CC3">
      <w:pPr>
        <w:pStyle w:val="ListParagraph"/>
        <w:numPr>
          <w:ilvl w:val="0"/>
          <w:numId w:val="10"/>
        </w:numPr>
      </w:pPr>
      <w:r w:rsidRPr="00840D53">
        <w:rPr>
          <w:b/>
        </w:rPr>
        <w:t>Осчет. ДДС протокол</w:t>
      </w:r>
      <w:r>
        <w:t xml:space="preserve"> – позволява избор на вече осчетоводен ДДС протокол</w:t>
      </w:r>
    </w:p>
    <w:p w14:paraId="29E2B4F3" w14:textId="1427C50D" w:rsidR="00840D53" w:rsidRDefault="00840D53" w:rsidP="00493CC3">
      <w:pPr>
        <w:pStyle w:val="ListParagraph"/>
        <w:numPr>
          <w:ilvl w:val="0"/>
          <w:numId w:val="10"/>
        </w:numPr>
      </w:pPr>
      <w:r w:rsidRPr="00840D53">
        <w:rPr>
          <w:b/>
        </w:rPr>
        <w:t>Осчет. фактура</w:t>
      </w:r>
      <w:r>
        <w:t xml:space="preserve"> – позволява избор на вече осчетоводена фактура</w:t>
      </w:r>
    </w:p>
    <w:p w14:paraId="2C416E9D" w14:textId="57F442F2" w:rsidR="00840D53" w:rsidRDefault="00840D53" w:rsidP="00493CC3">
      <w:pPr>
        <w:pStyle w:val="ListParagraph"/>
        <w:numPr>
          <w:ilvl w:val="0"/>
          <w:numId w:val="10"/>
        </w:numPr>
      </w:pPr>
      <w:r w:rsidRPr="00840D53">
        <w:rPr>
          <w:b/>
        </w:rPr>
        <w:t>Осчет. кредитно известие</w:t>
      </w:r>
      <w:r>
        <w:t xml:space="preserve"> – позволява избор на вече осчетоводено кредитно известие</w:t>
      </w:r>
    </w:p>
    <w:p w14:paraId="50B9210B" w14:textId="27CD4B78" w:rsidR="00840D53" w:rsidRDefault="00840D53" w:rsidP="00493CC3">
      <w:pPr>
        <w:pStyle w:val="ListParagraph"/>
        <w:numPr>
          <w:ilvl w:val="0"/>
          <w:numId w:val="10"/>
        </w:numPr>
      </w:pPr>
      <w:r w:rsidRPr="00840D53">
        <w:rPr>
          <w:b/>
        </w:rPr>
        <w:t>Записи за контрагент</w:t>
      </w:r>
      <w:r>
        <w:t xml:space="preserve"> – позволява избор на записи</w:t>
      </w:r>
      <w:r w:rsidR="00D9192C">
        <w:t>,</w:t>
      </w:r>
      <w:r>
        <w:t xml:space="preserve"> когато документите за покупка са осчетоводени през Журнал свободни операции.</w:t>
      </w:r>
    </w:p>
    <w:p w14:paraId="428BA540" w14:textId="77777777" w:rsidR="00840D53" w:rsidRDefault="00840D53" w:rsidP="00840D53">
      <w:pPr>
        <w:ind w:left="360"/>
      </w:pPr>
    </w:p>
    <w:p w14:paraId="32E52268" w14:textId="122AD924" w:rsidR="00840D53" w:rsidRDefault="00840D53" w:rsidP="00840D53">
      <w:pPr>
        <w:ind w:left="360"/>
      </w:pPr>
      <w:r>
        <w:t xml:space="preserve">Опция </w:t>
      </w:r>
      <w:r w:rsidRPr="00840D53">
        <w:rPr>
          <w:b/>
        </w:rPr>
        <w:t>Включва заглавен блок</w:t>
      </w:r>
      <w:r>
        <w:t xml:space="preserve"> - използва се за да се заредят данните от заглавния блок на осчетоводения документ. При опция  </w:t>
      </w:r>
      <w:r w:rsidRPr="00D9192C">
        <w:rPr>
          <w:b/>
          <w:bCs/>
        </w:rPr>
        <w:t>Записи за контрагент</w:t>
      </w:r>
      <w:r>
        <w:t xml:space="preserve"> заглавният блок трябва да се попълни ръчно.</w:t>
      </w:r>
    </w:p>
    <w:p w14:paraId="1B65C08E" w14:textId="4C467046" w:rsidR="00840D53" w:rsidRDefault="00840D53" w:rsidP="00840D53">
      <w:pPr>
        <w:ind w:left="360"/>
      </w:pPr>
      <w:r>
        <w:t xml:space="preserve">Опция </w:t>
      </w:r>
      <w:r w:rsidRPr="00840D53">
        <w:rPr>
          <w:b/>
        </w:rPr>
        <w:t>Компресиране на редове</w:t>
      </w:r>
      <w:r>
        <w:t xml:space="preserve"> </w:t>
      </w:r>
      <w:r w:rsidR="00D9192C">
        <w:t>–</w:t>
      </w:r>
      <w:r>
        <w:t xml:space="preserve"> </w:t>
      </w:r>
      <w:r w:rsidR="00D9192C">
        <w:t xml:space="preserve">избирането ѝ означава, че </w:t>
      </w:r>
      <w:r w:rsidR="00D9192C" w:rsidRPr="00D9192C">
        <w:t xml:space="preserve">редовете </w:t>
      </w:r>
      <w:r w:rsidR="00D9192C">
        <w:t xml:space="preserve">на копирания осчетоводен документ </w:t>
      </w:r>
      <w:r w:rsidR="00D9192C" w:rsidRPr="00D9192C">
        <w:t>се обобщават в един ред</w:t>
      </w:r>
      <w:r w:rsidR="00D9192C">
        <w:t xml:space="preserve"> </w:t>
      </w:r>
      <w:r w:rsidR="00A76E08">
        <w:t>в</w:t>
      </w:r>
      <w:r w:rsidR="00D9192C">
        <w:t xml:space="preserve"> създавания протокол</w:t>
      </w:r>
      <w:r w:rsidR="00D9192C" w:rsidRPr="00D9192C">
        <w:t>.</w:t>
      </w:r>
      <w:r w:rsidR="00D9192C">
        <w:t xml:space="preserve"> В другия случай, когато опцията не е избрана, </w:t>
      </w:r>
      <w:r>
        <w:t>редовете от осчетоводения документ се копират в протокола</w:t>
      </w:r>
      <w:r w:rsidR="00D9192C">
        <w:t xml:space="preserve"> така, както са </w:t>
      </w:r>
      <w:r w:rsidR="00A76E08">
        <w:t xml:space="preserve">въведени </w:t>
      </w:r>
      <w:r w:rsidR="00D9192C">
        <w:t>в документа.</w:t>
      </w:r>
    </w:p>
    <w:p w14:paraId="194A2E16" w14:textId="77777777" w:rsidR="00840D53" w:rsidRDefault="00840D53" w:rsidP="00840D53">
      <w:pPr>
        <w:ind w:left="360"/>
      </w:pPr>
    </w:p>
    <w:p w14:paraId="2998DA15" w14:textId="1D63B540" w:rsidR="00840D53" w:rsidRDefault="00EC5C2B" w:rsidP="00840D53">
      <w:r>
        <w:t xml:space="preserve">След като </w:t>
      </w:r>
      <w:r w:rsidR="00840D53">
        <w:t xml:space="preserve">са попълнени съответните опции се избира бутона </w:t>
      </w:r>
      <w:r w:rsidR="00840D53" w:rsidRPr="00CB6540">
        <w:rPr>
          <w:b/>
          <w:bCs/>
        </w:rPr>
        <w:t>ОК</w:t>
      </w:r>
      <w:r w:rsidR="00840D53">
        <w:t xml:space="preserve"> и данните се зареждат в </w:t>
      </w:r>
      <w:r w:rsidR="00CB6540">
        <w:t xml:space="preserve">новосъздавания </w:t>
      </w:r>
      <w:r w:rsidR="00840D53">
        <w:t>протокол.</w:t>
      </w:r>
    </w:p>
    <w:p w14:paraId="69281B5D" w14:textId="77777777" w:rsidR="00EC5C2B" w:rsidRDefault="00EC5C2B" w:rsidP="00840D53"/>
    <w:p w14:paraId="6BB8D6FB" w14:textId="1D7E9EFB" w:rsidR="00840D53" w:rsidRDefault="00840D53" w:rsidP="00105E31"/>
    <w:p w14:paraId="554FF6F0" w14:textId="53890526" w:rsidR="00D90A51" w:rsidRDefault="00D90A51" w:rsidP="00105E31"/>
    <w:p w14:paraId="3D425D7B" w14:textId="77777777" w:rsidR="004D680B" w:rsidRDefault="004D680B" w:rsidP="00105E31">
      <w:pPr>
        <w:rPr>
          <w:noProof/>
        </w:rPr>
      </w:pPr>
    </w:p>
    <w:p w14:paraId="4A976CE7" w14:textId="6581BD27" w:rsidR="00F23510" w:rsidRDefault="004D680B" w:rsidP="00105E31">
      <w:r>
        <w:rPr>
          <w:noProof/>
        </w:rPr>
        <w:lastRenderedPageBreak/>
        <w:drawing>
          <wp:inline distT="0" distB="0" distL="0" distR="0" wp14:anchorId="1B3830F4" wp14:editId="09102578">
            <wp:extent cx="6065520" cy="2219960"/>
            <wp:effectExtent l="0" t="0" r="0" b="8890"/>
            <wp:docPr id="6871721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72198" name="Picture 1" descr="A screenshot of a computer&#10;&#10;Description automatically generated"/>
                    <pic:cNvPicPr/>
                  </pic:nvPicPr>
                  <pic:blipFill rotWithShape="1">
                    <a:blip r:embed="rId25" cstate="print">
                      <a:extLst>
                        <a:ext uri="{28A0092B-C50C-407E-A947-70E740481C1C}">
                          <a14:useLocalDpi xmlns:a14="http://schemas.microsoft.com/office/drawing/2010/main" val="0"/>
                        </a:ext>
                      </a:extLst>
                    </a:blip>
                    <a:srcRect t="21501" b="12405"/>
                    <a:stretch/>
                  </pic:blipFill>
                  <pic:spPr bwMode="auto">
                    <a:xfrm>
                      <a:off x="0" y="0"/>
                      <a:ext cx="6065520" cy="2219960"/>
                    </a:xfrm>
                    <a:prstGeom prst="rect">
                      <a:avLst/>
                    </a:prstGeom>
                    <a:ln>
                      <a:noFill/>
                    </a:ln>
                    <a:extLst>
                      <a:ext uri="{53640926-AAD7-44D8-BBD7-CCE9431645EC}">
                        <a14:shadowObscured xmlns:a14="http://schemas.microsoft.com/office/drawing/2010/main"/>
                      </a:ext>
                    </a:extLst>
                  </pic:spPr>
                </pic:pic>
              </a:graphicData>
            </a:graphic>
          </wp:inline>
        </w:drawing>
      </w:r>
    </w:p>
    <w:p w14:paraId="77DCDDB2" w14:textId="77777777" w:rsidR="00F23510" w:rsidRDefault="00F23510" w:rsidP="00105E31"/>
    <w:p w14:paraId="4E44E8CF" w14:textId="096BF41A" w:rsidR="00105E31" w:rsidRDefault="004D680B" w:rsidP="00105E31">
      <w:r>
        <w:t>Необходимо е да се въведе</w:t>
      </w:r>
      <w:r w:rsidR="00105E31">
        <w:t xml:space="preserve"> </w:t>
      </w:r>
      <w:r w:rsidR="00105E31" w:rsidRPr="00195932">
        <w:rPr>
          <w:b/>
          <w:bCs/>
        </w:rPr>
        <w:t>Съставител</w:t>
      </w:r>
      <w:r w:rsidR="00105E31">
        <w:t xml:space="preserve"> и </w:t>
      </w:r>
      <w:r w:rsidR="00105E31" w:rsidRPr="00195932">
        <w:rPr>
          <w:b/>
          <w:bCs/>
        </w:rPr>
        <w:t>Основание за издаване</w:t>
      </w:r>
      <w:r w:rsidR="00105E31">
        <w:t>.</w:t>
      </w:r>
    </w:p>
    <w:p w14:paraId="6544EDEA" w14:textId="4733B882" w:rsidR="00DE6705" w:rsidRPr="002E4189" w:rsidRDefault="004D680B" w:rsidP="00DE6705">
      <w:r>
        <w:t>Може да попълните и п</w:t>
      </w:r>
      <w:r w:rsidR="00DE6705">
        <w:t xml:space="preserve">оле </w:t>
      </w:r>
      <w:r w:rsidR="00DE6705" w:rsidRPr="002E4189">
        <w:rPr>
          <w:b/>
          <w:bCs/>
        </w:rPr>
        <w:t>ДДС описание</w:t>
      </w:r>
      <w:r w:rsidR="0091654B">
        <w:t>, с което</w:t>
      </w:r>
      <w:r w:rsidR="00DE6705">
        <w:t xml:space="preserve"> съдържанието му ще се появи в ДДС дневниците като ос</w:t>
      </w:r>
      <w:r w:rsidR="0091654B">
        <w:t xml:space="preserve">нование. </w:t>
      </w:r>
    </w:p>
    <w:p w14:paraId="5A5AB7AA" w14:textId="77777777" w:rsidR="00DE6705" w:rsidRDefault="00DE6705" w:rsidP="00105E31"/>
    <w:p w14:paraId="49C1EC56" w14:textId="77777777" w:rsidR="00EC5C2B" w:rsidRDefault="00EC5C2B" w:rsidP="00105E31"/>
    <w:p w14:paraId="11E61337" w14:textId="5502837C" w:rsidR="00EC5C2B" w:rsidRDefault="00EC5C2B" w:rsidP="00EC5C2B">
      <w:pPr>
        <w:spacing w:before="200" w:after="200" w:line="276" w:lineRule="auto"/>
      </w:pPr>
      <w:r>
        <w:t>ДДС протоколи могат да се създадат  едновременно за повече от един документ. В този случай от списъка на ДДС протоколите за покупка се избира б</w:t>
      </w:r>
      <w:r w:rsidR="00105E31">
        <w:t xml:space="preserve">утон </w:t>
      </w:r>
      <w:r w:rsidR="00105E31" w:rsidRPr="00EC5C2B">
        <w:rPr>
          <w:b/>
        </w:rPr>
        <w:t>Създай протокол за покупки</w:t>
      </w:r>
      <w:r w:rsidR="00D90A51">
        <w:t>.</w:t>
      </w:r>
    </w:p>
    <w:p w14:paraId="398C4366" w14:textId="77777777" w:rsidR="00D90A51" w:rsidRDefault="00D90A51" w:rsidP="00EC5C2B">
      <w:pPr>
        <w:spacing w:before="200" w:after="200" w:line="276" w:lineRule="auto"/>
      </w:pPr>
    </w:p>
    <w:p w14:paraId="5C7B074F" w14:textId="4E41D849" w:rsidR="00D90A51" w:rsidRDefault="00D90A51" w:rsidP="00EC5C2B">
      <w:pPr>
        <w:spacing w:before="200" w:after="200" w:line="276" w:lineRule="auto"/>
      </w:pPr>
      <w:r w:rsidRPr="00D90A51">
        <w:rPr>
          <w:noProof/>
          <w:lang w:eastAsia="bg-BG"/>
        </w:rPr>
        <w:drawing>
          <wp:inline distT="0" distB="0" distL="0" distR="0" wp14:anchorId="4F134EDF" wp14:editId="5B2CFE6E">
            <wp:extent cx="5972810" cy="1111885"/>
            <wp:effectExtent l="0" t="0" r="889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72810" cy="1111885"/>
                    </a:xfrm>
                    <a:prstGeom prst="rect">
                      <a:avLst/>
                    </a:prstGeom>
                  </pic:spPr>
                </pic:pic>
              </a:graphicData>
            </a:graphic>
          </wp:inline>
        </w:drawing>
      </w:r>
    </w:p>
    <w:p w14:paraId="6829998D" w14:textId="77777777" w:rsidR="00D90A51" w:rsidRDefault="00D90A51" w:rsidP="00EC5C2B">
      <w:pPr>
        <w:spacing w:before="200" w:after="200" w:line="276" w:lineRule="auto"/>
      </w:pPr>
    </w:p>
    <w:p w14:paraId="306E6080" w14:textId="436A4CDA" w:rsidR="00EC5C2B" w:rsidRDefault="00105E31" w:rsidP="00EC5C2B">
      <w:pPr>
        <w:spacing w:before="200" w:after="200" w:line="276" w:lineRule="auto"/>
      </w:pPr>
      <w:r>
        <w:t>При избора на тази опция се отваря прозорец</w:t>
      </w:r>
      <w:r w:rsidR="000E0BD2">
        <w:rPr>
          <w:lang w:val="en-US"/>
        </w:rPr>
        <w:t>,</w:t>
      </w:r>
      <w:r>
        <w:t xml:space="preserve"> в който трябва да се въведе </w:t>
      </w:r>
      <w:r w:rsidR="00EC5C2B">
        <w:t>следната информация:</w:t>
      </w:r>
    </w:p>
    <w:p w14:paraId="3942BEFE" w14:textId="77777777" w:rsidR="00D90A51" w:rsidRDefault="00D90A51" w:rsidP="00EC5C2B">
      <w:pPr>
        <w:spacing w:before="200" w:after="200" w:line="276" w:lineRule="auto"/>
      </w:pPr>
    </w:p>
    <w:p w14:paraId="785007D9" w14:textId="365EA576" w:rsidR="004C7729" w:rsidRDefault="001B4A69" w:rsidP="00EC5C2B">
      <w:pPr>
        <w:spacing w:before="200" w:after="200" w:line="276" w:lineRule="auto"/>
      </w:pPr>
      <w:r w:rsidRPr="001B4A69">
        <w:rPr>
          <w:noProof/>
        </w:rPr>
        <w:lastRenderedPageBreak/>
        <w:drawing>
          <wp:inline distT="0" distB="0" distL="0" distR="0" wp14:anchorId="4082E9EE" wp14:editId="47E1DB02">
            <wp:extent cx="5972810" cy="4637405"/>
            <wp:effectExtent l="0" t="0" r="8890" b="0"/>
            <wp:docPr id="132375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53159" name=""/>
                    <pic:cNvPicPr/>
                  </pic:nvPicPr>
                  <pic:blipFill>
                    <a:blip r:embed="rId27"/>
                    <a:stretch>
                      <a:fillRect/>
                    </a:stretch>
                  </pic:blipFill>
                  <pic:spPr>
                    <a:xfrm>
                      <a:off x="0" y="0"/>
                      <a:ext cx="5972810" cy="4637405"/>
                    </a:xfrm>
                    <a:prstGeom prst="rect">
                      <a:avLst/>
                    </a:prstGeom>
                  </pic:spPr>
                </pic:pic>
              </a:graphicData>
            </a:graphic>
          </wp:inline>
        </w:drawing>
      </w:r>
    </w:p>
    <w:p w14:paraId="54FB27C3" w14:textId="77777777" w:rsidR="0041782F" w:rsidRDefault="0041782F" w:rsidP="00EC5C2B">
      <w:pPr>
        <w:spacing w:before="200" w:after="200" w:line="276" w:lineRule="auto"/>
      </w:pPr>
    </w:p>
    <w:p w14:paraId="7D6AD1A7" w14:textId="4FBB9F87" w:rsidR="00EC5C2B" w:rsidRDefault="00EC5C2B" w:rsidP="00493CC3">
      <w:pPr>
        <w:pStyle w:val="ListParagraph"/>
        <w:numPr>
          <w:ilvl w:val="0"/>
          <w:numId w:val="11"/>
        </w:numPr>
        <w:spacing w:before="200" w:after="200" w:line="276" w:lineRule="auto"/>
      </w:pPr>
      <w:r w:rsidRPr="00EC5C2B">
        <w:rPr>
          <w:b/>
        </w:rPr>
        <w:t>Дата на документ</w:t>
      </w:r>
      <w:r>
        <w:t xml:space="preserve"> – попълва се </w:t>
      </w:r>
      <w:r w:rsidR="00E3255E">
        <w:t>датата на документа на Протокола за ДДС – важи за всички протоколи, които ще се генерират</w:t>
      </w:r>
    </w:p>
    <w:p w14:paraId="2EF0B569" w14:textId="5AB1E53C" w:rsidR="00EC5C2B" w:rsidRDefault="00EC5C2B" w:rsidP="00493CC3">
      <w:pPr>
        <w:pStyle w:val="ListParagraph"/>
        <w:numPr>
          <w:ilvl w:val="0"/>
          <w:numId w:val="11"/>
        </w:numPr>
        <w:spacing w:before="200" w:after="200" w:line="276" w:lineRule="auto"/>
      </w:pPr>
      <w:r w:rsidRPr="00EC5C2B">
        <w:rPr>
          <w:b/>
        </w:rPr>
        <w:t>Дата на осчетоводяване</w:t>
      </w:r>
      <w:r>
        <w:t xml:space="preserve"> – попълва </w:t>
      </w:r>
      <w:r w:rsidR="00E3255E">
        <w:t>се датата на осчетоводяване</w:t>
      </w:r>
      <w:r>
        <w:t xml:space="preserve"> </w:t>
      </w:r>
      <w:r w:rsidR="00E3255E">
        <w:t xml:space="preserve">на Протокола за ДДС - важи за </w:t>
      </w:r>
      <w:r>
        <w:t>всички протоколи, които ще се генерират.</w:t>
      </w:r>
    </w:p>
    <w:p w14:paraId="75B40C74" w14:textId="3D07B3F2" w:rsidR="00E3255E" w:rsidRPr="00190918" w:rsidRDefault="00C96AA9" w:rsidP="00493CC3">
      <w:pPr>
        <w:pStyle w:val="ListParagraph"/>
        <w:numPr>
          <w:ilvl w:val="0"/>
          <w:numId w:val="11"/>
        </w:numPr>
        <w:spacing w:before="200" w:after="200" w:line="276" w:lineRule="auto"/>
      </w:pPr>
      <w:r w:rsidRPr="0B9926E8">
        <w:rPr>
          <w:b/>
          <w:bCs/>
        </w:rPr>
        <w:t>Дата на данъчно събитие</w:t>
      </w:r>
      <w:r w:rsidRPr="00190918">
        <w:t xml:space="preserve"> </w:t>
      </w:r>
      <w:r w:rsidR="00E3255E" w:rsidRPr="00190918">
        <w:t xml:space="preserve">– </w:t>
      </w:r>
      <w:r w:rsidR="00A61A7A">
        <w:t xml:space="preserve">попълва се датата на данъчното събитие. </w:t>
      </w:r>
      <w:r w:rsidR="007B5D7A">
        <w:t>В случай, че тук полето се остави празно, то тогава в генерираните ДДС протоколи датата на данъчното събитие ще се вземе от съответното поле в оригиналния документ за покупка.</w:t>
      </w:r>
    </w:p>
    <w:p w14:paraId="3C410CBE" w14:textId="31876D3C" w:rsidR="007D48B3" w:rsidRDefault="007D48B3" w:rsidP="00493CC3">
      <w:pPr>
        <w:pStyle w:val="ListParagraph"/>
        <w:numPr>
          <w:ilvl w:val="0"/>
          <w:numId w:val="11"/>
        </w:numPr>
        <w:spacing w:before="200" w:after="200" w:line="276" w:lineRule="auto"/>
      </w:pPr>
      <w:r>
        <w:rPr>
          <w:b/>
        </w:rPr>
        <w:t xml:space="preserve">Създай от фактури </w:t>
      </w:r>
      <w:r>
        <w:t xml:space="preserve">– </w:t>
      </w:r>
      <w:r w:rsidR="00EA2265">
        <w:t>при избор на</w:t>
      </w:r>
      <w:r>
        <w:t xml:space="preserve"> тази опция, системата ще създаде протоколите от осчетоводени фактури за покупки</w:t>
      </w:r>
    </w:p>
    <w:p w14:paraId="1A56C937" w14:textId="7825933B" w:rsidR="007D48B3" w:rsidRDefault="007D48B3" w:rsidP="00493CC3">
      <w:pPr>
        <w:pStyle w:val="ListParagraph"/>
        <w:numPr>
          <w:ilvl w:val="0"/>
          <w:numId w:val="11"/>
        </w:numPr>
        <w:spacing w:before="200" w:after="200" w:line="276" w:lineRule="auto"/>
      </w:pPr>
      <w:r>
        <w:rPr>
          <w:b/>
        </w:rPr>
        <w:t>Създай въз основа на кред</w:t>
      </w:r>
      <w:r w:rsidRPr="007D48B3">
        <w:rPr>
          <w:b/>
        </w:rPr>
        <w:t>.известия</w:t>
      </w:r>
      <w:r>
        <w:t xml:space="preserve"> – при избор на тази опция системата ще създаде протоколите от осчетоводени кредитни известия за покупки</w:t>
      </w:r>
    </w:p>
    <w:p w14:paraId="548E350B" w14:textId="1EE7AE6F" w:rsidR="007D48B3" w:rsidRDefault="007D48B3" w:rsidP="00493CC3">
      <w:pPr>
        <w:pStyle w:val="ListParagraph"/>
        <w:numPr>
          <w:ilvl w:val="0"/>
          <w:numId w:val="11"/>
        </w:numPr>
        <w:spacing w:before="200" w:after="200" w:line="276" w:lineRule="auto"/>
      </w:pPr>
      <w:r>
        <w:rPr>
          <w:b/>
        </w:rPr>
        <w:t xml:space="preserve">Нов протокол за документ </w:t>
      </w:r>
      <w:r>
        <w:t xml:space="preserve">– при избор на тази опция за </w:t>
      </w:r>
      <w:r w:rsidR="000E0BD2">
        <w:t>всяка фактура / кредитно известие ще се създадат отделни протоколи. В противен случай системата ще обобщи фактурите и КИ за всеки доставчик в един протокол.</w:t>
      </w:r>
    </w:p>
    <w:p w14:paraId="391BA2CE" w14:textId="4E6B487A" w:rsidR="000E0BD2" w:rsidRDefault="000E0BD2" w:rsidP="00493CC3">
      <w:pPr>
        <w:pStyle w:val="ListParagraph"/>
        <w:numPr>
          <w:ilvl w:val="0"/>
          <w:numId w:val="11"/>
        </w:numPr>
        <w:spacing w:before="200" w:after="200" w:line="276" w:lineRule="auto"/>
      </w:pPr>
      <w:r>
        <w:rPr>
          <w:b/>
        </w:rPr>
        <w:lastRenderedPageBreak/>
        <w:t xml:space="preserve">Компресиране на редове </w:t>
      </w:r>
      <w:r>
        <w:t xml:space="preserve">– </w:t>
      </w:r>
      <w:r w:rsidR="00EA2265">
        <w:t>при избор на</w:t>
      </w:r>
      <w:r>
        <w:t xml:space="preserve"> тази опция системата ще обобщи всички редове от фактурата или </w:t>
      </w:r>
      <w:r w:rsidR="00EA2265">
        <w:t>кредитното известие</w:t>
      </w:r>
      <w:r>
        <w:t xml:space="preserve"> в един ред. В противен случай всички редове от документа източник ще се копират в протокола.</w:t>
      </w:r>
    </w:p>
    <w:p w14:paraId="0438292C" w14:textId="06AE83A4" w:rsidR="005F3C33" w:rsidRDefault="005F3C33" w:rsidP="0091139B">
      <w:pPr>
        <w:pStyle w:val="ListParagraph"/>
        <w:numPr>
          <w:ilvl w:val="0"/>
          <w:numId w:val="11"/>
        </w:numPr>
      </w:pPr>
      <w:r w:rsidRPr="005F3C33">
        <w:rPr>
          <w:b/>
          <w:bCs/>
        </w:rPr>
        <w:t xml:space="preserve">Основание за издаване - </w:t>
      </w:r>
      <w:r w:rsidRPr="0B9926E8">
        <w:t>при избор на основание за издаване, в създадените протоколи автоматично ще се попълни избраното основание.</w:t>
      </w:r>
    </w:p>
    <w:p w14:paraId="2AAB9B89" w14:textId="19E43FE4" w:rsidR="005F3C33" w:rsidRDefault="005F3C33" w:rsidP="0091139B">
      <w:pPr>
        <w:pStyle w:val="ListParagraph"/>
        <w:numPr>
          <w:ilvl w:val="0"/>
          <w:numId w:val="11"/>
        </w:numPr>
      </w:pPr>
      <w:r w:rsidRPr="005F3C33">
        <w:rPr>
          <w:b/>
          <w:bCs/>
        </w:rPr>
        <w:t>Прескочи проверка за ЕС при създаване на протокол</w:t>
      </w:r>
      <w:r w:rsidRPr="0B9926E8">
        <w:t xml:space="preserve"> - при избор на тази опция ще бъдат създадени ДДС протоколи за покупка за доставчици от трети страни.</w:t>
      </w:r>
    </w:p>
    <w:p w14:paraId="147A8EE5" w14:textId="77777777" w:rsidR="005F3C33" w:rsidRDefault="005F3C33" w:rsidP="005F3C33">
      <w:pPr>
        <w:pStyle w:val="ListParagraph"/>
        <w:numPr>
          <w:ilvl w:val="0"/>
          <w:numId w:val="11"/>
        </w:numPr>
      </w:pPr>
      <w:r w:rsidRPr="005F3C33">
        <w:rPr>
          <w:b/>
          <w:bCs/>
        </w:rPr>
        <w:t>Създаване на протокол за BG контрагент</w:t>
      </w:r>
      <w:r w:rsidRPr="0B9926E8">
        <w:t xml:space="preserve"> - при включване на тази опция, инструментът ще създаде ДДС протоколи по избрания вид и номер на документи и за доставчици с код на държава BG (България).</w:t>
      </w:r>
    </w:p>
    <w:p w14:paraId="2F90567D" w14:textId="715B6809" w:rsidR="0029383C" w:rsidRPr="001E43D9" w:rsidRDefault="0029383C">
      <w:pPr>
        <w:pStyle w:val="ListParagraph"/>
        <w:numPr>
          <w:ilvl w:val="0"/>
          <w:numId w:val="51"/>
        </w:numPr>
        <w:spacing w:after="160" w:line="278" w:lineRule="auto"/>
        <w:jc w:val="left"/>
      </w:pPr>
      <w:r w:rsidRPr="00CD77EE">
        <w:rPr>
          <w:b/>
          <w:bCs/>
        </w:rPr>
        <w:t>Вземи дати от документ</w:t>
      </w:r>
      <w:r w:rsidRPr="001E43D9">
        <w:t xml:space="preserve"> – </w:t>
      </w:r>
      <w:r w:rsidR="00F37792">
        <w:t xml:space="preserve">при избор на тази опция системата </w:t>
      </w:r>
      <w:r w:rsidRPr="001E43D9">
        <w:t>взема датата на документа и създава протоколите с датите на фактурите.</w:t>
      </w:r>
    </w:p>
    <w:p w14:paraId="4F52D532" w14:textId="47EDCD09" w:rsidR="0029383C" w:rsidRDefault="0029383C">
      <w:pPr>
        <w:pStyle w:val="ListParagraph"/>
        <w:numPr>
          <w:ilvl w:val="0"/>
          <w:numId w:val="51"/>
        </w:numPr>
        <w:spacing w:after="160" w:line="278" w:lineRule="auto"/>
        <w:jc w:val="left"/>
      </w:pPr>
      <w:r w:rsidRPr="00CD77EE">
        <w:rPr>
          <w:b/>
          <w:bCs/>
        </w:rPr>
        <w:t>Вземи основание за издаване за документ</w:t>
      </w:r>
      <w:r w:rsidRPr="001E43D9">
        <w:t xml:space="preserve"> – </w:t>
      </w:r>
      <w:r w:rsidR="00F9006A" w:rsidRPr="00F9006A">
        <w:t xml:space="preserve">при избор на тази опция системата </w:t>
      </w:r>
      <w:r w:rsidRPr="001E43D9">
        <w:t>взема основанието за издаване от фактурата.</w:t>
      </w:r>
    </w:p>
    <w:p w14:paraId="26812FD3" w14:textId="77777777" w:rsidR="00FD25A9" w:rsidRDefault="00FD25A9" w:rsidP="00CD77EE">
      <w:pPr>
        <w:pStyle w:val="ListParagraph"/>
      </w:pPr>
    </w:p>
    <w:p w14:paraId="5CA25B76" w14:textId="32DB5CFA" w:rsidR="00EC5C2B" w:rsidRDefault="00AA51B6" w:rsidP="00EC5C2B">
      <w:pPr>
        <w:spacing w:before="200" w:after="200" w:line="276" w:lineRule="auto"/>
      </w:pPr>
      <w:r>
        <w:t xml:space="preserve">Филтрите по </w:t>
      </w:r>
      <w:r w:rsidRPr="00AA51B6">
        <w:rPr>
          <w:b/>
        </w:rPr>
        <w:t>Доставчик</w:t>
      </w:r>
      <w:r>
        <w:t xml:space="preserve">, </w:t>
      </w:r>
      <w:r w:rsidRPr="00AA51B6">
        <w:rPr>
          <w:b/>
        </w:rPr>
        <w:t>Фактура</w:t>
      </w:r>
      <w:r>
        <w:t xml:space="preserve"> и </w:t>
      </w:r>
      <w:r w:rsidRPr="00AA51B6">
        <w:rPr>
          <w:b/>
        </w:rPr>
        <w:t>Кредитно известие</w:t>
      </w:r>
      <w:r>
        <w:rPr>
          <w:b/>
        </w:rPr>
        <w:t xml:space="preserve"> </w:t>
      </w:r>
      <w:r>
        <w:t xml:space="preserve">помагат за допълнително филтриране на документите. Така например може да посочите във </w:t>
      </w:r>
      <w:r w:rsidRPr="00AA51B6">
        <w:rPr>
          <w:b/>
        </w:rPr>
        <w:t>Филтър: Доставчик</w:t>
      </w:r>
      <w:r>
        <w:rPr>
          <w:b/>
        </w:rPr>
        <w:t xml:space="preserve"> - </w:t>
      </w:r>
      <w:r>
        <w:t>ДДС бизнес счет.група със стойността, която е за доставчиците от ЕС (</w:t>
      </w:r>
      <w:r>
        <w:rPr>
          <w:lang w:val="en-US"/>
        </w:rPr>
        <w:t>VEND EU)</w:t>
      </w:r>
      <w:r>
        <w:t>. Така ще филтрирате само тези документи, които са от доставчици от ЕС</w:t>
      </w:r>
      <w:r>
        <w:rPr>
          <w:lang w:val="en-US"/>
        </w:rPr>
        <w:t>.</w:t>
      </w:r>
    </w:p>
    <w:p w14:paraId="20379549" w14:textId="2FA87DC3" w:rsidR="00153839" w:rsidRPr="00201C3E" w:rsidRDefault="008947F8" w:rsidP="00EC5C2B">
      <w:pPr>
        <w:spacing w:before="200" w:after="200" w:line="276" w:lineRule="auto"/>
        <w:rPr>
          <w:b/>
          <w:bCs/>
        </w:rPr>
      </w:pPr>
      <w:r>
        <w:t xml:space="preserve">Създадените протоколи с действие </w:t>
      </w:r>
      <w:r w:rsidRPr="009C4C05">
        <w:rPr>
          <w:b/>
          <w:bCs/>
        </w:rPr>
        <w:t>Създай протокол за покупки</w:t>
      </w:r>
      <w:r>
        <w:t xml:space="preserve"> се намират в страница </w:t>
      </w:r>
      <w:r w:rsidR="009C4C05" w:rsidRPr="00201C3E">
        <w:rPr>
          <w:b/>
          <w:bCs/>
        </w:rPr>
        <w:t>ДДС прот</w:t>
      </w:r>
      <w:r w:rsidR="00201C3E">
        <w:rPr>
          <w:b/>
          <w:bCs/>
        </w:rPr>
        <w:t>о</w:t>
      </w:r>
      <w:r w:rsidR="009C4C05" w:rsidRPr="00201C3E">
        <w:rPr>
          <w:b/>
          <w:bCs/>
        </w:rPr>
        <w:t xml:space="preserve">коли – покупки. </w:t>
      </w:r>
      <w:r w:rsidR="00153839" w:rsidRPr="00201C3E">
        <w:rPr>
          <w:b/>
          <w:bCs/>
        </w:rPr>
        <w:t xml:space="preserve"> </w:t>
      </w:r>
    </w:p>
    <w:p w14:paraId="48C25921" w14:textId="6925333D" w:rsidR="00310C4C" w:rsidRDefault="00F21B9C" w:rsidP="00EA5CE8">
      <w:pPr>
        <w:spacing w:after="160" w:line="278" w:lineRule="auto"/>
        <w:jc w:val="left"/>
      </w:pPr>
      <w:r w:rsidRPr="00B869B3">
        <w:t xml:space="preserve">Системата предлага възможност за </w:t>
      </w:r>
      <w:r w:rsidR="00B869B3">
        <w:t>г</w:t>
      </w:r>
      <w:r w:rsidR="00310C4C" w:rsidRPr="00B869B3">
        <w:t xml:space="preserve">рупово осчетоводяване на </w:t>
      </w:r>
      <w:r w:rsidR="00082AE2">
        <w:t xml:space="preserve">създадените </w:t>
      </w:r>
      <w:r w:rsidR="00310C4C" w:rsidRPr="00B869B3">
        <w:t>ДДС протоколи</w:t>
      </w:r>
      <w:r w:rsidR="008208B6">
        <w:t xml:space="preserve">, което </w:t>
      </w:r>
      <w:r w:rsidR="00082AE2">
        <w:t xml:space="preserve">се извършва </w:t>
      </w:r>
      <w:r w:rsidR="00310C4C" w:rsidRPr="00E95ED0">
        <w:t xml:space="preserve">чрез бутона </w:t>
      </w:r>
      <w:r w:rsidR="00310C4C">
        <w:rPr>
          <w:b/>
          <w:bCs/>
        </w:rPr>
        <w:t>Осчетоводяване на папка</w:t>
      </w:r>
      <w:r w:rsidR="00310C4C" w:rsidRPr="00E95ED0">
        <w:t>.</w:t>
      </w:r>
    </w:p>
    <w:p w14:paraId="009591C5" w14:textId="77777777" w:rsidR="00275F6B" w:rsidRDefault="00275F6B" w:rsidP="00EC5C2B">
      <w:pPr>
        <w:spacing w:before="200" w:after="200" w:line="276" w:lineRule="auto"/>
        <w:rPr>
          <w:lang w:val="en-US"/>
        </w:rPr>
      </w:pPr>
    </w:p>
    <w:p w14:paraId="4BF2C137" w14:textId="5B80A0EC" w:rsidR="00275F6B" w:rsidRDefault="00275F6B" w:rsidP="00EC5C2B">
      <w:pPr>
        <w:spacing w:before="200" w:after="200" w:line="276" w:lineRule="auto"/>
      </w:pPr>
      <w:r w:rsidRPr="00275F6B">
        <w:rPr>
          <w:noProof/>
          <w:lang w:val="en-US"/>
        </w:rPr>
        <w:drawing>
          <wp:inline distT="0" distB="0" distL="0" distR="0" wp14:anchorId="70AA5E2A" wp14:editId="06089C45">
            <wp:extent cx="5972810" cy="1212215"/>
            <wp:effectExtent l="0" t="0" r="8890" b="6985"/>
            <wp:docPr id="1954487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87603" name=""/>
                    <pic:cNvPicPr/>
                  </pic:nvPicPr>
                  <pic:blipFill>
                    <a:blip r:embed="rId28"/>
                    <a:stretch>
                      <a:fillRect/>
                    </a:stretch>
                  </pic:blipFill>
                  <pic:spPr>
                    <a:xfrm>
                      <a:off x="0" y="0"/>
                      <a:ext cx="5972810" cy="1212215"/>
                    </a:xfrm>
                    <a:prstGeom prst="rect">
                      <a:avLst/>
                    </a:prstGeom>
                  </pic:spPr>
                </pic:pic>
              </a:graphicData>
            </a:graphic>
          </wp:inline>
        </w:drawing>
      </w:r>
    </w:p>
    <w:p w14:paraId="679E3BB2" w14:textId="77777777" w:rsidR="00F96319" w:rsidRPr="00F96319" w:rsidRDefault="00F96319" w:rsidP="00EC5C2B">
      <w:pPr>
        <w:spacing w:before="200" w:after="200" w:line="276" w:lineRule="auto"/>
      </w:pPr>
    </w:p>
    <w:p w14:paraId="3EC99858" w14:textId="771829CD" w:rsidR="00BE0969" w:rsidRDefault="00BE0969" w:rsidP="00F96319">
      <w:pPr>
        <w:spacing w:after="160" w:line="278" w:lineRule="auto"/>
        <w:jc w:val="left"/>
      </w:pPr>
      <w:r w:rsidRPr="00E95ED0">
        <w:t xml:space="preserve">Функционалността </w:t>
      </w:r>
      <w:r w:rsidR="00F96319">
        <w:t xml:space="preserve">за групово осчетоводяване </w:t>
      </w:r>
      <w:r w:rsidRPr="00E95ED0">
        <w:t>не изисква допълнителни настройки, за да бъдат осчетоводени всички протоколи към фактурите с датата на фактурата</w:t>
      </w:r>
      <w:r w:rsidR="00F96319">
        <w:t>.</w:t>
      </w:r>
    </w:p>
    <w:p w14:paraId="5B9FB082" w14:textId="77777777" w:rsidR="00275F6B" w:rsidRDefault="00275F6B" w:rsidP="00EC5C2B">
      <w:pPr>
        <w:spacing w:before="200" w:after="200" w:line="276" w:lineRule="auto"/>
        <w:rPr>
          <w:lang w:val="en-US"/>
        </w:rPr>
      </w:pPr>
    </w:p>
    <w:p w14:paraId="6B890322" w14:textId="1C1E9D30" w:rsidR="00275F6B" w:rsidRDefault="003A5E5F" w:rsidP="00EC5C2B">
      <w:pPr>
        <w:spacing w:before="200" w:after="200" w:line="276" w:lineRule="auto"/>
      </w:pPr>
      <w:r w:rsidRPr="00174ABD">
        <w:rPr>
          <w:noProof/>
        </w:rPr>
        <w:lastRenderedPageBreak/>
        <w:drawing>
          <wp:inline distT="0" distB="0" distL="0" distR="0" wp14:anchorId="5D80F15C" wp14:editId="36B835BB">
            <wp:extent cx="3358968" cy="3147060"/>
            <wp:effectExtent l="0" t="0" r="0" b="0"/>
            <wp:docPr id="2000392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92283" name=""/>
                    <pic:cNvPicPr/>
                  </pic:nvPicPr>
                  <pic:blipFill>
                    <a:blip r:embed="rId29"/>
                    <a:stretch>
                      <a:fillRect/>
                    </a:stretch>
                  </pic:blipFill>
                  <pic:spPr>
                    <a:xfrm>
                      <a:off x="0" y="0"/>
                      <a:ext cx="3365881" cy="3153537"/>
                    </a:xfrm>
                    <a:prstGeom prst="rect">
                      <a:avLst/>
                    </a:prstGeom>
                  </pic:spPr>
                </pic:pic>
              </a:graphicData>
            </a:graphic>
          </wp:inline>
        </w:drawing>
      </w:r>
    </w:p>
    <w:p w14:paraId="2543EB4E" w14:textId="77777777" w:rsidR="003A5E5F" w:rsidRPr="003A5E5F" w:rsidRDefault="003A5E5F" w:rsidP="00EC5C2B">
      <w:pPr>
        <w:spacing w:before="200" w:after="200" w:line="276" w:lineRule="auto"/>
      </w:pPr>
    </w:p>
    <w:p w14:paraId="5B668109" w14:textId="199A85B7" w:rsidR="00105E31" w:rsidRDefault="00105E31" w:rsidP="00105E31">
      <w:r>
        <w:t>След като протоколите бъдат осчетоводени</w:t>
      </w:r>
      <w:r w:rsidR="00AA51B6">
        <w:rPr>
          <w:lang w:val="en-US"/>
        </w:rPr>
        <w:t>,</w:t>
      </w:r>
      <w:r w:rsidR="00411EE0">
        <w:t xml:space="preserve"> </w:t>
      </w:r>
      <w:r w:rsidR="00411EE0" w:rsidRPr="00411EE0">
        <w:t>системата автоматично поставя отметка за осчетоводен ДДС протокол</w:t>
      </w:r>
      <w:r>
        <w:t xml:space="preserve"> в списъка с осчетоводени фактури</w:t>
      </w:r>
      <w:r w:rsidR="00AA51B6">
        <w:rPr>
          <w:lang w:val="en-US"/>
        </w:rPr>
        <w:t xml:space="preserve"> и</w:t>
      </w:r>
      <w:r w:rsidR="00AA51B6">
        <w:t xml:space="preserve"> кредитни известия</w:t>
      </w:r>
      <w:r w:rsidR="00411EE0">
        <w:t xml:space="preserve"> за покупки</w:t>
      </w:r>
      <w:r>
        <w:t>.</w:t>
      </w:r>
      <w:r w:rsidR="00AA51B6">
        <w:t xml:space="preserve"> По този начин се избягва повторното генериране на протоколи </w:t>
      </w:r>
      <w:r w:rsidR="00CB6540">
        <w:t>за</w:t>
      </w:r>
      <w:r w:rsidR="00AA51B6">
        <w:t xml:space="preserve"> </w:t>
      </w:r>
      <w:r w:rsidR="00411EE0">
        <w:t>едни и същи</w:t>
      </w:r>
      <w:r w:rsidR="00AA51B6">
        <w:t xml:space="preserve"> документи.</w:t>
      </w:r>
    </w:p>
    <w:p w14:paraId="06712B63" w14:textId="77777777" w:rsidR="00105E31" w:rsidRDefault="00105E31" w:rsidP="00105E31"/>
    <w:p w14:paraId="3E9A24C5" w14:textId="77777777" w:rsidR="00105E31" w:rsidRDefault="00105E31" w:rsidP="00105E31">
      <w:pPr>
        <w:pStyle w:val="Heading3"/>
        <w:ind w:left="720"/>
        <w:rPr>
          <w:rFonts w:eastAsiaTheme="majorEastAsia"/>
        </w:rPr>
      </w:pPr>
      <w:bookmarkStart w:id="21" w:name="_Toc67047571"/>
      <w:bookmarkStart w:id="22" w:name="_Toc73372447"/>
      <w:r w:rsidRPr="00727FE9">
        <w:rPr>
          <w:rFonts w:eastAsiaTheme="majorEastAsia"/>
        </w:rPr>
        <w:t>ДДС комбинации при ДДС протоколи</w:t>
      </w:r>
      <w:bookmarkEnd w:id="21"/>
      <w:bookmarkEnd w:id="22"/>
    </w:p>
    <w:p w14:paraId="1A5258A7" w14:textId="77777777" w:rsidR="003827A8" w:rsidRDefault="003827A8" w:rsidP="003827A8">
      <w:pPr>
        <w:rPr>
          <w:lang w:val="en-US"/>
        </w:rPr>
      </w:pPr>
      <w:r>
        <w:t>От ДДС комбинациите в редовете на протокола се определя в коя колона от дневника ще попадне съответния протокол.</w:t>
      </w:r>
      <w:r>
        <w:rPr>
          <w:lang w:val="en-US"/>
        </w:rPr>
        <w:t xml:space="preserve"> </w:t>
      </w:r>
    </w:p>
    <w:p w14:paraId="5258E64C" w14:textId="77777777" w:rsidR="003827A8" w:rsidRPr="003827A8" w:rsidRDefault="003827A8" w:rsidP="003827A8">
      <w:pPr>
        <w:rPr>
          <w:rFonts w:eastAsiaTheme="majorEastAsia"/>
        </w:rPr>
      </w:pPr>
    </w:p>
    <w:p w14:paraId="3A816F0F" w14:textId="77777777" w:rsidR="00105E31" w:rsidRDefault="00105E31" w:rsidP="00105E31">
      <w:pPr>
        <w:rPr>
          <w:b/>
          <w:bCs/>
        </w:rPr>
      </w:pPr>
      <w:r>
        <w:rPr>
          <w:b/>
          <w:bCs/>
          <w:noProof/>
          <w:lang w:eastAsia="bg-BG"/>
        </w:rPr>
        <w:drawing>
          <wp:inline distT="0" distB="0" distL="0" distR="0" wp14:anchorId="656B3474" wp14:editId="70F70B73">
            <wp:extent cx="5905500" cy="1888279"/>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21810" cy="1893494"/>
                    </a:xfrm>
                    <a:prstGeom prst="rect">
                      <a:avLst/>
                    </a:prstGeom>
                    <a:noFill/>
                    <a:ln>
                      <a:noFill/>
                    </a:ln>
                  </pic:spPr>
                </pic:pic>
              </a:graphicData>
            </a:graphic>
          </wp:inline>
        </w:drawing>
      </w:r>
    </w:p>
    <w:p w14:paraId="425DD355" w14:textId="77777777" w:rsidR="00A32D37" w:rsidRPr="00D848F2" w:rsidRDefault="00A32D37" w:rsidP="00105E31">
      <w:pPr>
        <w:rPr>
          <w:b/>
          <w:bCs/>
        </w:rPr>
      </w:pPr>
    </w:p>
    <w:p w14:paraId="7E4FF3DE" w14:textId="6D3C659C" w:rsidR="00105E31" w:rsidRDefault="00105E31" w:rsidP="00105E31">
      <w:r>
        <w:t xml:space="preserve">Когато ДДС комбинацията за протоколи е маркирана с </w:t>
      </w:r>
      <w:r w:rsidR="00A32D37">
        <w:t>ДДС класификационен код 08, в Д</w:t>
      </w:r>
      <w:r>
        <w:t>невника за покупки протокол</w:t>
      </w:r>
      <w:r w:rsidR="003827A8">
        <w:t>ът</w:t>
      </w:r>
      <w:r>
        <w:t xml:space="preserve"> влиза в колона 10 и 11, а в дневника за продажби в 9,</w:t>
      </w:r>
      <w:r w:rsidRPr="00D015AC">
        <w:t>10,1</w:t>
      </w:r>
      <w:r w:rsidR="00EB1C6D" w:rsidRPr="00D015AC">
        <w:rPr>
          <w:lang w:val="en-US"/>
        </w:rPr>
        <w:t>3</w:t>
      </w:r>
      <w:r w:rsidRPr="00D015AC">
        <w:t xml:space="preserve"> </w:t>
      </w:r>
      <w:r w:rsidRPr="00EB1C6D">
        <w:t>и 15</w:t>
      </w:r>
      <w:r>
        <w:t>.</w:t>
      </w:r>
    </w:p>
    <w:p w14:paraId="5C4B90DF" w14:textId="1303D829" w:rsidR="00105E31" w:rsidRDefault="00105E31" w:rsidP="00105E31">
      <w:r>
        <w:t>Когато класификационния код е 02</w:t>
      </w:r>
      <w:r w:rsidR="003827A8">
        <w:t>,</w:t>
      </w:r>
      <w:r>
        <w:t xml:space="preserve"> в </w:t>
      </w:r>
      <w:r w:rsidR="003827A8">
        <w:t>Дневника за покупки протоколът</w:t>
      </w:r>
      <w:r>
        <w:t xml:space="preserve"> влиза в колона 10 и 11, а в дневника за продажби в 9,</w:t>
      </w:r>
      <w:r w:rsidRPr="00D015AC">
        <w:t>10,1</w:t>
      </w:r>
      <w:r w:rsidR="00EB1C6D" w:rsidRPr="00D015AC">
        <w:rPr>
          <w:lang w:val="en-US"/>
        </w:rPr>
        <w:t>4</w:t>
      </w:r>
      <w:r w:rsidRPr="00D015AC">
        <w:t xml:space="preserve"> </w:t>
      </w:r>
      <w:r w:rsidRPr="00EB1C6D">
        <w:t>и 15</w:t>
      </w:r>
      <w:r>
        <w:t>.</w:t>
      </w:r>
    </w:p>
    <w:p w14:paraId="3F993C2E" w14:textId="77777777" w:rsidR="003827A8" w:rsidRPr="00D848F2" w:rsidRDefault="003827A8" w:rsidP="00105E31">
      <w:pPr>
        <w:rPr>
          <w:lang w:val="en-US"/>
        </w:rPr>
      </w:pPr>
    </w:p>
    <w:p w14:paraId="5A01935A" w14:textId="77777777" w:rsidR="00105E31" w:rsidRDefault="00105E31" w:rsidP="00105E31">
      <w:r>
        <w:rPr>
          <w:noProof/>
          <w:lang w:eastAsia="bg-BG"/>
        </w:rPr>
        <w:drawing>
          <wp:inline distT="0" distB="0" distL="0" distR="0" wp14:anchorId="06F255AB" wp14:editId="1414C1D5">
            <wp:extent cx="5905500" cy="1411328"/>
            <wp:effectExtent l="0" t="0" r="0" b="0"/>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22296" cy="1415342"/>
                    </a:xfrm>
                    <a:prstGeom prst="rect">
                      <a:avLst/>
                    </a:prstGeom>
                    <a:noFill/>
                    <a:ln>
                      <a:noFill/>
                    </a:ln>
                  </pic:spPr>
                </pic:pic>
              </a:graphicData>
            </a:graphic>
          </wp:inline>
        </w:drawing>
      </w:r>
    </w:p>
    <w:p w14:paraId="74A69603" w14:textId="77777777" w:rsidR="003827A8" w:rsidRDefault="003827A8" w:rsidP="00105E31"/>
    <w:p w14:paraId="097EC375" w14:textId="219DCBA2" w:rsidR="00105E31" w:rsidRDefault="00105E31" w:rsidP="00105E31">
      <w:r>
        <w:t>Когато протокол</w:t>
      </w:r>
      <w:r w:rsidR="003827A8">
        <w:t>ът</w:t>
      </w:r>
      <w:r>
        <w:t xml:space="preserve"> трябва да влезе в ДДС дневника за покупки без право на данъчен кредит, като сумата на ДДС е включена в тази сума</w:t>
      </w:r>
      <w:r w:rsidR="003827A8">
        <w:t>,</w:t>
      </w:r>
      <w:r>
        <w:t xml:space="preserve"> е необходимо да се избере комбинация</w:t>
      </w:r>
      <w:r w:rsidR="00CB6540">
        <w:t>,</w:t>
      </w:r>
      <w:r>
        <w:t xml:space="preserve"> която включва ДДС класификационни кодове 98 и 92, като за тях  </w:t>
      </w:r>
      <w:r w:rsidRPr="00CB6540">
        <w:rPr>
          <w:b/>
          <w:bCs/>
        </w:rPr>
        <w:t>Тип възстановяване на ДДС покупки</w:t>
      </w:r>
      <w:r>
        <w:t xml:space="preserve"> е </w:t>
      </w:r>
      <w:r w:rsidRPr="00CB6540">
        <w:rPr>
          <w:b/>
          <w:bCs/>
        </w:rPr>
        <w:t xml:space="preserve">Без </w:t>
      </w:r>
      <w:r w:rsidR="003827A8" w:rsidRPr="00CB6540">
        <w:rPr>
          <w:b/>
          <w:bCs/>
        </w:rPr>
        <w:t>дан.кредит</w:t>
      </w:r>
      <w:r>
        <w:t xml:space="preserve">. </w:t>
      </w:r>
      <w:r w:rsidRPr="00296E32">
        <w:t>В този случай само при тези два кода в к</w:t>
      </w:r>
      <w:r w:rsidR="003827A8" w:rsidRPr="00296E32">
        <w:t>о</w:t>
      </w:r>
      <w:r w:rsidRPr="00296E32">
        <w:t xml:space="preserve">лона 9 на Дневника за покупки </w:t>
      </w:r>
      <w:r w:rsidR="00296E32">
        <w:t>ще се появи сумата на о</w:t>
      </w:r>
      <w:r w:rsidRPr="00296E32">
        <w:t xml:space="preserve">сновата </w:t>
      </w:r>
      <w:r w:rsidR="00296E32">
        <w:t>с включен</w:t>
      </w:r>
      <w:r w:rsidRPr="00296E32">
        <w:t xml:space="preserve"> ДДС, а колоните </w:t>
      </w:r>
      <w:r w:rsidR="00CB6540">
        <w:t>н</w:t>
      </w:r>
      <w:r w:rsidRPr="00296E32">
        <w:t>а дневника за продажби са идентични на код 02 и 08.</w:t>
      </w:r>
    </w:p>
    <w:p w14:paraId="5F1D1839" w14:textId="77777777" w:rsidR="00105E31" w:rsidRPr="00727FE9" w:rsidRDefault="00105E31" w:rsidP="00105E31">
      <w:pPr>
        <w:pStyle w:val="Heading3"/>
        <w:ind w:left="720"/>
        <w:rPr>
          <w:rFonts w:eastAsiaTheme="majorEastAsia"/>
        </w:rPr>
      </w:pPr>
      <w:bookmarkStart w:id="23" w:name="_Toc67047572"/>
      <w:bookmarkStart w:id="24" w:name="_Toc73372448"/>
      <w:r w:rsidRPr="00727FE9">
        <w:rPr>
          <w:rFonts w:eastAsiaTheme="majorEastAsia"/>
        </w:rPr>
        <w:t>Създаване на ДДС протокол включен само в дневник за продажби</w:t>
      </w:r>
      <w:bookmarkEnd w:id="23"/>
      <w:bookmarkEnd w:id="24"/>
    </w:p>
    <w:p w14:paraId="3851A0C6" w14:textId="2E73BCD9" w:rsidR="00105E31" w:rsidRDefault="00105E31" w:rsidP="00105E31">
      <w:r w:rsidRPr="00A71DF2">
        <w:t xml:space="preserve">ДДС протокол </w:t>
      </w:r>
      <w:r w:rsidR="00F80A71">
        <w:t xml:space="preserve">за </w:t>
      </w:r>
      <w:r w:rsidRPr="00A71DF2">
        <w:t>покупк</w:t>
      </w:r>
      <w:r w:rsidR="00F80A71">
        <w:t>и</w:t>
      </w:r>
      <w:r w:rsidRPr="00A71DF2">
        <w:t xml:space="preserve"> може да се използва и за</w:t>
      </w:r>
      <w:r w:rsidR="00A71DF2">
        <w:t xml:space="preserve"> осчетоводяване на ДДС при брак. В</w:t>
      </w:r>
      <w:r w:rsidRPr="00A71DF2">
        <w:t xml:space="preserve"> този случай се използва функционалността за </w:t>
      </w:r>
      <w:r w:rsidR="00BA2270">
        <w:t xml:space="preserve">създаване на ДДС </w:t>
      </w:r>
      <w:r w:rsidRPr="00A71DF2">
        <w:t xml:space="preserve">протокол </w:t>
      </w:r>
      <w:r w:rsidR="00BA2270">
        <w:t xml:space="preserve">при използване на стоки и услуги за </w:t>
      </w:r>
      <w:r w:rsidRPr="00A71DF2">
        <w:t xml:space="preserve">лични нужди, </w:t>
      </w:r>
      <w:r w:rsidR="00A71DF2">
        <w:t>описана по-долу. П</w:t>
      </w:r>
      <w:r w:rsidRPr="00A71DF2">
        <w:t>ротокол</w:t>
      </w:r>
      <w:r w:rsidR="00A71DF2">
        <w:t>ът</w:t>
      </w:r>
      <w:r w:rsidRPr="00A71DF2">
        <w:t xml:space="preserve"> </w:t>
      </w:r>
      <w:r w:rsidR="00A71DF2">
        <w:t>ще</w:t>
      </w:r>
      <w:r w:rsidRPr="00A71DF2">
        <w:t xml:space="preserve"> </w:t>
      </w:r>
      <w:r w:rsidR="00A71DF2">
        <w:t>се включи</w:t>
      </w:r>
      <w:r w:rsidRPr="00A71DF2">
        <w:t xml:space="preserve"> само в Дневника за продажби. Необходимо е да се настрои нова ДДС комбинация, </w:t>
      </w:r>
      <w:r w:rsidR="00A54773">
        <w:t xml:space="preserve">за </w:t>
      </w:r>
      <w:r w:rsidRPr="00A71DF2">
        <w:t xml:space="preserve">която да има поставена отметка </w:t>
      </w:r>
      <w:r w:rsidR="00BA2270">
        <w:t xml:space="preserve">в поле </w:t>
      </w:r>
      <w:r w:rsidR="00BA2270" w:rsidRPr="00A54773">
        <w:rPr>
          <w:b/>
          <w:bCs/>
        </w:rPr>
        <w:t xml:space="preserve">Нач. </w:t>
      </w:r>
      <w:r w:rsidR="00A54773" w:rsidRPr="00A54773">
        <w:rPr>
          <w:b/>
          <w:bCs/>
        </w:rPr>
        <w:t>н</w:t>
      </w:r>
      <w:r w:rsidR="00BA2270" w:rsidRPr="00A54773">
        <w:rPr>
          <w:b/>
          <w:bCs/>
        </w:rPr>
        <w:t>а Д</w:t>
      </w:r>
      <w:r w:rsidR="00A54773">
        <w:rPr>
          <w:b/>
          <w:bCs/>
        </w:rPr>
        <w:t>Д</w:t>
      </w:r>
      <w:r w:rsidR="00BA2270" w:rsidRPr="00A54773">
        <w:rPr>
          <w:b/>
          <w:bCs/>
        </w:rPr>
        <w:t>С при употреба</w:t>
      </w:r>
      <w:r w:rsidR="00A54773" w:rsidRPr="00A54773">
        <w:rPr>
          <w:b/>
          <w:bCs/>
        </w:rPr>
        <w:t xml:space="preserve"> </w:t>
      </w:r>
      <w:r w:rsidRPr="00A54773">
        <w:rPr>
          <w:b/>
          <w:bCs/>
        </w:rPr>
        <w:t>за лични нужди</w:t>
      </w:r>
      <w:r w:rsidRPr="00A71DF2">
        <w:t>, както и самия</w:t>
      </w:r>
      <w:r w:rsidR="00A71DF2">
        <w:t>т</w:t>
      </w:r>
      <w:r w:rsidRPr="00A71DF2">
        <w:t xml:space="preserve"> протокол да бъде маркиран, като протокол за лични нужди.</w:t>
      </w:r>
    </w:p>
    <w:p w14:paraId="204217C7" w14:textId="77777777" w:rsidR="00923A4B" w:rsidRDefault="00923A4B" w:rsidP="00105E31"/>
    <w:p w14:paraId="0080D4D4" w14:textId="01DAAD8A" w:rsidR="006301BC" w:rsidRPr="00923A4B" w:rsidRDefault="00C158B6" w:rsidP="00C158B6">
      <w:r w:rsidRPr="00923A4B">
        <w:t>Класификационен код 90 се използва също за тези случаи.</w:t>
      </w:r>
      <w:r w:rsidR="006301BC" w:rsidRPr="00923A4B">
        <w:t xml:space="preserve"> </w:t>
      </w:r>
      <w:r w:rsidR="006301BC" w:rsidRPr="00923A4B">
        <w:rPr>
          <w:rStyle w:val="ui-provider"/>
        </w:rPr>
        <w:t>При осчетоводяване на ДДС протокол за продажби със съответните ДДС групи - този протокол влиза само в дневник продажби с код 09 и се записва само сумата на ДДС-то в колона 12 (Начислен ДДС за доставки по к. 11 и начислен данък (20%),предвиден в закона в други случаи), без основа.</w:t>
      </w:r>
    </w:p>
    <w:p w14:paraId="40630F39" w14:textId="77777777" w:rsidR="006301BC" w:rsidRPr="00923A4B" w:rsidRDefault="006301BC" w:rsidP="00C158B6"/>
    <w:p w14:paraId="119FED08" w14:textId="522BEB14" w:rsidR="00C158B6" w:rsidRDefault="00C158B6" w:rsidP="00C158B6">
      <w:r w:rsidRPr="00190121">
        <w:rPr>
          <w:highlight w:val="yellow"/>
        </w:rPr>
        <w:t xml:space="preserve"> </w:t>
      </w:r>
    </w:p>
    <w:p w14:paraId="71D45C4C" w14:textId="77777777" w:rsidR="00C158B6" w:rsidRPr="00A71DF2" w:rsidRDefault="00C158B6" w:rsidP="00105E31"/>
    <w:p w14:paraId="2E918E51" w14:textId="77777777" w:rsidR="00105E31" w:rsidRPr="00727FE9" w:rsidRDefault="00105E31" w:rsidP="00105E31">
      <w:pPr>
        <w:pStyle w:val="Heading3"/>
        <w:ind w:left="720"/>
        <w:rPr>
          <w:rFonts w:eastAsiaTheme="majorEastAsia"/>
        </w:rPr>
      </w:pPr>
      <w:bookmarkStart w:id="25" w:name="_Toc67047573"/>
      <w:bookmarkStart w:id="26" w:name="_Toc73372449"/>
      <w:r w:rsidRPr="00727FE9">
        <w:rPr>
          <w:rFonts w:eastAsiaTheme="majorEastAsia"/>
        </w:rPr>
        <w:t>Анулиране на ДДС протокол</w:t>
      </w:r>
      <w:bookmarkEnd w:id="25"/>
      <w:bookmarkEnd w:id="26"/>
    </w:p>
    <w:p w14:paraId="210D90B8" w14:textId="49675E4B" w:rsidR="00105E31" w:rsidRDefault="00105E31" w:rsidP="00105E31">
      <w:r>
        <w:t xml:space="preserve">В случай, че </w:t>
      </w:r>
      <w:r w:rsidR="004F3732">
        <w:t>се налага</w:t>
      </w:r>
      <w:r>
        <w:t xml:space="preserve"> да се анулира протокол</w:t>
      </w:r>
      <w:r w:rsidR="004F3732">
        <w:t>, то тогава</w:t>
      </w:r>
      <w:r>
        <w:t xml:space="preserve"> е необходимо </w:t>
      </w:r>
      <w:r w:rsidR="004F3732">
        <w:t>от</w:t>
      </w:r>
      <w:r>
        <w:t xml:space="preserve"> списъка с осчетоводени протоколи да се отвори картата на </w:t>
      </w:r>
      <w:r w:rsidR="004F3732">
        <w:t xml:space="preserve">съответния </w:t>
      </w:r>
      <w:r>
        <w:t xml:space="preserve">протокол и </w:t>
      </w:r>
      <w:r w:rsidR="003827A8">
        <w:t xml:space="preserve">от </w:t>
      </w:r>
      <w:r>
        <w:t xml:space="preserve"> </w:t>
      </w:r>
      <w:r w:rsidR="004F3732">
        <w:t xml:space="preserve">меню </w:t>
      </w:r>
      <w:r w:rsidRPr="003827A8">
        <w:rPr>
          <w:b/>
        </w:rPr>
        <w:t>Действия</w:t>
      </w:r>
      <w:r>
        <w:t xml:space="preserve"> – </w:t>
      </w:r>
      <w:r w:rsidRPr="003827A8">
        <w:rPr>
          <w:b/>
        </w:rPr>
        <w:t>Функции</w:t>
      </w:r>
      <w:r>
        <w:t xml:space="preserve"> </w:t>
      </w:r>
      <w:r w:rsidR="003827A8">
        <w:t xml:space="preserve">да се избере </w:t>
      </w:r>
      <w:r w:rsidRPr="003827A8">
        <w:rPr>
          <w:b/>
        </w:rPr>
        <w:t>Анулиране на ДДС протокол</w:t>
      </w:r>
      <w:r>
        <w:t>.</w:t>
      </w:r>
    </w:p>
    <w:p w14:paraId="45BCDF8F" w14:textId="79D95D24" w:rsidR="004F3732" w:rsidRDefault="004F3732" w:rsidP="00105E31"/>
    <w:p w14:paraId="22D7395F" w14:textId="55E6FF0F" w:rsidR="004F3732" w:rsidRDefault="004F3732" w:rsidP="00105E31">
      <w:r>
        <w:rPr>
          <w:noProof/>
          <w:lang w:eastAsia="bg-BG"/>
        </w:rPr>
        <w:lastRenderedPageBreak/>
        <w:drawing>
          <wp:inline distT="0" distB="0" distL="0" distR="0" wp14:anchorId="19D3CDE6" wp14:editId="6D8EB629">
            <wp:extent cx="5692140" cy="3131820"/>
            <wp:effectExtent l="0" t="0" r="3810" b="0"/>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92140" cy="3131820"/>
                    </a:xfrm>
                    <a:prstGeom prst="rect">
                      <a:avLst/>
                    </a:prstGeom>
                    <a:noFill/>
                    <a:ln>
                      <a:noFill/>
                    </a:ln>
                  </pic:spPr>
                </pic:pic>
              </a:graphicData>
            </a:graphic>
          </wp:inline>
        </w:drawing>
      </w:r>
    </w:p>
    <w:p w14:paraId="3E632318" w14:textId="77777777" w:rsidR="004F3732" w:rsidRDefault="004F3732" w:rsidP="00105E31"/>
    <w:p w14:paraId="2075ADC6" w14:textId="235C0520" w:rsidR="00105E31" w:rsidRDefault="00105E31" w:rsidP="00105E31">
      <w:r>
        <w:t xml:space="preserve">Счетоводните операции за анулиране се </w:t>
      </w:r>
      <w:r w:rsidR="003827A8">
        <w:t>съставят автоматично, а протоколът</w:t>
      </w:r>
      <w:r>
        <w:t xml:space="preserve"> </w:t>
      </w:r>
      <w:r w:rsidR="004F3732">
        <w:t>се показва</w:t>
      </w:r>
      <w:r>
        <w:t xml:space="preserve"> в </w:t>
      </w:r>
      <w:r w:rsidR="004F3732">
        <w:t xml:space="preserve">ДДС </w:t>
      </w:r>
      <w:r>
        <w:t>дневниците с нулеви суми.</w:t>
      </w:r>
    </w:p>
    <w:p w14:paraId="76C59A3D" w14:textId="77777777" w:rsidR="001E4176" w:rsidRPr="002907A9" w:rsidRDefault="001E4176" w:rsidP="00105E31"/>
    <w:p w14:paraId="5D9850FB" w14:textId="34DE608F" w:rsidR="00105E31" w:rsidRPr="001E4176" w:rsidRDefault="001E4176" w:rsidP="00105E31">
      <w:pPr>
        <w:rPr>
          <w:rFonts w:eastAsia="Calibri" w:cs="Calibri"/>
          <w:szCs w:val="22"/>
        </w:rPr>
      </w:pPr>
      <w:r w:rsidRPr="0B9926E8">
        <w:rPr>
          <w:rFonts w:eastAsia="Calibri" w:cs="Calibri"/>
          <w:szCs w:val="22"/>
        </w:rPr>
        <w:t>Счетоводните операции за анулиране се съставят автоматично с избраната дата на анулиране. Протоколът се показва в ДДС дневниците с нулеви суми. Ако посочената дата за анулиране е в различен месец от датата на протокола, анулиращия запис ще бъде включен в съответния ДДС дневник с отрицателни стойности.</w:t>
      </w:r>
    </w:p>
    <w:p w14:paraId="34067604" w14:textId="77777777" w:rsidR="003827A8" w:rsidRDefault="003827A8" w:rsidP="00105E31"/>
    <w:p w14:paraId="37679509" w14:textId="77777777" w:rsidR="00105E31" w:rsidRPr="00727FE9" w:rsidRDefault="00105E31" w:rsidP="00105E31">
      <w:pPr>
        <w:pStyle w:val="Heading3"/>
        <w:ind w:left="720"/>
        <w:rPr>
          <w:rFonts w:eastAsiaTheme="majorEastAsia"/>
        </w:rPr>
      </w:pPr>
      <w:bookmarkStart w:id="27" w:name="_Toc67047574"/>
      <w:bookmarkStart w:id="28" w:name="_Toc73372450"/>
      <w:r w:rsidRPr="00727FE9">
        <w:rPr>
          <w:rFonts w:eastAsiaTheme="majorEastAsia"/>
        </w:rPr>
        <w:t>Коригиращ ДДС протокол – кредитен протокол</w:t>
      </w:r>
      <w:bookmarkEnd w:id="27"/>
      <w:bookmarkEnd w:id="28"/>
    </w:p>
    <w:p w14:paraId="1BCD4AAC" w14:textId="0FC0545E" w:rsidR="00105E31" w:rsidRDefault="0024127A" w:rsidP="00105E31">
      <w:r>
        <w:t>Протоколът</w:t>
      </w:r>
      <w:r w:rsidR="00105E31">
        <w:t xml:space="preserve"> за корекция се попълва по аналогичен начин</w:t>
      </w:r>
      <w:r w:rsidR="00A54773">
        <w:t>, както  ДДС протокол</w:t>
      </w:r>
      <w:r w:rsidR="004F3732">
        <w:t>а</w:t>
      </w:r>
      <w:r w:rsidR="00105E31">
        <w:t>. При ръчно създа</w:t>
      </w:r>
      <w:r w:rsidR="004F3732">
        <w:t xml:space="preserve">ване на </w:t>
      </w:r>
      <w:r w:rsidR="00105E31">
        <w:t>протокол</w:t>
      </w:r>
      <w:r w:rsidR="00A54773">
        <w:t xml:space="preserve"> за корекция</w:t>
      </w:r>
      <w:r w:rsidR="00105E31">
        <w:t xml:space="preserve"> е необходимо да се маркира полето </w:t>
      </w:r>
      <w:r w:rsidR="00105E31" w:rsidRPr="00A54773">
        <w:rPr>
          <w:b/>
          <w:bCs/>
        </w:rPr>
        <w:t>Корекция</w:t>
      </w:r>
      <w:r w:rsidR="00105E31">
        <w:t>, като сум</w:t>
      </w:r>
      <w:r w:rsidR="00490FE9">
        <w:t>ите</w:t>
      </w:r>
      <w:r w:rsidR="00105E31">
        <w:t xml:space="preserve"> по редовете трябва да</w:t>
      </w:r>
      <w:r w:rsidR="00490FE9">
        <w:t xml:space="preserve"> са</w:t>
      </w:r>
      <w:r w:rsidR="00105E31">
        <w:t xml:space="preserve"> с положителен знак.</w:t>
      </w:r>
    </w:p>
    <w:p w14:paraId="2DB65824" w14:textId="14164CD1" w:rsidR="00105E31" w:rsidRDefault="00105E31" w:rsidP="00105E31">
      <w:pPr>
        <w:rPr>
          <w:lang w:val="en-US"/>
        </w:rPr>
      </w:pPr>
      <w:r>
        <w:t xml:space="preserve">При </w:t>
      </w:r>
      <w:r w:rsidR="003C3FCC">
        <w:t>използване на действие</w:t>
      </w:r>
      <w:r w:rsidR="003C3FCC" w:rsidRPr="003C3FCC">
        <w:t xml:space="preserve"> </w:t>
      </w:r>
      <w:r w:rsidR="003C3FCC" w:rsidRPr="003C3FCC">
        <w:rPr>
          <w:b/>
        </w:rPr>
        <w:t>Копиране на документ</w:t>
      </w:r>
      <w:r w:rsidR="003C3FCC">
        <w:t xml:space="preserve">, </w:t>
      </w:r>
      <w:r w:rsidR="004F3732">
        <w:t>с</w:t>
      </w:r>
      <w:r w:rsidR="003C3FCC">
        <w:t xml:space="preserve"> което се копират данни от К</w:t>
      </w:r>
      <w:r>
        <w:t>редитно известие</w:t>
      </w:r>
      <w:r w:rsidR="003C3FCC">
        <w:t xml:space="preserve">, </w:t>
      </w:r>
      <w:r>
        <w:t xml:space="preserve"> в протокол</w:t>
      </w:r>
      <w:r w:rsidR="002D367E">
        <w:t xml:space="preserve">а автоматично се маркира поле </w:t>
      </w:r>
      <w:r w:rsidR="002D367E" w:rsidRPr="002D367E">
        <w:rPr>
          <w:b/>
          <w:bCs/>
        </w:rPr>
        <w:t>Корекция</w:t>
      </w:r>
      <w:r>
        <w:t>.</w:t>
      </w:r>
    </w:p>
    <w:p w14:paraId="5A20249A" w14:textId="77777777" w:rsidR="009D1149" w:rsidRDefault="009D1149" w:rsidP="00105E31">
      <w:pPr>
        <w:rPr>
          <w:lang w:val="en-US"/>
        </w:rPr>
      </w:pPr>
    </w:p>
    <w:p w14:paraId="0A786E55" w14:textId="492D66CE" w:rsidR="009D1149" w:rsidRDefault="009D1149" w:rsidP="00105E31">
      <w:r w:rsidRPr="00250EA8">
        <w:rPr>
          <w:noProof/>
        </w:rPr>
        <w:lastRenderedPageBreak/>
        <w:drawing>
          <wp:inline distT="0" distB="0" distL="0" distR="0" wp14:anchorId="6DCDC1F4" wp14:editId="1BC5DA42">
            <wp:extent cx="5972810" cy="2442845"/>
            <wp:effectExtent l="0" t="0" r="8890" b="0"/>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72810" cy="2442845"/>
                    </a:xfrm>
                    <a:prstGeom prst="rect">
                      <a:avLst/>
                    </a:prstGeom>
                  </pic:spPr>
                </pic:pic>
              </a:graphicData>
            </a:graphic>
          </wp:inline>
        </w:drawing>
      </w:r>
    </w:p>
    <w:p w14:paraId="57EF65A8" w14:textId="77777777" w:rsidR="00610241" w:rsidRPr="00610241" w:rsidRDefault="00610241" w:rsidP="00105E31"/>
    <w:p w14:paraId="1CF5AA86" w14:textId="6AF0FB98" w:rsidR="00453A17" w:rsidRPr="00727FE9" w:rsidRDefault="00C44FE1" w:rsidP="00453A17">
      <w:pPr>
        <w:pStyle w:val="Heading3"/>
        <w:ind w:left="720"/>
        <w:rPr>
          <w:rFonts w:eastAsiaTheme="majorEastAsia"/>
        </w:rPr>
      </w:pPr>
      <w:r w:rsidRPr="00B71096">
        <w:t>ДДС протоколи за стоки на съхранение</w:t>
      </w:r>
    </w:p>
    <w:p w14:paraId="25852DB5" w14:textId="77777777" w:rsidR="00744B30" w:rsidRDefault="00744B30" w:rsidP="00C44FE1"/>
    <w:p w14:paraId="3BCBD1E6" w14:textId="34CAB0A0" w:rsidR="00CB6C57" w:rsidRDefault="00CB6C57" w:rsidP="00CB6C57">
      <w:r>
        <w:t xml:space="preserve">За осчетоводяване на </w:t>
      </w:r>
      <w:r w:rsidRPr="00B71096">
        <w:rPr>
          <w:b/>
          <w:bCs/>
        </w:rPr>
        <w:t>ДДС протоколи за стоки на съхранение</w:t>
      </w:r>
      <w:r w:rsidRPr="00B71096">
        <w:t xml:space="preserve"> </w:t>
      </w:r>
      <w:r w:rsidR="009A3B85">
        <w:t>в</w:t>
      </w:r>
      <w:r w:rsidR="009A3B85" w:rsidRPr="00841124">
        <w:rPr>
          <w:b/>
          <w:bCs/>
        </w:rPr>
        <w:t xml:space="preserve"> </w:t>
      </w:r>
      <w:r w:rsidR="009A3B85" w:rsidRPr="00841124">
        <w:t xml:space="preserve">страницата </w:t>
      </w:r>
      <w:r w:rsidR="009A3B85" w:rsidRPr="00841124">
        <w:rPr>
          <w:b/>
          <w:bCs/>
        </w:rPr>
        <w:t>Настройка осчетоводяване ДДС</w:t>
      </w:r>
      <w:r w:rsidR="009A3B85" w:rsidRPr="00841124">
        <w:t xml:space="preserve"> </w:t>
      </w:r>
      <w:r w:rsidR="009A3B85">
        <w:t xml:space="preserve">се създава комбинация </w:t>
      </w:r>
      <w:r>
        <w:t xml:space="preserve">от </w:t>
      </w:r>
      <w:r w:rsidR="00E2636A" w:rsidRPr="00E2636A">
        <w:rPr>
          <w:b/>
        </w:rPr>
        <w:t>ДДС бизнес счет.група</w:t>
      </w:r>
      <w:r w:rsidR="00E2636A" w:rsidRPr="00E2636A">
        <w:t xml:space="preserve">  и </w:t>
      </w:r>
      <w:r w:rsidR="00E2636A" w:rsidRPr="00E2636A">
        <w:rPr>
          <w:b/>
        </w:rPr>
        <w:t>ДДС счет.група на артикул</w:t>
      </w:r>
      <w:r w:rsidR="00033497">
        <w:rPr>
          <w:b/>
        </w:rPr>
        <w:t>и</w:t>
      </w:r>
      <w:r>
        <w:t xml:space="preserve">, </w:t>
      </w:r>
      <w:r w:rsidR="009A3B85">
        <w:t>за която полетата са попълнени по следния н</w:t>
      </w:r>
      <w:r w:rsidR="00D8044F">
        <w:t>ачин:</w:t>
      </w:r>
    </w:p>
    <w:p w14:paraId="116B671C" w14:textId="77777777" w:rsidR="00CB6C57" w:rsidRDefault="00CB6C57" w:rsidP="00CB6C57">
      <w:pPr>
        <w:rPr>
          <w:b/>
          <w:bCs/>
          <w:lang w:val="en-US"/>
        </w:rPr>
      </w:pPr>
    </w:p>
    <w:p w14:paraId="154029A5" w14:textId="29D66EA1" w:rsidR="00CB6C57" w:rsidRDefault="00CB6C57">
      <w:pPr>
        <w:pStyle w:val="ListParagraph"/>
        <w:numPr>
          <w:ilvl w:val="0"/>
          <w:numId w:val="63"/>
        </w:numPr>
      </w:pPr>
      <w:r w:rsidRPr="00CB6C57">
        <w:rPr>
          <w:b/>
          <w:bCs/>
        </w:rPr>
        <w:t>Идентификатор ДДС</w:t>
      </w:r>
      <w:r>
        <w:t xml:space="preserve">  </w:t>
      </w:r>
      <w:r w:rsidRPr="00806CCD">
        <w:t>-  8А</w:t>
      </w:r>
    </w:p>
    <w:p w14:paraId="598A49A6" w14:textId="17E1978D" w:rsidR="00CB6C57" w:rsidRPr="0081639B" w:rsidRDefault="00CB6C57">
      <w:pPr>
        <w:pStyle w:val="ListParagraph"/>
        <w:numPr>
          <w:ilvl w:val="0"/>
          <w:numId w:val="63"/>
        </w:numPr>
      </w:pPr>
      <w:r w:rsidRPr="00CB6C57">
        <w:rPr>
          <w:b/>
          <w:bCs/>
        </w:rPr>
        <w:t>Специфична доставка по чл. 163а</w:t>
      </w:r>
      <w:r>
        <w:t xml:space="preserve"> – </w:t>
      </w:r>
      <w:r w:rsidR="0081639B">
        <w:t>съдържа</w:t>
      </w:r>
      <w:r>
        <w:t xml:space="preserve"> една от следните стойности: </w:t>
      </w:r>
      <w:r w:rsidRPr="00CB6C57">
        <w:rPr>
          <w:b/>
          <w:bCs/>
        </w:rPr>
        <w:t xml:space="preserve"> </w:t>
      </w:r>
      <w:r w:rsidRPr="0081639B">
        <w:t>51, 53, 54, 58</w:t>
      </w:r>
    </w:p>
    <w:p w14:paraId="181FB232" w14:textId="77777777" w:rsidR="00CB6C57" w:rsidRDefault="00CB6C57" w:rsidP="00CB6C57">
      <w:pPr>
        <w:pStyle w:val="ListParagraph"/>
        <w:ind w:left="1440"/>
      </w:pPr>
    </w:p>
    <w:p w14:paraId="293853AD" w14:textId="77777777" w:rsidR="00CB6C57" w:rsidRDefault="00CB6C57" w:rsidP="00CB6C57">
      <w:r w:rsidRPr="0027167D">
        <w:rPr>
          <w:noProof/>
        </w:rPr>
        <w:drawing>
          <wp:inline distT="0" distB="0" distL="0" distR="0" wp14:anchorId="77427E39" wp14:editId="4CF13F9A">
            <wp:extent cx="5760720" cy="1994535"/>
            <wp:effectExtent l="0" t="0" r="0" b="5715"/>
            <wp:docPr id="306709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09225" name=""/>
                    <pic:cNvPicPr/>
                  </pic:nvPicPr>
                  <pic:blipFill>
                    <a:blip r:embed="rId34"/>
                    <a:stretch>
                      <a:fillRect/>
                    </a:stretch>
                  </pic:blipFill>
                  <pic:spPr>
                    <a:xfrm>
                      <a:off x="0" y="0"/>
                      <a:ext cx="5760720" cy="1994535"/>
                    </a:xfrm>
                    <a:prstGeom prst="rect">
                      <a:avLst/>
                    </a:prstGeom>
                  </pic:spPr>
                </pic:pic>
              </a:graphicData>
            </a:graphic>
          </wp:inline>
        </w:drawing>
      </w:r>
    </w:p>
    <w:p w14:paraId="70EEDCAD" w14:textId="77777777" w:rsidR="00CB6C57" w:rsidRPr="00722A37" w:rsidRDefault="00CB6C57" w:rsidP="00CB6C57">
      <w:r w:rsidRPr="008E5758">
        <w:rPr>
          <w:noProof/>
        </w:rPr>
        <w:lastRenderedPageBreak/>
        <w:drawing>
          <wp:inline distT="0" distB="0" distL="0" distR="0" wp14:anchorId="5E21CA30" wp14:editId="51568C12">
            <wp:extent cx="5760720" cy="1534160"/>
            <wp:effectExtent l="0" t="0" r="0" b="8890"/>
            <wp:docPr id="59416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66049" name=""/>
                    <pic:cNvPicPr/>
                  </pic:nvPicPr>
                  <pic:blipFill>
                    <a:blip r:embed="rId35"/>
                    <a:stretch>
                      <a:fillRect/>
                    </a:stretch>
                  </pic:blipFill>
                  <pic:spPr>
                    <a:xfrm>
                      <a:off x="0" y="0"/>
                      <a:ext cx="5760720" cy="1534160"/>
                    </a:xfrm>
                    <a:prstGeom prst="rect">
                      <a:avLst/>
                    </a:prstGeom>
                  </pic:spPr>
                </pic:pic>
              </a:graphicData>
            </a:graphic>
          </wp:inline>
        </w:drawing>
      </w:r>
    </w:p>
    <w:p w14:paraId="1694C7F8" w14:textId="77777777" w:rsidR="00CB6C57" w:rsidRDefault="00CB6C57" w:rsidP="00CB6C57"/>
    <w:p w14:paraId="64C836F4" w14:textId="284BACB6" w:rsidR="00CB6C57" w:rsidRDefault="00CB6C57" w:rsidP="00CB6C57">
      <w:pPr>
        <w:rPr>
          <w:noProof/>
        </w:rPr>
      </w:pPr>
      <w:r w:rsidRPr="00D654C8">
        <w:rPr>
          <w:b/>
          <w:bCs/>
          <w:noProof/>
        </w:rPr>
        <w:t>ДДС протокол</w:t>
      </w:r>
      <w:r w:rsidR="00681A72">
        <w:rPr>
          <w:b/>
          <w:bCs/>
          <w:noProof/>
        </w:rPr>
        <w:t>ът</w:t>
      </w:r>
      <w:r w:rsidRPr="00D654C8">
        <w:rPr>
          <w:b/>
          <w:bCs/>
          <w:noProof/>
        </w:rPr>
        <w:t xml:space="preserve"> за стоки на съхранение</w:t>
      </w:r>
      <w:r w:rsidRPr="00D00382">
        <w:rPr>
          <w:noProof/>
        </w:rPr>
        <w:t xml:space="preserve"> се включва само в </w:t>
      </w:r>
      <w:r w:rsidRPr="00D00382">
        <w:rPr>
          <w:b/>
          <w:bCs/>
          <w:noProof/>
        </w:rPr>
        <w:t xml:space="preserve">ДДС дневник </w:t>
      </w:r>
      <w:r w:rsidRPr="00CA7830">
        <w:rPr>
          <w:b/>
          <w:bCs/>
          <w:noProof/>
        </w:rPr>
        <w:t xml:space="preserve">за </w:t>
      </w:r>
      <w:r w:rsidRPr="00D00382">
        <w:rPr>
          <w:b/>
          <w:bCs/>
          <w:noProof/>
        </w:rPr>
        <w:t>покупки</w:t>
      </w:r>
      <w:r w:rsidRPr="00CA7830">
        <w:rPr>
          <w:b/>
          <w:bCs/>
          <w:noProof/>
        </w:rPr>
        <w:t>те</w:t>
      </w:r>
      <w:r w:rsidRPr="00D00382">
        <w:rPr>
          <w:noProof/>
        </w:rPr>
        <w:t xml:space="preserve"> с </w:t>
      </w:r>
      <w:r>
        <w:rPr>
          <w:noProof/>
        </w:rPr>
        <w:t xml:space="preserve">Вид на документа </w:t>
      </w:r>
      <w:r w:rsidRPr="00D00382">
        <w:rPr>
          <w:b/>
          <w:bCs/>
          <w:noProof/>
        </w:rPr>
        <w:t>05</w:t>
      </w:r>
      <w:r w:rsidRPr="00D00382">
        <w:rPr>
          <w:noProof/>
        </w:rPr>
        <w:t xml:space="preserve"> и с </w:t>
      </w:r>
      <w:r w:rsidR="00DE3451">
        <w:rPr>
          <w:noProof/>
        </w:rPr>
        <w:t>код</w:t>
      </w:r>
      <w:r w:rsidRPr="00D00382">
        <w:rPr>
          <w:noProof/>
        </w:rPr>
        <w:t xml:space="preserve"> в колона </w:t>
      </w:r>
      <w:r>
        <w:rPr>
          <w:noProof/>
        </w:rPr>
        <w:t>(</w:t>
      </w:r>
      <w:r w:rsidRPr="00D00382">
        <w:rPr>
          <w:noProof/>
        </w:rPr>
        <w:t>8</w:t>
      </w:r>
      <w:r>
        <w:rPr>
          <w:noProof/>
        </w:rPr>
        <w:t xml:space="preserve">а) </w:t>
      </w:r>
      <w:r w:rsidRPr="00BF1DEB">
        <w:rPr>
          <w:noProof/>
        </w:rPr>
        <w:t>Доставка по чл. 163а</w:t>
      </w:r>
      <w:r w:rsidRPr="00D00382">
        <w:rPr>
          <w:noProof/>
        </w:rPr>
        <w:t xml:space="preserve">, като данъчната основа се отразява в колона </w:t>
      </w:r>
      <w:r>
        <w:rPr>
          <w:noProof/>
        </w:rPr>
        <w:t>(</w:t>
      </w:r>
      <w:r w:rsidRPr="00D00382">
        <w:rPr>
          <w:noProof/>
        </w:rPr>
        <w:t>9</w:t>
      </w:r>
      <w:r>
        <w:rPr>
          <w:noProof/>
        </w:rPr>
        <w:t>)</w:t>
      </w:r>
      <w:r w:rsidRPr="00D00382">
        <w:rPr>
          <w:noProof/>
        </w:rPr>
        <w:t>.</w:t>
      </w:r>
    </w:p>
    <w:p w14:paraId="419AD9C8" w14:textId="77777777" w:rsidR="00A27F2F" w:rsidRDefault="00A27F2F" w:rsidP="00CB6C57">
      <w:pPr>
        <w:rPr>
          <w:noProof/>
          <w:lang w:val="en-US"/>
        </w:rPr>
      </w:pPr>
    </w:p>
    <w:p w14:paraId="6FF121E1" w14:textId="5921BE90" w:rsidR="00CB6C57" w:rsidRDefault="00CB6C57" w:rsidP="00CB6C57">
      <w:pPr>
        <w:rPr>
          <w:noProof/>
          <w:lang w:val="en-US"/>
        </w:rPr>
      </w:pPr>
      <w:r w:rsidRPr="009C280C">
        <w:rPr>
          <w:noProof/>
        </w:rPr>
        <w:t xml:space="preserve">Колоните в </w:t>
      </w:r>
      <w:r w:rsidRPr="009C280C">
        <w:rPr>
          <w:b/>
          <w:bCs/>
          <w:noProof/>
        </w:rPr>
        <w:t>ДДС дневник</w:t>
      </w:r>
      <w:r w:rsidRPr="00D972A2">
        <w:rPr>
          <w:b/>
          <w:bCs/>
          <w:noProof/>
        </w:rPr>
        <w:t xml:space="preserve"> за</w:t>
      </w:r>
      <w:r w:rsidRPr="009C280C">
        <w:rPr>
          <w:b/>
          <w:bCs/>
          <w:noProof/>
        </w:rPr>
        <w:t xml:space="preserve"> покупки</w:t>
      </w:r>
      <w:r w:rsidRPr="00D972A2">
        <w:rPr>
          <w:b/>
          <w:bCs/>
          <w:noProof/>
        </w:rPr>
        <w:t>те</w:t>
      </w:r>
      <w:r w:rsidRPr="009C280C">
        <w:rPr>
          <w:b/>
          <w:bCs/>
          <w:noProof/>
        </w:rPr>
        <w:t xml:space="preserve"> </w:t>
      </w:r>
      <w:r w:rsidRPr="009C280C">
        <w:rPr>
          <w:noProof/>
        </w:rPr>
        <w:t>трябва да бъдат попълнени</w:t>
      </w:r>
      <w:r w:rsidR="002A1D9A">
        <w:rPr>
          <w:noProof/>
        </w:rPr>
        <w:t xml:space="preserve"> по след</w:t>
      </w:r>
      <w:r w:rsidR="00544A85">
        <w:rPr>
          <w:noProof/>
        </w:rPr>
        <w:t>ния начин:</w:t>
      </w:r>
    </w:p>
    <w:p w14:paraId="7CEBEF4E" w14:textId="77777777" w:rsidR="00681A72" w:rsidRPr="00681A72" w:rsidRDefault="00681A72" w:rsidP="00CB6C57">
      <w:pPr>
        <w:rPr>
          <w:noProof/>
          <w:lang w:val="en-US"/>
        </w:rPr>
      </w:pPr>
    </w:p>
    <w:p w14:paraId="10AD9C84" w14:textId="77777777" w:rsidR="00CB6C57" w:rsidRPr="00510D11" w:rsidRDefault="00CB6C57">
      <w:pPr>
        <w:pStyle w:val="ListParagraph"/>
        <w:numPr>
          <w:ilvl w:val="0"/>
          <w:numId w:val="64"/>
        </w:numPr>
        <w:rPr>
          <w:b/>
          <w:bCs/>
          <w:noProof/>
        </w:rPr>
      </w:pPr>
      <w:r w:rsidRPr="00510D11">
        <w:rPr>
          <w:b/>
          <w:bCs/>
          <w:noProof/>
        </w:rPr>
        <w:t>Тип документ –</w:t>
      </w:r>
      <w:r w:rsidRPr="009C280C">
        <w:rPr>
          <w:noProof/>
        </w:rPr>
        <w:t xml:space="preserve"> 05</w:t>
      </w:r>
    </w:p>
    <w:p w14:paraId="6F5A3D75" w14:textId="2494EF0B" w:rsidR="00CB6C57" w:rsidRPr="00510D11" w:rsidRDefault="00CB6C57">
      <w:pPr>
        <w:pStyle w:val="ListParagraph"/>
        <w:numPr>
          <w:ilvl w:val="0"/>
          <w:numId w:val="64"/>
        </w:numPr>
        <w:rPr>
          <w:b/>
          <w:bCs/>
          <w:noProof/>
        </w:rPr>
      </w:pPr>
      <w:r w:rsidRPr="00510D11">
        <w:rPr>
          <w:b/>
          <w:bCs/>
          <w:noProof/>
        </w:rPr>
        <w:t xml:space="preserve">Колона 8А – </w:t>
      </w:r>
      <w:r w:rsidRPr="00531148">
        <w:rPr>
          <w:noProof/>
        </w:rPr>
        <w:t>съдържа</w:t>
      </w:r>
      <w:r w:rsidRPr="00510D11">
        <w:rPr>
          <w:b/>
          <w:bCs/>
          <w:noProof/>
        </w:rPr>
        <w:t xml:space="preserve"> </w:t>
      </w:r>
      <w:r w:rsidRPr="00433543">
        <w:rPr>
          <w:noProof/>
        </w:rPr>
        <w:t>ед</w:t>
      </w:r>
      <w:r w:rsidR="0081639B">
        <w:rPr>
          <w:noProof/>
        </w:rPr>
        <w:t xml:space="preserve">на </w:t>
      </w:r>
      <w:r w:rsidRPr="00433543">
        <w:rPr>
          <w:noProof/>
        </w:rPr>
        <w:t xml:space="preserve">от следните </w:t>
      </w:r>
      <w:r w:rsidR="00DE3451">
        <w:rPr>
          <w:noProof/>
        </w:rPr>
        <w:t>стойности</w:t>
      </w:r>
      <w:r w:rsidRPr="00433543">
        <w:rPr>
          <w:noProof/>
        </w:rPr>
        <w:t>:</w:t>
      </w:r>
      <w:r w:rsidRPr="00510D11">
        <w:rPr>
          <w:b/>
          <w:bCs/>
          <w:noProof/>
        </w:rPr>
        <w:t xml:space="preserve"> </w:t>
      </w:r>
      <w:r w:rsidRPr="009C280C">
        <w:rPr>
          <w:noProof/>
        </w:rPr>
        <w:t>51, 53, 54, 58</w:t>
      </w:r>
    </w:p>
    <w:p w14:paraId="73F4929C" w14:textId="77777777" w:rsidR="00CB6C57" w:rsidRPr="00531148" w:rsidRDefault="00CB6C57">
      <w:pPr>
        <w:pStyle w:val="ListParagraph"/>
        <w:numPr>
          <w:ilvl w:val="0"/>
          <w:numId w:val="64"/>
        </w:numPr>
        <w:rPr>
          <w:noProof/>
        </w:rPr>
      </w:pPr>
      <w:r w:rsidRPr="00510D11">
        <w:rPr>
          <w:b/>
          <w:bCs/>
          <w:noProof/>
        </w:rPr>
        <w:t xml:space="preserve">Колона 9 – </w:t>
      </w:r>
      <w:r w:rsidRPr="00531148">
        <w:rPr>
          <w:noProof/>
        </w:rPr>
        <w:t>съдържа данъчната основа на документа</w:t>
      </w:r>
    </w:p>
    <w:p w14:paraId="08A9541A" w14:textId="77777777" w:rsidR="00CB6C57" w:rsidRPr="00D00382" w:rsidRDefault="00CB6C57" w:rsidP="00CB6C57">
      <w:pPr>
        <w:rPr>
          <w:noProof/>
        </w:rPr>
      </w:pPr>
    </w:p>
    <w:p w14:paraId="630C0C6F" w14:textId="77777777" w:rsidR="00CB6C57" w:rsidRDefault="00CB6C57" w:rsidP="00CB6C57">
      <w:pPr>
        <w:rPr>
          <w:noProof/>
        </w:rPr>
      </w:pPr>
      <w:r w:rsidRPr="00093584">
        <w:rPr>
          <w:noProof/>
        </w:rPr>
        <w:drawing>
          <wp:inline distT="0" distB="0" distL="0" distR="0" wp14:anchorId="00487951" wp14:editId="7762C5AE">
            <wp:extent cx="5760720" cy="3369310"/>
            <wp:effectExtent l="0" t="0" r="0" b="2540"/>
            <wp:docPr id="598131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31691" name=""/>
                    <pic:cNvPicPr/>
                  </pic:nvPicPr>
                  <pic:blipFill>
                    <a:blip r:embed="rId36"/>
                    <a:stretch>
                      <a:fillRect/>
                    </a:stretch>
                  </pic:blipFill>
                  <pic:spPr>
                    <a:xfrm>
                      <a:off x="0" y="0"/>
                      <a:ext cx="5760720" cy="3369310"/>
                    </a:xfrm>
                    <a:prstGeom prst="rect">
                      <a:avLst/>
                    </a:prstGeom>
                  </pic:spPr>
                </pic:pic>
              </a:graphicData>
            </a:graphic>
          </wp:inline>
        </w:drawing>
      </w:r>
    </w:p>
    <w:p w14:paraId="7B05CF15" w14:textId="77777777" w:rsidR="00C44FE1" w:rsidRDefault="00C44FE1" w:rsidP="00CB6C57"/>
    <w:p w14:paraId="4E6A4699" w14:textId="77777777" w:rsidR="00105E31" w:rsidRPr="00727FE9" w:rsidRDefault="00105E31" w:rsidP="00105E31">
      <w:pPr>
        <w:pStyle w:val="Heading2"/>
        <w:rPr>
          <w:rFonts w:eastAsiaTheme="majorEastAsia"/>
        </w:rPr>
      </w:pPr>
      <w:bookmarkStart w:id="29" w:name="_Toc67047575"/>
      <w:bookmarkStart w:id="30" w:name="_Toc73372451"/>
      <w:bookmarkStart w:id="31" w:name="_Toc239868225"/>
      <w:r w:rsidRPr="00727FE9">
        <w:rPr>
          <w:rFonts w:eastAsiaTheme="majorEastAsia"/>
        </w:rPr>
        <w:t>ДДС при митническа декларация</w:t>
      </w:r>
      <w:bookmarkEnd w:id="29"/>
      <w:bookmarkEnd w:id="30"/>
      <w:bookmarkEnd w:id="31"/>
    </w:p>
    <w:p w14:paraId="5E233D10" w14:textId="1AA1992E" w:rsidR="00105E31" w:rsidRDefault="00C33D80" w:rsidP="00105E31">
      <w:r>
        <w:t xml:space="preserve">За осчетоводяване на </w:t>
      </w:r>
      <w:r w:rsidR="00105E31">
        <w:t xml:space="preserve">ДДС по митнически декларации се </w:t>
      </w:r>
      <w:r>
        <w:t>използва</w:t>
      </w:r>
      <w:r w:rsidR="00105E31">
        <w:t xml:space="preserve"> Журнал Свободни операции. Препоръчваме да се създаде шаблон </w:t>
      </w:r>
      <w:r>
        <w:t xml:space="preserve">за тази </w:t>
      </w:r>
      <w:r w:rsidR="00105E31">
        <w:t>операция</w:t>
      </w:r>
      <w:r>
        <w:t xml:space="preserve"> със съответните кореспондиращи счетоводни </w:t>
      </w:r>
      <w:r>
        <w:lastRenderedPageBreak/>
        <w:t>сметки</w:t>
      </w:r>
      <w:r w:rsidR="00105E31">
        <w:t xml:space="preserve">, за да се </w:t>
      </w:r>
      <w:r w:rsidR="00DD2364">
        <w:t xml:space="preserve">избегне многократното им </w:t>
      </w:r>
      <w:r w:rsidR="00105E31">
        <w:t>въвежда</w:t>
      </w:r>
      <w:r>
        <w:t xml:space="preserve">не </w:t>
      </w:r>
      <w:r w:rsidR="00105E31">
        <w:t xml:space="preserve">при </w:t>
      </w:r>
      <w:r>
        <w:t xml:space="preserve">осчетоводяване на </w:t>
      </w:r>
      <w:r w:rsidR="00105E31">
        <w:t xml:space="preserve">всяка </w:t>
      </w:r>
      <w:r>
        <w:t xml:space="preserve">една от </w:t>
      </w:r>
      <w:r w:rsidR="00105E31">
        <w:t>митническ</w:t>
      </w:r>
      <w:r>
        <w:t xml:space="preserve">ите </w:t>
      </w:r>
      <w:r w:rsidR="00105E31">
        <w:t>деклараци</w:t>
      </w:r>
      <w:r>
        <w:t>и</w:t>
      </w:r>
      <w:r w:rsidR="00105E31">
        <w:t>.</w:t>
      </w:r>
    </w:p>
    <w:p w14:paraId="5D77607F" w14:textId="2CC874CC" w:rsidR="003C5B15" w:rsidRDefault="00636056" w:rsidP="00105E31">
      <w:r>
        <w:t xml:space="preserve">Удачно е също </w:t>
      </w:r>
      <w:r w:rsidR="00105E31">
        <w:t xml:space="preserve">да се създаде доставчик </w:t>
      </w:r>
      <w:r w:rsidR="00105E31" w:rsidRPr="00C33D80">
        <w:rPr>
          <w:b/>
          <w:bCs/>
        </w:rPr>
        <w:t>Митница</w:t>
      </w:r>
      <w:r w:rsidR="00105E31">
        <w:t xml:space="preserve">, </w:t>
      </w:r>
      <w:r w:rsidR="009962F2">
        <w:t xml:space="preserve">за който да е посочена подходяща </w:t>
      </w:r>
      <w:r w:rsidR="009962F2" w:rsidRPr="009962F2">
        <w:t>Счетоводна група на доставчик</w:t>
      </w:r>
      <w:r w:rsidR="009962F2">
        <w:t xml:space="preserve">,  така че за него </w:t>
      </w:r>
      <w:r w:rsidR="00105E31">
        <w:t xml:space="preserve">да </w:t>
      </w:r>
      <w:r w:rsidR="009962F2">
        <w:t xml:space="preserve">се създават записи </w:t>
      </w:r>
      <w:r w:rsidR="0059588A">
        <w:t>в</w:t>
      </w:r>
      <w:r w:rsidR="00105E31">
        <w:t xml:space="preserve"> съответната </w:t>
      </w:r>
      <w:r w:rsidR="0059588A">
        <w:t xml:space="preserve">счетоводна </w:t>
      </w:r>
      <w:r w:rsidR="00105E31">
        <w:t>сметка за Разчети с митница</w:t>
      </w:r>
      <w:r w:rsidR="009962F2">
        <w:t>.</w:t>
      </w:r>
      <w:r w:rsidR="00105E31">
        <w:t xml:space="preserve"> </w:t>
      </w:r>
    </w:p>
    <w:p w14:paraId="56AD5B25" w14:textId="77777777" w:rsidR="003C5B15" w:rsidRPr="002D3430" w:rsidRDefault="003C5B15" w:rsidP="00105E31">
      <w:pPr>
        <w:rPr>
          <w:lang w:val="en-US"/>
        </w:rPr>
      </w:pPr>
    </w:p>
    <w:p w14:paraId="08EA74B8" w14:textId="2C5DDD04" w:rsidR="00105E31" w:rsidRDefault="00CB4E28" w:rsidP="00105E31">
      <w:r>
        <w:t xml:space="preserve">В </w:t>
      </w:r>
      <w:r w:rsidR="00105E31">
        <w:t xml:space="preserve">редовете на журнала трябва да се попълнят задължително </w:t>
      </w:r>
      <w:r>
        <w:t xml:space="preserve">следните </w:t>
      </w:r>
      <w:r w:rsidR="00105E31">
        <w:t>полета:</w:t>
      </w:r>
    </w:p>
    <w:p w14:paraId="258C6B85" w14:textId="77777777" w:rsidR="00105E31" w:rsidRPr="00997C56" w:rsidRDefault="00105E31" w:rsidP="00493CC3">
      <w:pPr>
        <w:pStyle w:val="ListParagraph"/>
        <w:numPr>
          <w:ilvl w:val="0"/>
          <w:numId w:val="12"/>
        </w:numPr>
        <w:spacing w:before="200" w:after="200" w:line="276" w:lineRule="auto"/>
        <w:rPr>
          <w:b/>
        </w:rPr>
      </w:pPr>
      <w:r w:rsidRPr="00997C56">
        <w:rPr>
          <w:b/>
        </w:rPr>
        <w:t>Дата на осчетоводяване</w:t>
      </w:r>
    </w:p>
    <w:p w14:paraId="17059B65" w14:textId="77777777" w:rsidR="00105E31" w:rsidRPr="0042594C" w:rsidRDefault="00105E31" w:rsidP="00493CC3">
      <w:pPr>
        <w:pStyle w:val="ListParagraph"/>
        <w:numPr>
          <w:ilvl w:val="0"/>
          <w:numId w:val="12"/>
        </w:numPr>
        <w:spacing w:before="200" w:after="200" w:line="276" w:lineRule="auto"/>
      </w:pPr>
      <w:r w:rsidRPr="00997C56">
        <w:rPr>
          <w:b/>
        </w:rPr>
        <w:t xml:space="preserve">ЕАД </w:t>
      </w:r>
      <w:r w:rsidRPr="00997C56">
        <w:rPr>
          <w:b/>
          <w:lang w:val="en-US"/>
        </w:rPr>
        <w:t>No</w:t>
      </w:r>
      <w:r w:rsidRPr="00997C56">
        <w:rPr>
          <w:b/>
        </w:rPr>
        <w:t>.</w:t>
      </w:r>
      <w:r>
        <w:t xml:space="preserve"> – с номера на митническата декларация</w:t>
      </w:r>
      <w:r w:rsidRPr="0024127A">
        <w:rPr>
          <w:lang w:val="en-US"/>
        </w:rPr>
        <w:t>;</w:t>
      </w:r>
    </w:p>
    <w:p w14:paraId="4D272F82" w14:textId="77777777" w:rsidR="00105E31" w:rsidRDefault="00105E31" w:rsidP="00493CC3">
      <w:pPr>
        <w:pStyle w:val="ListParagraph"/>
        <w:numPr>
          <w:ilvl w:val="0"/>
          <w:numId w:val="12"/>
        </w:numPr>
        <w:spacing w:before="200" w:after="200" w:line="276" w:lineRule="auto"/>
      </w:pPr>
      <w:r w:rsidRPr="00997C56">
        <w:rPr>
          <w:b/>
        </w:rPr>
        <w:t>Общ тип осчетоводяване</w:t>
      </w:r>
      <w:r>
        <w:t xml:space="preserve"> – Покупка;</w:t>
      </w:r>
    </w:p>
    <w:p w14:paraId="21EA2816" w14:textId="77777777" w:rsidR="003C5B15" w:rsidRDefault="003C5B15" w:rsidP="00493CC3">
      <w:pPr>
        <w:pStyle w:val="ListParagraph"/>
        <w:numPr>
          <w:ilvl w:val="0"/>
          <w:numId w:val="12"/>
        </w:numPr>
        <w:spacing w:before="200" w:after="200" w:line="276" w:lineRule="auto"/>
      </w:pPr>
      <w:r w:rsidRPr="00997C56">
        <w:rPr>
          <w:b/>
        </w:rPr>
        <w:t>Сума</w:t>
      </w:r>
      <w:r>
        <w:t xml:space="preserve"> – сумата на ДДС-то от митническата декларация</w:t>
      </w:r>
    </w:p>
    <w:p w14:paraId="2F108F43" w14:textId="7C39BE07" w:rsidR="003C5B15" w:rsidRDefault="00683B5F" w:rsidP="00493CC3">
      <w:pPr>
        <w:pStyle w:val="ListParagraph"/>
        <w:numPr>
          <w:ilvl w:val="0"/>
          <w:numId w:val="12"/>
        </w:numPr>
        <w:spacing w:before="200" w:after="200" w:line="276" w:lineRule="auto"/>
      </w:pPr>
      <w:r>
        <w:rPr>
          <w:b/>
        </w:rPr>
        <w:t>Вид</w:t>
      </w:r>
      <w:r w:rsidR="003C5B15" w:rsidRPr="00997C56">
        <w:rPr>
          <w:b/>
        </w:rPr>
        <w:t xml:space="preserve"> документ</w:t>
      </w:r>
      <w:r w:rsidR="003C5B15">
        <w:t xml:space="preserve"> – празно</w:t>
      </w:r>
    </w:p>
    <w:p w14:paraId="2954CAD1" w14:textId="77777777" w:rsidR="003C5B15" w:rsidRDefault="003C5B15" w:rsidP="00493CC3">
      <w:pPr>
        <w:pStyle w:val="ListParagraph"/>
        <w:numPr>
          <w:ilvl w:val="0"/>
          <w:numId w:val="12"/>
        </w:numPr>
        <w:spacing w:before="200" w:after="200" w:line="276" w:lineRule="auto"/>
      </w:pPr>
      <w:r w:rsidRPr="00997C56">
        <w:rPr>
          <w:b/>
        </w:rPr>
        <w:t>ДДС основание</w:t>
      </w:r>
      <w:r>
        <w:t xml:space="preserve"> – ако не е попълнено ще се попълни с Покупка</w:t>
      </w:r>
    </w:p>
    <w:p w14:paraId="73566271" w14:textId="77777777" w:rsidR="00105E31" w:rsidRDefault="00105E31" w:rsidP="00493CC3">
      <w:pPr>
        <w:pStyle w:val="ListParagraph"/>
        <w:numPr>
          <w:ilvl w:val="0"/>
          <w:numId w:val="12"/>
        </w:numPr>
        <w:spacing w:before="200" w:after="200" w:line="276" w:lineRule="auto"/>
      </w:pPr>
      <w:r w:rsidRPr="00997C56">
        <w:rPr>
          <w:b/>
        </w:rPr>
        <w:t>ДДС бизнес счетоводна група</w:t>
      </w:r>
      <w:r>
        <w:t xml:space="preserve"> – </w:t>
      </w:r>
      <w:r w:rsidRPr="0024127A">
        <w:rPr>
          <w:lang w:val="en-US"/>
        </w:rPr>
        <w:t>ZVAT MD</w:t>
      </w:r>
      <w:r>
        <w:t xml:space="preserve"> (или групата за митнически декларации);</w:t>
      </w:r>
    </w:p>
    <w:p w14:paraId="540B8F8C" w14:textId="77777777" w:rsidR="00105E31" w:rsidRPr="00FD167E" w:rsidRDefault="00105E31" w:rsidP="00493CC3">
      <w:pPr>
        <w:pStyle w:val="ListParagraph"/>
        <w:numPr>
          <w:ilvl w:val="0"/>
          <w:numId w:val="12"/>
        </w:numPr>
        <w:spacing w:before="200" w:after="200" w:line="276" w:lineRule="auto"/>
      </w:pPr>
      <w:r w:rsidRPr="00997C56">
        <w:rPr>
          <w:b/>
        </w:rPr>
        <w:t>ДДС счет. Група на артикула</w:t>
      </w:r>
      <w:r>
        <w:t xml:space="preserve"> – </w:t>
      </w:r>
      <w:r w:rsidRPr="0024127A">
        <w:rPr>
          <w:lang w:val="en-US"/>
        </w:rPr>
        <w:t>VAT20</w:t>
      </w:r>
    </w:p>
    <w:p w14:paraId="10D4ABB0" w14:textId="0270512D" w:rsidR="003C5B15" w:rsidRDefault="00683B5F" w:rsidP="00105E31">
      <w:r w:rsidRPr="00683B5F">
        <w:rPr>
          <w:b/>
          <w:noProof/>
          <w:color w:val="FF0000"/>
          <w:lang w:eastAsia="bg-BG"/>
        </w:rPr>
        <w:drawing>
          <wp:inline distT="0" distB="0" distL="0" distR="0" wp14:anchorId="29E6DAEE" wp14:editId="2B1C5B35">
            <wp:extent cx="5972810" cy="1383665"/>
            <wp:effectExtent l="0" t="0" r="8890" b="6985"/>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72810" cy="1383665"/>
                    </a:xfrm>
                    <a:prstGeom prst="rect">
                      <a:avLst/>
                    </a:prstGeom>
                  </pic:spPr>
                </pic:pic>
              </a:graphicData>
            </a:graphic>
          </wp:inline>
        </w:drawing>
      </w:r>
    </w:p>
    <w:p w14:paraId="5A8EC97F" w14:textId="4C6CD311" w:rsidR="00105E31" w:rsidRDefault="000E38B7" w:rsidP="00105E31">
      <w:r>
        <w:t>Настройките на к</w:t>
      </w:r>
      <w:r w:rsidR="00105E31">
        <w:t xml:space="preserve">омбинацията </w:t>
      </w:r>
      <w:r w:rsidR="0048042B">
        <w:t>от счетоводни групи, която се използва при осчетоводяване на ДДС за</w:t>
      </w:r>
      <w:r w:rsidR="00105E31">
        <w:t xml:space="preserve"> митническа декларация</w:t>
      </w:r>
      <w:r w:rsidR="00480C0B">
        <w:t>,</w:t>
      </w:r>
      <w:r w:rsidR="00105E31">
        <w:t xml:space="preserve"> трябва да </w:t>
      </w:r>
      <w:r>
        <w:t>са следните</w:t>
      </w:r>
      <w:r w:rsidR="00105E31">
        <w:t>:</w:t>
      </w:r>
    </w:p>
    <w:p w14:paraId="32D4EC99" w14:textId="77777777" w:rsidR="00105E31" w:rsidRPr="003C5B15" w:rsidRDefault="00105E31" w:rsidP="00493CC3">
      <w:pPr>
        <w:pStyle w:val="ListParagraph"/>
        <w:numPr>
          <w:ilvl w:val="0"/>
          <w:numId w:val="12"/>
        </w:numPr>
        <w:spacing w:before="200" w:after="200" w:line="276" w:lineRule="auto"/>
      </w:pPr>
      <w:r w:rsidRPr="00997C56">
        <w:rPr>
          <w:b/>
        </w:rPr>
        <w:t>ДДС %</w:t>
      </w:r>
      <w:r w:rsidRPr="003C5B15">
        <w:t xml:space="preserve"> - 20;</w:t>
      </w:r>
    </w:p>
    <w:p w14:paraId="2D856CCB" w14:textId="32B4791A" w:rsidR="00105E31" w:rsidRPr="003C5B15" w:rsidRDefault="00105E31" w:rsidP="00493CC3">
      <w:pPr>
        <w:pStyle w:val="ListParagraph"/>
        <w:numPr>
          <w:ilvl w:val="0"/>
          <w:numId w:val="12"/>
        </w:numPr>
        <w:spacing w:before="200" w:after="200" w:line="276" w:lineRule="auto"/>
      </w:pPr>
      <w:r w:rsidRPr="00997C56">
        <w:rPr>
          <w:b/>
        </w:rPr>
        <w:t>ДДС начин на изчисление</w:t>
      </w:r>
      <w:r w:rsidRPr="003C5B15">
        <w:t xml:space="preserve"> – </w:t>
      </w:r>
      <w:r w:rsidR="00683B5F">
        <w:t>Пълен</w:t>
      </w:r>
      <w:r w:rsidRPr="003C5B15">
        <w:t xml:space="preserve"> ДДС;</w:t>
      </w:r>
    </w:p>
    <w:p w14:paraId="72AB7EF6" w14:textId="77777777" w:rsidR="00105E31" w:rsidRPr="003C5B15" w:rsidRDefault="00105E31" w:rsidP="00493CC3">
      <w:pPr>
        <w:pStyle w:val="ListParagraph"/>
        <w:numPr>
          <w:ilvl w:val="0"/>
          <w:numId w:val="12"/>
        </w:numPr>
        <w:spacing w:before="200" w:after="200" w:line="276" w:lineRule="auto"/>
      </w:pPr>
      <w:r w:rsidRPr="00997C56">
        <w:rPr>
          <w:b/>
        </w:rPr>
        <w:t>Вид на транзакцията</w:t>
      </w:r>
      <w:r w:rsidRPr="003C5B15">
        <w:t xml:space="preserve"> – Покупка;</w:t>
      </w:r>
    </w:p>
    <w:p w14:paraId="38328DB1" w14:textId="179042ED" w:rsidR="00105E31" w:rsidRPr="003C5B15" w:rsidRDefault="00105E31" w:rsidP="00493CC3">
      <w:pPr>
        <w:pStyle w:val="ListParagraph"/>
        <w:numPr>
          <w:ilvl w:val="0"/>
          <w:numId w:val="12"/>
        </w:numPr>
        <w:spacing w:before="200" w:after="200" w:line="276" w:lineRule="auto"/>
      </w:pPr>
      <w:r w:rsidRPr="00997C56">
        <w:rPr>
          <w:b/>
        </w:rPr>
        <w:t>Тип на възстановяване на ДДС покупка</w:t>
      </w:r>
      <w:r w:rsidR="00683B5F">
        <w:t xml:space="preserve"> – Пълен данъчен кредит</w:t>
      </w:r>
    </w:p>
    <w:p w14:paraId="06728F8E" w14:textId="77777777" w:rsidR="00105E31" w:rsidRPr="003C5B15" w:rsidRDefault="00105E31" w:rsidP="00493CC3">
      <w:pPr>
        <w:pStyle w:val="ListParagraph"/>
        <w:numPr>
          <w:ilvl w:val="0"/>
          <w:numId w:val="12"/>
        </w:numPr>
        <w:spacing w:before="200" w:after="200" w:line="276" w:lineRule="auto"/>
      </w:pPr>
      <w:r w:rsidRPr="00997C56">
        <w:rPr>
          <w:b/>
        </w:rPr>
        <w:t>ДДС класификационен код</w:t>
      </w:r>
      <w:r w:rsidRPr="003C5B15">
        <w:t>- 00</w:t>
      </w:r>
    </w:p>
    <w:p w14:paraId="34F586B9" w14:textId="1185B31B" w:rsidR="003C5B15" w:rsidRDefault="00BD6E8B" w:rsidP="00105E31">
      <w:pPr>
        <w:rPr>
          <w:b/>
          <w:color w:val="FF0000"/>
        </w:rPr>
      </w:pPr>
      <w:r w:rsidRPr="00BD6E8B">
        <w:rPr>
          <w:b/>
          <w:noProof/>
          <w:color w:val="FF0000"/>
          <w:lang w:eastAsia="bg-BG"/>
        </w:rPr>
        <w:drawing>
          <wp:inline distT="0" distB="0" distL="0" distR="0" wp14:anchorId="5134BA85" wp14:editId="5D2D7A5D">
            <wp:extent cx="5972810" cy="1167130"/>
            <wp:effectExtent l="0" t="0" r="889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72810" cy="1167130"/>
                    </a:xfrm>
                    <a:prstGeom prst="rect">
                      <a:avLst/>
                    </a:prstGeom>
                  </pic:spPr>
                </pic:pic>
              </a:graphicData>
            </a:graphic>
          </wp:inline>
        </w:drawing>
      </w:r>
    </w:p>
    <w:p w14:paraId="2F12CBB7" w14:textId="05EA0886" w:rsidR="003C5B15" w:rsidRDefault="003C5B15" w:rsidP="00105E31">
      <w:pPr>
        <w:rPr>
          <w:b/>
          <w:color w:val="FF0000"/>
        </w:rPr>
      </w:pPr>
    </w:p>
    <w:p w14:paraId="11AC97B2" w14:textId="0AB2FAE9" w:rsidR="000E38B7" w:rsidRPr="00C24C07" w:rsidRDefault="000E38B7" w:rsidP="00105E31">
      <w:pPr>
        <w:rPr>
          <w:bCs/>
          <w:color w:val="000000" w:themeColor="text1"/>
        </w:rPr>
      </w:pPr>
      <w:r w:rsidRPr="00C24C07">
        <w:rPr>
          <w:bCs/>
          <w:color w:val="000000" w:themeColor="text1"/>
        </w:rPr>
        <w:t>Запис в журнал свободни операции,  при чието осчетоводяване се използва комбинация от ДДС счетоводни групи, настроена по посочения начин, ще се покаже в ДДС дневника като документ с Вид 07.</w:t>
      </w:r>
    </w:p>
    <w:p w14:paraId="52DDE342" w14:textId="77777777" w:rsidR="000E38B7" w:rsidRPr="000E38B7" w:rsidRDefault="000E38B7" w:rsidP="00105E31">
      <w:pPr>
        <w:rPr>
          <w:b/>
          <w:color w:val="FF0000"/>
          <w:lang w:val="en-US"/>
        </w:rPr>
      </w:pPr>
    </w:p>
    <w:p w14:paraId="22117932" w14:textId="77777777" w:rsidR="00105E31" w:rsidRDefault="00105E31" w:rsidP="00105E31">
      <w:r>
        <w:rPr>
          <w:noProof/>
          <w:lang w:eastAsia="bg-BG"/>
        </w:rPr>
        <w:drawing>
          <wp:inline distT="0" distB="0" distL="0" distR="0" wp14:anchorId="4258ED20" wp14:editId="688DA968">
            <wp:extent cx="5699760" cy="1104900"/>
            <wp:effectExtent l="0" t="0" r="0" b="0"/>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99760" cy="1104900"/>
                    </a:xfrm>
                    <a:prstGeom prst="rect">
                      <a:avLst/>
                    </a:prstGeom>
                    <a:noFill/>
                    <a:ln>
                      <a:noFill/>
                    </a:ln>
                  </pic:spPr>
                </pic:pic>
              </a:graphicData>
            </a:graphic>
          </wp:inline>
        </w:drawing>
      </w:r>
    </w:p>
    <w:p w14:paraId="13633AB9" w14:textId="77777777" w:rsidR="00105E31" w:rsidRDefault="00105E31" w:rsidP="00105E31"/>
    <w:p w14:paraId="4A3E3608" w14:textId="77777777" w:rsidR="003C5B15" w:rsidRDefault="003C5B15" w:rsidP="00105E31"/>
    <w:p w14:paraId="39852557" w14:textId="77777777" w:rsidR="0030652A" w:rsidRPr="00727FE9" w:rsidRDefault="0030652A" w:rsidP="0030652A">
      <w:pPr>
        <w:pStyle w:val="Heading2"/>
        <w:rPr>
          <w:rFonts w:eastAsiaTheme="majorEastAsia"/>
        </w:rPr>
      </w:pPr>
      <w:bookmarkStart w:id="32" w:name="_Toc67047563"/>
      <w:bookmarkStart w:id="33" w:name="_Toc73372469"/>
      <w:bookmarkStart w:id="34" w:name="_Toc67047576"/>
      <w:bookmarkStart w:id="35" w:name="_Toc73372452"/>
      <w:bookmarkStart w:id="36" w:name="_Toc239868226"/>
      <w:r w:rsidRPr="00727FE9">
        <w:rPr>
          <w:rFonts w:eastAsiaTheme="majorEastAsia"/>
        </w:rPr>
        <w:t>ДДС дневници</w:t>
      </w:r>
      <w:bookmarkEnd w:id="32"/>
      <w:bookmarkEnd w:id="33"/>
      <w:r>
        <w:rPr>
          <w:rFonts w:eastAsiaTheme="majorEastAsia"/>
        </w:rPr>
        <w:t xml:space="preserve"> и декларации</w:t>
      </w:r>
      <w:bookmarkEnd w:id="36"/>
    </w:p>
    <w:p w14:paraId="43F66035" w14:textId="77777777" w:rsidR="0030652A" w:rsidRDefault="0030652A" w:rsidP="0030652A"/>
    <w:p w14:paraId="5DD5B6C8" w14:textId="77777777" w:rsidR="0030652A" w:rsidRDefault="0030652A" w:rsidP="0030652A">
      <w:r>
        <w:t>Съгласно българското законодателство е необходимо да се подават следните декларации:</w:t>
      </w:r>
    </w:p>
    <w:p w14:paraId="6AD1F537" w14:textId="77777777" w:rsidR="0030652A" w:rsidRPr="00B70718" w:rsidRDefault="0030652A" w:rsidP="00493CC3">
      <w:pPr>
        <w:pStyle w:val="ListParagraph"/>
        <w:numPr>
          <w:ilvl w:val="0"/>
          <w:numId w:val="19"/>
        </w:numPr>
        <w:spacing w:before="200" w:after="200" w:line="276" w:lineRule="auto"/>
      </w:pPr>
      <w:r>
        <w:t>Дневник за покупките</w:t>
      </w:r>
      <w:r w:rsidRPr="007168B6">
        <w:rPr>
          <w:lang w:val="en-US"/>
        </w:rPr>
        <w:t>;</w:t>
      </w:r>
    </w:p>
    <w:p w14:paraId="13B921AA" w14:textId="77777777" w:rsidR="0030652A" w:rsidRPr="007168B6" w:rsidRDefault="0030652A" w:rsidP="00493CC3">
      <w:pPr>
        <w:pStyle w:val="ListParagraph"/>
        <w:numPr>
          <w:ilvl w:val="0"/>
          <w:numId w:val="19"/>
        </w:numPr>
        <w:spacing w:before="200" w:after="200" w:line="276" w:lineRule="auto"/>
      </w:pPr>
      <w:r>
        <w:t>Дневник за продажбите</w:t>
      </w:r>
      <w:r w:rsidRPr="007168B6">
        <w:rPr>
          <w:lang w:val="en-US"/>
        </w:rPr>
        <w:t>;</w:t>
      </w:r>
    </w:p>
    <w:p w14:paraId="404D32C7" w14:textId="77777777" w:rsidR="0030652A" w:rsidRDefault="0030652A" w:rsidP="00493CC3">
      <w:pPr>
        <w:pStyle w:val="ListParagraph"/>
        <w:numPr>
          <w:ilvl w:val="0"/>
          <w:numId w:val="19"/>
        </w:numPr>
        <w:spacing w:before="200" w:after="200" w:line="276" w:lineRule="auto"/>
      </w:pPr>
      <w:r>
        <w:t>Справка декларация за данък върху добавената стойност</w:t>
      </w:r>
      <w:r w:rsidRPr="007168B6">
        <w:rPr>
          <w:lang w:val="en-US"/>
        </w:rPr>
        <w:t>;</w:t>
      </w:r>
    </w:p>
    <w:p w14:paraId="6CA1C2B9" w14:textId="77777777" w:rsidR="0030652A" w:rsidRDefault="0030652A" w:rsidP="00493CC3">
      <w:pPr>
        <w:pStyle w:val="ListParagraph"/>
        <w:numPr>
          <w:ilvl w:val="0"/>
          <w:numId w:val="19"/>
        </w:numPr>
        <w:spacing w:before="200" w:after="200" w:line="276" w:lineRule="auto"/>
      </w:pPr>
      <w:proofErr w:type="gramStart"/>
      <w:r w:rsidRPr="007168B6">
        <w:rPr>
          <w:lang w:val="en-US"/>
        </w:rPr>
        <w:t>VIES</w:t>
      </w:r>
      <w:r>
        <w:t xml:space="preserve"> декларация</w:t>
      </w:r>
      <w:proofErr w:type="gramEnd"/>
    </w:p>
    <w:p w14:paraId="14B82986" w14:textId="77777777" w:rsidR="0030652A" w:rsidRDefault="0030652A" w:rsidP="0030652A">
      <w:r>
        <w:t>Дневниците за</w:t>
      </w:r>
      <w:r w:rsidRPr="00B70718">
        <w:t xml:space="preserve"> ДДС имат набор от задължителни данни, които трябва да бъдат предоставени за всяка транзакция - номер на </w:t>
      </w:r>
      <w:r>
        <w:t>документ</w:t>
      </w:r>
      <w:r w:rsidRPr="00B70718">
        <w:t xml:space="preserve">, тип документ, дата на </w:t>
      </w:r>
      <w:r>
        <w:t>документ</w:t>
      </w:r>
      <w:r w:rsidRPr="00B70718">
        <w:t xml:space="preserve">, име на клиент / </w:t>
      </w:r>
      <w:r>
        <w:t>доставчик</w:t>
      </w:r>
      <w:r w:rsidRPr="00B70718">
        <w:t xml:space="preserve"> и номер на ДДС</w:t>
      </w:r>
      <w:r>
        <w:t xml:space="preserve"> (Булстат)</w:t>
      </w:r>
      <w:r w:rsidRPr="00B70718">
        <w:t xml:space="preserve">, описание на транзакцията, ДДС </w:t>
      </w:r>
      <w:r>
        <w:t xml:space="preserve">основа </w:t>
      </w:r>
      <w:r w:rsidRPr="00B70718">
        <w:t>и размер на ДДС.</w:t>
      </w:r>
    </w:p>
    <w:p w14:paraId="781DA5F6" w14:textId="77777777" w:rsidR="0030652A" w:rsidRPr="00B70718" w:rsidRDefault="0030652A" w:rsidP="0030652A">
      <w:r w:rsidRPr="00B70718">
        <w:t>Сумата на данъчната основа на документа за продажби / покупки и сумата на данъка са включени в различни колони на книгите по ДДС, в зависимост от спазването на данъчното законодателство.</w:t>
      </w:r>
    </w:p>
    <w:p w14:paraId="2474B59F" w14:textId="77777777" w:rsidR="0030652A" w:rsidRPr="00B70718" w:rsidRDefault="0030652A" w:rsidP="0030652A">
      <w:r w:rsidRPr="00B70718">
        <w:t>Някои транзакции трябва да бъдат изключени от регистрите за ДДС</w:t>
      </w:r>
      <w:r>
        <w:t xml:space="preserve"> (например Доставки от трети страни, които се включват в дневниците при осчетоводяване на митническа декларация)</w:t>
      </w:r>
      <w:r w:rsidRPr="00B70718">
        <w:t>.</w:t>
      </w:r>
    </w:p>
    <w:p w14:paraId="2C6853EE" w14:textId="77777777" w:rsidR="0030652A" w:rsidRPr="00A12682" w:rsidRDefault="0030652A" w:rsidP="0030652A"/>
    <w:p w14:paraId="396889A8" w14:textId="77777777" w:rsidR="0030652A" w:rsidRPr="00727FE9" w:rsidRDefault="0030652A" w:rsidP="0030652A">
      <w:pPr>
        <w:pStyle w:val="Heading3"/>
        <w:ind w:left="720"/>
        <w:rPr>
          <w:rFonts w:eastAsiaTheme="majorEastAsia"/>
        </w:rPr>
      </w:pPr>
      <w:bookmarkStart w:id="37" w:name="_Toc67047564"/>
      <w:bookmarkStart w:id="38" w:name="_Toc73372470"/>
      <w:r w:rsidRPr="00727FE9">
        <w:rPr>
          <w:rFonts w:eastAsiaTheme="majorEastAsia"/>
        </w:rPr>
        <w:t>Създаване на ДДС Дневници</w:t>
      </w:r>
      <w:bookmarkEnd w:id="37"/>
      <w:bookmarkEnd w:id="38"/>
    </w:p>
    <w:p w14:paraId="7A75D4B5" w14:textId="69500EAA" w:rsidR="0030652A" w:rsidRDefault="0030652A" w:rsidP="0030652A">
      <w:r>
        <w:t xml:space="preserve">Датата на осчетоводяване на документа е водеща при </w:t>
      </w:r>
      <w:r w:rsidR="000A215B">
        <w:t>включва</w:t>
      </w:r>
      <w:r>
        <w:t xml:space="preserve">нето на различните видове транзакции в ДДС дневниците. Даден документ ще </w:t>
      </w:r>
      <w:r w:rsidR="000A215B">
        <w:t>се покаже</w:t>
      </w:r>
      <w:r>
        <w:t xml:space="preserve"> в съответния данъчен период</w:t>
      </w:r>
      <w:r w:rsidR="003B45F1">
        <w:t>, в случай че</w:t>
      </w:r>
      <w:r>
        <w:t xml:space="preserve"> датата на осчетоводяване на документа съответства на периода на Дневниците по ДДС.</w:t>
      </w:r>
    </w:p>
    <w:p w14:paraId="156E2C6D" w14:textId="2CF1B944" w:rsidR="0030652A" w:rsidRDefault="0030652A" w:rsidP="0030652A">
      <w:r>
        <w:t xml:space="preserve">Създаването на нов дневник се извършва </w:t>
      </w:r>
      <w:r w:rsidR="003B45F1">
        <w:t xml:space="preserve">след достъпване на списъка със съответните дневници – за покупки или за продажби. За потребител с </w:t>
      </w:r>
      <w:r>
        <w:t xml:space="preserve">роля </w:t>
      </w:r>
      <w:r w:rsidRPr="003B45F1">
        <w:rPr>
          <w:b/>
          <w:bCs/>
        </w:rPr>
        <w:t>Счетоводител</w:t>
      </w:r>
      <w:r w:rsidR="003B45F1" w:rsidRPr="003B45F1">
        <w:t xml:space="preserve">, </w:t>
      </w:r>
      <w:r w:rsidR="003B45F1">
        <w:t xml:space="preserve">те са видни в </w:t>
      </w:r>
      <w:r w:rsidR="003B45F1" w:rsidRPr="003B45F1">
        <w:t>основното меню</w:t>
      </w:r>
      <w:r>
        <w:t>:</w:t>
      </w:r>
    </w:p>
    <w:p w14:paraId="505D265E" w14:textId="77777777" w:rsidR="0065142D" w:rsidRDefault="0065142D" w:rsidP="0030652A"/>
    <w:p w14:paraId="2D3B03EF" w14:textId="1B53BFE5" w:rsidR="0065142D" w:rsidRDefault="0065142D" w:rsidP="0030652A">
      <w:r w:rsidRPr="0065142D">
        <w:rPr>
          <w:noProof/>
        </w:rPr>
        <w:lastRenderedPageBreak/>
        <w:drawing>
          <wp:inline distT="0" distB="0" distL="0" distR="0" wp14:anchorId="76F57587" wp14:editId="06C5CB76">
            <wp:extent cx="5972810" cy="2696845"/>
            <wp:effectExtent l="0" t="0" r="8890" b="8255"/>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72810" cy="2696845"/>
                    </a:xfrm>
                    <a:prstGeom prst="rect">
                      <a:avLst/>
                    </a:prstGeom>
                  </pic:spPr>
                </pic:pic>
              </a:graphicData>
            </a:graphic>
          </wp:inline>
        </w:drawing>
      </w:r>
    </w:p>
    <w:p w14:paraId="1BD0EAFE" w14:textId="77777777" w:rsidR="00CD19F4" w:rsidRDefault="00CD19F4" w:rsidP="0030652A"/>
    <w:p w14:paraId="69F75A5B" w14:textId="10548137" w:rsidR="008E3425" w:rsidRPr="008E3425" w:rsidRDefault="008E3425" w:rsidP="008E3425">
      <w:r>
        <w:t xml:space="preserve">От прозореца </w:t>
      </w:r>
      <w:r w:rsidR="000A215B">
        <w:t xml:space="preserve">на </w:t>
      </w:r>
      <w:r w:rsidR="0030652A">
        <w:t>списъ</w:t>
      </w:r>
      <w:r>
        <w:t xml:space="preserve">ка </w:t>
      </w:r>
      <w:r w:rsidR="000A215B">
        <w:t>с</w:t>
      </w:r>
      <w:r w:rsidR="0030652A">
        <w:t xml:space="preserve"> дневниците за покупки или </w:t>
      </w:r>
      <w:r w:rsidR="000A215B">
        <w:t>на</w:t>
      </w:r>
      <w:r w:rsidR="00542933">
        <w:t xml:space="preserve"> списъка </w:t>
      </w:r>
      <w:r w:rsidR="005C1852">
        <w:t>с</w:t>
      </w:r>
      <w:r w:rsidR="00542933">
        <w:t xml:space="preserve"> дневниците </w:t>
      </w:r>
      <w:r w:rsidR="003B45F1">
        <w:t xml:space="preserve">за </w:t>
      </w:r>
      <w:r w:rsidR="0030652A">
        <w:t>продажби</w:t>
      </w:r>
      <w:r>
        <w:t xml:space="preserve"> </w:t>
      </w:r>
      <w:r w:rsidRPr="008E3425">
        <w:t>може да се създаде нов дневник, а също и да се разгледа, редактира, изтрие или разпечата съществуващ дневник.</w:t>
      </w:r>
    </w:p>
    <w:p w14:paraId="4DD64D6A" w14:textId="77777777" w:rsidR="0030652A" w:rsidRDefault="0030652A" w:rsidP="0030652A"/>
    <w:p w14:paraId="5E1CCF9E" w14:textId="17C25330" w:rsidR="0065142D" w:rsidRDefault="00155810" w:rsidP="0030652A">
      <w:r w:rsidRPr="00155810">
        <w:rPr>
          <w:noProof/>
        </w:rPr>
        <w:drawing>
          <wp:inline distT="0" distB="0" distL="0" distR="0" wp14:anchorId="14FE1A3A" wp14:editId="4EC7DE37">
            <wp:extent cx="5972810" cy="2682240"/>
            <wp:effectExtent l="0" t="0" r="8890" b="3810"/>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72810" cy="2682240"/>
                    </a:xfrm>
                    <a:prstGeom prst="rect">
                      <a:avLst/>
                    </a:prstGeom>
                  </pic:spPr>
                </pic:pic>
              </a:graphicData>
            </a:graphic>
          </wp:inline>
        </w:drawing>
      </w:r>
    </w:p>
    <w:p w14:paraId="7F3D6C9F" w14:textId="77777777" w:rsidR="0030652A" w:rsidRDefault="0030652A" w:rsidP="0030652A"/>
    <w:p w14:paraId="42D488BC" w14:textId="054D231A" w:rsidR="0030652A" w:rsidRDefault="0030652A" w:rsidP="0030652A">
      <w:r>
        <w:t xml:space="preserve">Създаването на нов дневник се извършва </w:t>
      </w:r>
      <w:r w:rsidR="005C1852">
        <w:t xml:space="preserve">с избор на действието </w:t>
      </w:r>
      <w:r w:rsidRPr="0058721E">
        <w:rPr>
          <w:b/>
        </w:rPr>
        <w:t>Създаване</w:t>
      </w:r>
      <w:r>
        <w:t>. Отваря се прозорец</w:t>
      </w:r>
      <w:r w:rsidR="005D5167">
        <w:t>,</w:t>
      </w:r>
      <w:r>
        <w:t xml:space="preserve"> в който е необходимо да се въведе първия ден от съответния месец</w:t>
      </w:r>
      <w:r w:rsidR="005C1852">
        <w:t>, за който се изготвя дневника -</w:t>
      </w:r>
      <w:r>
        <w:t xml:space="preserve"> в полето </w:t>
      </w:r>
      <w:r w:rsidRPr="00B027C0">
        <w:rPr>
          <w:b/>
        </w:rPr>
        <w:t>Начална дата на периода</w:t>
      </w:r>
      <w:r>
        <w:t xml:space="preserve">. </w:t>
      </w:r>
    </w:p>
    <w:p w14:paraId="6E8E7CF8" w14:textId="77777777" w:rsidR="0030652A" w:rsidRDefault="0030652A" w:rsidP="0030652A"/>
    <w:p w14:paraId="569F9265" w14:textId="64A4BFEA" w:rsidR="00D36245" w:rsidRDefault="00D36245" w:rsidP="0030652A"/>
    <w:p w14:paraId="1F636F58" w14:textId="70815B88" w:rsidR="00155810" w:rsidRDefault="00155810" w:rsidP="0030652A">
      <w:r w:rsidRPr="00155810">
        <w:rPr>
          <w:noProof/>
        </w:rPr>
        <w:lastRenderedPageBreak/>
        <w:drawing>
          <wp:inline distT="0" distB="0" distL="0" distR="0" wp14:anchorId="2DA15AA8" wp14:editId="47722359">
            <wp:extent cx="5972810" cy="2060575"/>
            <wp:effectExtent l="0" t="0" r="8890" b="0"/>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72810" cy="2060575"/>
                    </a:xfrm>
                    <a:prstGeom prst="rect">
                      <a:avLst/>
                    </a:prstGeom>
                  </pic:spPr>
                </pic:pic>
              </a:graphicData>
            </a:graphic>
          </wp:inline>
        </w:drawing>
      </w:r>
    </w:p>
    <w:p w14:paraId="6F35C147" w14:textId="77777777" w:rsidR="0030652A" w:rsidRDefault="0030652A" w:rsidP="0030652A"/>
    <w:p w14:paraId="7C44A8A4" w14:textId="5FDC5418" w:rsidR="0030652A" w:rsidRDefault="0030652A" w:rsidP="0030652A">
      <w:r>
        <w:t xml:space="preserve">След това е необходимо да се избере </w:t>
      </w:r>
      <w:r w:rsidRPr="00B027C0">
        <w:rPr>
          <w:b/>
        </w:rPr>
        <w:t>Създава</w:t>
      </w:r>
      <w:r>
        <w:t xml:space="preserve">. </w:t>
      </w:r>
      <w:r w:rsidR="005D5167">
        <w:t>При изпълнение на това действие, д</w:t>
      </w:r>
      <w:r>
        <w:t xml:space="preserve">анните се зареждат в редовете </w:t>
      </w:r>
      <w:r w:rsidR="005D5167">
        <w:t>на документа</w:t>
      </w:r>
      <w:r w:rsidR="005C1852">
        <w:t xml:space="preserve"> като на </w:t>
      </w:r>
      <w:r w:rsidR="005D5167">
        <w:t xml:space="preserve">снимката </w:t>
      </w:r>
      <w:r>
        <w:t>по-долу.</w:t>
      </w:r>
    </w:p>
    <w:p w14:paraId="7106927D" w14:textId="77777777" w:rsidR="0030652A" w:rsidRDefault="0030652A" w:rsidP="0030652A"/>
    <w:p w14:paraId="5A010C9C" w14:textId="6D0CABF6" w:rsidR="00155810" w:rsidRDefault="00155810" w:rsidP="0030652A">
      <w:r w:rsidRPr="00155810">
        <w:rPr>
          <w:noProof/>
        </w:rPr>
        <w:drawing>
          <wp:inline distT="0" distB="0" distL="0" distR="0" wp14:anchorId="1A2DF275" wp14:editId="0CF26CE6">
            <wp:extent cx="5972810" cy="2237105"/>
            <wp:effectExtent l="0" t="0" r="8890" b="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72810" cy="2237105"/>
                    </a:xfrm>
                    <a:prstGeom prst="rect">
                      <a:avLst/>
                    </a:prstGeom>
                  </pic:spPr>
                </pic:pic>
              </a:graphicData>
            </a:graphic>
          </wp:inline>
        </w:drawing>
      </w:r>
    </w:p>
    <w:p w14:paraId="56F0C1B4" w14:textId="77777777" w:rsidR="00155810" w:rsidRDefault="00155810" w:rsidP="0030652A"/>
    <w:p w14:paraId="502CF720" w14:textId="344F07F3" w:rsidR="0030652A" w:rsidRDefault="0030652A" w:rsidP="0030652A">
      <w:r>
        <w:t xml:space="preserve">Записите, включени в дневника са тези, които са осчетоводени </w:t>
      </w:r>
      <w:r w:rsidR="005D5167">
        <w:t xml:space="preserve">в системата </w:t>
      </w:r>
      <w:r>
        <w:t xml:space="preserve">към момента </w:t>
      </w:r>
      <w:r w:rsidR="005D5167">
        <w:t xml:space="preserve">на създаване на дневника </w:t>
      </w:r>
      <w:r>
        <w:t xml:space="preserve">и датата им на осчетоводяване </w:t>
      </w:r>
      <w:r w:rsidR="00E362DD">
        <w:t xml:space="preserve">е в рамките на </w:t>
      </w:r>
      <w:r>
        <w:t>период</w:t>
      </w:r>
      <w:r w:rsidR="00E362DD">
        <w:t>а, за който се създава дневника</w:t>
      </w:r>
      <w:r>
        <w:t>. В случай, че след генериране на дневни</w:t>
      </w:r>
      <w:r w:rsidR="009570AF">
        <w:t>к</w:t>
      </w:r>
      <w:r>
        <w:t xml:space="preserve"> се осчетоводят още документи</w:t>
      </w:r>
      <w:r w:rsidR="009570AF">
        <w:t xml:space="preserve"> за периода</w:t>
      </w:r>
      <w:r w:rsidR="00215AF1">
        <w:t xml:space="preserve"> на дневника</w:t>
      </w:r>
      <w:r w:rsidR="00E362DD">
        <w:t>,</w:t>
      </w:r>
      <w:r>
        <w:t xml:space="preserve"> е необходимо той да се генерира отново с бутон </w:t>
      </w:r>
      <w:r w:rsidRPr="00DC29DB">
        <w:rPr>
          <w:b/>
        </w:rPr>
        <w:t>Създава</w:t>
      </w:r>
      <w:r>
        <w:t>.</w:t>
      </w:r>
    </w:p>
    <w:p w14:paraId="68115D51" w14:textId="77777777" w:rsidR="0030652A" w:rsidRDefault="0030652A" w:rsidP="0030652A"/>
    <w:p w14:paraId="2073272B" w14:textId="50ACDA68" w:rsidR="00D96E9C" w:rsidRPr="00910E04" w:rsidRDefault="00D96E9C" w:rsidP="0030652A">
      <w:r w:rsidRPr="00910E04">
        <w:t>Полета</w:t>
      </w:r>
      <w:r w:rsidR="00412F54" w:rsidRPr="00910E04">
        <w:t>та</w:t>
      </w:r>
      <w:r w:rsidRPr="00910E04">
        <w:t xml:space="preserve"> в ДДС дневник</w:t>
      </w:r>
      <w:r w:rsidR="00412F54" w:rsidRPr="00910E04">
        <w:t>а</w:t>
      </w:r>
      <w:r w:rsidR="004A0979" w:rsidRPr="00910E04">
        <w:t>, предоставящи информация за състоянието на дневника</w:t>
      </w:r>
      <w:r w:rsidR="00412F54" w:rsidRPr="00910E04">
        <w:t xml:space="preserve"> са следните</w:t>
      </w:r>
      <w:r w:rsidRPr="00910E04">
        <w:t>:</w:t>
      </w:r>
    </w:p>
    <w:p w14:paraId="61B469DD" w14:textId="77777777" w:rsidR="00D96E9C" w:rsidRPr="00910E04" w:rsidRDefault="00D96E9C" w:rsidP="0030652A"/>
    <w:p w14:paraId="1BE0ADC5" w14:textId="61563C61" w:rsidR="004C00CE" w:rsidRPr="00910E04" w:rsidRDefault="004C00CE" w:rsidP="00493CC3">
      <w:pPr>
        <w:pStyle w:val="ListParagraph"/>
        <w:numPr>
          <w:ilvl w:val="0"/>
          <w:numId w:val="31"/>
        </w:numPr>
      </w:pPr>
      <w:r w:rsidRPr="00910E04">
        <w:rPr>
          <w:b/>
          <w:bCs/>
        </w:rPr>
        <w:t>Създаден</w:t>
      </w:r>
      <w:r w:rsidRPr="00910E04">
        <w:t xml:space="preserve"> - </w:t>
      </w:r>
      <w:r w:rsidR="00D96E9C" w:rsidRPr="00910E04">
        <w:t>у</w:t>
      </w:r>
      <w:r w:rsidRPr="00910E04">
        <w:t xml:space="preserve">казва дали за дневника, за който има вече въведени данни в заглавната част, има създадени редове с данни от осчетоводените документи </w:t>
      </w:r>
    </w:p>
    <w:p w14:paraId="17A237A4" w14:textId="77777777" w:rsidR="004C00CE" w:rsidRPr="00910E04" w:rsidRDefault="004C00CE" w:rsidP="0030652A"/>
    <w:p w14:paraId="13D4E785" w14:textId="658EA609" w:rsidR="00786D7A" w:rsidRPr="00910E04" w:rsidRDefault="00786D7A" w:rsidP="00493CC3">
      <w:pPr>
        <w:pStyle w:val="ListParagraph"/>
        <w:numPr>
          <w:ilvl w:val="0"/>
          <w:numId w:val="31"/>
        </w:numPr>
      </w:pPr>
      <w:r w:rsidRPr="00910E04">
        <w:rPr>
          <w:b/>
          <w:bCs/>
        </w:rPr>
        <w:t>Експортиран</w:t>
      </w:r>
      <w:r w:rsidRPr="00910E04">
        <w:t xml:space="preserve"> - </w:t>
      </w:r>
      <w:r w:rsidR="00D96E9C" w:rsidRPr="00910E04">
        <w:t>у</w:t>
      </w:r>
      <w:r w:rsidRPr="00910E04">
        <w:t xml:space="preserve">казва дали данните от дневника са били експортирани във файлове за подаване към </w:t>
      </w:r>
      <w:r w:rsidR="004C00CE" w:rsidRPr="00910E04">
        <w:t>данъчната администрация</w:t>
      </w:r>
      <w:r w:rsidRPr="00910E04">
        <w:t xml:space="preserve">. Дневник, маркиран като </w:t>
      </w:r>
      <w:r w:rsidRPr="00910E04">
        <w:rPr>
          <w:b/>
          <w:bCs/>
        </w:rPr>
        <w:t>Експортиран</w:t>
      </w:r>
      <w:r w:rsidRPr="00910E04">
        <w:t>, не може да бъде променян.</w:t>
      </w:r>
    </w:p>
    <w:p w14:paraId="2223CDDD" w14:textId="77777777" w:rsidR="004C00CE" w:rsidRPr="00910E04" w:rsidRDefault="004C00CE" w:rsidP="0030652A"/>
    <w:p w14:paraId="00842B4C" w14:textId="7A319F14" w:rsidR="00786D7A" w:rsidRPr="00910E04" w:rsidRDefault="004C00CE" w:rsidP="00493CC3">
      <w:pPr>
        <w:pStyle w:val="ListParagraph"/>
        <w:numPr>
          <w:ilvl w:val="0"/>
          <w:numId w:val="31"/>
        </w:numPr>
      </w:pPr>
      <w:r w:rsidRPr="00910E04">
        <w:rPr>
          <w:b/>
          <w:bCs/>
        </w:rPr>
        <w:t>Статус</w:t>
      </w:r>
      <w:r w:rsidRPr="00910E04">
        <w:t xml:space="preserve">  - </w:t>
      </w:r>
      <w:r w:rsidR="00D96E9C" w:rsidRPr="00910E04">
        <w:t>у</w:t>
      </w:r>
      <w:r w:rsidR="00786D7A" w:rsidRPr="00910E04">
        <w:t xml:space="preserve">казва статуса на дневника: </w:t>
      </w:r>
      <w:r w:rsidR="00786D7A" w:rsidRPr="00910E04">
        <w:rPr>
          <w:b/>
          <w:bCs/>
        </w:rPr>
        <w:t>Отворен</w:t>
      </w:r>
      <w:r w:rsidR="00786D7A" w:rsidRPr="00910E04">
        <w:t xml:space="preserve"> или </w:t>
      </w:r>
      <w:r w:rsidR="00786D7A" w:rsidRPr="00910E04">
        <w:rPr>
          <w:b/>
          <w:bCs/>
        </w:rPr>
        <w:t>Стартиран</w:t>
      </w:r>
      <w:r w:rsidR="00786D7A" w:rsidRPr="00910E04">
        <w:t xml:space="preserve">. Статус </w:t>
      </w:r>
      <w:r w:rsidR="00786D7A" w:rsidRPr="00910E04">
        <w:rPr>
          <w:b/>
          <w:bCs/>
        </w:rPr>
        <w:t>Отворен</w:t>
      </w:r>
      <w:r w:rsidR="00786D7A" w:rsidRPr="00910E04">
        <w:t xml:space="preserve"> означава, че може да се изпълни действие </w:t>
      </w:r>
      <w:r w:rsidR="00786D7A" w:rsidRPr="00910E04">
        <w:rPr>
          <w:b/>
          <w:bCs/>
        </w:rPr>
        <w:t>Създаване</w:t>
      </w:r>
      <w:r w:rsidR="00786D7A" w:rsidRPr="00910E04">
        <w:t xml:space="preserve">, а в случай, че дневникът е вече създаден, може да </w:t>
      </w:r>
      <w:r w:rsidR="00786D7A" w:rsidRPr="00910E04">
        <w:lastRenderedPageBreak/>
        <w:t>се променят данните в него.</w:t>
      </w:r>
      <w:r w:rsidRPr="00910E04">
        <w:t xml:space="preserve"> </w:t>
      </w:r>
      <w:r w:rsidR="00D96E9C" w:rsidRPr="00910E04">
        <w:t xml:space="preserve">Статус </w:t>
      </w:r>
      <w:r w:rsidR="00D96E9C" w:rsidRPr="00910E04">
        <w:rPr>
          <w:b/>
          <w:bCs/>
        </w:rPr>
        <w:t>Стартиран</w:t>
      </w:r>
      <w:r w:rsidR="00D96E9C" w:rsidRPr="00910E04">
        <w:t xml:space="preserve"> означава, че</w:t>
      </w:r>
      <w:r w:rsidR="0011595E" w:rsidRPr="00910E04">
        <w:t xml:space="preserve"> данните </w:t>
      </w:r>
      <w:r w:rsidR="00CD19F4" w:rsidRPr="00910E04">
        <w:t>в дневника не</w:t>
      </w:r>
      <w:r w:rsidR="0011595E" w:rsidRPr="00910E04">
        <w:t xml:space="preserve"> могат да бъдат променяни</w:t>
      </w:r>
      <w:r w:rsidR="00CD19F4" w:rsidRPr="00910E04">
        <w:t xml:space="preserve"> и </w:t>
      </w:r>
      <w:r w:rsidR="0011595E" w:rsidRPr="00910E04">
        <w:t xml:space="preserve">за него не може да се изпълни действие </w:t>
      </w:r>
      <w:r w:rsidR="0011595E" w:rsidRPr="00910E04">
        <w:rPr>
          <w:b/>
          <w:bCs/>
        </w:rPr>
        <w:t>Създаване</w:t>
      </w:r>
      <w:r w:rsidR="0011595E" w:rsidRPr="00910E04">
        <w:t>.</w:t>
      </w:r>
    </w:p>
    <w:p w14:paraId="37A3AD66" w14:textId="13BC99F5" w:rsidR="0030652A" w:rsidRPr="00910E04" w:rsidRDefault="0030652A" w:rsidP="0030652A"/>
    <w:p w14:paraId="6347C83A" w14:textId="4D1B473C" w:rsidR="005B7420" w:rsidRPr="00910E04" w:rsidRDefault="00412F54" w:rsidP="0030652A">
      <w:r w:rsidRPr="00910E04">
        <w:rPr>
          <w:noProof/>
        </w:rPr>
        <w:drawing>
          <wp:inline distT="0" distB="0" distL="0" distR="0" wp14:anchorId="2A88A63C" wp14:editId="7F590C7B">
            <wp:extent cx="5972810" cy="2271395"/>
            <wp:effectExtent l="0" t="0" r="8890" b="0"/>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72810" cy="2271395"/>
                    </a:xfrm>
                    <a:prstGeom prst="rect">
                      <a:avLst/>
                    </a:prstGeom>
                  </pic:spPr>
                </pic:pic>
              </a:graphicData>
            </a:graphic>
          </wp:inline>
        </w:drawing>
      </w:r>
    </w:p>
    <w:p w14:paraId="7ACEF35C" w14:textId="705B1A24" w:rsidR="00412F54" w:rsidRPr="00910E04" w:rsidRDefault="00412F54" w:rsidP="0030652A"/>
    <w:p w14:paraId="387FA36E" w14:textId="77777777" w:rsidR="00412F54" w:rsidRPr="00910E04" w:rsidRDefault="00412F54" w:rsidP="0030652A"/>
    <w:p w14:paraId="3BFC269D" w14:textId="37128A99" w:rsidR="004A0979" w:rsidRPr="00910E04" w:rsidRDefault="00767493" w:rsidP="0030652A">
      <w:r w:rsidRPr="00910E04">
        <w:t>За всеки един ДДС дневник могат да бъдат изпълнени определени д</w:t>
      </w:r>
      <w:r w:rsidR="00B97AD0" w:rsidRPr="00910E04">
        <w:t>ействия</w:t>
      </w:r>
      <w:r w:rsidR="004A0979" w:rsidRPr="00910E04">
        <w:t xml:space="preserve">, </w:t>
      </w:r>
      <w:r w:rsidRPr="00910E04">
        <w:t>като мяс</w:t>
      </w:r>
      <w:r w:rsidR="004A0979" w:rsidRPr="00910E04">
        <w:t xml:space="preserve">тото за </w:t>
      </w:r>
      <w:r w:rsidR="00412F54" w:rsidRPr="00910E04">
        <w:t xml:space="preserve">тяхното активиране </w:t>
      </w:r>
      <w:r w:rsidRPr="00910E04">
        <w:t>е</w:t>
      </w:r>
      <w:r w:rsidR="00412F54" w:rsidRPr="00910E04">
        <w:t xml:space="preserve"> в </w:t>
      </w:r>
      <w:r w:rsidR="004A0979" w:rsidRPr="00910E04">
        <w:t>Дневник</w:t>
      </w:r>
      <w:r w:rsidR="00412F54" w:rsidRPr="00910E04">
        <w:t>а</w:t>
      </w:r>
      <w:r w:rsidR="004A0979" w:rsidRPr="00910E04">
        <w:t xml:space="preserve"> за продажбите</w:t>
      </w:r>
      <w:r w:rsidR="00412F54" w:rsidRPr="00910E04">
        <w:t xml:space="preserve"> или за п</w:t>
      </w:r>
      <w:r w:rsidR="004A0979" w:rsidRPr="00910E04">
        <w:t>окупките</w:t>
      </w:r>
      <w:r w:rsidR="00412F54" w:rsidRPr="00910E04">
        <w:t xml:space="preserve">, меню </w:t>
      </w:r>
      <w:r w:rsidR="004A0979" w:rsidRPr="00910E04">
        <w:t xml:space="preserve">Действия </w:t>
      </w:r>
      <w:r w:rsidRPr="00910E04">
        <w:t>–</w:t>
      </w:r>
      <w:r w:rsidR="004A0979" w:rsidRPr="00910E04">
        <w:t xml:space="preserve"> Функции</w:t>
      </w:r>
      <w:r w:rsidRPr="00910E04">
        <w:t>.</w:t>
      </w:r>
    </w:p>
    <w:p w14:paraId="3005312C" w14:textId="11B43E78" w:rsidR="00B97AD0" w:rsidRPr="00910E04" w:rsidRDefault="00B97AD0" w:rsidP="0030652A"/>
    <w:p w14:paraId="11FB3CF1" w14:textId="42655D1D" w:rsidR="0070632E" w:rsidRPr="00910E04" w:rsidRDefault="0070632E" w:rsidP="0030652A">
      <w:r w:rsidRPr="00910E04">
        <w:rPr>
          <w:noProof/>
        </w:rPr>
        <w:drawing>
          <wp:inline distT="0" distB="0" distL="0" distR="0" wp14:anchorId="4F1AAAE9" wp14:editId="11375DC3">
            <wp:extent cx="5943600" cy="2057400"/>
            <wp:effectExtent l="0" t="0" r="0"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2057400"/>
                    </a:xfrm>
                    <a:prstGeom prst="rect">
                      <a:avLst/>
                    </a:prstGeom>
                    <a:noFill/>
                    <a:ln>
                      <a:noFill/>
                    </a:ln>
                  </pic:spPr>
                </pic:pic>
              </a:graphicData>
            </a:graphic>
          </wp:inline>
        </w:drawing>
      </w:r>
    </w:p>
    <w:p w14:paraId="48ADCE35" w14:textId="4D454466" w:rsidR="005B7420" w:rsidRPr="00910E04" w:rsidRDefault="005B7420" w:rsidP="0030652A"/>
    <w:p w14:paraId="755DD997" w14:textId="3E763189" w:rsidR="0070632E" w:rsidRPr="00910E04" w:rsidRDefault="0070632E" w:rsidP="0030652A"/>
    <w:p w14:paraId="3C3FB1E3" w14:textId="77777777" w:rsidR="00412F54" w:rsidRPr="00910E04" w:rsidRDefault="00412F54" w:rsidP="00412F54">
      <w:r w:rsidRPr="00910E04">
        <w:t>Действията са следните:</w:t>
      </w:r>
    </w:p>
    <w:p w14:paraId="575725D7" w14:textId="77777777" w:rsidR="00412F54" w:rsidRPr="00910E04" w:rsidRDefault="00412F54" w:rsidP="0030652A"/>
    <w:p w14:paraId="135267E3" w14:textId="4A7B8E99" w:rsidR="000E65D7" w:rsidRPr="00910E04" w:rsidRDefault="00CB4D39" w:rsidP="00493CC3">
      <w:pPr>
        <w:pStyle w:val="ListParagraph"/>
        <w:numPr>
          <w:ilvl w:val="0"/>
          <w:numId w:val="32"/>
        </w:numPr>
      </w:pPr>
      <w:r w:rsidRPr="00910E04">
        <w:rPr>
          <w:b/>
          <w:bCs/>
        </w:rPr>
        <w:t>Създава</w:t>
      </w:r>
      <w:r w:rsidRPr="00910E04">
        <w:t xml:space="preserve"> </w:t>
      </w:r>
      <w:r w:rsidR="00B97AD0" w:rsidRPr="00910E04">
        <w:t>–</w:t>
      </w:r>
      <w:r w:rsidRPr="00910E04">
        <w:t xml:space="preserve"> </w:t>
      </w:r>
      <w:r w:rsidR="00B97AD0" w:rsidRPr="00910E04">
        <w:t>с</w:t>
      </w:r>
      <w:r w:rsidRPr="00910E04">
        <w:t>ъздава</w:t>
      </w:r>
      <w:r w:rsidR="00B97AD0" w:rsidRPr="00910E04">
        <w:t xml:space="preserve"> </w:t>
      </w:r>
      <w:r w:rsidRPr="00910E04">
        <w:t xml:space="preserve">редове в дневника с данни от осчетоводените документи. За един дневник действието може да се изпълнява многократно. Всяко  изпълнение на действието премахва съществуващите редове </w:t>
      </w:r>
      <w:r w:rsidR="00B97AD0" w:rsidRPr="00910E04">
        <w:t>в дневника</w:t>
      </w:r>
      <w:r w:rsidRPr="00910E04">
        <w:t xml:space="preserve"> и ги зарежда отново. За да може да бъде изпълнено действието, статусът на дневника трябва да бъде Отворен</w:t>
      </w:r>
      <w:r w:rsidR="00BB52D8" w:rsidRPr="00910E04">
        <w:t>.</w:t>
      </w:r>
      <w:r w:rsidR="000E65D7" w:rsidRPr="00910E04">
        <w:t xml:space="preserve"> Статус Отворен </w:t>
      </w:r>
      <w:r w:rsidR="007807AA" w:rsidRPr="00910E04">
        <w:t>за</w:t>
      </w:r>
      <w:r w:rsidR="000E65D7" w:rsidRPr="00910E04">
        <w:t xml:space="preserve"> дневник</w:t>
      </w:r>
      <w:r w:rsidR="007807AA" w:rsidRPr="00910E04">
        <w:t>, който вече е придобил статус Стартира</w:t>
      </w:r>
      <w:r w:rsidR="00C22B36" w:rsidRPr="00910E04">
        <w:t>н</w:t>
      </w:r>
      <w:r w:rsidR="007807AA" w:rsidRPr="00910E04">
        <w:t>,</w:t>
      </w:r>
      <w:r w:rsidR="000E65D7" w:rsidRPr="00910E04">
        <w:t xml:space="preserve"> се получава с действие </w:t>
      </w:r>
      <w:r w:rsidR="000E65D7" w:rsidRPr="00910E04">
        <w:rPr>
          <w:b/>
          <w:bCs/>
        </w:rPr>
        <w:t>Повторно отваряне</w:t>
      </w:r>
      <w:r w:rsidR="000E65D7" w:rsidRPr="00910E04">
        <w:t>.</w:t>
      </w:r>
    </w:p>
    <w:p w14:paraId="376AB64E" w14:textId="7EF78F83" w:rsidR="00CB4D39" w:rsidRPr="00910E04" w:rsidRDefault="00BB52D8" w:rsidP="000E65D7">
      <w:pPr>
        <w:pStyle w:val="ListParagraph"/>
        <w:ind w:left="771"/>
      </w:pPr>
      <w:r w:rsidRPr="00910E04">
        <w:t xml:space="preserve">В случай, че </w:t>
      </w:r>
      <w:r w:rsidR="000E65D7" w:rsidRPr="00910E04">
        <w:t xml:space="preserve">действието </w:t>
      </w:r>
      <w:r w:rsidRPr="00910E04">
        <w:t>Създаване</w:t>
      </w:r>
      <w:r w:rsidR="000E65D7" w:rsidRPr="00910E04">
        <w:t xml:space="preserve"> се изпълнява за дневник, който е </w:t>
      </w:r>
      <w:r w:rsidR="007807AA" w:rsidRPr="00910E04">
        <w:t xml:space="preserve">със статус Отворен, но е маркиран като </w:t>
      </w:r>
      <w:r w:rsidR="000E65D7" w:rsidRPr="00910E04">
        <w:t xml:space="preserve">Експортиран, то </w:t>
      </w:r>
      <w:r w:rsidR="007807AA" w:rsidRPr="00910E04">
        <w:t xml:space="preserve">тогава </w:t>
      </w:r>
      <w:r w:rsidRPr="00910E04">
        <w:t>системата извежда предупреждаващо съобщение за това, че дневникът вече  е бил експортиран.</w:t>
      </w:r>
      <w:r w:rsidR="00B97AD0" w:rsidRPr="00910E04">
        <w:t xml:space="preserve"> </w:t>
      </w:r>
    </w:p>
    <w:p w14:paraId="2711FB65" w14:textId="77E61ECA" w:rsidR="000E65D7" w:rsidRPr="00910E04" w:rsidRDefault="000E65D7" w:rsidP="000E65D7">
      <w:pPr>
        <w:pStyle w:val="ListParagraph"/>
        <w:ind w:left="771"/>
      </w:pPr>
    </w:p>
    <w:p w14:paraId="101912CA" w14:textId="5B9C9945" w:rsidR="000E65D7" w:rsidRPr="00910E04" w:rsidRDefault="00EE68DA" w:rsidP="000E65D7">
      <w:pPr>
        <w:pStyle w:val="ListParagraph"/>
        <w:ind w:left="771"/>
        <w:rPr>
          <w:lang w:val="en-US"/>
        </w:rPr>
      </w:pPr>
      <w:r w:rsidRPr="00910E04">
        <w:rPr>
          <w:noProof/>
          <w:lang w:val="en-US"/>
        </w:rPr>
        <w:drawing>
          <wp:inline distT="0" distB="0" distL="0" distR="0" wp14:anchorId="21B0C768" wp14:editId="790136DA">
            <wp:extent cx="5484788" cy="2023997"/>
            <wp:effectExtent l="0" t="0" r="1905" b="0"/>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15067" cy="2035170"/>
                    </a:xfrm>
                    <a:prstGeom prst="rect">
                      <a:avLst/>
                    </a:prstGeom>
                  </pic:spPr>
                </pic:pic>
              </a:graphicData>
            </a:graphic>
          </wp:inline>
        </w:drawing>
      </w:r>
    </w:p>
    <w:p w14:paraId="15157334" w14:textId="72F157CC" w:rsidR="001105E7" w:rsidRPr="00910E04" w:rsidRDefault="001105E7" w:rsidP="000E65D7">
      <w:pPr>
        <w:pStyle w:val="ListParagraph"/>
        <w:ind w:left="771"/>
        <w:rPr>
          <w:lang w:val="en-US"/>
        </w:rPr>
      </w:pPr>
    </w:p>
    <w:p w14:paraId="2FC21902" w14:textId="0C220E2B" w:rsidR="001105E7" w:rsidRPr="00910E04" w:rsidRDefault="001105E7" w:rsidP="000E65D7">
      <w:pPr>
        <w:pStyle w:val="ListParagraph"/>
        <w:ind w:left="771"/>
      </w:pPr>
      <w:r w:rsidRPr="00910E04">
        <w:t>При потвърждение с Да, редовете на дневника се прегенерират, а дневникът се маркира като неекспортиран.</w:t>
      </w:r>
    </w:p>
    <w:p w14:paraId="721A103E" w14:textId="54754BBD" w:rsidR="00733F39" w:rsidRPr="00910E04" w:rsidRDefault="00733F39" w:rsidP="00493CC3">
      <w:pPr>
        <w:pStyle w:val="ListParagraph"/>
        <w:numPr>
          <w:ilvl w:val="0"/>
          <w:numId w:val="32"/>
        </w:numPr>
      </w:pPr>
      <w:r w:rsidRPr="00910E04">
        <w:rPr>
          <w:b/>
          <w:bCs/>
        </w:rPr>
        <w:t xml:space="preserve">Проверка </w:t>
      </w:r>
      <w:r w:rsidRPr="00910E04">
        <w:t>- проверява създадения дневник за наличие на грешки, които биха възпрепятствали приемането на дневника от данъчната администрация. Пример за грешка: Не е попълнено поле Идентификационен номер на контрагента.</w:t>
      </w:r>
    </w:p>
    <w:p w14:paraId="32E768F4" w14:textId="16B5B5EC" w:rsidR="00733F39" w:rsidRPr="00910E04" w:rsidRDefault="00733F39" w:rsidP="00493CC3">
      <w:pPr>
        <w:pStyle w:val="ListParagraph"/>
        <w:numPr>
          <w:ilvl w:val="0"/>
          <w:numId w:val="32"/>
        </w:numPr>
      </w:pPr>
      <w:r w:rsidRPr="00910E04">
        <w:rPr>
          <w:b/>
          <w:bCs/>
        </w:rPr>
        <w:t xml:space="preserve">Стартира </w:t>
      </w:r>
      <w:r w:rsidRPr="00910E04">
        <w:t xml:space="preserve">- променя статуса на дневника от </w:t>
      </w:r>
      <w:r w:rsidRPr="00910E04">
        <w:rPr>
          <w:b/>
          <w:bCs/>
        </w:rPr>
        <w:t>Отваря</w:t>
      </w:r>
      <w:r w:rsidRPr="00910E04">
        <w:t xml:space="preserve"> в </w:t>
      </w:r>
      <w:r w:rsidRPr="00910E04">
        <w:rPr>
          <w:b/>
          <w:bCs/>
        </w:rPr>
        <w:t>Стартиран</w:t>
      </w:r>
      <w:r w:rsidRPr="00910E04">
        <w:t xml:space="preserve">. За дневник със статус Стартиран </w:t>
      </w:r>
      <w:r w:rsidR="00C22B36" w:rsidRPr="00910E04">
        <w:t xml:space="preserve">не </w:t>
      </w:r>
      <w:r w:rsidRPr="00910E04">
        <w:t xml:space="preserve">могат да се извършват промени </w:t>
      </w:r>
      <w:r w:rsidR="00284887" w:rsidRPr="00910E04">
        <w:t>и</w:t>
      </w:r>
      <w:r w:rsidR="00C22B36" w:rsidRPr="00910E04">
        <w:t xml:space="preserve"> </w:t>
      </w:r>
      <w:r w:rsidRPr="00910E04">
        <w:t>не може да се изпълни действие Създаване.</w:t>
      </w:r>
    </w:p>
    <w:p w14:paraId="25F10AEB" w14:textId="0E62E959" w:rsidR="00155472" w:rsidRPr="00910E04" w:rsidRDefault="00155472" w:rsidP="00493CC3">
      <w:pPr>
        <w:pStyle w:val="ListParagraph"/>
        <w:numPr>
          <w:ilvl w:val="0"/>
          <w:numId w:val="32"/>
        </w:numPr>
      </w:pPr>
      <w:r w:rsidRPr="00910E04">
        <w:rPr>
          <w:b/>
          <w:bCs/>
        </w:rPr>
        <w:t xml:space="preserve">Повторно отваряне </w:t>
      </w:r>
      <w:r w:rsidRPr="00910E04">
        <w:t xml:space="preserve">- </w:t>
      </w:r>
      <w:r w:rsidR="00ED4C55" w:rsidRPr="00910E04">
        <w:t xml:space="preserve">променя статуса на дневника от </w:t>
      </w:r>
      <w:r w:rsidR="00ED4C55" w:rsidRPr="00910E04">
        <w:rPr>
          <w:b/>
          <w:bCs/>
        </w:rPr>
        <w:t>Стартиран</w:t>
      </w:r>
      <w:r w:rsidR="00ED4C55" w:rsidRPr="00910E04">
        <w:t xml:space="preserve"> в </w:t>
      </w:r>
      <w:r w:rsidR="00ED4C55" w:rsidRPr="00910E04">
        <w:rPr>
          <w:b/>
          <w:bCs/>
        </w:rPr>
        <w:t>Отваря</w:t>
      </w:r>
      <w:r w:rsidR="00ED4C55" w:rsidRPr="00910E04">
        <w:t xml:space="preserve">. Само за дневник със статус </w:t>
      </w:r>
      <w:r w:rsidR="00ED4C55" w:rsidRPr="00910E04">
        <w:rPr>
          <w:b/>
          <w:bCs/>
        </w:rPr>
        <w:t>Отваря</w:t>
      </w:r>
      <w:r w:rsidR="00ED4C55" w:rsidRPr="00910E04">
        <w:t xml:space="preserve"> може да бъде изпълнено действието Създаване.</w:t>
      </w:r>
    </w:p>
    <w:p w14:paraId="4141DE5A" w14:textId="3A83F86F" w:rsidR="00733F39" w:rsidRPr="00910E04" w:rsidRDefault="00733F39" w:rsidP="00733F39"/>
    <w:p w14:paraId="5DCAF156" w14:textId="77777777" w:rsidR="00F0156B" w:rsidRDefault="00F0156B" w:rsidP="00F0156B">
      <w:bookmarkStart w:id="39" w:name="_Hlk74668092"/>
      <w:r>
        <w:t xml:space="preserve">За улеснение при проверка на документите в ДДС дневника, по-точно за проверка на документи с нулеви суми, има създадена колона </w:t>
      </w:r>
      <w:r w:rsidRPr="00217C8B">
        <w:rPr>
          <w:b/>
          <w:bCs/>
        </w:rPr>
        <w:t>Тип нулева стойност</w:t>
      </w:r>
      <w:r>
        <w:t>. Полето съдържа следните стойности:</w:t>
      </w:r>
    </w:p>
    <w:p w14:paraId="4D994CB4" w14:textId="77777777" w:rsidR="00F0156B" w:rsidRDefault="00F0156B" w:rsidP="00F0156B">
      <w:pPr>
        <w:pStyle w:val="ListParagraph"/>
        <w:numPr>
          <w:ilvl w:val="0"/>
          <w:numId w:val="73"/>
        </w:numPr>
      </w:pPr>
      <w:r w:rsidRPr="009371AA">
        <w:rPr>
          <w:b/>
          <w:bCs/>
        </w:rPr>
        <w:t>Анулиране</w:t>
      </w:r>
      <w:r>
        <w:t xml:space="preserve"> – показва, че документът е бил анулиран с действието Анулиране на осчетоводен документ чрез маркиране на документа като анулиран. Такъв документ се показва в ДДС дневника с нулеви суми.</w:t>
      </w:r>
    </w:p>
    <w:p w14:paraId="0D2074C7" w14:textId="77777777" w:rsidR="00F0156B" w:rsidRDefault="00F0156B" w:rsidP="00F0156B">
      <w:pPr>
        <w:pStyle w:val="ListParagraph"/>
        <w:numPr>
          <w:ilvl w:val="0"/>
          <w:numId w:val="73"/>
        </w:numPr>
      </w:pPr>
      <w:r w:rsidRPr="009371AA">
        <w:rPr>
          <w:b/>
          <w:bCs/>
        </w:rPr>
        <w:t>Грешка</w:t>
      </w:r>
      <w:r>
        <w:t xml:space="preserve"> – показва, че при създаване на ДДС дневника, в </w:t>
      </w:r>
      <w:r w:rsidRPr="009371AA">
        <w:rPr>
          <w:b/>
          <w:bCs/>
        </w:rPr>
        <w:t>Настройка за счетоводство</w:t>
      </w:r>
      <w:r>
        <w:t xml:space="preserve"> е била активирана опцията </w:t>
      </w:r>
      <w:r w:rsidRPr="009371AA">
        <w:rPr>
          <w:b/>
          <w:bCs/>
        </w:rPr>
        <w:t>Печат на ДДС дневници във втора отчетна валута</w:t>
      </w:r>
      <w:r>
        <w:t>, но в записите за съответния документ няма стойности в полетата за суми в допълнителна отчетна валута.</w:t>
      </w:r>
    </w:p>
    <w:p w14:paraId="312CB289" w14:textId="77777777" w:rsidR="00F0156B" w:rsidRDefault="00F0156B" w:rsidP="00F0156B">
      <w:pPr>
        <w:pStyle w:val="ListParagraph"/>
        <w:numPr>
          <w:ilvl w:val="0"/>
          <w:numId w:val="73"/>
        </w:numPr>
      </w:pPr>
      <w:r w:rsidRPr="009371AA">
        <w:rPr>
          <w:b/>
          <w:bCs/>
        </w:rPr>
        <w:t>Празно</w:t>
      </w:r>
      <w:r>
        <w:t xml:space="preserve"> – за всички останали случаи: документ с действителни нулеви суми, анулиран документ с действието за анулиране чрез създаване на корективен документ и др.</w:t>
      </w:r>
    </w:p>
    <w:p w14:paraId="1ACA0D1C" w14:textId="77777777" w:rsidR="00F0156B" w:rsidRPr="003F6D3B" w:rsidRDefault="00F0156B" w:rsidP="00F0156B"/>
    <w:p w14:paraId="5465AEC2" w14:textId="77777777" w:rsidR="00F0156B" w:rsidRDefault="00F0156B" w:rsidP="00F0156B">
      <w:r w:rsidRPr="00083C87">
        <w:rPr>
          <w:noProof/>
        </w:rPr>
        <w:lastRenderedPageBreak/>
        <w:drawing>
          <wp:inline distT="0" distB="0" distL="0" distR="0" wp14:anchorId="58BB99B3" wp14:editId="30046070">
            <wp:extent cx="5972810" cy="2292985"/>
            <wp:effectExtent l="0" t="0" r="8890" b="0"/>
            <wp:docPr id="1483485319" name="Picture 1">
              <a:extLst xmlns:a="http://schemas.openxmlformats.org/drawingml/2006/main">
                <a:ext uri="{FF2B5EF4-FFF2-40B4-BE49-F238E27FC236}">
                  <a16:creationId xmlns:a16="http://schemas.microsoft.com/office/drawing/2014/main" id="{025C6DDC-0E81-4E9F-949B-F28C9F5126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85319" name=""/>
                    <pic:cNvPicPr/>
                  </pic:nvPicPr>
                  <pic:blipFill>
                    <a:blip r:embed="rId47"/>
                    <a:stretch>
                      <a:fillRect/>
                    </a:stretch>
                  </pic:blipFill>
                  <pic:spPr>
                    <a:xfrm>
                      <a:off x="0" y="0"/>
                      <a:ext cx="5972810" cy="2292985"/>
                    </a:xfrm>
                    <a:prstGeom prst="rect">
                      <a:avLst/>
                    </a:prstGeom>
                  </pic:spPr>
                </pic:pic>
              </a:graphicData>
            </a:graphic>
          </wp:inline>
        </w:drawing>
      </w:r>
    </w:p>
    <w:p w14:paraId="45823619" w14:textId="77777777" w:rsidR="00F96147" w:rsidRDefault="00F96147" w:rsidP="005B7420"/>
    <w:p w14:paraId="23DF58A1" w14:textId="794AF2A6" w:rsidR="005B7420" w:rsidRPr="005B7420" w:rsidRDefault="006D5023" w:rsidP="005B7420">
      <w:r w:rsidRPr="00910E04">
        <w:t>След като един</w:t>
      </w:r>
      <w:r w:rsidR="005B7420" w:rsidRPr="00910E04">
        <w:t xml:space="preserve"> дневник се експортира във файл</w:t>
      </w:r>
      <w:r w:rsidRPr="00910E04">
        <w:t xml:space="preserve"> с формат за подаване към данъчната администрация</w:t>
      </w:r>
      <w:r w:rsidR="00270CC8" w:rsidRPr="00910E04">
        <w:t xml:space="preserve"> (описано в т. 2.4.4. Създаване на ДДС файлове)</w:t>
      </w:r>
      <w:r w:rsidRPr="00910E04">
        <w:t xml:space="preserve">, </w:t>
      </w:r>
      <w:r w:rsidR="005B7420" w:rsidRPr="00910E04">
        <w:t xml:space="preserve">дневникът автоматично се маркира като </w:t>
      </w:r>
      <w:r w:rsidR="005B7420" w:rsidRPr="00910E04">
        <w:rPr>
          <w:b/>
        </w:rPr>
        <w:t>Експортиран</w:t>
      </w:r>
      <w:r w:rsidR="005C1852" w:rsidRPr="00910E04">
        <w:rPr>
          <w:b/>
        </w:rPr>
        <w:t xml:space="preserve">. </w:t>
      </w:r>
      <w:r w:rsidR="005C1852" w:rsidRPr="00910E04">
        <w:rPr>
          <w:bCs/>
        </w:rPr>
        <w:t>Освен това в</w:t>
      </w:r>
      <w:r w:rsidRPr="00910E04">
        <w:rPr>
          <w:bCs/>
        </w:rPr>
        <w:t xml:space="preserve"> списъка с дневниците и в самия дневник</w:t>
      </w:r>
      <w:r w:rsidRPr="00910E04">
        <w:rPr>
          <w:b/>
        </w:rPr>
        <w:t xml:space="preserve"> </w:t>
      </w:r>
      <w:r w:rsidR="005B7420" w:rsidRPr="00910E04">
        <w:rPr>
          <w:bCs/>
        </w:rPr>
        <w:t>и статусът му се променя на</w:t>
      </w:r>
      <w:r w:rsidR="005B7420" w:rsidRPr="00910E04">
        <w:rPr>
          <w:b/>
        </w:rPr>
        <w:t xml:space="preserve"> Стартиран</w:t>
      </w:r>
      <w:r w:rsidR="005B7420" w:rsidRPr="00910E04">
        <w:t xml:space="preserve">, в случай, че не е променен преди това с действие </w:t>
      </w:r>
      <w:r w:rsidR="005B7420" w:rsidRPr="00910E04">
        <w:rPr>
          <w:b/>
          <w:bCs/>
        </w:rPr>
        <w:t>Стартира</w:t>
      </w:r>
      <w:r w:rsidR="005B7420" w:rsidRPr="00910E04">
        <w:t>.</w:t>
      </w:r>
      <w:r w:rsidR="005B7420" w:rsidRPr="005B7420">
        <w:t xml:space="preserve"> </w:t>
      </w:r>
    </w:p>
    <w:bookmarkEnd w:id="39"/>
    <w:p w14:paraId="4A57CE70" w14:textId="77777777" w:rsidR="005B7420" w:rsidRPr="005B7420" w:rsidRDefault="005B7420" w:rsidP="005B7420"/>
    <w:p w14:paraId="7EA8861D" w14:textId="6C7BEEC3" w:rsidR="005B7420" w:rsidRPr="005B7420" w:rsidRDefault="006D5023" w:rsidP="005B7420">
      <w:r>
        <w:t xml:space="preserve">При необходимост от корекции във вече експортиран дневник, </w:t>
      </w:r>
      <w:r w:rsidR="001B2198">
        <w:t xml:space="preserve">той трябва да </w:t>
      </w:r>
      <w:r w:rsidR="005B7420" w:rsidRPr="005B7420">
        <w:t xml:space="preserve">бъде отворен </w:t>
      </w:r>
      <w:r w:rsidR="001B2198">
        <w:t xml:space="preserve">с действие </w:t>
      </w:r>
      <w:r w:rsidR="005B7420" w:rsidRPr="005B7420">
        <w:rPr>
          <w:b/>
        </w:rPr>
        <w:t>Повторно отваряне</w:t>
      </w:r>
      <w:r w:rsidR="005B7420" w:rsidRPr="005B7420">
        <w:t xml:space="preserve">, след </w:t>
      </w:r>
      <w:r w:rsidR="001B2198">
        <w:t xml:space="preserve">което да се създаде </w:t>
      </w:r>
      <w:r w:rsidR="005C1852">
        <w:t xml:space="preserve">отново </w:t>
      </w:r>
      <w:r w:rsidR="001B2198">
        <w:t xml:space="preserve">или </w:t>
      </w:r>
      <w:r w:rsidR="005C1852">
        <w:t xml:space="preserve">да се </w:t>
      </w:r>
      <w:r w:rsidR="001B2198">
        <w:t>коригира</w:t>
      </w:r>
      <w:r w:rsidR="005C1852">
        <w:t xml:space="preserve">. След като бъдат направени корекциите, за дневника следва да </w:t>
      </w:r>
      <w:r w:rsidR="00AE1D00">
        <w:t xml:space="preserve">се </w:t>
      </w:r>
      <w:r w:rsidR="005C1852">
        <w:t xml:space="preserve">създадат нови </w:t>
      </w:r>
      <w:r w:rsidR="00270CC8">
        <w:t xml:space="preserve">ДДС </w:t>
      </w:r>
      <w:r w:rsidR="005C1852">
        <w:t>файлове.</w:t>
      </w:r>
    </w:p>
    <w:p w14:paraId="222DF787" w14:textId="77777777" w:rsidR="005B7420" w:rsidRPr="005B7420" w:rsidRDefault="005B7420" w:rsidP="005B7420"/>
    <w:p w14:paraId="76D149E8" w14:textId="14FCF8A1" w:rsidR="0030652A" w:rsidRDefault="0030652A" w:rsidP="0030652A">
      <w:r>
        <w:t xml:space="preserve">При избор на даден дневник в дясната част на екрана се показва </w:t>
      </w:r>
      <w:r w:rsidRPr="00802D19">
        <w:rPr>
          <w:b/>
        </w:rPr>
        <w:t>Статистика</w:t>
      </w:r>
      <w:r>
        <w:t xml:space="preserve"> свързана с него</w:t>
      </w:r>
      <w:r>
        <w:rPr>
          <w:lang w:val="en-US"/>
        </w:rPr>
        <w:t>,</w:t>
      </w:r>
      <w:r>
        <w:t xml:space="preserve"> от където може да се получи сумарна информация </w:t>
      </w:r>
      <w:r w:rsidR="006D5023">
        <w:t>з</w:t>
      </w:r>
      <w:r>
        <w:t>а записите</w:t>
      </w:r>
      <w:r w:rsidR="006D5023">
        <w:t>,</w:t>
      </w:r>
      <w:r>
        <w:t xml:space="preserve"> включени в съответния дневник.</w:t>
      </w:r>
    </w:p>
    <w:p w14:paraId="560D407E" w14:textId="77777777" w:rsidR="0030652A" w:rsidRDefault="0030652A" w:rsidP="0030652A"/>
    <w:p w14:paraId="556FFB50" w14:textId="7D69F851" w:rsidR="0030652A" w:rsidRDefault="00624AD4" w:rsidP="0030652A">
      <w:r w:rsidRPr="00624AD4">
        <w:rPr>
          <w:noProof/>
        </w:rPr>
        <w:drawing>
          <wp:inline distT="0" distB="0" distL="0" distR="0" wp14:anchorId="6568478A" wp14:editId="50DE86C7">
            <wp:extent cx="5972810" cy="2750820"/>
            <wp:effectExtent l="0" t="0" r="8890" b="0"/>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72810" cy="2750820"/>
                    </a:xfrm>
                    <a:prstGeom prst="rect">
                      <a:avLst/>
                    </a:prstGeom>
                  </pic:spPr>
                </pic:pic>
              </a:graphicData>
            </a:graphic>
          </wp:inline>
        </w:drawing>
      </w:r>
    </w:p>
    <w:p w14:paraId="44090839" w14:textId="77777777" w:rsidR="0030652A" w:rsidRDefault="0030652A" w:rsidP="0030652A"/>
    <w:p w14:paraId="0B9582A5" w14:textId="469F2415" w:rsidR="005B7420" w:rsidRDefault="005B7420" w:rsidP="0030652A"/>
    <w:p w14:paraId="6F8220F8" w14:textId="41C5B59E" w:rsidR="005B7420" w:rsidRPr="005B7420" w:rsidRDefault="005B7420" w:rsidP="005B7420">
      <w:r w:rsidRPr="004E2B1E">
        <w:t xml:space="preserve">С помощта на действие </w:t>
      </w:r>
      <w:r w:rsidRPr="004E2B1E">
        <w:rPr>
          <w:b/>
        </w:rPr>
        <w:t>Печат</w:t>
      </w:r>
      <w:r w:rsidRPr="004E2B1E">
        <w:t xml:space="preserve"> дневникът може да се визуализира на екран, да се разпечата на принтер или да се запази като файл:</w:t>
      </w:r>
    </w:p>
    <w:p w14:paraId="6E37B1B8" w14:textId="77777777" w:rsidR="005B7420" w:rsidRPr="005B7420" w:rsidRDefault="005B7420" w:rsidP="005B7420"/>
    <w:p w14:paraId="69A9C1C6" w14:textId="7428F120" w:rsidR="005B7420" w:rsidRPr="005B7420" w:rsidRDefault="005B7420" w:rsidP="005B7420"/>
    <w:p w14:paraId="307BB25B" w14:textId="27DE0BFD" w:rsidR="005B7420" w:rsidRDefault="005B7420" w:rsidP="005B7420"/>
    <w:p w14:paraId="0C7EABD3" w14:textId="047082A2" w:rsidR="00A564D1" w:rsidRPr="005B7420" w:rsidRDefault="00A564D1" w:rsidP="005B7420">
      <w:r w:rsidRPr="00A564D1">
        <w:rPr>
          <w:noProof/>
        </w:rPr>
        <w:drawing>
          <wp:inline distT="0" distB="0" distL="0" distR="0" wp14:anchorId="6B502CE8" wp14:editId="701065E7">
            <wp:extent cx="5920363" cy="3767733"/>
            <wp:effectExtent l="0" t="0" r="4445" b="4445"/>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32059" cy="3775177"/>
                    </a:xfrm>
                    <a:prstGeom prst="rect">
                      <a:avLst/>
                    </a:prstGeom>
                  </pic:spPr>
                </pic:pic>
              </a:graphicData>
            </a:graphic>
          </wp:inline>
        </w:drawing>
      </w:r>
    </w:p>
    <w:p w14:paraId="62381291" w14:textId="77777777" w:rsidR="005B7420" w:rsidRPr="00B70718" w:rsidRDefault="005B7420" w:rsidP="0030652A"/>
    <w:p w14:paraId="3A1E7169" w14:textId="77777777" w:rsidR="0030652A" w:rsidRPr="00485798" w:rsidRDefault="0030652A" w:rsidP="0030652A"/>
    <w:p w14:paraId="3CF19A24" w14:textId="77777777" w:rsidR="0030652A" w:rsidRPr="00727FE9" w:rsidRDefault="0030652A" w:rsidP="0030652A">
      <w:pPr>
        <w:pStyle w:val="Heading3"/>
        <w:ind w:left="720"/>
        <w:rPr>
          <w:rFonts w:eastAsiaTheme="majorEastAsia"/>
        </w:rPr>
      </w:pPr>
      <w:bookmarkStart w:id="40" w:name="_Toc67047565"/>
      <w:bookmarkStart w:id="41" w:name="_Toc73372471"/>
      <w:r w:rsidRPr="00727FE9">
        <w:rPr>
          <w:rFonts w:eastAsiaTheme="majorEastAsia"/>
        </w:rPr>
        <w:t>Създаване на ДДС Декларация</w:t>
      </w:r>
      <w:bookmarkEnd w:id="40"/>
      <w:bookmarkEnd w:id="41"/>
    </w:p>
    <w:p w14:paraId="6E6FBFD3" w14:textId="501F0706" w:rsidR="00C81E18" w:rsidRPr="00C81E18" w:rsidRDefault="00C81E18" w:rsidP="0030652A">
      <w:pPr>
        <w:rPr>
          <w:highlight w:val="cyan"/>
        </w:rPr>
      </w:pPr>
    </w:p>
    <w:p w14:paraId="515D574E" w14:textId="43DE5FE5" w:rsidR="00C81E18" w:rsidRDefault="00C81E18" w:rsidP="0030652A">
      <w:r w:rsidRPr="00066816">
        <w:t xml:space="preserve">Създаването на Справка декларация за данък върху добавената стойност се извършва в </w:t>
      </w:r>
      <w:r w:rsidR="00406629" w:rsidRPr="00066816">
        <w:t>страница</w:t>
      </w:r>
      <w:r w:rsidRPr="00066816">
        <w:t xml:space="preserve"> </w:t>
      </w:r>
      <w:r w:rsidRPr="00066816">
        <w:rPr>
          <w:b/>
          <w:bCs/>
        </w:rPr>
        <w:t>Справки декларации за данък върху добавената стойност</w:t>
      </w:r>
      <w:r w:rsidRPr="00066816">
        <w:t xml:space="preserve">. За роля </w:t>
      </w:r>
      <w:r w:rsidRPr="00066816">
        <w:rPr>
          <w:b/>
          <w:bCs/>
        </w:rPr>
        <w:t>Счетоводител</w:t>
      </w:r>
      <w:r w:rsidRPr="00066816">
        <w:t xml:space="preserve"> т</w:t>
      </w:r>
      <w:r w:rsidR="002332C4" w:rsidRPr="00066816">
        <w:t>я</w:t>
      </w:r>
      <w:r w:rsidRPr="00066816">
        <w:t xml:space="preserve"> се намира в основното меню, </w:t>
      </w:r>
      <w:r w:rsidR="00064B33" w:rsidRPr="00066816">
        <w:t xml:space="preserve">в </w:t>
      </w:r>
      <w:r w:rsidRPr="00066816">
        <w:t xml:space="preserve">раздел </w:t>
      </w:r>
      <w:r w:rsidRPr="00066816">
        <w:rPr>
          <w:b/>
          <w:bCs/>
        </w:rPr>
        <w:t>ДДС Декларации</w:t>
      </w:r>
      <w:r w:rsidRPr="00066816">
        <w:t>.</w:t>
      </w:r>
    </w:p>
    <w:p w14:paraId="669DC374" w14:textId="4D6016CD" w:rsidR="00C81E18" w:rsidRDefault="00C81E18" w:rsidP="0030652A"/>
    <w:p w14:paraId="39385918" w14:textId="3B310576" w:rsidR="000F7D2D" w:rsidRDefault="000F7D2D" w:rsidP="0030652A">
      <w:pPr>
        <w:rPr>
          <w:noProof/>
          <w:lang w:eastAsia="bg-BG"/>
        </w:rPr>
      </w:pPr>
      <w:r w:rsidRPr="000F7D2D">
        <w:rPr>
          <w:noProof/>
          <w:lang w:eastAsia="bg-BG"/>
        </w:rPr>
        <w:drawing>
          <wp:inline distT="0" distB="0" distL="0" distR="0" wp14:anchorId="62AB598E" wp14:editId="1B2EAFBB">
            <wp:extent cx="5972810" cy="892175"/>
            <wp:effectExtent l="0" t="0" r="8890" b="3175"/>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72810" cy="892175"/>
                    </a:xfrm>
                    <a:prstGeom prst="rect">
                      <a:avLst/>
                    </a:prstGeom>
                  </pic:spPr>
                </pic:pic>
              </a:graphicData>
            </a:graphic>
          </wp:inline>
        </w:drawing>
      </w:r>
    </w:p>
    <w:p w14:paraId="086AC6E1" w14:textId="77777777" w:rsidR="000F7D2D" w:rsidRDefault="000F7D2D" w:rsidP="0030652A"/>
    <w:p w14:paraId="1A1B050B" w14:textId="67E695E3" w:rsidR="0030652A" w:rsidRPr="00834AE7" w:rsidRDefault="0030652A" w:rsidP="0030652A">
      <w:pPr>
        <w:rPr>
          <w:lang w:val="en-US"/>
        </w:rPr>
      </w:pPr>
      <w:r>
        <w:t xml:space="preserve">Нова декларация се създава чрез бутон </w:t>
      </w:r>
      <w:r w:rsidRPr="006326CD">
        <w:rPr>
          <w:b/>
          <w:bCs/>
        </w:rPr>
        <w:t>Създаване</w:t>
      </w:r>
      <w:r>
        <w:t xml:space="preserve">. </w:t>
      </w:r>
      <w:r w:rsidR="000F7D2D">
        <w:t xml:space="preserve">В появилия </w:t>
      </w:r>
      <w:r>
        <w:t>се нов ред в списъка</w:t>
      </w:r>
      <w:r w:rsidR="006326CD">
        <w:rPr>
          <w:lang w:val="en-US"/>
        </w:rPr>
        <w:t xml:space="preserve"> </w:t>
      </w:r>
      <w:r w:rsidR="006326CD">
        <w:t>с декларации,</w:t>
      </w:r>
      <w:r>
        <w:t xml:space="preserve"> трябва да се въведе </w:t>
      </w:r>
      <w:r w:rsidRPr="00F207A0">
        <w:rPr>
          <w:b/>
          <w:bCs/>
        </w:rPr>
        <w:t>Начална дата на периода</w:t>
      </w:r>
      <w:r>
        <w:t xml:space="preserve"> </w:t>
      </w:r>
      <w:r w:rsidR="00F207A0">
        <w:t xml:space="preserve">- </w:t>
      </w:r>
      <w:r>
        <w:t>първия ден от декларирания месец</w:t>
      </w:r>
      <w:r w:rsidR="009348CD">
        <w:rPr>
          <w:lang w:val="en-US"/>
        </w:rPr>
        <w:t>.</w:t>
      </w:r>
      <w:r w:rsidR="006E1D7F">
        <w:rPr>
          <w:b/>
          <w:bCs/>
        </w:rPr>
        <w:t xml:space="preserve"> </w:t>
      </w:r>
      <w:r w:rsidRPr="004E36AB">
        <w:t>Всички полета</w:t>
      </w:r>
      <w:r w:rsidR="009348CD" w:rsidRPr="004E36AB">
        <w:rPr>
          <w:lang w:val="en-US"/>
        </w:rPr>
        <w:t xml:space="preserve"> </w:t>
      </w:r>
      <w:r w:rsidR="009348CD" w:rsidRPr="004E36AB">
        <w:t>за суми</w:t>
      </w:r>
      <w:r w:rsidRPr="004E36AB">
        <w:t xml:space="preserve"> в редовете на декларацията се попълват ръчно (не са изчисляеми), </w:t>
      </w:r>
      <w:r w:rsidR="009348CD" w:rsidRPr="004E36AB">
        <w:t>включително</w:t>
      </w:r>
      <w:r w:rsidRPr="004E36AB">
        <w:t xml:space="preserve"> </w:t>
      </w:r>
      <w:r w:rsidR="00F207A0" w:rsidRPr="004E36AB">
        <w:t xml:space="preserve">и </w:t>
      </w:r>
      <w:r w:rsidRPr="004E36AB">
        <w:t>сумите</w:t>
      </w:r>
      <w:r w:rsidR="00C81E18" w:rsidRPr="004E36AB">
        <w:rPr>
          <w:lang w:val="en-US"/>
        </w:rPr>
        <w:t xml:space="preserve"> </w:t>
      </w:r>
      <w:r w:rsidR="00C81E18" w:rsidRPr="004E36AB">
        <w:t>на ДДС</w:t>
      </w:r>
      <w:r w:rsidRPr="004E36AB">
        <w:t xml:space="preserve"> за възстановяване и </w:t>
      </w:r>
      <w:r w:rsidR="00907786" w:rsidRPr="004E36AB">
        <w:t xml:space="preserve">за </w:t>
      </w:r>
      <w:r w:rsidRPr="004E36AB">
        <w:t>приспадане.</w:t>
      </w:r>
    </w:p>
    <w:p w14:paraId="199D48F8" w14:textId="0FE067B7" w:rsidR="0030652A" w:rsidRDefault="0030652A" w:rsidP="0030652A"/>
    <w:p w14:paraId="2EF794D9" w14:textId="0D069654" w:rsidR="00AE086B" w:rsidRPr="00AE086B" w:rsidRDefault="00504926" w:rsidP="0030652A">
      <w:pPr>
        <w:rPr>
          <w:lang w:val="en-US"/>
        </w:rPr>
      </w:pPr>
      <w:r w:rsidRPr="00504926">
        <w:rPr>
          <w:noProof/>
          <w:lang w:val="en-US"/>
        </w:rPr>
        <w:lastRenderedPageBreak/>
        <w:drawing>
          <wp:inline distT="0" distB="0" distL="0" distR="0" wp14:anchorId="50C1D2C8" wp14:editId="0F38EC35">
            <wp:extent cx="5972810" cy="807085"/>
            <wp:effectExtent l="0" t="0" r="8890" b="0"/>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72810" cy="807085"/>
                    </a:xfrm>
                    <a:prstGeom prst="rect">
                      <a:avLst/>
                    </a:prstGeom>
                  </pic:spPr>
                </pic:pic>
              </a:graphicData>
            </a:graphic>
          </wp:inline>
        </w:drawing>
      </w:r>
    </w:p>
    <w:p w14:paraId="49E121CE" w14:textId="77777777" w:rsidR="00AE086B" w:rsidRPr="006F1B06" w:rsidRDefault="00AE086B" w:rsidP="0030652A"/>
    <w:p w14:paraId="59CF9460" w14:textId="68710B08" w:rsidR="0030652A" w:rsidRDefault="0030652A" w:rsidP="0030652A">
      <w:r w:rsidRPr="00935F1C">
        <w:t xml:space="preserve">Декларацията се генерира след като са генерирани дневниците за покупки и </w:t>
      </w:r>
      <w:r w:rsidR="00F207A0" w:rsidRPr="00935F1C">
        <w:t xml:space="preserve">за </w:t>
      </w:r>
      <w:r w:rsidRPr="00935F1C">
        <w:t xml:space="preserve">продажби. За </w:t>
      </w:r>
      <w:r w:rsidR="00F207A0" w:rsidRPr="00935F1C">
        <w:t>ви</w:t>
      </w:r>
      <w:r w:rsidRPr="00935F1C">
        <w:t>зуализира</w:t>
      </w:r>
      <w:r w:rsidR="00F207A0" w:rsidRPr="00935F1C">
        <w:t xml:space="preserve">не на </w:t>
      </w:r>
      <w:r w:rsidRPr="00935F1C">
        <w:t>самата Декларация е необходимо да се избере бутон</w:t>
      </w:r>
      <w:r w:rsidR="0037662D" w:rsidRPr="00935F1C">
        <w:t xml:space="preserve"> Печат</w:t>
      </w:r>
      <w:r w:rsidRPr="00935F1C">
        <w:t>.</w:t>
      </w:r>
      <w:r w:rsidR="00406F10">
        <w:t xml:space="preserve"> Д</w:t>
      </w:r>
      <w:r w:rsidR="00406F10" w:rsidRPr="00406F10">
        <w:t>анни</w:t>
      </w:r>
      <w:r w:rsidR="00406F10">
        <w:t>те</w:t>
      </w:r>
      <w:r w:rsidR="00406F10" w:rsidRPr="00406F10">
        <w:t xml:space="preserve"> за лицето, отговорно за изготвяне и подаване  на декларацията</w:t>
      </w:r>
      <w:r w:rsidR="00406F10">
        <w:t xml:space="preserve"> се въвеждат еднократно и след отпечатване на документа на принтер или запазване във файл те се запазват и не е необходимо да се въвеждат при следващ печат. Необходимо е да се маркира, че това лице е </w:t>
      </w:r>
      <w:r w:rsidR="008A2BCA" w:rsidRPr="00406F10">
        <w:rPr>
          <w:b/>
          <w:bCs/>
        </w:rPr>
        <w:t>Представляващ</w:t>
      </w:r>
      <w:r w:rsidR="008A2BCA" w:rsidRPr="00406F10">
        <w:t xml:space="preserve">о </w:t>
      </w:r>
      <w:r w:rsidR="00D75264" w:rsidRPr="00406F10">
        <w:t>дружеството</w:t>
      </w:r>
      <w:r w:rsidR="00406F10">
        <w:t xml:space="preserve">, както </w:t>
      </w:r>
      <w:r w:rsidR="00D75264" w:rsidRPr="00406F10">
        <w:t xml:space="preserve"> и да се </w:t>
      </w:r>
      <w:r w:rsidR="00406F10">
        <w:t>посочи</w:t>
      </w:r>
      <w:r w:rsidR="00D75264" w:rsidRPr="00406F10">
        <w:t xml:space="preserve"> </w:t>
      </w:r>
      <w:r w:rsidRPr="00406F10">
        <w:t xml:space="preserve"> </w:t>
      </w:r>
      <w:r w:rsidRPr="00406F10">
        <w:rPr>
          <w:b/>
          <w:bCs/>
        </w:rPr>
        <w:t>Потвърждение за коректност на данните</w:t>
      </w:r>
      <w:r w:rsidR="00D75264" w:rsidRPr="00406F10">
        <w:t>.</w:t>
      </w:r>
      <w:r w:rsidRPr="00406F10">
        <w:t xml:space="preserve"> След кат</w:t>
      </w:r>
      <w:r w:rsidRPr="00935F1C">
        <w:t>о са попълнени тези данни се избира Преглед</w:t>
      </w:r>
      <w:r w:rsidR="00D608C7">
        <w:t xml:space="preserve"> или Пе</w:t>
      </w:r>
      <w:r w:rsidRPr="00935F1C">
        <w:t xml:space="preserve">чат. Справката се визуализира и от нея може да се види сумата </w:t>
      </w:r>
      <w:r w:rsidR="008A2BCA" w:rsidRPr="00935F1C">
        <w:t xml:space="preserve">на ДДС </w:t>
      </w:r>
      <w:r w:rsidRPr="00935F1C">
        <w:t xml:space="preserve">за внасяне или </w:t>
      </w:r>
      <w:r w:rsidR="008A2BCA" w:rsidRPr="00935F1C">
        <w:t xml:space="preserve">за </w:t>
      </w:r>
      <w:r w:rsidRPr="00935F1C">
        <w:t xml:space="preserve">приспадане. След това тази сума трябва да се въведе по редовете на декларацията (поле </w:t>
      </w:r>
      <w:r w:rsidRPr="00935F1C">
        <w:rPr>
          <w:b/>
        </w:rPr>
        <w:t>ДДС внесен ефективно</w:t>
      </w:r>
      <w:r w:rsidRPr="00935F1C">
        <w:t>).</w:t>
      </w:r>
    </w:p>
    <w:p w14:paraId="0B7C1A7E" w14:textId="77777777" w:rsidR="0030652A" w:rsidRDefault="0030652A" w:rsidP="0030652A"/>
    <w:p w14:paraId="331111AA" w14:textId="2ACC30B4" w:rsidR="0030652A" w:rsidRDefault="00DE4036" w:rsidP="00DE4036">
      <w:pPr>
        <w:jc w:val="center"/>
      </w:pPr>
      <w:r w:rsidRPr="00DE4036">
        <w:rPr>
          <w:noProof/>
        </w:rPr>
        <w:drawing>
          <wp:inline distT="0" distB="0" distL="0" distR="0" wp14:anchorId="76753657" wp14:editId="21AA51B0">
            <wp:extent cx="2396067" cy="2922033"/>
            <wp:effectExtent l="0" t="0" r="4445" b="0"/>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425484" cy="2957907"/>
                    </a:xfrm>
                    <a:prstGeom prst="rect">
                      <a:avLst/>
                    </a:prstGeom>
                  </pic:spPr>
                </pic:pic>
              </a:graphicData>
            </a:graphic>
          </wp:inline>
        </w:drawing>
      </w:r>
    </w:p>
    <w:p w14:paraId="30DF81F2" w14:textId="77777777" w:rsidR="0030652A" w:rsidRDefault="0030652A" w:rsidP="0030652A"/>
    <w:p w14:paraId="0988FCEE" w14:textId="7CEB6D4B" w:rsidR="0030652A" w:rsidRPr="00D14487" w:rsidRDefault="0030652A" w:rsidP="0030652A">
      <w:pPr>
        <w:rPr>
          <w:lang w:val="en-US"/>
        </w:rPr>
      </w:pPr>
    </w:p>
    <w:p w14:paraId="675BEC08" w14:textId="77777777" w:rsidR="0030652A" w:rsidRDefault="0030652A" w:rsidP="0030652A"/>
    <w:p w14:paraId="4C7AEA3D" w14:textId="6ECCD53F" w:rsidR="0030652A" w:rsidRDefault="0030652A" w:rsidP="0030652A"/>
    <w:p w14:paraId="2278FF41" w14:textId="77777777" w:rsidR="0030652A" w:rsidRDefault="0030652A" w:rsidP="0030652A"/>
    <w:p w14:paraId="16E512F8" w14:textId="1E508D9B" w:rsidR="0030652A" w:rsidRDefault="0027626A" w:rsidP="0030652A">
      <w:r w:rsidRPr="0027626A">
        <w:rPr>
          <w:noProof/>
        </w:rPr>
        <w:lastRenderedPageBreak/>
        <w:drawing>
          <wp:inline distT="0" distB="0" distL="0" distR="0" wp14:anchorId="588DDE27" wp14:editId="55905D1A">
            <wp:extent cx="4391360" cy="6198221"/>
            <wp:effectExtent l="0" t="0" r="0" b="0"/>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391360" cy="6198221"/>
                    </a:xfrm>
                    <a:prstGeom prst="rect">
                      <a:avLst/>
                    </a:prstGeom>
                  </pic:spPr>
                </pic:pic>
              </a:graphicData>
            </a:graphic>
          </wp:inline>
        </w:drawing>
      </w:r>
    </w:p>
    <w:p w14:paraId="13554103" w14:textId="2324AC7F" w:rsidR="0027626A" w:rsidRDefault="0027626A" w:rsidP="0030652A"/>
    <w:p w14:paraId="50FA4AF2" w14:textId="2D1A0958" w:rsidR="0027626A" w:rsidRDefault="0027626A" w:rsidP="0030652A"/>
    <w:p w14:paraId="5AE5503B" w14:textId="589C0AC4" w:rsidR="0027626A" w:rsidRDefault="0027626A" w:rsidP="0030652A">
      <w:r w:rsidRPr="0027626A">
        <w:rPr>
          <w:noProof/>
        </w:rPr>
        <w:lastRenderedPageBreak/>
        <w:drawing>
          <wp:inline distT="0" distB="0" distL="0" distR="0" wp14:anchorId="7555E4C8" wp14:editId="7B36B5DA">
            <wp:extent cx="4398984" cy="6060991"/>
            <wp:effectExtent l="0" t="0" r="1905" b="0"/>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398984" cy="6060991"/>
                    </a:xfrm>
                    <a:prstGeom prst="rect">
                      <a:avLst/>
                    </a:prstGeom>
                  </pic:spPr>
                </pic:pic>
              </a:graphicData>
            </a:graphic>
          </wp:inline>
        </w:drawing>
      </w:r>
    </w:p>
    <w:p w14:paraId="79598998" w14:textId="77777777" w:rsidR="0027626A" w:rsidRPr="006F1B06" w:rsidRDefault="0027626A" w:rsidP="0030652A"/>
    <w:p w14:paraId="6D1569F7" w14:textId="77777777" w:rsidR="0030652A" w:rsidRPr="00727FE9" w:rsidRDefault="0030652A" w:rsidP="0030652A">
      <w:pPr>
        <w:pStyle w:val="Heading3"/>
        <w:ind w:left="720"/>
        <w:rPr>
          <w:rFonts w:eastAsiaTheme="majorEastAsia"/>
        </w:rPr>
      </w:pPr>
      <w:bookmarkStart w:id="42" w:name="_Toc67047566"/>
      <w:bookmarkStart w:id="43" w:name="_Toc73372472"/>
      <w:r w:rsidRPr="00727FE9">
        <w:rPr>
          <w:rFonts w:eastAsiaTheme="majorEastAsia"/>
        </w:rPr>
        <w:t xml:space="preserve">Създаване на VIES </w:t>
      </w:r>
      <w:bookmarkEnd w:id="42"/>
      <w:r w:rsidRPr="00727FE9">
        <w:rPr>
          <w:rFonts w:eastAsiaTheme="majorEastAsia"/>
        </w:rPr>
        <w:t>декларация</w:t>
      </w:r>
      <w:bookmarkEnd w:id="43"/>
    </w:p>
    <w:p w14:paraId="31D4E529" w14:textId="77777777" w:rsidR="0030652A" w:rsidRDefault="0030652A" w:rsidP="0030652A"/>
    <w:p w14:paraId="3CF86CEC" w14:textId="7DA00CAF" w:rsidR="00E1692E" w:rsidRPr="00064B33" w:rsidRDefault="00E1692E" w:rsidP="00E1692E">
      <w:r w:rsidRPr="00066816">
        <w:t xml:space="preserve">Създаването на </w:t>
      </w:r>
      <w:r w:rsidRPr="00066816">
        <w:rPr>
          <w:lang w:val="en-US"/>
        </w:rPr>
        <w:t>VIES</w:t>
      </w:r>
      <w:r w:rsidRPr="00066816">
        <w:t xml:space="preserve"> декларация се извършва в </w:t>
      </w:r>
      <w:r w:rsidR="00406629" w:rsidRPr="00066816">
        <w:t>страница</w:t>
      </w:r>
      <w:r w:rsidRPr="00066816">
        <w:t xml:space="preserve"> </w:t>
      </w:r>
      <w:r w:rsidRPr="00066816">
        <w:rPr>
          <w:b/>
          <w:bCs/>
        </w:rPr>
        <w:t>ВИЕС декларации</w:t>
      </w:r>
      <w:r w:rsidRPr="00066816">
        <w:t xml:space="preserve">. За роля </w:t>
      </w:r>
      <w:r w:rsidRPr="00066816">
        <w:rPr>
          <w:b/>
          <w:bCs/>
        </w:rPr>
        <w:t>Счетоводител</w:t>
      </w:r>
      <w:r w:rsidRPr="00066816">
        <w:t xml:space="preserve"> т</w:t>
      </w:r>
      <w:r w:rsidR="002332C4" w:rsidRPr="00066816">
        <w:t>я</w:t>
      </w:r>
      <w:r w:rsidRPr="00066816">
        <w:t xml:space="preserve"> се намира в основното меню, в раздел </w:t>
      </w:r>
      <w:r w:rsidRPr="00066816">
        <w:rPr>
          <w:b/>
          <w:bCs/>
        </w:rPr>
        <w:t>ДДС Декларации</w:t>
      </w:r>
      <w:r w:rsidRPr="00066816">
        <w:t>.</w:t>
      </w:r>
    </w:p>
    <w:p w14:paraId="74F4DBBC" w14:textId="77777777" w:rsidR="00D14487" w:rsidRDefault="00D14487" w:rsidP="0030652A"/>
    <w:p w14:paraId="3AAE5000" w14:textId="62FAB816" w:rsidR="00935F1C" w:rsidRDefault="00D9735D" w:rsidP="0030652A">
      <w:pPr>
        <w:rPr>
          <w:b/>
          <w:color w:val="FF0000"/>
        </w:rPr>
      </w:pPr>
      <w:r w:rsidRPr="00D9735D">
        <w:rPr>
          <w:b/>
          <w:noProof/>
          <w:color w:val="FF0000"/>
        </w:rPr>
        <w:lastRenderedPageBreak/>
        <w:drawing>
          <wp:inline distT="0" distB="0" distL="0" distR="0" wp14:anchorId="477506AC" wp14:editId="343E6201">
            <wp:extent cx="5972810" cy="838200"/>
            <wp:effectExtent l="0" t="0" r="8890" b="0"/>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72810" cy="838200"/>
                    </a:xfrm>
                    <a:prstGeom prst="rect">
                      <a:avLst/>
                    </a:prstGeom>
                  </pic:spPr>
                </pic:pic>
              </a:graphicData>
            </a:graphic>
          </wp:inline>
        </w:drawing>
      </w:r>
    </w:p>
    <w:p w14:paraId="1A04DE5F" w14:textId="77777777" w:rsidR="00935F1C" w:rsidRPr="00CC2EBC" w:rsidRDefault="00935F1C" w:rsidP="0030652A">
      <w:pPr>
        <w:rPr>
          <w:b/>
          <w:color w:val="FF0000"/>
        </w:rPr>
      </w:pPr>
    </w:p>
    <w:p w14:paraId="476F8FA0" w14:textId="61F75E53" w:rsidR="00280AB2" w:rsidRPr="00445ACF" w:rsidRDefault="00280AB2" w:rsidP="0030652A">
      <w:r w:rsidRPr="00280AB2">
        <w:t xml:space="preserve">Нова декларация се създава чрез бутон </w:t>
      </w:r>
      <w:r w:rsidRPr="00280AB2">
        <w:rPr>
          <w:b/>
          <w:bCs/>
        </w:rPr>
        <w:t>Създаване</w:t>
      </w:r>
      <w:r w:rsidRPr="00280AB2">
        <w:t xml:space="preserve">. </w:t>
      </w:r>
    </w:p>
    <w:p w14:paraId="496C5115" w14:textId="77777777" w:rsidR="0030652A" w:rsidRDefault="0030652A" w:rsidP="0030652A"/>
    <w:p w14:paraId="5B6F8006" w14:textId="236A8A61" w:rsidR="0030652A" w:rsidRDefault="00F02E12" w:rsidP="0030652A">
      <w:r w:rsidRPr="00F02E12">
        <w:rPr>
          <w:noProof/>
        </w:rPr>
        <w:drawing>
          <wp:inline distT="0" distB="0" distL="0" distR="0" wp14:anchorId="494B7C89" wp14:editId="7269F7D4">
            <wp:extent cx="5972810" cy="818515"/>
            <wp:effectExtent l="0" t="0" r="8890" b="635"/>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72810" cy="818515"/>
                    </a:xfrm>
                    <a:prstGeom prst="rect">
                      <a:avLst/>
                    </a:prstGeom>
                  </pic:spPr>
                </pic:pic>
              </a:graphicData>
            </a:graphic>
          </wp:inline>
        </w:drawing>
      </w:r>
    </w:p>
    <w:p w14:paraId="6491B584" w14:textId="05355DBC" w:rsidR="00E62C8B" w:rsidRDefault="00E62C8B" w:rsidP="0030652A"/>
    <w:p w14:paraId="7E22EB38" w14:textId="4699ED28" w:rsidR="00E62C8B" w:rsidRDefault="00E62C8B" w:rsidP="00E62C8B">
      <w:r w:rsidRPr="00E62C8B">
        <w:t>Появява се нов ред в списъка</w:t>
      </w:r>
      <w:r w:rsidRPr="00E62C8B">
        <w:rPr>
          <w:lang w:val="en-US"/>
        </w:rPr>
        <w:t xml:space="preserve"> </w:t>
      </w:r>
      <w:r w:rsidRPr="00E62C8B">
        <w:t xml:space="preserve">с декларации, в който трябва да се въведе </w:t>
      </w:r>
      <w:r w:rsidRPr="00E62C8B">
        <w:rPr>
          <w:b/>
          <w:bCs/>
        </w:rPr>
        <w:t>Начална дата на периода</w:t>
      </w:r>
      <w:r w:rsidRPr="00E62C8B">
        <w:t xml:space="preserve"> - първия ден от декларирания месец, както и данни за служителя, отговорен за изготвяне и подаване на декларацията – </w:t>
      </w:r>
      <w:r w:rsidRPr="00E62C8B">
        <w:rPr>
          <w:b/>
          <w:bCs/>
        </w:rPr>
        <w:t>ЕГН, Име, Тип позиция (представляващ, пълномощник), Адрес</w:t>
      </w:r>
      <w:r w:rsidRPr="00E62C8B">
        <w:t xml:space="preserve">. </w:t>
      </w:r>
    </w:p>
    <w:p w14:paraId="6B59AD6A" w14:textId="77777777" w:rsidR="00E62C8B" w:rsidRDefault="00E62C8B" w:rsidP="0030652A"/>
    <w:p w14:paraId="77CBC59B" w14:textId="583E532B" w:rsidR="00F02E12" w:rsidRDefault="00F02E12" w:rsidP="00F02E12">
      <w:pPr>
        <w:jc w:val="center"/>
      </w:pPr>
      <w:r w:rsidRPr="00F02E12">
        <w:rPr>
          <w:noProof/>
        </w:rPr>
        <w:drawing>
          <wp:inline distT="0" distB="0" distL="0" distR="0" wp14:anchorId="6A09729C" wp14:editId="7F813E82">
            <wp:extent cx="4979436" cy="1232948"/>
            <wp:effectExtent l="0" t="0" r="0" b="5715"/>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008989" cy="1240265"/>
                    </a:xfrm>
                    <a:prstGeom prst="rect">
                      <a:avLst/>
                    </a:prstGeom>
                  </pic:spPr>
                </pic:pic>
              </a:graphicData>
            </a:graphic>
          </wp:inline>
        </w:drawing>
      </w:r>
    </w:p>
    <w:p w14:paraId="35FB173A" w14:textId="77777777" w:rsidR="00F02E12" w:rsidRDefault="00F02E12" w:rsidP="0030652A"/>
    <w:p w14:paraId="67EBB7F9" w14:textId="79947171" w:rsidR="0030652A" w:rsidRPr="00FC591F" w:rsidRDefault="0030652A" w:rsidP="0030652A">
      <w:pPr>
        <w:rPr>
          <w:lang w:val="en-US"/>
        </w:rPr>
      </w:pPr>
      <w:r>
        <w:t xml:space="preserve">Чрез бутон </w:t>
      </w:r>
      <w:r w:rsidRPr="009B7A61">
        <w:rPr>
          <w:b/>
        </w:rPr>
        <w:t>Печат</w:t>
      </w:r>
      <w:r>
        <w:t xml:space="preserve"> се отваря прозорец</w:t>
      </w:r>
      <w:r w:rsidR="00A22A80">
        <w:t xml:space="preserve">, в който се подготвя отпечатването на </w:t>
      </w:r>
      <w:r>
        <w:t>декларацията.</w:t>
      </w:r>
    </w:p>
    <w:p w14:paraId="58FDB6AE" w14:textId="77777777" w:rsidR="0030652A" w:rsidRDefault="0030652A" w:rsidP="0030652A">
      <w:pPr>
        <w:rPr>
          <w:noProof/>
          <w:lang w:eastAsia="bg-BG"/>
        </w:rPr>
      </w:pPr>
    </w:p>
    <w:p w14:paraId="18560848" w14:textId="6D696216" w:rsidR="0030652A" w:rsidRDefault="0030652A" w:rsidP="0030652A">
      <w:pPr>
        <w:rPr>
          <w:lang w:val="en-US"/>
        </w:rPr>
      </w:pPr>
    </w:p>
    <w:p w14:paraId="3788682E" w14:textId="1EABE37C" w:rsidR="0030652A" w:rsidRDefault="0030652A" w:rsidP="0030652A">
      <w:pPr>
        <w:rPr>
          <w:lang w:val="en-US"/>
        </w:rPr>
      </w:pPr>
    </w:p>
    <w:p w14:paraId="4342CF08" w14:textId="0F5217DA" w:rsidR="00224F6F" w:rsidRDefault="00224F6F" w:rsidP="00224F6F">
      <w:pPr>
        <w:jc w:val="center"/>
        <w:rPr>
          <w:lang w:val="en-US"/>
        </w:rPr>
      </w:pPr>
      <w:r w:rsidRPr="00224F6F">
        <w:rPr>
          <w:noProof/>
          <w:lang w:val="en-US"/>
        </w:rPr>
        <w:lastRenderedPageBreak/>
        <w:drawing>
          <wp:inline distT="0" distB="0" distL="0" distR="0" wp14:anchorId="5B69BF84" wp14:editId="598F279E">
            <wp:extent cx="3512520" cy="3763788"/>
            <wp:effectExtent l="0" t="0" r="0" b="8255"/>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512520" cy="3763788"/>
                    </a:xfrm>
                    <a:prstGeom prst="rect">
                      <a:avLst/>
                    </a:prstGeom>
                  </pic:spPr>
                </pic:pic>
              </a:graphicData>
            </a:graphic>
          </wp:inline>
        </w:drawing>
      </w:r>
    </w:p>
    <w:p w14:paraId="07118521" w14:textId="06849081" w:rsidR="0030652A" w:rsidRPr="00E069CC" w:rsidRDefault="0030652A" w:rsidP="0030652A">
      <w:pPr>
        <w:rPr>
          <w:lang w:val="en-US"/>
        </w:rPr>
      </w:pPr>
    </w:p>
    <w:p w14:paraId="462D035A" w14:textId="4B887F77" w:rsidR="0030652A" w:rsidRDefault="0030652A" w:rsidP="0030652A">
      <w:pPr>
        <w:rPr>
          <w:lang w:val="en-US"/>
        </w:rPr>
      </w:pPr>
    </w:p>
    <w:p w14:paraId="4E8ECE8C" w14:textId="745C76D7" w:rsidR="00224F6F" w:rsidRDefault="00224F6F" w:rsidP="0030652A">
      <w:pPr>
        <w:rPr>
          <w:lang w:val="en-US"/>
        </w:rPr>
      </w:pPr>
      <w:r w:rsidRPr="00224F6F">
        <w:rPr>
          <w:noProof/>
          <w:lang w:val="en-US"/>
        </w:rPr>
        <w:lastRenderedPageBreak/>
        <w:drawing>
          <wp:inline distT="0" distB="0" distL="0" distR="0" wp14:anchorId="1A4802AE" wp14:editId="579B93DE">
            <wp:extent cx="5923761" cy="6190597"/>
            <wp:effectExtent l="0" t="0" r="1270" b="1270"/>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23761" cy="6190597"/>
                    </a:xfrm>
                    <a:prstGeom prst="rect">
                      <a:avLst/>
                    </a:prstGeom>
                  </pic:spPr>
                </pic:pic>
              </a:graphicData>
            </a:graphic>
          </wp:inline>
        </w:drawing>
      </w:r>
    </w:p>
    <w:p w14:paraId="7D2B830C" w14:textId="77777777" w:rsidR="00224F6F" w:rsidRDefault="00224F6F" w:rsidP="0030652A">
      <w:pPr>
        <w:rPr>
          <w:lang w:val="en-US"/>
        </w:rPr>
      </w:pPr>
    </w:p>
    <w:p w14:paraId="3FA7C79B" w14:textId="54068B40" w:rsidR="00224F6F" w:rsidRPr="00E069CC" w:rsidRDefault="00224F6F" w:rsidP="0030652A">
      <w:pPr>
        <w:rPr>
          <w:lang w:val="en-US"/>
        </w:rPr>
      </w:pPr>
    </w:p>
    <w:p w14:paraId="47E66EA8" w14:textId="77777777" w:rsidR="0030652A" w:rsidRPr="00727FE9" w:rsidRDefault="0030652A" w:rsidP="0030652A">
      <w:pPr>
        <w:pStyle w:val="Heading3"/>
        <w:ind w:left="720"/>
        <w:rPr>
          <w:rFonts w:eastAsiaTheme="majorEastAsia"/>
        </w:rPr>
      </w:pPr>
      <w:bookmarkStart w:id="44" w:name="_Toc67047567"/>
      <w:bookmarkStart w:id="45" w:name="_Toc73372473"/>
      <w:r w:rsidRPr="00727FE9">
        <w:rPr>
          <w:rFonts w:eastAsiaTheme="majorEastAsia"/>
        </w:rPr>
        <w:t>Създаване на ДДС файлове</w:t>
      </w:r>
      <w:bookmarkEnd w:id="44"/>
      <w:bookmarkEnd w:id="45"/>
    </w:p>
    <w:p w14:paraId="7DA54B10" w14:textId="493DA996" w:rsidR="00E1692E" w:rsidRDefault="00E1692E" w:rsidP="0030652A"/>
    <w:p w14:paraId="5DB29B00" w14:textId="37DA876A" w:rsidR="00E1692E" w:rsidRPr="00E1692E" w:rsidRDefault="00E1692E" w:rsidP="00E1692E">
      <w:r w:rsidRPr="00066816">
        <w:t xml:space="preserve">Създаването на </w:t>
      </w:r>
      <w:r w:rsidR="004332D7" w:rsidRPr="00066816">
        <w:t>файлове за ДДС</w:t>
      </w:r>
      <w:r w:rsidRPr="00066816">
        <w:t xml:space="preserve"> се извършва в </w:t>
      </w:r>
      <w:r w:rsidR="00406629" w:rsidRPr="00066816">
        <w:t>страница</w:t>
      </w:r>
      <w:r w:rsidRPr="00066816">
        <w:t xml:space="preserve"> </w:t>
      </w:r>
      <w:r w:rsidR="004332D7" w:rsidRPr="00066816">
        <w:rPr>
          <w:b/>
          <w:bCs/>
        </w:rPr>
        <w:t>Експорт на ДДС дневници</w:t>
      </w:r>
      <w:r w:rsidRPr="00066816">
        <w:t xml:space="preserve">. За роля </w:t>
      </w:r>
      <w:r w:rsidRPr="00066816">
        <w:rPr>
          <w:b/>
          <w:bCs/>
        </w:rPr>
        <w:t>Счетоводител</w:t>
      </w:r>
      <w:r w:rsidR="00406629" w:rsidRPr="00066816">
        <w:rPr>
          <w:b/>
          <w:bCs/>
        </w:rPr>
        <w:t xml:space="preserve"> </w:t>
      </w:r>
      <w:r w:rsidR="00406629" w:rsidRPr="00066816">
        <w:t>тя</w:t>
      </w:r>
      <w:r w:rsidRPr="00066816">
        <w:t xml:space="preserve"> се намира в основното меню, в раздел </w:t>
      </w:r>
      <w:r w:rsidRPr="00066816">
        <w:rPr>
          <w:b/>
          <w:bCs/>
        </w:rPr>
        <w:t>ДДС Декларации</w:t>
      </w:r>
      <w:r w:rsidRPr="00066816">
        <w:t>.</w:t>
      </w:r>
    </w:p>
    <w:p w14:paraId="5D9FB43C" w14:textId="77777777" w:rsidR="00E1692E" w:rsidRDefault="00E1692E" w:rsidP="0030652A"/>
    <w:p w14:paraId="44F5E6CD" w14:textId="77777777" w:rsidR="0030652A" w:rsidRDefault="0030652A" w:rsidP="0030652A">
      <w:pPr>
        <w:rPr>
          <w:noProof/>
          <w:lang w:eastAsia="bg-BG"/>
        </w:rPr>
      </w:pPr>
    </w:p>
    <w:p w14:paraId="28A41A52" w14:textId="4B41BA25" w:rsidR="0030652A" w:rsidRDefault="00224F6F" w:rsidP="0030652A">
      <w:pPr>
        <w:rPr>
          <w:noProof/>
          <w:lang w:eastAsia="bg-BG"/>
        </w:rPr>
      </w:pPr>
      <w:r w:rsidRPr="00224F6F">
        <w:rPr>
          <w:noProof/>
          <w:lang w:eastAsia="bg-BG"/>
        </w:rPr>
        <w:lastRenderedPageBreak/>
        <w:drawing>
          <wp:inline distT="0" distB="0" distL="0" distR="0" wp14:anchorId="55B68651" wp14:editId="5CC601B7">
            <wp:extent cx="5972810" cy="823595"/>
            <wp:effectExtent l="0" t="0" r="8890" b="0"/>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72810" cy="823595"/>
                    </a:xfrm>
                    <a:prstGeom prst="rect">
                      <a:avLst/>
                    </a:prstGeom>
                  </pic:spPr>
                </pic:pic>
              </a:graphicData>
            </a:graphic>
          </wp:inline>
        </w:drawing>
      </w:r>
    </w:p>
    <w:p w14:paraId="1AE6644C" w14:textId="13A26FE2" w:rsidR="00955245" w:rsidRDefault="00955245" w:rsidP="0030652A">
      <w:pPr>
        <w:rPr>
          <w:b/>
          <w:color w:val="FF0000"/>
        </w:rPr>
      </w:pPr>
    </w:p>
    <w:p w14:paraId="5680C39F" w14:textId="20BA2C86" w:rsidR="0073380F" w:rsidRDefault="0030652A" w:rsidP="0030652A">
      <w:r>
        <w:t>Отваря се прозорец</w:t>
      </w:r>
      <w:r w:rsidR="004332D7">
        <w:t>,</w:t>
      </w:r>
      <w:r>
        <w:t xml:space="preserve"> в който се </w:t>
      </w:r>
      <w:r w:rsidR="004332D7">
        <w:t>посочват</w:t>
      </w:r>
      <w:r w:rsidR="0073380F">
        <w:t>:</w:t>
      </w:r>
    </w:p>
    <w:p w14:paraId="214ACC7A" w14:textId="05CF9CC1" w:rsidR="0073380F" w:rsidRDefault="0077217D" w:rsidP="00493CC3">
      <w:pPr>
        <w:pStyle w:val="ListParagraph"/>
        <w:numPr>
          <w:ilvl w:val="0"/>
          <w:numId w:val="33"/>
        </w:numPr>
      </w:pPr>
      <w:r>
        <w:t>п</w:t>
      </w:r>
      <w:r w:rsidR="0073380F">
        <w:t>ериод – месец и година, за които се експортират данни</w:t>
      </w:r>
    </w:p>
    <w:p w14:paraId="4C9F95E6" w14:textId="4D2AA798" w:rsidR="0073380F" w:rsidRDefault="0073380F" w:rsidP="00493CC3">
      <w:pPr>
        <w:pStyle w:val="ListParagraph"/>
        <w:numPr>
          <w:ilvl w:val="0"/>
          <w:numId w:val="33"/>
        </w:numPr>
      </w:pPr>
      <w:r w:rsidRPr="0073380F">
        <w:t>дневниците и декларациите, за които ще се създават файлове</w:t>
      </w:r>
    </w:p>
    <w:p w14:paraId="711885CE" w14:textId="7DB16D24" w:rsidR="0073380F" w:rsidRDefault="0073380F" w:rsidP="00493CC3">
      <w:pPr>
        <w:pStyle w:val="ListParagraph"/>
        <w:numPr>
          <w:ilvl w:val="0"/>
          <w:numId w:val="33"/>
        </w:numPr>
      </w:pPr>
      <w:r>
        <w:t>имената на файловете, които ще се създават</w:t>
      </w:r>
    </w:p>
    <w:p w14:paraId="17EBB466" w14:textId="06CAA6D0" w:rsidR="00337027" w:rsidRDefault="00337027" w:rsidP="00337027"/>
    <w:p w14:paraId="276E39A1" w14:textId="4AA59494" w:rsidR="00337027" w:rsidRDefault="00337027" w:rsidP="00337027"/>
    <w:p w14:paraId="6B4A05BE" w14:textId="66259F0F" w:rsidR="00F15029" w:rsidRDefault="003E1847" w:rsidP="00F15029">
      <w:r>
        <w:rPr>
          <w:noProof/>
        </w:rPr>
        <w:drawing>
          <wp:inline distT="0" distB="0" distL="0" distR="0" wp14:anchorId="4007E138" wp14:editId="6161127F">
            <wp:extent cx="4151755" cy="4960620"/>
            <wp:effectExtent l="0" t="0" r="127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154194" cy="4963534"/>
                    </a:xfrm>
                    <a:prstGeom prst="rect">
                      <a:avLst/>
                    </a:prstGeom>
                    <a:noFill/>
                    <a:ln>
                      <a:noFill/>
                    </a:ln>
                  </pic:spPr>
                </pic:pic>
              </a:graphicData>
            </a:graphic>
          </wp:inline>
        </w:drawing>
      </w:r>
    </w:p>
    <w:p w14:paraId="39E95E7F" w14:textId="77777777" w:rsidR="00F15029" w:rsidRDefault="00F15029" w:rsidP="00F15029"/>
    <w:p w14:paraId="31A8E8E0" w14:textId="11CB28D0" w:rsidR="00F15029" w:rsidRPr="00F15029" w:rsidRDefault="00F15029" w:rsidP="00F15029">
      <w:r w:rsidRPr="00F15029">
        <w:t>Полетата за имената на файловете се попълват автоматично със стойности, според изискванията за подаването им в данъчната администрация:</w:t>
      </w:r>
    </w:p>
    <w:p w14:paraId="28696EC4" w14:textId="45AAE477" w:rsidR="00F15029" w:rsidRPr="003E75C0" w:rsidRDefault="00F15029" w:rsidP="00493CC3">
      <w:pPr>
        <w:pStyle w:val="ListParagraph"/>
        <w:numPr>
          <w:ilvl w:val="0"/>
          <w:numId w:val="34"/>
        </w:numPr>
        <w:rPr>
          <w:lang w:val="en-US"/>
        </w:rPr>
      </w:pPr>
      <w:r w:rsidRPr="003E75C0">
        <w:rPr>
          <w:lang w:val="en-US"/>
        </w:rPr>
        <w:t xml:space="preserve">PRODAGBI.TXT – </w:t>
      </w:r>
      <w:proofErr w:type="spellStart"/>
      <w:r w:rsidRPr="003E75C0">
        <w:rPr>
          <w:lang w:val="en-US"/>
        </w:rPr>
        <w:t>Дневник</w:t>
      </w:r>
      <w:proofErr w:type="spellEnd"/>
      <w:r w:rsidRPr="003E75C0">
        <w:rPr>
          <w:lang w:val="en-US"/>
        </w:rPr>
        <w:t xml:space="preserve"> </w:t>
      </w:r>
      <w:proofErr w:type="spellStart"/>
      <w:r w:rsidRPr="003E75C0">
        <w:rPr>
          <w:lang w:val="en-US"/>
        </w:rPr>
        <w:t>на</w:t>
      </w:r>
      <w:proofErr w:type="spellEnd"/>
      <w:r w:rsidRPr="003E75C0">
        <w:rPr>
          <w:lang w:val="en-US"/>
        </w:rPr>
        <w:t xml:space="preserve"> </w:t>
      </w:r>
      <w:proofErr w:type="spellStart"/>
      <w:r w:rsidRPr="003E75C0">
        <w:rPr>
          <w:lang w:val="en-US"/>
        </w:rPr>
        <w:t>продажбите</w:t>
      </w:r>
      <w:proofErr w:type="spellEnd"/>
    </w:p>
    <w:p w14:paraId="6FCB1963" w14:textId="70083902" w:rsidR="00F15029" w:rsidRDefault="00F15029" w:rsidP="00493CC3">
      <w:pPr>
        <w:pStyle w:val="ListParagraph"/>
        <w:numPr>
          <w:ilvl w:val="0"/>
          <w:numId w:val="34"/>
        </w:numPr>
        <w:rPr>
          <w:lang w:val="en-US"/>
        </w:rPr>
      </w:pPr>
      <w:r w:rsidRPr="003E75C0">
        <w:rPr>
          <w:lang w:val="en-US"/>
        </w:rPr>
        <w:t xml:space="preserve">POKUPKI.TXT – </w:t>
      </w:r>
      <w:proofErr w:type="spellStart"/>
      <w:r w:rsidRPr="003E75C0">
        <w:rPr>
          <w:lang w:val="en-US"/>
        </w:rPr>
        <w:t>Дневник</w:t>
      </w:r>
      <w:proofErr w:type="spellEnd"/>
      <w:r w:rsidRPr="003E75C0">
        <w:rPr>
          <w:lang w:val="en-US"/>
        </w:rPr>
        <w:t xml:space="preserve"> </w:t>
      </w:r>
      <w:proofErr w:type="spellStart"/>
      <w:r w:rsidRPr="003E75C0">
        <w:rPr>
          <w:lang w:val="en-US"/>
        </w:rPr>
        <w:t>на</w:t>
      </w:r>
      <w:proofErr w:type="spellEnd"/>
      <w:r w:rsidRPr="003E75C0">
        <w:rPr>
          <w:lang w:val="en-US"/>
        </w:rPr>
        <w:t xml:space="preserve"> </w:t>
      </w:r>
      <w:r w:rsidR="00F06AC9">
        <w:t>покупките</w:t>
      </w:r>
    </w:p>
    <w:p w14:paraId="3A87DE3D" w14:textId="77777777" w:rsidR="00017C37" w:rsidRPr="00017C37" w:rsidRDefault="00017C37" w:rsidP="00493CC3">
      <w:pPr>
        <w:pStyle w:val="ListParagraph"/>
        <w:numPr>
          <w:ilvl w:val="0"/>
          <w:numId w:val="34"/>
        </w:numPr>
        <w:rPr>
          <w:lang w:val="en-US"/>
        </w:rPr>
      </w:pPr>
      <w:r w:rsidRPr="00017C37">
        <w:rPr>
          <w:lang w:val="en-US"/>
        </w:rPr>
        <w:t xml:space="preserve">DEKLAR.TXT – </w:t>
      </w:r>
      <w:proofErr w:type="spellStart"/>
      <w:r w:rsidRPr="00017C37">
        <w:rPr>
          <w:lang w:val="en-US"/>
        </w:rPr>
        <w:t>Справка-декларация</w:t>
      </w:r>
      <w:proofErr w:type="spellEnd"/>
      <w:r w:rsidRPr="00017C37">
        <w:rPr>
          <w:lang w:val="en-US"/>
        </w:rPr>
        <w:t xml:space="preserve"> </w:t>
      </w:r>
      <w:proofErr w:type="spellStart"/>
      <w:r w:rsidRPr="00017C37">
        <w:rPr>
          <w:lang w:val="en-US"/>
        </w:rPr>
        <w:t>по</w:t>
      </w:r>
      <w:proofErr w:type="spellEnd"/>
      <w:r w:rsidRPr="00017C37">
        <w:rPr>
          <w:lang w:val="en-US"/>
        </w:rPr>
        <w:t xml:space="preserve"> ДДС</w:t>
      </w:r>
    </w:p>
    <w:p w14:paraId="5D99D00B" w14:textId="648032F7" w:rsidR="00F15029" w:rsidRPr="003E75C0" w:rsidRDefault="00F15029" w:rsidP="00493CC3">
      <w:pPr>
        <w:pStyle w:val="ListParagraph"/>
        <w:numPr>
          <w:ilvl w:val="0"/>
          <w:numId w:val="34"/>
        </w:numPr>
        <w:rPr>
          <w:lang w:val="en-US"/>
        </w:rPr>
      </w:pPr>
      <w:r w:rsidRPr="003E75C0">
        <w:rPr>
          <w:lang w:val="en-US"/>
        </w:rPr>
        <w:lastRenderedPageBreak/>
        <w:t xml:space="preserve">VIES.TXT – VIES </w:t>
      </w:r>
      <w:proofErr w:type="spellStart"/>
      <w:r w:rsidRPr="003E75C0">
        <w:rPr>
          <w:lang w:val="en-US"/>
        </w:rPr>
        <w:t>Декларация</w:t>
      </w:r>
      <w:proofErr w:type="spellEnd"/>
    </w:p>
    <w:p w14:paraId="2D665813" w14:textId="4A4DAAF7" w:rsidR="00F15029" w:rsidRDefault="00F15029" w:rsidP="0030652A"/>
    <w:p w14:paraId="0867BA35" w14:textId="77777777" w:rsidR="00A13EAE" w:rsidRDefault="00A13EAE" w:rsidP="0030652A"/>
    <w:p w14:paraId="1E13AF85" w14:textId="77777777" w:rsidR="00A13EAE" w:rsidRDefault="00A13EAE" w:rsidP="00A13EAE">
      <w:r>
        <w:t xml:space="preserve">С бутон ОК се създава един архивен файл, който съдържа всички маркирани дневници и декларации. </w:t>
      </w:r>
    </w:p>
    <w:p w14:paraId="7336F2F6" w14:textId="77777777" w:rsidR="00A13EAE" w:rsidRDefault="00A13EAE" w:rsidP="0030652A"/>
    <w:p w14:paraId="3071A5F6" w14:textId="77777777" w:rsidR="0076704A" w:rsidRDefault="0076704A" w:rsidP="0030652A"/>
    <w:p w14:paraId="1EC59134" w14:textId="3AB8AECD" w:rsidR="0030652A" w:rsidRDefault="00ED3C07" w:rsidP="0030652A">
      <w:r w:rsidRPr="00ED3C07">
        <w:rPr>
          <w:noProof/>
        </w:rPr>
        <w:drawing>
          <wp:inline distT="0" distB="0" distL="0" distR="0" wp14:anchorId="5A16CEE7" wp14:editId="50D0107B">
            <wp:extent cx="5972810" cy="3027680"/>
            <wp:effectExtent l="0" t="0" r="8890" b="1270"/>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72810" cy="3027680"/>
                    </a:xfrm>
                    <a:prstGeom prst="rect">
                      <a:avLst/>
                    </a:prstGeom>
                  </pic:spPr>
                </pic:pic>
              </a:graphicData>
            </a:graphic>
          </wp:inline>
        </w:drawing>
      </w:r>
    </w:p>
    <w:p w14:paraId="1C603064" w14:textId="77777777" w:rsidR="0030652A" w:rsidRPr="00B32995" w:rsidRDefault="0030652A" w:rsidP="0030652A">
      <w:pPr>
        <w:rPr>
          <w:lang w:val="en-US"/>
        </w:rPr>
      </w:pPr>
    </w:p>
    <w:p w14:paraId="2EE58D3B" w14:textId="77777777" w:rsidR="0073380F" w:rsidRDefault="0030652A" w:rsidP="0030652A">
      <w:r>
        <w:t xml:space="preserve">След като се генерират </w:t>
      </w:r>
      <w:r w:rsidR="00CF4230">
        <w:t xml:space="preserve">експортни файлове за </w:t>
      </w:r>
      <w:r>
        <w:t>дневниците</w:t>
      </w:r>
      <w:r w:rsidR="00CF4230">
        <w:t>,</w:t>
      </w:r>
      <w:r>
        <w:t xml:space="preserve"> системата автоматично маркира</w:t>
      </w:r>
      <w:r w:rsidR="00E27EA4">
        <w:t xml:space="preserve"> тези дневници </w:t>
      </w:r>
      <w:r>
        <w:t xml:space="preserve">като </w:t>
      </w:r>
      <w:r w:rsidR="002F7F40">
        <w:t>Експортирани</w:t>
      </w:r>
      <w:r>
        <w:t xml:space="preserve">. </w:t>
      </w:r>
    </w:p>
    <w:p w14:paraId="312D1E28" w14:textId="22F371D5" w:rsidR="0030652A" w:rsidRDefault="00CF4230" w:rsidP="0030652A">
      <w:r>
        <w:t>Файловете за ДДС д</w:t>
      </w:r>
      <w:r w:rsidR="0030652A">
        <w:t xml:space="preserve">невниците </w:t>
      </w:r>
      <w:r>
        <w:t xml:space="preserve">и </w:t>
      </w:r>
      <w:r w:rsidR="00017C37">
        <w:t xml:space="preserve">за </w:t>
      </w:r>
      <w:r>
        <w:t xml:space="preserve">декларациите </w:t>
      </w:r>
      <w:r w:rsidR="0030652A">
        <w:t xml:space="preserve">могат да се генерират </w:t>
      </w:r>
      <w:r>
        <w:t xml:space="preserve">многократно </w:t>
      </w:r>
      <w:r w:rsidR="0030652A">
        <w:t>при необходимост</w:t>
      </w:r>
      <w:r w:rsidR="00F15029">
        <w:t xml:space="preserve"> от</w:t>
      </w:r>
      <w:r w:rsidR="00F15029" w:rsidRPr="00337027">
        <w:rPr>
          <w:lang w:val="en-US"/>
        </w:rPr>
        <w:t xml:space="preserve"> </w:t>
      </w:r>
      <w:proofErr w:type="spellStart"/>
      <w:r w:rsidR="00F15029" w:rsidRPr="00337027">
        <w:rPr>
          <w:lang w:val="en-US"/>
        </w:rPr>
        <w:t>корекция</w:t>
      </w:r>
      <w:proofErr w:type="spellEnd"/>
      <w:r w:rsidR="00F15029" w:rsidRPr="00337027">
        <w:rPr>
          <w:lang w:val="en-US"/>
        </w:rPr>
        <w:t xml:space="preserve"> </w:t>
      </w:r>
      <w:proofErr w:type="spellStart"/>
      <w:r w:rsidR="00F15029" w:rsidRPr="00337027">
        <w:rPr>
          <w:lang w:val="en-US"/>
        </w:rPr>
        <w:t>на</w:t>
      </w:r>
      <w:proofErr w:type="spellEnd"/>
      <w:r w:rsidR="00F15029" w:rsidRPr="00337027">
        <w:rPr>
          <w:lang w:val="en-US"/>
        </w:rPr>
        <w:t xml:space="preserve"> </w:t>
      </w:r>
      <w:proofErr w:type="spellStart"/>
      <w:r w:rsidR="00F15029" w:rsidRPr="00337027">
        <w:rPr>
          <w:lang w:val="en-US"/>
        </w:rPr>
        <w:t>данните</w:t>
      </w:r>
      <w:proofErr w:type="spellEnd"/>
      <w:r w:rsidR="00F15029" w:rsidRPr="00337027">
        <w:rPr>
          <w:lang w:val="en-US"/>
        </w:rPr>
        <w:t xml:space="preserve"> </w:t>
      </w:r>
      <w:proofErr w:type="spellStart"/>
      <w:r w:rsidR="00F15029" w:rsidRPr="00337027">
        <w:rPr>
          <w:lang w:val="en-US"/>
        </w:rPr>
        <w:t>или</w:t>
      </w:r>
      <w:proofErr w:type="spellEnd"/>
      <w:r w:rsidR="00F15029" w:rsidRPr="00337027">
        <w:rPr>
          <w:lang w:val="en-US"/>
        </w:rPr>
        <w:t xml:space="preserve"> </w:t>
      </w:r>
      <w:r w:rsidR="00F15029">
        <w:t xml:space="preserve">на </w:t>
      </w:r>
      <w:proofErr w:type="spellStart"/>
      <w:r w:rsidR="00F15029" w:rsidRPr="00337027">
        <w:rPr>
          <w:lang w:val="en-US"/>
        </w:rPr>
        <w:t>други</w:t>
      </w:r>
      <w:proofErr w:type="spellEnd"/>
      <w:r w:rsidR="00F15029" w:rsidRPr="00337027">
        <w:rPr>
          <w:lang w:val="en-US"/>
        </w:rPr>
        <w:t xml:space="preserve"> </w:t>
      </w:r>
      <w:proofErr w:type="spellStart"/>
      <w:r w:rsidR="00F15029" w:rsidRPr="00337027">
        <w:rPr>
          <w:lang w:val="en-US"/>
        </w:rPr>
        <w:t>обстоятелства</w:t>
      </w:r>
      <w:proofErr w:type="spellEnd"/>
      <w:r w:rsidR="0030652A">
        <w:t>.</w:t>
      </w:r>
    </w:p>
    <w:p w14:paraId="19BB1C35" w14:textId="59AF9C88" w:rsidR="00216C69" w:rsidRDefault="00216C69" w:rsidP="0030652A"/>
    <w:p w14:paraId="5E33C162" w14:textId="2032E152" w:rsidR="0030652A" w:rsidRDefault="0030652A" w:rsidP="0030652A">
      <w:pPr>
        <w:pStyle w:val="Heading2"/>
      </w:pPr>
      <w:bookmarkStart w:id="46" w:name="_Toc67047588"/>
      <w:bookmarkStart w:id="47" w:name="_Toc73372464"/>
      <w:bookmarkStart w:id="48" w:name="_Toc74311632"/>
      <w:bookmarkStart w:id="49" w:name="_Toc445199146"/>
      <w:bookmarkStart w:id="50" w:name="_Toc239868227"/>
      <w:r>
        <w:t xml:space="preserve">ДДС при </w:t>
      </w:r>
      <w:r w:rsidR="00BA2270">
        <w:t>използване на служебни активи за л</w:t>
      </w:r>
      <w:r>
        <w:t>ични нужди</w:t>
      </w:r>
      <w:bookmarkEnd w:id="46"/>
      <w:bookmarkEnd w:id="47"/>
      <w:bookmarkEnd w:id="48"/>
      <w:bookmarkEnd w:id="50"/>
    </w:p>
    <w:p w14:paraId="028EA64B" w14:textId="77777777" w:rsidR="0030652A" w:rsidRPr="0034258C" w:rsidRDefault="0030652A" w:rsidP="0030652A"/>
    <w:p w14:paraId="358E4EFB" w14:textId="77777777" w:rsidR="0030652A" w:rsidRPr="0051587B" w:rsidRDefault="0030652A" w:rsidP="0030652A">
      <w:pPr>
        <w:pStyle w:val="Heading3"/>
        <w:ind w:left="720"/>
        <w:rPr>
          <w:rFonts w:cs="Calibri"/>
          <w:szCs w:val="24"/>
        </w:rPr>
      </w:pPr>
      <w:bookmarkStart w:id="51" w:name="_Toc67047589"/>
      <w:bookmarkStart w:id="52" w:name="_Toc73372465"/>
      <w:r w:rsidRPr="00FB6897">
        <w:rPr>
          <w:rStyle w:val="Heading3Char"/>
          <w:b/>
          <w:bCs/>
        </w:rPr>
        <w:t>Общи условия и правни възможности за деклариране на</w:t>
      </w:r>
      <w:r w:rsidRPr="0051587B">
        <w:t xml:space="preserve"> ДДС при</w:t>
      </w:r>
      <w:r w:rsidRPr="0051587B">
        <w:rPr>
          <w:rFonts w:cs="Calibri"/>
          <w:szCs w:val="24"/>
        </w:rPr>
        <w:t xml:space="preserve"> ползване на служебни активи за лични нужди.</w:t>
      </w:r>
      <w:bookmarkEnd w:id="49"/>
      <w:bookmarkEnd w:id="51"/>
      <w:bookmarkEnd w:id="52"/>
    </w:p>
    <w:p w14:paraId="2F78D4D2" w14:textId="77777777" w:rsidR="0030652A" w:rsidRDefault="0030652A" w:rsidP="0030652A"/>
    <w:p w14:paraId="49893A68" w14:textId="77777777" w:rsidR="0030652A" w:rsidRDefault="0030652A" w:rsidP="0030652A">
      <w:r>
        <w:t xml:space="preserve">Промените са във връзка с </w:t>
      </w:r>
      <w:r w:rsidRPr="005F6089">
        <w:rPr>
          <w:bCs/>
        </w:rPr>
        <w:t>приложението на чл. 6, ал. 3, т. 1 и чл. 9, ал. 3, т. 1 от ЗДДС</w:t>
      </w:r>
      <w:r>
        <w:rPr>
          <w:bCs/>
        </w:rPr>
        <w:t xml:space="preserve"> и необходимостта </w:t>
      </w:r>
      <w:r>
        <w:t>регистрираните по ДДС компании да декларират данъка за ползваните за лични нужди служебни активи с подаване на месечната справка декларация и дневниците за покупки и продажби пред НАП.</w:t>
      </w:r>
      <w:r>
        <w:rPr>
          <w:rStyle w:val="apple-converted-space"/>
          <w:rFonts w:ascii="Verdana" w:hAnsi="Verdana"/>
          <w:color w:val="000000"/>
          <w:szCs w:val="22"/>
        </w:rPr>
        <w:t> </w:t>
      </w:r>
    </w:p>
    <w:p w14:paraId="30927183" w14:textId="77777777" w:rsidR="0030652A" w:rsidRPr="00716AD8" w:rsidRDefault="0030652A" w:rsidP="0030652A"/>
    <w:p w14:paraId="7D197E3C" w14:textId="77777777" w:rsidR="0030652A" w:rsidRDefault="0030652A" w:rsidP="0030652A">
      <w:r w:rsidRPr="00E14B90">
        <w:t xml:space="preserve">С  оглед  събиране  на  данни  и  контрол  от  страна  на  органите  по  приходите  </w:t>
      </w:r>
      <w:r>
        <w:t>е направено</w:t>
      </w:r>
      <w:r w:rsidRPr="00E14B90">
        <w:t xml:space="preserve">  изменение  в  справка-декларацията  и  дневника  за  продажбите,  </w:t>
      </w:r>
      <w:r>
        <w:t xml:space="preserve">при </w:t>
      </w:r>
      <w:r w:rsidRPr="00E14B90">
        <w:t>което</w:t>
      </w:r>
      <w:r>
        <w:t xml:space="preserve"> </w:t>
      </w:r>
      <w:r w:rsidRPr="00E14B90">
        <w:t xml:space="preserve">в  отделна  клетка, </w:t>
      </w:r>
      <w:r w:rsidRPr="00E14B90">
        <w:lastRenderedPageBreak/>
        <w:t>съответно  колона,  регистрираните по ЗДДС лица декларират  начисления  от  тях  данък  във  връзка  с  извършени  безвъзмездни</w:t>
      </w:r>
      <w:r>
        <w:t xml:space="preserve"> </w:t>
      </w:r>
      <w:r w:rsidRPr="00E14B90">
        <w:t>доставки  на  стоки  и  услуги  за  лични  нужди,  приравнени  съгласно  закона  на възмездни.  В допълнение</w:t>
      </w:r>
      <w:r>
        <w:t>,</w:t>
      </w:r>
      <w:r w:rsidRPr="00E14B90">
        <w:t xml:space="preserve"> поради често допускани грешки от данъчно задължените  лица</w:t>
      </w:r>
      <w:r>
        <w:t>,</w:t>
      </w:r>
      <w:r w:rsidRPr="00E14B90">
        <w:t xml:space="preserve">  в  долния  край  на  справка-декларацията  със  звездички  с</w:t>
      </w:r>
      <w:r>
        <w:t>а</w:t>
      </w:r>
      <w:r w:rsidRPr="00E14B90">
        <w:t xml:space="preserve"> допълн</w:t>
      </w:r>
      <w:r>
        <w:t>ени</w:t>
      </w:r>
      <w:r w:rsidRPr="00E14B90">
        <w:t xml:space="preserve">  пояснения  относно  доставките,  които  се  декларират  в  клетките  на справка-декларацията,  в  които  по  технически  причини  не  може  да  се  включи тяхното изчерпателно изброяване, както и относно начисления данък за доставките на  стоки  или  услуги  за  лични  нужди.  По  този  начин  информацията,  която  се декларира в посочените клетки от справка-декларацията,  се пояснява  и събирането на необходимите за последващ контрол данни се улеснява.</w:t>
      </w:r>
    </w:p>
    <w:p w14:paraId="560CC738" w14:textId="77777777" w:rsidR="0030652A" w:rsidRDefault="0030652A" w:rsidP="0030652A"/>
    <w:p w14:paraId="4343A043" w14:textId="77777777" w:rsidR="0030652A" w:rsidRDefault="0030652A" w:rsidP="0030652A">
      <w:pPr>
        <w:rPr>
          <w:b/>
        </w:rPr>
      </w:pPr>
      <w:r w:rsidRPr="006B6604">
        <w:t xml:space="preserve">Данъчно задължените лица, регистрирани по ЗДДС, които използват стока, включена в стопанските им активи, и за лични нужди, могат да ползват следните </w:t>
      </w:r>
      <w:r w:rsidRPr="005F53EB">
        <w:rPr>
          <w:b/>
        </w:rPr>
        <w:t>алтернативни правни възможности:</w:t>
      </w:r>
    </w:p>
    <w:p w14:paraId="1467F9EB" w14:textId="77777777" w:rsidR="0030652A" w:rsidRPr="005F53EB" w:rsidRDefault="0030652A" w:rsidP="0030652A">
      <w:pPr>
        <w:rPr>
          <w:b/>
        </w:rPr>
      </w:pPr>
    </w:p>
    <w:p w14:paraId="73EB5C19" w14:textId="77777777" w:rsidR="0030652A" w:rsidRDefault="0030652A" w:rsidP="0030652A">
      <w:r w:rsidRPr="006B6604">
        <w:t>1) да не приспадат данъчен кредит за стоката и за съпътстващите ползването й разходи и да не начисляват данък за доставката за лични нужди, или</w:t>
      </w:r>
    </w:p>
    <w:p w14:paraId="27391FF9" w14:textId="77777777" w:rsidR="0030652A" w:rsidRPr="006B6604" w:rsidRDefault="0030652A" w:rsidP="0030652A"/>
    <w:p w14:paraId="558C54B8" w14:textId="77777777" w:rsidR="0030652A" w:rsidRDefault="0030652A" w:rsidP="0030652A">
      <w:r w:rsidRPr="006B6604">
        <w:t>2) да упражнят правото на данъчен кредит за стоката и за съпътстващите ползването й разходи в пропорция, съответстваща на пропорцията на използването на стоката за стопанската дейност и за лични нужди и да не начисляват данък за доставката за лични нужди, или</w:t>
      </w:r>
    </w:p>
    <w:p w14:paraId="039AF8B4" w14:textId="77777777" w:rsidR="0030652A" w:rsidRPr="006B6604" w:rsidRDefault="0030652A" w:rsidP="0030652A"/>
    <w:p w14:paraId="6B43CD68" w14:textId="77777777" w:rsidR="0030652A" w:rsidRDefault="0030652A" w:rsidP="0030652A">
      <w:r w:rsidRPr="006B6604">
        <w:t>3) да приспадат данъчен кредит за стоката и/или за съпътстващите ползването й разходи и да начисляват данък за доставката за лични нужди.</w:t>
      </w:r>
    </w:p>
    <w:p w14:paraId="232BFB94" w14:textId="77777777" w:rsidR="0030652A" w:rsidRPr="006B6604" w:rsidRDefault="0030652A" w:rsidP="0030652A"/>
    <w:p w14:paraId="695F2CB6" w14:textId="77777777" w:rsidR="0030652A" w:rsidRDefault="0030652A" w:rsidP="0030652A">
      <w:r w:rsidRPr="006B6604">
        <w:t xml:space="preserve">В случай, че лицето е избрало да прилага </w:t>
      </w:r>
      <w:r w:rsidRPr="00D97374">
        <w:rPr>
          <w:b/>
        </w:rPr>
        <w:t>първата възможност</w:t>
      </w:r>
      <w:r w:rsidRPr="006B6604">
        <w:t>, същото следва да отрази получените данъчни документи за придобиването на стоката и съпътстващите ползването й разходи в дневника за покупки като посочи в колона 9 “Данъчна основа и данък на получените доставки, ВОП, получените доставки по чл. 82, ал. 2 - 5 ЗДДС и вноса без право на данъчен кредит или без данък” общата сума на данъчната основа и ДДС за всяка доставка поотделно, съответно в клетка 30 от справка-декларацията за ДДС.</w:t>
      </w:r>
    </w:p>
    <w:p w14:paraId="03433B0E" w14:textId="77777777" w:rsidR="0030652A" w:rsidRPr="00D97374" w:rsidRDefault="0030652A" w:rsidP="0030652A"/>
    <w:p w14:paraId="453D4201" w14:textId="77777777" w:rsidR="0030652A" w:rsidRPr="006B6604" w:rsidRDefault="0030652A" w:rsidP="0030652A">
      <w:r w:rsidRPr="006B6604">
        <w:t xml:space="preserve">В случай, че лицето е избрало да прилага </w:t>
      </w:r>
      <w:r w:rsidRPr="00D97374">
        <w:rPr>
          <w:b/>
        </w:rPr>
        <w:t>втората</w:t>
      </w:r>
      <w:r w:rsidRPr="006B6604">
        <w:t xml:space="preserve"> възможност, същото следва да отрази получените данъчни документи за придобиването на стоката и съпътстващите ползването й разходи в дневника за покупки като посочи:</w:t>
      </w:r>
    </w:p>
    <w:p w14:paraId="5A1A09DD" w14:textId="77777777" w:rsidR="0030652A" w:rsidRPr="006B6604" w:rsidRDefault="0030652A" w:rsidP="0030652A">
      <w:r w:rsidRPr="006B6604">
        <w:t>- в колона 10 “Данъчна основа на получените доставки, ВОП, получените доставки по чл. 82, ал. 2 - 5 ЗДДС, вносът, както и данъчна основа на получените доставки, използвани за извършване на доставки по чл. 69, ал. 2 ЗДДС с право на пълен данъчен кредит” стойността на данъчната основа и в колона 11 “ДДС с право на пълен данъчен кредит” размерът на данъка върху добавената стойност за всяка доставка поотделно в пропорция, съответстваща на използването на актива за стопанската дейност, съответно в клетка 31 и в клетка 41 от справка-декларацията за ДДС и</w:t>
      </w:r>
    </w:p>
    <w:p w14:paraId="33F94A8A" w14:textId="77777777" w:rsidR="0030652A" w:rsidRDefault="0030652A" w:rsidP="0030652A">
      <w:r w:rsidRPr="006B6604">
        <w:t>- в колона 9 “Данъчна основа и данък на получените доставки, ВОП, получените доставки по чл. 82, ал. 2 - 5 ЗДДС и вноса без право на данъчен кредит или без данък” общата сума на данъчната основа и ДДС за всяка доставка поотделно, съответстваща на пропорцията на използването на актива за лични нужди, съответно в клетка 30 от справка-декларацията за ДДС.</w:t>
      </w:r>
    </w:p>
    <w:p w14:paraId="7DAD4F25" w14:textId="77777777" w:rsidR="0030652A" w:rsidRPr="00D97374" w:rsidRDefault="0030652A" w:rsidP="0030652A"/>
    <w:p w14:paraId="7CC2356D" w14:textId="77777777" w:rsidR="0030652A" w:rsidRPr="006B6604" w:rsidRDefault="0030652A" w:rsidP="0030652A">
      <w:r w:rsidRPr="006B6604">
        <w:t xml:space="preserve">В случай, че лицето е избрало да прилага </w:t>
      </w:r>
      <w:r w:rsidRPr="00D97374">
        <w:rPr>
          <w:b/>
        </w:rPr>
        <w:t>третата</w:t>
      </w:r>
      <w:r w:rsidRPr="006B6604">
        <w:t xml:space="preserve"> възможност, същото следва да отрази:</w:t>
      </w:r>
    </w:p>
    <w:p w14:paraId="41888185" w14:textId="77777777" w:rsidR="0030652A" w:rsidRPr="006B6604" w:rsidRDefault="0030652A" w:rsidP="0030652A">
      <w:r w:rsidRPr="006B6604">
        <w:t xml:space="preserve">- в дневника за покупки - получените данъчни документи за придобиването на стоката и съпътстващите ползването й разходи като посочи в колона 10 “Данъчна основа на получените </w:t>
      </w:r>
      <w:r w:rsidRPr="006B6604">
        <w:lastRenderedPageBreak/>
        <w:t>доставки, ВОП, получените доставки по чл. 82, ал. 2 - 5 ЗДДС, вносът, както и данъчна основа на получените доставки, използвани за извършване на доставки по чл. 69, ал. 2 ЗДДС с право на пълен данъчен кредит” стойността на данъчната основа и в колона 11 “ДДС с право на пълен данъчен кредит” размера на данъка върху добавената стойност за всяка доставка поотделно, съответно в клетка 31 и в клетка 41 от справка-декларацията за ДДС;</w:t>
      </w:r>
    </w:p>
    <w:p w14:paraId="2CDDACF3" w14:textId="77777777" w:rsidR="0030652A" w:rsidRPr="006B6604" w:rsidRDefault="0030652A" w:rsidP="0030652A">
      <w:r w:rsidRPr="006B6604">
        <w:t>- в дневника за продажби:</w:t>
      </w:r>
    </w:p>
    <w:p w14:paraId="4F40B3C1" w14:textId="77777777" w:rsidR="0030652A" w:rsidRPr="006B6604" w:rsidRDefault="0030652A" w:rsidP="0030652A">
      <w:r w:rsidRPr="006B6604">
        <w:t>а) за данъчни периоди до месец януари 2016 г., включително - протоколът, с който е начислило данък за доставката за лични нужди като посочи в колона 16 “Начислен данък (20 %), предвиден в закона в други случаи” размера на начисления данък, съответно в клетка 23 “Начислен данък (20 %), предвиден в закона в други случаи” на справка-декларацията за ДДС;</w:t>
      </w:r>
    </w:p>
    <w:p w14:paraId="003CC5EA" w14:textId="77777777" w:rsidR="0030652A" w:rsidRPr="006B6604" w:rsidRDefault="0030652A" w:rsidP="0030652A">
      <w:r w:rsidRPr="006B6604">
        <w:t>б) за данъчни периоди месец февруари 2016 г. и следващите - протоколът, с който е начислило данък за доставката за лични нужди като посочи в колона 16 “Начислен данък за доставки на стоки или услуги за лични нужди” се посочва размера на начисления данък, съответно в клетка 23 “Начислен данък за доставки на стоки или услуги за лични нужди” на справка-декларацията за ДДС.</w:t>
      </w:r>
    </w:p>
    <w:p w14:paraId="36814A78" w14:textId="77777777" w:rsidR="0030652A" w:rsidRPr="006B6604" w:rsidRDefault="0030652A" w:rsidP="0030652A">
      <w:r w:rsidRPr="006B6604">
        <w:t>Когато данъчно задължено лице до началото на 2016 г. е упражнило данъчен кредит както за стока, която до този момент е ползвало за стопанска дейност и за лични нужди, така и за извършените преки разходи, свързани с използването й, и не е начислявало данък върху добавената стойност за доставката за лични нужди, може, съобразно посочените по-горе възможности, и след 01 януари 2016 г.:</w:t>
      </w:r>
    </w:p>
    <w:p w14:paraId="1912BABC" w14:textId="77777777" w:rsidR="0030652A" w:rsidRPr="006B6604" w:rsidRDefault="0030652A" w:rsidP="0030652A">
      <w:r w:rsidRPr="006B6604">
        <w:t>- да направи корекция на упражненото право на данъчен кредит за стока и разходите, свързани с използването й, като приложи съответната пропорция на ползването за стопанската дейност и за личните нужди. Протоколът се включва в дневника за покупките като се посочва в колона 10 “Данъчна основа на получените доставки, ВОП, получените доставки по чл. 82, ал. 2 - 5 ЗДДС, вносът, както и данъчна основа на получените доставки, използвани за извършване на доставки по чл. 69, ал. 2 ЗДДС с право на пълен данъчен кредит” стойността на данъчната основа и в колона 11 “ДДС с право на пълен данъчен кредит” размера на данъка върху добавената стойност за частта съответстваща на ползването за лични нужди с отрицателен знак, съответно в клетка 31 и в клетка 41 от справка-декларацията за ДДС, или</w:t>
      </w:r>
    </w:p>
    <w:p w14:paraId="7E9277B0" w14:textId="77777777" w:rsidR="0030652A" w:rsidRPr="006B6604" w:rsidRDefault="0030652A" w:rsidP="0030652A">
      <w:r w:rsidRPr="006B6604">
        <w:t>- да начисли данък пропорционално на размера на ползването. Протоколът, с който е начислен данъка за доставката за лични нужди се отразява в дневника за продажби по посочения по-горе начин относно третата възможност.</w:t>
      </w:r>
    </w:p>
    <w:p w14:paraId="5406A062" w14:textId="77777777" w:rsidR="0030652A" w:rsidRPr="006B6604" w:rsidRDefault="0030652A" w:rsidP="0030652A">
      <w:r w:rsidRPr="006B6604">
        <w:t>Декларирането на начисления данък за доставки за лични нужди и корекцията на данъчен кредит при използването и отделянето на стоки за лични нужди се извършва само със справка-декларация за ДДС като лицата нямат задължение за подаване на други декларации и справки във връзка с това пред НАП.  </w:t>
      </w:r>
    </w:p>
    <w:p w14:paraId="1D43BCC6" w14:textId="77777777" w:rsidR="0030652A" w:rsidRDefault="0030652A" w:rsidP="0030652A">
      <w:pPr>
        <w:rPr>
          <w:b/>
          <w:lang w:eastAsia="ar-SA"/>
        </w:rPr>
      </w:pPr>
    </w:p>
    <w:p w14:paraId="4AADC45B" w14:textId="77777777" w:rsidR="0030652A" w:rsidRPr="00544E84" w:rsidRDefault="0030652A" w:rsidP="0030652A">
      <w:pPr>
        <w:rPr>
          <w:b/>
          <w:lang w:eastAsia="ar-SA"/>
        </w:rPr>
      </w:pPr>
      <w:r w:rsidRPr="00544E84">
        <w:rPr>
          <w:b/>
          <w:lang w:eastAsia="ar-SA"/>
        </w:rPr>
        <w:t>Документиране на начисляването на данъка при използването на стоки и услуги за лични нужди.</w:t>
      </w:r>
    </w:p>
    <w:p w14:paraId="0752BB64" w14:textId="77777777" w:rsidR="0030652A" w:rsidRPr="00C80541" w:rsidRDefault="0030652A" w:rsidP="0030652A">
      <w:pPr>
        <w:rPr>
          <w:lang w:eastAsia="ar-SA"/>
        </w:rPr>
      </w:pPr>
    </w:p>
    <w:p w14:paraId="0BEBA720" w14:textId="77777777" w:rsidR="0030652A" w:rsidRDefault="0030652A" w:rsidP="0030652A">
      <w:pPr>
        <w:widowControl w:val="0"/>
        <w:tabs>
          <w:tab w:val="num" w:pos="0"/>
        </w:tabs>
        <w:suppressAutoHyphens/>
        <w:ind w:right="-286"/>
        <w:rPr>
          <w:lang w:eastAsia="ar-SA"/>
        </w:rPr>
      </w:pPr>
      <w:r w:rsidRPr="005F6089">
        <w:rPr>
          <w:lang w:eastAsia="ar-SA"/>
        </w:rPr>
        <w:t>Данъкът за безвъзмездна, приравнена на възмездна</w:t>
      </w:r>
      <w:r>
        <w:rPr>
          <w:lang w:eastAsia="ar-SA"/>
        </w:rPr>
        <w:t>,</w:t>
      </w:r>
      <w:r w:rsidRPr="005F6089">
        <w:rPr>
          <w:lang w:eastAsia="ar-SA"/>
        </w:rPr>
        <w:t xml:space="preserve"> доставка на услуга по чл. 9, </w:t>
      </w:r>
      <w:r>
        <w:rPr>
          <w:lang w:eastAsia="ar-SA"/>
        </w:rPr>
        <w:t xml:space="preserve">   </w:t>
      </w:r>
      <w:r w:rsidRPr="005F6089">
        <w:rPr>
          <w:lang w:eastAsia="ar-SA"/>
        </w:rPr>
        <w:t xml:space="preserve">ал. 3, т. 1 от ЗДДС се начислява, като се издава протокол не по-късно от 15 дни от датата, на която данъкът е станал изискуем – чл. 117, ал. 1, т. 3 от ЗДДС. </w:t>
      </w:r>
    </w:p>
    <w:p w14:paraId="6A772826" w14:textId="77777777" w:rsidR="0030652A" w:rsidRPr="005F6089" w:rsidRDefault="0030652A" w:rsidP="0030652A">
      <w:pPr>
        <w:widowControl w:val="0"/>
        <w:tabs>
          <w:tab w:val="num" w:pos="0"/>
        </w:tabs>
        <w:suppressAutoHyphens/>
        <w:ind w:right="-286"/>
        <w:rPr>
          <w:lang w:eastAsia="ar-SA"/>
        </w:rPr>
      </w:pPr>
      <w:r w:rsidRPr="005F6089">
        <w:rPr>
          <w:lang w:eastAsia="ar-SA"/>
        </w:rPr>
        <w:t>Протоколът следва да съдържа следните реквизити:</w:t>
      </w:r>
    </w:p>
    <w:p w14:paraId="784C3C7A" w14:textId="77777777" w:rsidR="0030652A" w:rsidRPr="005F6089" w:rsidRDefault="0030652A" w:rsidP="00493CC3">
      <w:pPr>
        <w:pStyle w:val="ListParagraph"/>
        <w:widowControl w:val="0"/>
        <w:numPr>
          <w:ilvl w:val="0"/>
          <w:numId w:val="16"/>
        </w:numPr>
        <w:tabs>
          <w:tab w:val="num" w:pos="0"/>
        </w:tabs>
        <w:suppressAutoHyphens/>
        <w:ind w:right="-286"/>
        <w:rPr>
          <w:lang w:eastAsia="ar-SA"/>
        </w:rPr>
      </w:pPr>
      <w:r w:rsidRPr="005F6089">
        <w:rPr>
          <w:lang w:eastAsia="ar-SA"/>
        </w:rPr>
        <w:t>номер и дата;</w:t>
      </w:r>
    </w:p>
    <w:p w14:paraId="1FB90C22" w14:textId="77777777" w:rsidR="0030652A" w:rsidRPr="005F6089" w:rsidRDefault="0030652A" w:rsidP="00493CC3">
      <w:pPr>
        <w:pStyle w:val="ListParagraph"/>
        <w:widowControl w:val="0"/>
        <w:numPr>
          <w:ilvl w:val="0"/>
          <w:numId w:val="16"/>
        </w:numPr>
        <w:tabs>
          <w:tab w:val="num" w:pos="0"/>
        </w:tabs>
        <w:suppressAutoHyphens/>
        <w:ind w:right="-286"/>
        <w:rPr>
          <w:lang w:eastAsia="ar-SA"/>
        </w:rPr>
      </w:pPr>
      <w:r w:rsidRPr="005F6089">
        <w:rPr>
          <w:lang w:eastAsia="ar-SA"/>
        </w:rPr>
        <w:t>името и идентификационния номер по чл. 94, ал. 2 на регистрираното лице –доставчик;</w:t>
      </w:r>
    </w:p>
    <w:p w14:paraId="191338EA" w14:textId="77777777" w:rsidR="0030652A" w:rsidRPr="005F6089" w:rsidRDefault="0030652A" w:rsidP="00493CC3">
      <w:pPr>
        <w:pStyle w:val="ListParagraph"/>
        <w:widowControl w:val="0"/>
        <w:numPr>
          <w:ilvl w:val="0"/>
          <w:numId w:val="16"/>
        </w:numPr>
        <w:tabs>
          <w:tab w:val="num" w:pos="0"/>
        </w:tabs>
        <w:suppressAutoHyphens/>
        <w:ind w:right="-286"/>
        <w:rPr>
          <w:lang w:eastAsia="ar-SA"/>
        </w:rPr>
      </w:pPr>
      <w:r w:rsidRPr="005F6089">
        <w:rPr>
          <w:lang w:eastAsia="ar-SA"/>
        </w:rPr>
        <w:t xml:space="preserve">количеството и вида на стоката или вида на услугата; </w:t>
      </w:r>
    </w:p>
    <w:p w14:paraId="117B2434" w14:textId="77777777" w:rsidR="0030652A" w:rsidRPr="005F6089" w:rsidRDefault="0030652A" w:rsidP="00493CC3">
      <w:pPr>
        <w:pStyle w:val="ListParagraph"/>
        <w:widowControl w:val="0"/>
        <w:numPr>
          <w:ilvl w:val="0"/>
          <w:numId w:val="16"/>
        </w:numPr>
        <w:tabs>
          <w:tab w:val="num" w:pos="0"/>
        </w:tabs>
        <w:suppressAutoHyphens/>
        <w:ind w:right="-286"/>
        <w:rPr>
          <w:lang w:eastAsia="ar-SA"/>
        </w:rPr>
      </w:pPr>
      <w:r w:rsidRPr="005F6089">
        <w:rPr>
          <w:lang w:eastAsia="ar-SA"/>
        </w:rPr>
        <w:t>датата на възникване на данъчното събитие по доставката;</w:t>
      </w:r>
    </w:p>
    <w:p w14:paraId="3C28A566" w14:textId="77777777" w:rsidR="0030652A" w:rsidRPr="005F6089" w:rsidRDefault="0030652A" w:rsidP="00493CC3">
      <w:pPr>
        <w:pStyle w:val="ListParagraph"/>
        <w:widowControl w:val="0"/>
        <w:numPr>
          <w:ilvl w:val="0"/>
          <w:numId w:val="16"/>
        </w:numPr>
        <w:tabs>
          <w:tab w:val="num" w:pos="0"/>
        </w:tabs>
        <w:suppressAutoHyphens/>
        <w:ind w:right="-286"/>
        <w:rPr>
          <w:lang w:eastAsia="ar-SA"/>
        </w:rPr>
      </w:pPr>
      <w:r w:rsidRPr="005F6089">
        <w:rPr>
          <w:lang w:eastAsia="ar-SA"/>
        </w:rPr>
        <w:t>данъчната основа;</w:t>
      </w:r>
    </w:p>
    <w:p w14:paraId="7E5E10F8" w14:textId="77777777" w:rsidR="0030652A" w:rsidRDefault="0030652A" w:rsidP="00493CC3">
      <w:pPr>
        <w:pStyle w:val="ListParagraph"/>
        <w:widowControl w:val="0"/>
        <w:numPr>
          <w:ilvl w:val="0"/>
          <w:numId w:val="16"/>
        </w:numPr>
        <w:tabs>
          <w:tab w:val="num" w:pos="0"/>
        </w:tabs>
        <w:suppressAutoHyphens/>
        <w:ind w:right="-286"/>
        <w:rPr>
          <w:lang w:eastAsia="ar-SA"/>
        </w:rPr>
      </w:pPr>
      <w:r w:rsidRPr="005F6089">
        <w:rPr>
          <w:lang w:eastAsia="ar-SA"/>
        </w:rPr>
        <w:lastRenderedPageBreak/>
        <w:t>ставката на данъка;</w:t>
      </w:r>
    </w:p>
    <w:p w14:paraId="79BDEEE7" w14:textId="77777777" w:rsidR="0030652A" w:rsidRPr="005F6089" w:rsidRDefault="0030652A" w:rsidP="00493CC3">
      <w:pPr>
        <w:pStyle w:val="ListParagraph"/>
        <w:widowControl w:val="0"/>
        <w:numPr>
          <w:ilvl w:val="0"/>
          <w:numId w:val="16"/>
        </w:numPr>
        <w:tabs>
          <w:tab w:val="num" w:pos="0"/>
        </w:tabs>
        <w:suppressAutoHyphens/>
        <w:ind w:right="-286"/>
        <w:rPr>
          <w:lang w:eastAsia="ar-SA"/>
        </w:rPr>
      </w:pPr>
      <w:r w:rsidRPr="005F6089">
        <w:rPr>
          <w:lang w:eastAsia="ar-SA"/>
        </w:rPr>
        <w:t>основанието за начисляване на данъка от лицето –  чл. 82, ал. 1 от ЗДДС;</w:t>
      </w:r>
    </w:p>
    <w:p w14:paraId="06831B04" w14:textId="520C20CE" w:rsidR="0030652A" w:rsidRPr="005F6089" w:rsidRDefault="0030652A" w:rsidP="00493CC3">
      <w:pPr>
        <w:pStyle w:val="ListParagraph"/>
        <w:widowControl w:val="0"/>
        <w:numPr>
          <w:ilvl w:val="0"/>
          <w:numId w:val="16"/>
        </w:numPr>
        <w:tabs>
          <w:tab w:val="num" w:pos="0"/>
        </w:tabs>
        <w:suppressAutoHyphens/>
        <w:ind w:right="-286"/>
        <w:rPr>
          <w:lang w:eastAsia="ar-SA"/>
        </w:rPr>
      </w:pPr>
      <w:r w:rsidRPr="005F6089">
        <w:rPr>
          <w:lang w:eastAsia="ar-SA"/>
        </w:rPr>
        <w:t>размер</w:t>
      </w:r>
      <w:r w:rsidR="00BA2270">
        <w:rPr>
          <w:lang w:eastAsia="ar-SA"/>
        </w:rPr>
        <w:t>а</w:t>
      </w:r>
      <w:r w:rsidRPr="005F6089">
        <w:rPr>
          <w:lang w:eastAsia="ar-SA"/>
        </w:rPr>
        <w:t xml:space="preserve"> на данъка.</w:t>
      </w:r>
    </w:p>
    <w:p w14:paraId="6EB02F1C" w14:textId="77777777" w:rsidR="0030652A" w:rsidRDefault="0030652A" w:rsidP="0030652A">
      <w:pPr>
        <w:widowControl w:val="0"/>
        <w:tabs>
          <w:tab w:val="num" w:pos="0"/>
        </w:tabs>
        <w:suppressAutoHyphens/>
        <w:ind w:right="-286"/>
        <w:rPr>
          <w:lang w:eastAsia="ar-SA"/>
        </w:rPr>
      </w:pPr>
    </w:p>
    <w:p w14:paraId="780C2A06" w14:textId="77777777" w:rsidR="0030652A" w:rsidRPr="005F6089" w:rsidRDefault="0030652A" w:rsidP="0030652A">
      <w:pPr>
        <w:widowControl w:val="0"/>
        <w:tabs>
          <w:tab w:val="num" w:pos="0"/>
        </w:tabs>
        <w:suppressAutoHyphens/>
        <w:ind w:right="-286"/>
        <w:rPr>
          <w:lang w:eastAsia="ar-SA"/>
        </w:rPr>
      </w:pPr>
      <w:r w:rsidRPr="005F6089">
        <w:rPr>
          <w:lang w:eastAsia="ar-SA"/>
        </w:rPr>
        <w:t xml:space="preserve">В чл. 80 от ППЗДДС се поставят допълнителни изисквания по отношение на протоколите, като трайно вписани реквизити, номерация и анулиране и съхранение. </w:t>
      </w:r>
    </w:p>
    <w:p w14:paraId="05B514E8" w14:textId="77777777" w:rsidR="0030652A" w:rsidRPr="005F6089" w:rsidRDefault="0030652A" w:rsidP="0030652A">
      <w:pPr>
        <w:widowControl w:val="0"/>
        <w:tabs>
          <w:tab w:val="num" w:pos="0"/>
        </w:tabs>
        <w:suppressAutoHyphens/>
        <w:ind w:right="-286"/>
        <w:rPr>
          <w:lang w:eastAsia="ar-SA"/>
        </w:rPr>
      </w:pPr>
      <w:r w:rsidRPr="005F6089">
        <w:rPr>
          <w:lang w:eastAsia="ar-SA"/>
        </w:rPr>
        <w:t xml:space="preserve">Протоколът се включва в дневник продажби с код на документ (09), като размерът на начисления данък се отразява в колона 16 – Начислен данък за доставки на стоки или услуги за лични нужди. </w:t>
      </w:r>
    </w:p>
    <w:p w14:paraId="0EEFAAFA" w14:textId="77777777" w:rsidR="0030652A" w:rsidRDefault="0030652A" w:rsidP="0030652A">
      <w:pPr>
        <w:widowControl w:val="0"/>
        <w:tabs>
          <w:tab w:val="num" w:pos="0"/>
        </w:tabs>
        <w:suppressAutoHyphens/>
        <w:ind w:right="-286"/>
        <w:rPr>
          <w:lang w:eastAsia="ar-SA"/>
        </w:rPr>
      </w:pPr>
      <w:r w:rsidRPr="005F6089">
        <w:rPr>
          <w:lang w:eastAsia="ar-SA"/>
        </w:rPr>
        <w:t xml:space="preserve">Размерът на данъка следва да се включи при определяне на резултата за съответния данъчен период в справка-декларацията по чл. 125 за този данъчен период в клетка 23 </w:t>
      </w:r>
      <w:r>
        <w:rPr>
          <w:lang w:eastAsia="ar-SA"/>
        </w:rPr>
        <w:t>–</w:t>
      </w:r>
      <w:r w:rsidRPr="005F6089">
        <w:rPr>
          <w:lang w:eastAsia="ar-SA"/>
        </w:rPr>
        <w:t xml:space="preserve"> Начислен данък за доставки на стоки или услуги за лични нужди.</w:t>
      </w:r>
    </w:p>
    <w:p w14:paraId="1B7EF01F" w14:textId="77777777" w:rsidR="0030652A" w:rsidRPr="005F6089" w:rsidRDefault="0030652A" w:rsidP="0030652A">
      <w:pPr>
        <w:widowControl w:val="0"/>
        <w:tabs>
          <w:tab w:val="num" w:pos="0"/>
        </w:tabs>
        <w:suppressAutoHyphens/>
        <w:ind w:right="-286"/>
        <w:rPr>
          <w:lang w:eastAsia="ar-SA"/>
        </w:rPr>
      </w:pPr>
    </w:p>
    <w:p w14:paraId="6FCE8AAF" w14:textId="77777777" w:rsidR="0030652A" w:rsidRPr="009E32B3" w:rsidRDefault="0030652A" w:rsidP="0030652A">
      <w:pPr>
        <w:rPr>
          <w:lang w:eastAsia="ar-SA"/>
        </w:rPr>
      </w:pPr>
      <w:r>
        <w:t xml:space="preserve">В случаите, когато е избрана тази правна възможност за деклариране на ДДС </w:t>
      </w:r>
      <w:r w:rsidRPr="00E552CA">
        <w:rPr>
          <w:bCs/>
          <w:kern w:val="36"/>
        </w:rPr>
        <w:t xml:space="preserve">при ползване на служебни активи </w:t>
      </w:r>
      <w:r w:rsidRPr="00E552CA">
        <w:t xml:space="preserve">за лични нужди, </w:t>
      </w:r>
      <w:r>
        <w:t xml:space="preserve">в </w:t>
      </w:r>
      <w:r>
        <w:rPr>
          <w:lang w:val="en-US"/>
        </w:rPr>
        <w:t xml:space="preserve">Dynamics 365 Business Central </w:t>
      </w:r>
      <w:r>
        <w:t>е необходимо да се следват стъпките описани по-долу.</w:t>
      </w:r>
    </w:p>
    <w:p w14:paraId="61AB48F8" w14:textId="77777777" w:rsidR="0030652A" w:rsidRDefault="0030652A" w:rsidP="0030652A">
      <w:pPr>
        <w:widowControl w:val="0"/>
        <w:tabs>
          <w:tab w:val="num" w:pos="0"/>
        </w:tabs>
        <w:suppressAutoHyphens/>
        <w:ind w:right="-286"/>
        <w:rPr>
          <w:lang w:eastAsia="ar-SA"/>
        </w:rPr>
      </w:pPr>
    </w:p>
    <w:p w14:paraId="031B336E" w14:textId="77777777" w:rsidR="0030652A" w:rsidRDefault="0030652A" w:rsidP="0030652A">
      <w:pPr>
        <w:widowControl w:val="0"/>
        <w:tabs>
          <w:tab w:val="num" w:pos="0"/>
        </w:tabs>
        <w:suppressAutoHyphens/>
        <w:ind w:right="-286"/>
        <w:rPr>
          <w:lang w:eastAsia="ar-SA"/>
        </w:rPr>
      </w:pPr>
    </w:p>
    <w:p w14:paraId="4590B490" w14:textId="77777777" w:rsidR="0030652A" w:rsidRPr="0014140A" w:rsidRDefault="0030652A" w:rsidP="0030652A">
      <w:pPr>
        <w:pStyle w:val="Heading3"/>
        <w:ind w:left="720"/>
      </w:pPr>
      <w:bookmarkStart w:id="53" w:name="_Toc445199150"/>
      <w:r w:rsidRPr="0014140A">
        <w:t xml:space="preserve"> </w:t>
      </w:r>
      <w:bookmarkStart w:id="54" w:name="_Toc67047591"/>
      <w:bookmarkStart w:id="55" w:name="_Toc73372467"/>
      <w:r w:rsidRPr="0014140A">
        <w:t>Настройк</w:t>
      </w:r>
      <w:r>
        <w:t xml:space="preserve">а на комбинация от ДДС групи в </w:t>
      </w:r>
      <w:r w:rsidRPr="0014140A">
        <w:t>Настройка осчетоводяване ДДС</w:t>
      </w:r>
      <w:bookmarkEnd w:id="53"/>
      <w:bookmarkEnd w:id="54"/>
      <w:bookmarkEnd w:id="55"/>
    </w:p>
    <w:p w14:paraId="5B6BDB98" w14:textId="77777777" w:rsidR="0030652A" w:rsidRDefault="0030652A" w:rsidP="0030652A"/>
    <w:p w14:paraId="53D43A8C" w14:textId="77777777" w:rsidR="0030652A" w:rsidRDefault="0030652A" w:rsidP="0030652A">
      <w:pPr>
        <w:rPr>
          <w:lang w:eastAsia="ar-SA"/>
        </w:rPr>
      </w:pPr>
    </w:p>
    <w:p w14:paraId="0FD6EF05" w14:textId="77777777" w:rsidR="0030652A" w:rsidRDefault="0030652A" w:rsidP="0030652A">
      <w:pPr>
        <w:rPr>
          <w:rFonts w:cs="Calibri"/>
        </w:rPr>
      </w:pPr>
      <w:r w:rsidRPr="000C60C4">
        <w:rPr>
          <w:rFonts w:cs="Calibri"/>
        </w:rPr>
        <w:t xml:space="preserve">В меню </w:t>
      </w:r>
      <w:r w:rsidRPr="00683516">
        <w:rPr>
          <w:rFonts w:cs="Calibri"/>
          <w:b/>
        </w:rPr>
        <w:t>Настройка осчетоводяване ДДС</w:t>
      </w:r>
      <w:r>
        <w:rPr>
          <w:rFonts w:cs="Calibri"/>
        </w:rPr>
        <w:t xml:space="preserve"> </w:t>
      </w:r>
      <w:r w:rsidRPr="000C60C4">
        <w:rPr>
          <w:rFonts w:cs="Calibri"/>
        </w:rPr>
        <w:t>се извършват следните настройки</w:t>
      </w:r>
      <w:r>
        <w:rPr>
          <w:rFonts w:cs="Calibri"/>
        </w:rPr>
        <w:t>:</w:t>
      </w:r>
    </w:p>
    <w:p w14:paraId="439C4458" w14:textId="77777777" w:rsidR="0030652A" w:rsidRPr="00BC5048" w:rsidRDefault="0030652A" w:rsidP="0030652A">
      <w:pPr>
        <w:rPr>
          <w:rFonts w:cs="Calibri"/>
        </w:rPr>
      </w:pPr>
    </w:p>
    <w:p w14:paraId="5CF6C047" w14:textId="77777777" w:rsidR="0030652A" w:rsidRDefault="0030652A" w:rsidP="0030652A">
      <w:pPr>
        <w:rPr>
          <w:lang w:eastAsia="ar-SA"/>
        </w:rPr>
      </w:pPr>
      <w:r>
        <w:rPr>
          <w:noProof/>
          <w:lang w:eastAsia="bg-BG"/>
        </w:rPr>
        <w:drawing>
          <wp:inline distT="0" distB="0" distL="0" distR="0" wp14:anchorId="7251E005" wp14:editId="5654E08D">
            <wp:extent cx="5730240" cy="1013460"/>
            <wp:effectExtent l="0" t="0" r="3810" b="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30240" cy="1013460"/>
                    </a:xfrm>
                    <a:prstGeom prst="rect">
                      <a:avLst/>
                    </a:prstGeom>
                    <a:noFill/>
                    <a:ln>
                      <a:noFill/>
                    </a:ln>
                  </pic:spPr>
                </pic:pic>
              </a:graphicData>
            </a:graphic>
          </wp:inline>
        </w:drawing>
      </w:r>
    </w:p>
    <w:p w14:paraId="013B5B9C" w14:textId="77777777" w:rsidR="0030652A" w:rsidRDefault="0030652A" w:rsidP="0030652A">
      <w:pPr>
        <w:rPr>
          <w:lang w:eastAsia="ar-SA"/>
        </w:rPr>
      </w:pPr>
    </w:p>
    <w:p w14:paraId="5D360DCB" w14:textId="77777777" w:rsidR="0030652A" w:rsidRDefault="0030652A" w:rsidP="0030652A">
      <w:pPr>
        <w:pStyle w:val="ListParagraph"/>
        <w:ind w:left="0"/>
        <w:rPr>
          <w:rFonts w:cs="Calibri"/>
        </w:rPr>
      </w:pPr>
      <w:r>
        <w:rPr>
          <w:rFonts w:cs="Calibri"/>
        </w:rPr>
        <w:t xml:space="preserve">Създава </w:t>
      </w:r>
      <w:r w:rsidRPr="000C60C4">
        <w:rPr>
          <w:rFonts w:cs="Calibri"/>
        </w:rPr>
        <w:t xml:space="preserve">се комбинация от </w:t>
      </w:r>
      <w:r w:rsidRPr="00683516">
        <w:rPr>
          <w:rFonts w:cs="Calibri"/>
          <w:b/>
        </w:rPr>
        <w:t>ДДС бизнес счет.група</w:t>
      </w:r>
      <w:r w:rsidRPr="000C60C4">
        <w:rPr>
          <w:rFonts w:cs="Calibri"/>
        </w:rPr>
        <w:t xml:space="preserve"> </w:t>
      </w:r>
      <w:r>
        <w:rPr>
          <w:rFonts w:cs="Calibri"/>
        </w:rPr>
        <w:t xml:space="preserve"> (протоколи) и </w:t>
      </w:r>
      <w:r w:rsidRPr="00683516">
        <w:rPr>
          <w:rFonts w:cs="Calibri"/>
          <w:b/>
        </w:rPr>
        <w:t xml:space="preserve">ДДС счет.група на артикул </w:t>
      </w:r>
      <w:r>
        <w:rPr>
          <w:rFonts w:cs="Calibri"/>
        </w:rPr>
        <w:t>(примерно: ДДС за лични нужди).</w:t>
      </w:r>
      <w:r w:rsidRPr="000C60C4">
        <w:rPr>
          <w:rFonts w:cs="Calibri"/>
        </w:rPr>
        <w:t xml:space="preserve"> Полетата се попълват по следния начин:</w:t>
      </w:r>
    </w:p>
    <w:p w14:paraId="7DBBFF55" w14:textId="77777777" w:rsidR="0030652A" w:rsidRPr="000C60C4" w:rsidRDefault="0030652A" w:rsidP="0030652A">
      <w:pPr>
        <w:pStyle w:val="ListParagraph"/>
        <w:ind w:left="0"/>
        <w:rPr>
          <w:rFonts w:cs="Calibri"/>
        </w:rPr>
      </w:pPr>
    </w:p>
    <w:p w14:paraId="303F5C56" w14:textId="77777777" w:rsidR="0030652A" w:rsidRPr="00683516" w:rsidRDefault="0030652A" w:rsidP="00493CC3">
      <w:pPr>
        <w:pStyle w:val="ListParagraph"/>
        <w:numPr>
          <w:ilvl w:val="0"/>
          <w:numId w:val="17"/>
        </w:numPr>
        <w:spacing w:before="200" w:after="200" w:line="276" w:lineRule="auto"/>
        <w:rPr>
          <w:rFonts w:cs="Calibri"/>
          <w:b/>
        </w:rPr>
      </w:pPr>
      <w:r w:rsidRPr="00683516">
        <w:rPr>
          <w:rFonts w:cs="Calibri"/>
          <w:b/>
        </w:rPr>
        <w:t xml:space="preserve">ДДС начин на изчисление – </w:t>
      </w:r>
      <w:r w:rsidRPr="00683516">
        <w:rPr>
          <w:rFonts w:cs="Calibri"/>
        </w:rPr>
        <w:t>Пълен ДДС</w:t>
      </w:r>
      <w:r w:rsidRPr="00683516">
        <w:rPr>
          <w:rFonts w:cs="Calibri"/>
          <w:b/>
        </w:rPr>
        <w:t>;</w:t>
      </w:r>
    </w:p>
    <w:p w14:paraId="09C61DD8" w14:textId="77777777" w:rsidR="0030652A" w:rsidRPr="00683516" w:rsidRDefault="0030652A" w:rsidP="00493CC3">
      <w:pPr>
        <w:pStyle w:val="ListParagraph"/>
        <w:numPr>
          <w:ilvl w:val="0"/>
          <w:numId w:val="17"/>
        </w:numPr>
        <w:spacing w:before="200" w:after="200" w:line="276" w:lineRule="auto"/>
        <w:rPr>
          <w:rFonts w:cs="Calibri"/>
          <w:b/>
        </w:rPr>
      </w:pPr>
      <w:r w:rsidRPr="00683516">
        <w:rPr>
          <w:rFonts w:cs="Calibri"/>
          <w:b/>
        </w:rPr>
        <w:t xml:space="preserve">ДДС % - </w:t>
      </w:r>
      <w:r w:rsidRPr="00683516">
        <w:rPr>
          <w:rFonts w:cs="Calibri"/>
        </w:rPr>
        <w:t>20</w:t>
      </w:r>
      <w:r w:rsidRPr="00683516">
        <w:rPr>
          <w:rFonts w:cs="Calibri"/>
          <w:b/>
        </w:rPr>
        <w:t>;</w:t>
      </w:r>
    </w:p>
    <w:p w14:paraId="1073AFB4" w14:textId="77777777" w:rsidR="0030652A" w:rsidRPr="00683516" w:rsidRDefault="0030652A" w:rsidP="00493CC3">
      <w:pPr>
        <w:pStyle w:val="ListParagraph"/>
        <w:numPr>
          <w:ilvl w:val="0"/>
          <w:numId w:val="17"/>
        </w:numPr>
        <w:spacing w:before="200" w:after="200" w:line="276" w:lineRule="auto"/>
        <w:rPr>
          <w:rFonts w:cs="Calibri"/>
          <w:b/>
        </w:rPr>
      </w:pPr>
      <w:r w:rsidRPr="00683516">
        <w:rPr>
          <w:rFonts w:cs="Calibri"/>
          <w:b/>
        </w:rPr>
        <w:t xml:space="preserve">Сметка ДДС продажби – </w:t>
      </w:r>
      <w:r w:rsidRPr="00683516">
        <w:rPr>
          <w:rFonts w:cs="Calibri"/>
        </w:rPr>
        <w:t>xxxxx ( смета за ДДС продажби);</w:t>
      </w:r>
    </w:p>
    <w:p w14:paraId="412843C3" w14:textId="77777777" w:rsidR="0030652A" w:rsidRPr="00683516" w:rsidRDefault="0030652A" w:rsidP="00493CC3">
      <w:pPr>
        <w:pStyle w:val="ListParagraph"/>
        <w:numPr>
          <w:ilvl w:val="0"/>
          <w:numId w:val="17"/>
        </w:numPr>
        <w:spacing w:before="200" w:after="200" w:line="276" w:lineRule="auto"/>
        <w:rPr>
          <w:rFonts w:cs="Calibri"/>
          <w:b/>
        </w:rPr>
      </w:pPr>
      <w:r w:rsidRPr="00683516">
        <w:rPr>
          <w:rFonts w:cs="Calibri"/>
          <w:b/>
        </w:rPr>
        <w:t xml:space="preserve">Сметка ДДС покупки – </w:t>
      </w:r>
      <w:r w:rsidRPr="00683516">
        <w:rPr>
          <w:rFonts w:cs="Calibri"/>
        </w:rPr>
        <w:t>xxxxx (сметка за разходи – ДДС за лични нужди);</w:t>
      </w:r>
    </w:p>
    <w:p w14:paraId="40BC7298" w14:textId="77777777" w:rsidR="0030652A" w:rsidRPr="00683516" w:rsidRDefault="0030652A" w:rsidP="00493CC3">
      <w:pPr>
        <w:pStyle w:val="ListParagraph"/>
        <w:numPr>
          <w:ilvl w:val="0"/>
          <w:numId w:val="17"/>
        </w:numPr>
        <w:spacing w:before="200" w:after="200" w:line="276" w:lineRule="auto"/>
        <w:rPr>
          <w:rFonts w:cs="Calibri"/>
        </w:rPr>
      </w:pPr>
      <w:r w:rsidRPr="00683516">
        <w:rPr>
          <w:rFonts w:cs="Calibri"/>
          <w:b/>
        </w:rPr>
        <w:t xml:space="preserve">Вид транзакция – </w:t>
      </w:r>
      <w:r w:rsidRPr="00683516">
        <w:rPr>
          <w:rFonts w:cs="Calibri"/>
        </w:rPr>
        <w:t>Продажби;</w:t>
      </w:r>
    </w:p>
    <w:p w14:paraId="18851A7F" w14:textId="77777777" w:rsidR="0030652A" w:rsidRPr="00683516" w:rsidRDefault="0030652A" w:rsidP="00493CC3">
      <w:pPr>
        <w:pStyle w:val="ListParagraph"/>
        <w:numPr>
          <w:ilvl w:val="0"/>
          <w:numId w:val="17"/>
        </w:numPr>
        <w:spacing w:before="200" w:after="200" w:line="276" w:lineRule="auto"/>
        <w:rPr>
          <w:rFonts w:cs="Calibri"/>
          <w:b/>
        </w:rPr>
      </w:pPr>
      <w:r w:rsidRPr="00683516">
        <w:rPr>
          <w:rFonts w:cs="Calibri"/>
          <w:b/>
        </w:rPr>
        <w:t xml:space="preserve">ДДС класификационен код – </w:t>
      </w:r>
      <w:r w:rsidRPr="00683516">
        <w:rPr>
          <w:rFonts w:cs="Calibri"/>
        </w:rPr>
        <w:t>01;</w:t>
      </w:r>
    </w:p>
    <w:p w14:paraId="4556357B" w14:textId="77777777" w:rsidR="0030652A" w:rsidRPr="00683516" w:rsidRDefault="0030652A" w:rsidP="00493CC3">
      <w:pPr>
        <w:pStyle w:val="ListParagraph"/>
        <w:numPr>
          <w:ilvl w:val="0"/>
          <w:numId w:val="17"/>
        </w:numPr>
        <w:spacing w:before="200" w:after="200" w:line="276" w:lineRule="auto"/>
        <w:rPr>
          <w:rFonts w:cs="Calibri"/>
          <w:b/>
        </w:rPr>
      </w:pPr>
      <w:r w:rsidRPr="00683516">
        <w:rPr>
          <w:rFonts w:cs="Calibri"/>
          <w:b/>
        </w:rPr>
        <w:t xml:space="preserve">Начисляване на ДДС при употреба за лични нужди - </w:t>
      </w:r>
      <w:r w:rsidRPr="00683516">
        <w:rPr>
          <w:b/>
          <w:noProof/>
          <w:lang w:eastAsia="bg-BG"/>
        </w:rPr>
        <w:drawing>
          <wp:inline distT="0" distB="0" distL="0" distR="0" wp14:anchorId="4C078AA7" wp14:editId="585F02E1">
            <wp:extent cx="198120" cy="213360"/>
            <wp:effectExtent l="0" t="0" r="0" b="0"/>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98120" cy="213360"/>
                    </a:xfrm>
                    <a:prstGeom prst="rect">
                      <a:avLst/>
                    </a:prstGeom>
                    <a:noFill/>
                    <a:ln>
                      <a:noFill/>
                    </a:ln>
                  </pic:spPr>
                </pic:pic>
              </a:graphicData>
            </a:graphic>
          </wp:inline>
        </w:drawing>
      </w:r>
    </w:p>
    <w:p w14:paraId="174E8421" w14:textId="77777777" w:rsidR="0030652A" w:rsidRDefault="0030652A" w:rsidP="0030652A">
      <w:pPr>
        <w:widowControl w:val="0"/>
        <w:suppressAutoHyphens/>
        <w:ind w:right="-286"/>
        <w:rPr>
          <w:b/>
          <w:lang w:eastAsia="ar-SA"/>
        </w:rPr>
      </w:pPr>
    </w:p>
    <w:p w14:paraId="3A2FB4AA" w14:textId="77777777" w:rsidR="0030652A" w:rsidRPr="00683516" w:rsidRDefault="0030652A" w:rsidP="0030652A">
      <w:pPr>
        <w:widowControl w:val="0"/>
        <w:suppressAutoHyphens/>
        <w:ind w:right="-286"/>
        <w:rPr>
          <w:b/>
          <w:lang w:eastAsia="ar-SA"/>
        </w:rPr>
      </w:pPr>
      <w:r>
        <w:rPr>
          <w:b/>
          <w:lang w:eastAsia="ar-SA"/>
        </w:rPr>
        <w:t>Важно:</w:t>
      </w:r>
      <w:r>
        <w:rPr>
          <w:b/>
          <w:lang w:val="en-US" w:eastAsia="ar-SA"/>
        </w:rPr>
        <w:t xml:space="preserve"> </w:t>
      </w:r>
      <w:r>
        <w:rPr>
          <w:lang w:eastAsia="ar-SA"/>
        </w:rPr>
        <w:t xml:space="preserve">При осчетоводяване на документи (ДДС протокол) с тази комбинация, сумата на ДДС ще </w:t>
      </w:r>
      <w:r w:rsidRPr="005F6089">
        <w:rPr>
          <w:lang w:eastAsia="ar-SA"/>
        </w:rPr>
        <w:t xml:space="preserve">се </w:t>
      </w:r>
      <w:r w:rsidRPr="005F6089">
        <w:rPr>
          <w:lang w:eastAsia="ar-SA"/>
        </w:rPr>
        <w:lastRenderedPageBreak/>
        <w:t>отраз</w:t>
      </w:r>
      <w:r>
        <w:rPr>
          <w:lang w:eastAsia="ar-SA"/>
        </w:rPr>
        <w:t>и</w:t>
      </w:r>
      <w:r w:rsidRPr="005F6089">
        <w:rPr>
          <w:lang w:eastAsia="ar-SA"/>
        </w:rPr>
        <w:t xml:space="preserve"> в колона 16 – Начислен данък за доставки на стоки или услуги за лични нужди</w:t>
      </w:r>
      <w:r>
        <w:rPr>
          <w:lang w:eastAsia="ar-SA"/>
        </w:rPr>
        <w:t xml:space="preserve"> на Дневника за продажби и </w:t>
      </w:r>
      <w:r w:rsidRPr="005F6089">
        <w:rPr>
          <w:lang w:eastAsia="ar-SA"/>
        </w:rPr>
        <w:t xml:space="preserve">в клетка 23 </w:t>
      </w:r>
      <w:r>
        <w:rPr>
          <w:lang w:eastAsia="ar-SA"/>
        </w:rPr>
        <w:t>–</w:t>
      </w:r>
      <w:r w:rsidRPr="005F6089">
        <w:rPr>
          <w:lang w:eastAsia="ar-SA"/>
        </w:rPr>
        <w:t xml:space="preserve"> Начислен данък за доставки на стоки или услуги за лични нужди</w:t>
      </w:r>
      <w:r>
        <w:rPr>
          <w:lang w:eastAsia="ar-SA"/>
        </w:rPr>
        <w:t xml:space="preserve"> на Справка-декларация за ДДС</w:t>
      </w:r>
      <w:r w:rsidRPr="005F6089">
        <w:rPr>
          <w:lang w:eastAsia="ar-SA"/>
        </w:rPr>
        <w:t>.</w:t>
      </w:r>
    </w:p>
    <w:p w14:paraId="5332ACF5" w14:textId="77777777" w:rsidR="0030652A" w:rsidRDefault="0030652A" w:rsidP="0030652A">
      <w:pPr>
        <w:widowControl w:val="0"/>
        <w:suppressAutoHyphens/>
        <w:ind w:right="-286"/>
        <w:rPr>
          <w:lang w:eastAsia="ar-SA"/>
        </w:rPr>
      </w:pPr>
    </w:p>
    <w:p w14:paraId="5A220C9E" w14:textId="77777777" w:rsidR="0030652A" w:rsidRDefault="0030652A" w:rsidP="0030652A">
      <w:pPr>
        <w:widowControl w:val="0"/>
        <w:suppressAutoHyphens/>
        <w:ind w:right="-286"/>
        <w:rPr>
          <w:rFonts w:cs="Calibri"/>
        </w:rPr>
      </w:pPr>
      <w:r>
        <w:rPr>
          <w:lang w:eastAsia="ar-SA"/>
        </w:rPr>
        <w:t>В картата на сметката, посочена като „</w:t>
      </w:r>
      <w:r w:rsidRPr="00683516">
        <w:rPr>
          <w:rFonts w:cs="Calibri"/>
          <w:b/>
        </w:rPr>
        <w:t>Сметка ДДС покупки</w:t>
      </w:r>
      <w:r>
        <w:rPr>
          <w:rFonts w:cs="Calibri"/>
        </w:rPr>
        <w:t>” не трябва да има посочени никакви счетоводни групи.</w:t>
      </w:r>
    </w:p>
    <w:p w14:paraId="674AEC87" w14:textId="77777777" w:rsidR="0030652A" w:rsidRPr="00FB04D0" w:rsidRDefault="0030652A" w:rsidP="0030652A">
      <w:pPr>
        <w:widowControl w:val="0"/>
        <w:suppressAutoHyphens/>
        <w:ind w:right="-286"/>
        <w:rPr>
          <w:lang w:eastAsia="ar-SA"/>
        </w:rPr>
      </w:pPr>
    </w:p>
    <w:p w14:paraId="4060DCCC" w14:textId="77777777" w:rsidR="0030652A" w:rsidRPr="0014140A" w:rsidRDefault="0030652A" w:rsidP="0030652A">
      <w:pPr>
        <w:pStyle w:val="Heading3"/>
        <w:ind w:left="720"/>
      </w:pPr>
      <w:bookmarkStart w:id="56" w:name="_Toc67047592"/>
      <w:bookmarkStart w:id="57" w:name="_Toc73372468"/>
      <w:r w:rsidRPr="0014140A">
        <w:t xml:space="preserve">Настройка </w:t>
      </w:r>
      <w:r>
        <w:t>в документ ДДС протокол за покупки</w:t>
      </w:r>
      <w:bookmarkEnd w:id="56"/>
      <w:bookmarkEnd w:id="57"/>
    </w:p>
    <w:p w14:paraId="5F034B36" w14:textId="77777777" w:rsidR="0030652A" w:rsidRDefault="0030652A" w:rsidP="0030652A">
      <w:pPr>
        <w:widowControl w:val="0"/>
        <w:tabs>
          <w:tab w:val="num" w:pos="0"/>
        </w:tabs>
        <w:suppressAutoHyphens/>
        <w:ind w:right="-286"/>
        <w:rPr>
          <w:lang w:eastAsia="ar-SA"/>
        </w:rPr>
      </w:pPr>
    </w:p>
    <w:p w14:paraId="1C692CF0" w14:textId="77777777" w:rsidR="0030652A" w:rsidRDefault="0030652A" w:rsidP="0030652A">
      <w:pPr>
        <w:widowControl w:val="0"/>
        <w:tabs>
          <w:tab w:val="num" w:pos="0"/>
        </w:tabs>
        <w:suppressAutoHyphens/>
        <w:ind w:right="-286"/>
      </w:pPr>
      <w:r>
        <w:rPr>
          <w:lang w:eastAsia="ar-SA"/>
        </w:rPr>
        <w:t xml:space="preserve">За начисляване на ДДС за лични нужди се използва документ </w:t>
      </w:r>
      <w:r w:rsidRPr="00683516">
        <w:rPr>
          <w:b/>
          <w:lang w:eastAsia="ar-SA"/>
        </w:rPr>
        <w:t>ДДС протокол за покупки</w:t>
      </w:r>
      <w:r>
        <w:rPr>
          <w:lang w:eastAsia="ar-SA"/>
        </w:rPr>
        <w:t xml:space="preserve"> в програмата. </w:t>
      </w:r>
      <w:r>
        <w:t xml:space="preserve">В заглавния блок на документа е добавено поле </w:t>
      </w:r>
      <w:r w:rsidRPr="00683516">
        <w:rPr>
          <w:b/>
        </w:rPr>
        <w:t>Нач. на ДДС при употреба за лични нужди</w:t>
      </w:r>
      <w:r>
        <w:t>.</w:t>
      </w:r>
    </w:p>
    <w:p w14:paraId="09EDB042" w14:textId="77777777" w:rsidR="0030652A" w:rsidRDefault="0030652A" w:rsidP="0030652A">
      <w:pPr>
        <w:rPr>
          <w:rFonts w:cs="Calibri"/>
        </w:rPr>
      </w:pPr>
      <w:r>
        <w:t xml:space="preserve">Поставянето на отметка в това поле маркира документа </w:t>
      </w:r>
      <w:r w:rsidRPr="00683516">
        <w:rPr>
          <w:b/>
          <w:lang w:eastAsia="ar-SA"/>
        </w:rPr>
        <w:t>ДДС протокол за покупки</w:t>
      </w:r>
      <w:r>
        <w:rPr>
          <w:lang w:eastAsia="ar-SA"/>
        </w:rPr>
        <w:t xml:space="preserve"> като такъв, в който се начислява ДДС за лични нужди и се включва само в </w:t>
      </w:r>
      <w:r>
        <w:rPr>
          <w:rFonts w:cs="Calibri"/>
        </w:rPr>
        <w:t>Дневник за продажби.</w:t>
      </w:r>
    </w:p>
    <w:p w14:paraId="7E8F88DF" w14:textId="77777777" w:rsidR="0030652A" w:rsidRDefault="0030652A" w:rsidP="0030652A">
      <w:pPr>
        <w:rPr>
          <w:rFonts w:cs="Calibri"/>
        </w:rPr>
      </w:pPr>
    </w:p>
    <w:p w14:paraId="6382DC5A" w14:textId="77777777" w:rsidR="0030652A" w:rsidRDefault="0030652A" w:rsidP="0030652A">
      <w:pPr>
        <w:rPr>
          <w:lang w:eastAsia="ar-SA"/>
        </w:rPr>
      </w:pPr>
      <w:r>
        <w:rPr>
          <w:noProof/>
          <w:lang w:eastAsia="bg-BG"/>
        </w:rPr>
        <w:drawing>
          <wp:inline distT="0" distB="0" distL="0" distR="0" wp14:anchorId="4FFE6640" wp14:editId="6DA59065">
            <wp:extent cx="3406140" cy="1623060"/>
            <wp:effectExtent l="0" t="0" r="3810" b="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406140" cy="1623060"/>
                    </a:xfrm>
                    <a:prstGeom prst="rect">
                      <a:avLst/>
                    </a:prstGeom>
                    <a:noFill/>
                    <a:ln>
                      <a:noFill/>
                    </a:ln>
                  </pic:spPr>
                </pic:pic>
              </a:graphicData>
            </a:graphic>
          </wp:inline>
        </w:drawing>
      </w:r>
    </w:p>
    <w:p w14:paraId="2E4C66F3" w14:textId="77777777" w:rsidR="0030652A" w:rsidRDefault="0030652A" w:rsidP="0030652A">
      <w:pPr>
        <w:rPr>
          <w:lang w:eastAsia="ar-SA"/>
        </w:rPr>
      </w:pPr>
    </w:p>
    <w:p w14:paraId="44165497" w14:textId="77777777" w:rsidR="0030652A" w:rsidRDefault="0030652A" w:rsidP="0030652A">
      <w:r>
        <w:t xml:space="preserve">В редовете на </w:t>
      </w:r>
      <w:r w:rsidRPr="007168B6">
        <w:rPr>
          <w:b/>
          <w:lang w:eastAsia="ar-SA"/>
        </w:rPr>
        <w:t>ДДС протокол за покупки</w:t>
      </w:r>
      <w:r>
        <w:rPr>
          <w:lang w:eastAsia="ar-SA"/>
        </w:rPr>
        <w:t xml:space="preserve"> е необходимо да бъде посочена необходимата комбинация от ДДС счетоводни групи:</w:t>
      </w:r>
    </w:p>
    <w:p w14:paraId="27B7F64E" w14:textId="77777777" w:rsidR="0030652A" w:rsidRDefault="0030652A" w:rsidP="0030652A"/>
    <w:p w14:paraId="5770D2D2" w14:textId="77777777" w:rsidR="0030652A" w:rsidRDefault="0030652A" w:rsidP="0030652A">
      <w:r>
        <w:rPr>
          <w:noProof/>
          <w:lang w:eastAsia="bg-BG"/>
        </w:rPr>
        <w:drawing>
          <wp:inline distT="0" distB="0" distL="0" distR="0" wp14:anchorId="03A16928" wp14:editId="624BDDC0">
            <wp:extent cx="4015740" cy="769620"/>
            <wp:effectExtent l="0" t="0" r="381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015740" cy="769620"/>
                    </a:xfrm>
                    <a:prstGeom prst="rect">
                      <a:avLst/>
                    </a:prstGeom>
                    <a:noFill/>
                    <a:ln>
                      <a:noFill/>
                    </a:ln>
                  </pic:spPr>
                </pic:pic>
              </a:graphicData>
            </a:graphic>
          </wp:inline>
        </w:drawing>
      </w:r>
    </w:p>
    <w:p w14:paraId="1E549CE1" w14:textId="77777777" w:rsidR="0030652A" w:rsidRDefault="0030652A" w:rsidP="0030652A"/>
    <w:p w14:paraId="2F132E5E" w14:textId="77777777" w:rsidR="0030652A" w:rsidRDefault="0030652A" w:rsidP="0030652A">
      <w:pPr>
        <w:rPr>
          <w:lang w:eastAsia="ar-SA"/>
        </w:rPr>
      </w:pPr>
      <w:r w:rsidRPr="00B90165">
        <w:rPr>
          <w:b/>
          <w:lang w:eastAsia="ar-SA"/>
        </w:rPr>
        <w:t>Важно:</w:t>
      </w:r>
      <w:r>
        <w:rPr>
          <w:b/>
          <w:lang w:eastAsia="ar-SA"/>
        </w:rPr>
        <w:t xml:space="preserve"> </w:t>
      </w:r>
      <w:r>
        <w:rPr>
          <w:lang w:eastAsia="ar-SA"/>
        </w:rPr>
        <w:t>Системата извършва проверка за наличие на „маркирани” с отметки полета:</w:t>
      </w:r>
    </w:p>
    <w:p w14:paraId="0DE6A2B2" w14:textId="77777777" w:rsidR="0030652A" w:rsidRDefault="0030652A" w:rsidP="00493CC3">
      <w:pPr>
        <w:pStyle w:val="ListParagraph"/>
        <w:numPr>
          <w:ilvl w:val="0"/>
          <w:numId w:val="18"/>
        </w:numPr>
        <w:spacing w:before="200" w:after="200" w:line="276" w:lineRule="auto"/>
        <w:rPr>
          <w:lang w:eastAsia="ar-SA"/>
        </w:rPr>
      </w:pPr>
      <w:r w:rsidRPr="007168B6">
        <w:rPr>
          <w:rFonts w:cs="Calibri"/>
          <w:b/>
        </w:rPr>
        <w:t>Начисляване на ДДС при употреба за лични нужди</w:t>
      </w:r>
      <w:r w:rsidRPr="007168B6">
        <w:rPr>
          <w:rFonts w:cs="Calibri"/>
        </w:rPr>
        <w:t xml:space="preserve"> в  прозореца за </w:t>
      </w:r>
      <w:r w:rsidRPr="00BD7E19">
        <w:rPr>
          <w:lang w:eastAsia="ar-SA"/>
        </w:rPr>
        <w:t xml:space="preserve">комбинацията от </w:t>
      </w:r>
      <w:r w:rsidRPr="007168B6">
        <w:rPr>
          <w:b/>
          <w:lang w:eastAsia="ar-SA"/>
        </w:rPr>
        <w:t>ДДС счетоводни групи</w:t>
      </w:r>
      <w:r>
        <w:rPr>
          <w:lang w:eastAsia="ar-SA"/>
        </w:rPr>
        <w:t>;</w:t>
      </w:r>
    </w:p>
    <w:p w14:paraId="63FC3245" w14:textId="77777777" w:rsidR="0030652A" w:rsidRDefault="0030652A" w:rsidP="00493CC3">
      <w:pPr>
        <w:pStyle w:val="ListParagraph"/>
        <w:numPr>
          <w:ilvl w:val="0"/>
          <w:numId w:val="18"/>
        </w:numPr>
        <w:spacing w:before="200" w:after="200" w:line="276" w:lineRule="auto"/>
        <w:rPr>
          <w:lang w:eastAsia="ar-SA"/>
        </w:rPr>
      </w:pPr>
      <w:r w:rsidRPr="007168B6">
        <w:rPr>
          <w:b/>
        </w:rPr>
        <w:t>Нач. на ДДС при употреба за лични нужди</w:t>
      </w:r>
      <w:r>
        <w:t xml:space="preserve"> </w:t>
      </w:r>
      <w:r w:rsidRPr="00BD7E19">
        <w:rPr>
          <w:lang w:eastAsia="ar-SA"/>
        </w:rPr>
        <w:t xml:space="preserve">в </w:t>
      </w:r>
      <w:r>
        <w:rPr>
          <w:lang w:eastAsia="ar-SA"/>
        </w:rPr>
        <w:t xml:space="preserve">раздел </w:t>
      </w:r>
      <w:r w:rsidRPr="007168B6">
        <w:rPr>
          <w:b/>
          <w:lang w:eastAsia="ar-SA"/>
        </w:rPr>
        <w:t>Общи данни</w:t>
      </w:r>
      <w:r w:rsidRPr="00BD7E19">
        <w:rPr>
          <w:lang w:eastAsia="ar-SA"/>
        </w:rPr>
        <w:t xml:space="preserve"> на </w:t>
      </w:r>
      <w:r w:rsidRPr="007168B6">
        <w:rPr>
          <w:b/>
          <w:lang w:eastAsia="ar-SA"/>
        </w:rPr>
        <w:t>ДДС протокол покупки</w:t>
      </w:r>
      <w:r w:rsidRPr="00BD7E19">
        <w:rPr>
          <w:lang w:eastAsia="ar-SA"/>
        </w:rPr>
        <w:t xml:space="preserve">. </w:t>
      </w:r>
    </w:p>
    <w:p w14:paraId="5D217654" w14:textId="77777777" w:rsidR="0030652A" w:rsidRPr="00BD7E19" w:rsidRDefault="0030652A" w:rsidP="0030652A">
      <w:pPr>
        <w:rPr>
          <w:lang w:eastAsia="ar-SA"/>
        </w:rPr>
      </w:pPr>
      <w:r>
        <w:rPr>
          <w:lang w:eastAsia="ar-SA"/>
        </w:rPr>
        <w:t xml:space="preserve">Единствено </w:t>
      </w:r>
      <w:r w:rsidRPr="00BD7E19">
        <w:rPr>
          <w:lang w:eastAsia="ar-SA"/>
        </w:rPr>
        <w:t xml:space="preserve">при наличие на </w:t>
      </w:r>
      <w:r>
        <w:rPr>
          <w:lang w:eastAsia="ar-SA"/>
        </w:rPr>
        <w:t>отметки в тези две полета се извършва съответното осчетоводяване на записа за ДДС за лични нужди.</w:t>
      </w:r>
    </w:p>
    <w:p w14:paraId="67C5589E" w14:textId="77777777" w:rsidR="0030652A" w:rsidRDefault="0030652A" w:rsidP="0030652A">
      <w:pPr>
        <w:rPr>
          <w:lang w:eastAsia="ar-SA"/>
        </w:rPr>
      </w:pPr>
    </w:p>
    <w:p w14:paraId="18E59904" w14:textId="77777777" w:rsidR="0030652A" w:rsidRDefault="0030652A" w:rsidP="0030652A">
      <w:pPr>
        <w:rPr>
          <w:lang w:eastAsia="ar-SA"/>
        </w:rPr>
      </w:pPr>
      <w:r>
        <w:rPr>
          <w:lang w:eastAsia="ar-SA"/>
        </w:rPr>
        <w:t>При наличие на отметка само в едно от полетата, системата извежда предупреждаващо съобщение за наличие на несъответствие и не позволява осчетоводяване, преди да е отстранено несъответствието:</w:t>
      </w:r>
    </w:p>
    <w:p w14:paraId="3B2BEC58" w14:textId="77777777" w:rsidR="0030652A" w:rsidRDefault="0030652A" w:rsidP="0030652A">
      <w:pPr>
        <w:rPr>
          <w:lang w:eastAsia="ar-SA"/>
        </w:rPr>
      </w:pPr>
    </w:p>
    <w:p w14:paraId="1F16C729" w14:textId="77777777" w:rsidR="0030652A" w:rsidRDefault="0030652A" w:rsidP="0030652A">
      <w:pPr>
        <w:rPr>
          <w:lang w:eastAsia="ar-SA"/>
        </w:rPr>
      </w:pPr>
      <w:r>
        <w:rPr>
          <w:noProof/>
          <w:lang w:eastAsia="bg-BG"/>
        </w:rPr>
        <w:drawing>
          <wp:inline distT="0" distB="0" distL="0" distR="0" wp14:anchorId="1386EDC3" wp14:editId="3A5C119B">
            <wp:extent cx="2811780" cy="929640"/>
            <wp:effectExtent l="0" t="0" r="7620" b="381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811780" cy="929640"/>
                    </a:xfrm>
                    <a:prstGeom prst="rect">
                      <a:avLst/>
                    </a:prstGeom>
                    <a:noFill/>
                    <a:ln>
                      <a:noFill/>
                    </a:ln>
                  </pic:spPr>
                </pic:pic>
              </a:graphicData>
            </a:graphic>
          </wp:inline>
        </w:drawing>
      </w:r>
    </w:p>
    <w:p w14:paraId="47E3258B" w14:textId="77777777" w:rsidR="0030652A" w:rsidRDefault="0030652A" w:rsidP="0030652A">
      <w:pPr>
        <w:rPr>
          <w:lang w:eastAsia="ar-SA"/>
        </w:rPr>
      </w:pPr>
    </w:p>
    <w:p w14:paraId="7024216E" w14:textId="77777777" w:rsidR="0030652A" w:rsidRDefault="0030652A" w:rsidP="0030652A">
      <w:pPr>
        <w:rPr>
          <w:lang w:eastAsia="ar-SA"/>
        </w:rPr>
      </w:pPr>
      <w:r w:rsidRPr="00B90165">
        <w:rPr>
          <w:b/>
          <w:lang w:eastAsia="ar-SA"/>
        </w:rPr>
        <w:t>Важно:</w:t>
      </w:r>
      <w:r>
        <w:rPr>
          <w:b/>
          <w:lang w:eastAsia="ar-SA"/>
        </w:rPr>
        <w:t xml:space="preserve"> </w:t>
      </w:r>
      <w:r>
        <w:rPr>
          <w:lang w:eastAsia="ar-SA"/>
        </w:rPr>
        <w:t xml:space="preserve">При създаване на </w:t>
      </w:r>
      <w:r w:rsidRPr="007168B6">
        <w:rPr>
          <w:b/>
          <w:lang w:eastAsia="ar-SA"/>
        </w:rPr>
        <w:t>Протокол за покупки</w:t>
      </w:r>
      <w:r>
        <w:rPr>
          <w:lang w:eastAsia="ar-SA"/>
        </w:rPr>
        <w:t xml:space="preserve"> е препоръчително да се използва функцията </w:t>
      </w:r>
      <w:r w:rsidRPr="007168B6">
        <w:rPr>
          <w:b/>
          <w:lang w:eastAsia="ar-SA"/>
        </w:rPr>
        <w:t>Копиране на документ</w:t>
      </w:r>
      <w:r>
        <w:rPr>
          <w:lang w:eastAsia="ar-SA"/>
        </w:rPr>
        <w:t xml:space="preserve"> , при което да се маркира полето </w:t>
      </w:r>
      <w:r w:rsidRPr="007168B6">
        <w:rPr>
          <w:b/>
          <w:lang w:eastAsia="ar-SA"/>
        </w:rPr>
        <w:t>Включва заглавен блок</w:t>
      </w:r>
      <w:r>
        <w:rPr>
          <w:lang w:eastAsia="ar-SA"/>
        </w:rPr>
        <w:t xml:space="preserve">. По този начин в заглавния блок на </w:t>
      </w:r>
      <w:r w:rsidRPr="007168B6">
        <w:rPr>
          <w:b/>
          <w:lang w:eastAsia="ar-SA"/>
        </w:rPr>
        <w:t>Протокол за покупки</w:t>
      </w:r>
      <w:r>
        <w:rPr>
          <w:lang w:eastAsia="ar-SA"/>
        </w:rPr>
        <w:t xml:space="preserve">, в полета </w:t>
      </w:r>
      <w:r w:rsidRPr="007168B6">
        <w:rPr>
          <w:b/>
          <w:lang w:eastAsia="ar-SA"/>
        </w:rPr>
        <w:t>Тип на оригиналния документ</w:t>
      </w:r>
      <w:r>
        <w:rPr>
          <w:lang w:eastAsia="ar-SA"/>
        </w:rPr>
        <w:t xml:space="preserve"> и </w:t>
      </w:r>
      <w:r w:rsidRPr="007168B6">
        <w:rPr>
          <w:b/>
          <w:lang w:eastAsia="ar-SA"/>
        </w:rPr>
        <w:t>Номер на оригиналния документ</w:t>
      </w:r>
      <w:r>
        <w:rPr>
          <w:lang w:eastAsia="ar-SA"/>
        </w:rPr>
        <w:t xml:space="preserve">  се записват типът и номерът на копирания документ. Съдържанието на тези полета не може да се редактира в последствие. Ако при Копиране на документ не се използва маркиране на  поле </w:t>
      </w:r>
      <w:r w:rsidRPr="007168B6">
        <w:rPr>
          <w:b/>
          <w:lang w:eastAsia="ar-SA"/>
        </w:rPr>
        <w:t>Включва заглавен блок</w:t>
      </w:r>
      <w:r>
        <w:rPr>
          <w:lang w:eastAsia="ar-SA"/>
        </w:rPr>
        <w:t xml:space="preserve">, то полетата в протокола остават празни и в печатната форма на протокола полето </w:t>
      </w:r>
      <w:r w:rsidRPr="007168B6">
        <w:rPr>
          <w:b/>
          <w:lang w:eastAsia="ar-SA"/>
        </w:rPr>
        <w:t>Към документ</w:t>
      </w:r>
      <w:r>
        <w:rPr>
          <w:lang w:eastAsia="ar-SA"/>
        </w:rPr>
        <w:t xml:space="preserve"> </w:t>
      </w:r>
      <w:r w:rsidRPr="007168B6">
        <w:rPr>
          <w:b/>
          <w:lang w:eastAsia="ar-SA"/>
        </w:rPr>
        <w:t>/ Дата</w:t>
      </w:r>
      <w:r>
        <w:rPr>
          <w:lang w:eastAsia="ar-SA"/>
        </w:rPr>
        <w:t xml:space="preserve"> също е празно.</w:t>
      </w:r>
    </w:p>
    <w:p w14:paraId="3523744B" w14:textId="77777777" w:rsidR="0030652A" w:rsidRDefault="0030652A" w:rsidP="0030652A">
      <w:pPr>
        <w:rPr>
          <w:lang w:eastAsia="ar-SA"/>
        </w:rPr>
      </w:pPr>
    </w:p>
    <w:p w14:paraId="2C313A7D" w14:textId="77777777" w:rsidR="0030652A" w:rsidRDefault="0030652A" w:rsidP="0030652A">
      <w:pPr>
        <w:rPr>
          <w:lang w:eastAsia="ar-SA"/>
        </w:rPr>
      </w:pPr>
      <w:r>
        <w:rPr>
          <w:noProof/>
          <w:lang w:eastAsia="bg-BG"/>
        </w:rPr>
        <w:drawing>
          <wp:inline distT="0" distB="0" distL="0" distR="0" wp14:anchorId="791C30E3" wp14:editId="498C5C8A">
            <wp:extent cx="5760720" cy="710565"/>
            <wp:effectExtent l="0" t="0" r="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60720" cy="710565"/>
                    </a:xfrm>
                    <a:prstGeom prst="rect">
                      <a:avLst/>
                    </a:prstGeom>
                    <a:noFill/>
                    <a:ln>
                      <a:noFill/>
                    </a:ln>
                  </pic:spPr>
                </pic:pic>
              </a:graphicData>
            </a:graphic>
          </wp:inline>
        </w:drawing>
      </w:r>
    </w:p>
    <w:p w14:paraId="779D8DB2" w14:textId="77777777" w:rsidR="0030652A" w:rsidRDefault="0030652A" w:rsidP="0030652A">
      <w:pPr>
        <w:rPr>
          <w:lang w:eastAsia="ar-SA"/>
        </w:rPr>
      </w:pPr>
    </w:p>
    <w:p w14:paraId="4F6CB754" w14:textId="2B743993" w:rsidR="00105E31" w:rsidRDefault="00EB4A6A" w:rsidP="00105E31">
      <w:pPr>
        <w:pStyle w:val="Heading2"/>
      </w:pPr>
      <w:bookmarkStart w:id="58" w:name="_Toc239868228"/>
      <w:r>
        <w:rPr>
          <w:rFonts w:eastAsiaTheme="majorEastAsia"/>
        </w:rPr>
        <w:t>ДДС настройки</w:t>
      </w:r>
      <w:r w:rsidR="00105E31" w:rsidRPr="00727FE9">
        <w:rPr>
          <w:rFonts w:eastAsiaTheme="majorEastAsia"/>
        </w:rPr>
        <w:t xml:space="preserve"> по режим за касова</w:t>
      </w:r>
      <w:r w:rsidR="00105E31" w:rsidRPr="00F454D7">
        <w:t xml:space="preserve"> отчетност</w:t>
      </w:r>
      <w:bookmarkEnd w:id="34"/>
      <w:bookmarkEnd w:id="35"/>
      <w:bookmarkEnd w:id="58"/>
    </w:p>
    <w:p w14:paraId="03348082" w14:textId="77777777" w:rsidR="00A22AE2" w:rsidRDefault="00A22AE2" w:rsidP="00A22AE2"/>
    <w:p w14:paraId="3BA0D24C" w14:textId="2D9B6619" w:rsidR="007B0FBC" w:rsidRDefault="007B0FBC" w:rsidP="00A22AE2">
      <w:r>
        <w:t>Въвеждането на режим „Касова отчетност на ДДС” в националното данъчно законодателство има за цел подпомагане на малките предприятия, които срещат затруднения при плащане на данък върху добавената стойност към бюджета, преди да са получили плащане по извършените от тях доставки на стоки и услуги от клиентите си.</w:t>
      </w:r>
    </w:p>
    <w:p w14:paraId="48AFB20D" w14:textId="23B08AF9" w:rsidR="007B0FBC" w:rsidRDefault="007B0FBC" w:rsidP="00A22AE2">
      <w:r w:rsidRPr="007B0FBC">
        <w:t>Режимът касова отчетност се прилага в случаите, когато е налице облагаема доставка със ставка 20 % ДДС, плащането е задължително по банков път, доставчикът и получателят са лица, регистрирани по ЗДДС, които не са свързани лица.</w:t>
      </w:r>
    </w:p>
    <w:p w14:paraId="7BFDABD2" w14:textId="49D51648" w:rsidR="007B0FBC" w:rsidRPr="007B0FBC" w:rsidRDefault="007B0FBC" w:rsidP="00A22AE2">
      <w:r>
        <w:rPr>
          <w:rFonts w:cs="Calibri"/>
        </w:rPr>
        <w:t xml:space="preserve">За да се направят необходимите настройки в </w:t>
      </w:r>
      <w:r>
        <w:rPr>
          <w:rFonts w:cs="Calibri"/>
          <w:lang w:val="en-US"/>
        </w:rPr>
        <w:t>Dynamics 365 Business Central</w:t>
      </w:r>
      <w:r>
        <w:rPr>
          <w:rFonts w:cs="Calibri"/>
        </w:rPr>
        <w:t xml:space="preserve"> са нужни следните стъпки.</w:t>
      </w:r>
    </w:p>
    <w:p w14:paraId="5F7B5A93" w14:textId="77777777" w:rsidR="007B0FBC" w:rsidRPr="00A22AE2" w:rsidRDefault="007B0FBC" w:rsidP="00A22AE2"/>
    <w:p w14:paraId="65461302" w14:textId="77777777" w:rsidR="00105E31" w:rsidRPr="0014140A" w:rsidRDefault="00105E31" w:rsidP="00105E31">
      <w:pPr>
        <w:pStyle w:val="Heading3"/>
        <w:ind w:left="720"/>
      </w:pPr>
      <w:bookmarkStart w:id="59" w:name="_Toc67047577"/>
      <w:bookmarkStart w:id="60" w:name="_Toc73372453"/>
      <w:r w:rsidRPr="0014140A">
        <w:t>Обща настройка</w:t>
      </w:r>
      <w:bookmarkEnd w:id="59"/>
      <w:bookmarkEnd w:id="60"/>
    </w:p>
    <w:p w14:paraId="484630C7" w14:textId="07336282" w:rsidR="00997C56" w:rsidRPr="00BC5048" w:rsidRDefault="002332C4" w:rsidP="00105E31">
      <w:pPr>
        <w:pStyle w:val="ListParagraph"/>
        <w:ind w:left="0"/>
        <w:rPr>
          <w:rFonts w:cs="Calibri"/>
        </w:rPr>
      </w:pPr>
      <w:r>
        <w:rPr>
          <w:rFonts w:cs="Calibri"/>
        </w:rPr>
        <w:t xml:space="preserve">В </w:t>
      </w:r>
      <w:r w:rsidR="00105E31">
        <w:rPr>
          <w:rFonts w:cs="Calibri"/>
        </w:rPr>
        <w:t xml:space="preserve">страница </w:t>
      </w:r>
      <w:r w:rsidR="00997C56" w:rsidRPr="00997C56">
        <w:rPr>
          <w:rFonts w:cs="Calibri"/>
          <w:b/>
        </w:rPr>
        <w:t>Настройка за счетоводство</w:t>
      </w:r>
      <w:r>
        <w:rPr>
          <w:rFonts w:cs="Calibri"/>
          <w:b/>
        </w:rPr>
        <w:t xml:space="preserve"> </w:t>
      </w:r>
      <w:r w:rsidRPr="002332C4">
        <w:rPr>
          <w:rFonts w:cs="Calibri"/>
          <w:bCs/>
        </w:rPr>
        <w:t>е необходимо да се</w:t>
      </w:r>
      <w:r>
        <w:rPr>
          <w:rFonts w:cs="Calibri"/>
        </w:rPr>
        <w:t xml:space="preserve"> постави </w:t>
      </w:r>
      <w:r w:rsidRPr="002332C4">
        <w:rPr>
          <w:rFonts w:cs="Calibri"/>
        </w:rPr>
        <w:t>отметка в поле</w:t>
      </w:r>
      <w:r>
        <w:rPr>
          <w:rFonts w:cs="Calibri"/>
        </w:rPr>
        <w:t>тата:</w:t>
      </w:r>
      <w:r w:rsidRPr="002332C4">
        <w:rPr>
          <w:rFonts w:cs="Calibri"/>
        </w:rPr>
        <w:t xml:space="preserve"> </w:t>
      </w:r>
      <w:r w:rsidRPr="002332C4">
        <w:rPr>
          <w:rFonts w:cs="Calibri"/>
          <w:b/>
        </w:rPr>
        <w:t>Нереализиран ДДС</w:t>
      </w:r>
      <w:r w:rsidRPr="002332C4">
        <w:rPr>
          <w:rFonts w:cs="Calibri"/>
        </w:rPr>
        <w:t xml:space="preserve"> и </w:t>
      </w:r>
      <w:r w:rsidRPr="002332C4">
        <w:rPr>
          <w:rFonts w:cs="Calibri"/>
          <w:b/>
        </w:rPr>
        <w:t>Нереализиран ДДС за ав.плащане</w:t>
      </w:r>
      <w:r>
        <w:rPr>
          <w:rFonts w:cs="Calibri"/>
          <w:b/>
        </w:rPr>
        <w:t>.</w:t>
      </w:r>
    </w:p>
    <w:p w14:paraId="54422FAD" w14:textId="77777777" w:rsidR="00105E31" w:rsidRPr="00BC5048" w:rsidRDefault="00105E31" w:rsidP="00105E31">
      <w:pPr>
        <w:rPr>
          <w:rFonts w:cs="Calibri"/>
        </w:rPr>
      </w:pPr>
      <w:r>
        <w:rPr>
          <w:rFonts w:cs="Calibri"/>
          <w:noProof/>
          <w:lang w:eastAsia="bg-BG"/>
        </w:rPr>
        <w:lastRenderedPageBreak/>
        <w:drawing>
          <wp:inline distT="0" distB="0" distL="0" distR="0" wp14:anchorId="1DA8F13F" wp14:editId="753BB807">
            <wp:extent cx="5684520" cy="1851660"/>
            <wp:effectExtent l="0" t="0" r="0" b="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684520" cy="1851660"/>
                    </a:xfrm>
                    <a:prstGeom prst="rect">
                      <a:avLst/>
                    </a:prstGeom>
                    <a:noFill/>
                    <a:ln>
                      <a:noFill/>
                    </a:ln>
                  </pic:spPr>
                </pic:pic>
              </a:graphicData>
            </a:graphic>
          </wp:inline>
        </w:drawing>
      </w:r>
    </w:p>
    <w:p w14:paraId="0A2BE95A" w14:textId="77777777" w:rsidR="00105E31" w:rsidRDefault="00105E31" w:rsidP="00105E31"/>
    <w:p w14:paraId="51A3CB94" w14:textId="77777777" w:rsidR="00105E31" w:rsidRPr="00BC5048" w:rsidRDefault="00105E31" w:rsidP="00105E31">
      <w:pPr>
        <w:pStyle w:val="ListParagraph"/>
        <w:ind w:left="1440"/>
        <w:rPr>
          <w:rFonts w:cs="Calibri"/>
        </w:rPr>
      </w:pPr>
    </w:p>
    <w:p w14:paraId="13C5DB37" w14:textId="77777777" w:rsidR="00105E31" w:rsidRDefault="00105E31" w:rsidP="00105E31">
      <w:pPr>
        <w:pStyle w:val="Heading3"/>
        <w:ind w:left="720"/>
      </w:pPr>
      <w:bookmarkStart w:id="61" w:name="_Toc67047578"/>
      <w:bookmarkStart w:id="62" w:name="_Toc73372454"/>
      <w:r>
        <w:t>Създаване на нова ДДС бизнес счетоводна група</w:t>
      </w:r>
      <w:bookmarkEnd w:id="61"/>
      <w:bookmarkEnd w:id="62"/>
    </w:p>
    <w:p w14:paraId="01F00670" w14:textId="2B63AD8C" w:rsidR="00997C56" w:rsidRDefault="002332C4" w:rsidP="00105E31">
      <w:pPr>
        <w:pStyle w:val="ListParagraph"/>
        <w:ind w:left="0"/>
        <w:rPr>
          <w:rFonts w:cs="Calibri"/>
        </w:rPr>
      </w:pPr>
      <w:r>
        <w:rPr>
          <w:rFonts w:cs="Calibri"/>
        </w:rPr>
        <w:t>В</w:t>
      </w:r>
      <w:r w:rsidR="00105E31" w:rsidRPr="00BC5048">
        <w:rPr>
          <w:rFonts w:cs="Calibri"/>
        </w:rPr>
        <w:t xml:space="preserve"> </w:t>
      </w:r>
      <w:r w:rsidR="00997C56">
        <w:rPr>
          <w:rFonts w:cs="Calibri"/>
        </w:rPr>
        <w:t xml:space="preserve">страница </w:t>
      </w:r>
      <w:r w:rsidR="00105E31" w:rsidRPr="00997C56">
        <w:rPr>
          <w:rFonts w:cs="Calibri"/>
          <w:b/>
        </w:rPr>
        <w:t>ДДС Бизнес счетоводн</w:t>
      </w:r>
      <w:r w:rsidR="00997C56">
        <w:rPr>
          <w:rFonts w:cs="Calibri"/>
          <w:b/>
        </w:rPr>
        <w:t>и</w:t>
      </w:r>
      <w:r w:rsidR="00105E31" w:rsidRPr="00997C56">
        <w:rPr>
          <w:rFonts w:cs="Calibri"/>
          <w:b/>
        </w:rPr>
        <w:t xml:space="preserve"> груп</w:t>
      </w:r>
      <w:r w:rsidR="00997C56">
        <w:rPr>
          <w:rFonts w:cs="Calibri"/>
          <w:b/>
        </w:rPr>
        <w:t>и</w:t>
      </w:r>
      <w:r>
        <w:rPr>
          <w:rFonts w:cs="Calibri"/>
        </w:rPr>
        <w:t xml:space="preserve"> е необходимо да се създаде нова група.</w:t>
      </w:r>
    </w:p>
    <w:p w14:paraId="080B6AD5" w14:textId="77777777" w:rsidR="00997C56" w:rsidRDefault="00997C56" w:rsidP="00105E31">
      <w:pPr>
        <w:pStyle w:val="ListParagraph"/>
        <w:ind w:left="0"/>
        <w:rPr>
          <w:rFonts w:cs="Calibri"/>
        </w:rPr>
      </w:pPr>
    </w:p>
    <w:p w14:paraId="390E32FD" w14:textId="0399548C" w:rsidR="00997C56" w:rsidRDefault="00997C56" w:rsidP="00105E31">
      <w:pPr>
        <w:pStyle w:val="ListParagraph"/>
        <w:ind w:left="0"/>
        <w:rPr>
          <w:rFonts w:cs="Calibri"/>
        </w:rPr>
      </w:pPr>
      <w:r w:rsidRPr="00997C56">
        <w:rPr>
          <w:rFonts w:cs="Calibri"/>
          <w:noProof/>
          <w:lang w:eastAsia="bg-BG"/>
        </w:rPr>
        <w:drawing>
          <wp:inline distT="0" distB="0" distL="0" distR="0" wp14:anchorId="2C4D218D" wp14:editId="260CFBE3">
            <wp:extent cx="4603654" cy="2249404"/>
            <wp:effectExtent l="0" t="0" r="698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603654" cy="2249404"/>
                    </a:xfrm>
                    <a:prstGeom prst="rect">
                      <a:avLst/>
                    </a:prstGeom>
                  </pic:spPr>
                </pic:pic>
              </a:graphicData>
            </a:graphic>
          </wp:inline>
        </w:drawing>
      </w:r>
    </w:p>
    <w:p w14:paraId="70C6E3EE" w14:textId="77777777" w:rsidR="00997C56" w:rsidRDefault="00997C56" w:rsidP="00105E31">
      <w:pPr>
        <w:pStyle w:val="ListParagraph"/>
        <w:ind w:left="0"/>
        <w:rPr>
          <w:rFonts w:cs="Calibri"/>
        </w:rPr>
      </w:pPr>
    </w:p>
    <w:p w14:paraId="2877766B" w14:textId="2D9552A7" w:rsidR="00105E31" w:rsidRDefault="00997C56" w:rsidP="00105E31">
      <w:pPr>
        <w:pStyle w:val="ListParagraph"/>
        <w:ind w:left="0"/>
        <w:rPr>
          <w:rFonts w:cs="Calibri"/>
        </w:rPr>
      </w:pPr>
      <w:r>
        <w:rPr>
          <w:rFonts w:cs="Calibri"/>
        </w:rPr>
        <w:t xml:space="preserve">В посочения пример по-долу </w:t>
      </w:r>
      <w:r w:rsidR="00105E31" w:rsidRPr="00BC5048">
        <w:rPr>
          <w:rFonts w:cs="Calibri"/>
        </w:rPr>
        <w:t xml:space="preserve">е създадена </w:t>
      </w:r>
      <w:r>
        <w:rPr>
          <w:rFonts w:cs="Calibri"/>
        </w:rPr>
        <w:t xml:space="preserve">група </w:t>
      </w:r>
      <w:proofErr w:type="spellStart"/>
      <w:r w:rsidR="00105E31">
        <w:rPr>
          <w:rFonts w:cs="Calibri"/>
          <w:lang w:val="en-US"/>
        </w:rPr>
        <w:t>Z</w:t>
      </w:r>
      <w:r w:rsidR="00105E31" w:rsidRPr="00BC5048">
        <w:rPr>
          <w:rFonts w:cs="Calibri"/>
          <w:lang w:val="en-US"/>
        </w:rPr>
        <w:t>Kasova</w:t>
      </w:r>
      <w:proofErr w:type="spellEnd"/>
      <w:r w:rsidR="00105E31" w:rsidRPr="00BC5048">
        <w:rPr>
          <w:rFonts w:cs="Calibri"/>
        </w:rPr>
        <w:t xml:space="preserve"> (и</w:t>
      </w:r>
      <w:r>
        <w:rPr>
          <w:rFonts w:cs="Calibri"/>
        </w:rPr>
        <w:t>мето е по избор на потребителя). В</w:t>
      </w:r>
      <w:r w:rsidR="00105E31" w:rsidRPr="00BC5048">
        <w:rPr>
          <w:rFonts w:cs="Calibri"/>
        </w:rPr>
        <w:t xml:space="preserve"> колона </w:t>
      </w:r>
      <w:r w:rsidR="00105E31" w:rsidRPr="00997C56">
        <w:rPr>
          <w:rFonts w:cs="Calibri"/>
          <w:b/>
        </w:rPr>
        <w:t>Член 151</w:t>
      </w:r>
      <w:r w:rsidR="00105E31" w:rsidRPr="00BC5048">
        <w:rPr>
          <w:rFonts w:cs="Calibri"/>
        </w:rPr>
        <w:t xml:space="preserve"> се поставя отметка </w:t>
      </w:r>
      <w:r w:rsidR="00B6207F">
        <w:rPr>
          <w:rFonts w:cs="Calibri"/>
        </w:rPr>
        <w:t xml:space="preserve">в реда на </w:t>
      </w:r>
      <w:r w:rsidR="00105E31" w:rsidRPr="00BC5048">
        <w:rPr>
          <w:rFonts w:cs="Calibri"/>
        </w:rPr>
        <w:t>група</w:t>
      </w:r>
      <w:r w:rsidR="00B6207F">
        <w:rPr>
          <w:rFonts w:cs="Calibri"/>
        </w:rPr>
        <w:t>та</w:t>
      </w:r>
      <w:r w:rsidR="00105E31" w:rsidRPr="00BC5048">
        <w:rPr>
          <w:rFonts w:cs="Calibri"/>
        </w:rPr>
        <w:t xml:space="preserve"> за касови плащания.</w:t>
      </w:r>
    </w:p>
    <w:p w14:paraId="41054692" w14:textId="77777777" w:rsidR="00997C56" w:rsidRPr="00BC5048" w:rsidRDefault="00997C56" w:rsidP="00105E31">
      <w:pPr>
        <w:pStyle w:val="ListParagraph"/>
        <w:ind w:left="0"/>
        <w:rPr>
          <w:rFonts w:cs="Calibri"/>
        </w:rPr>
      </w:pPr>
    </w:p>
    <w:p w14:paraId="0A06AB82" w14:textId="77777777" w:rsidR="00105E31" w:rsidRPr="00BC5048" w:rsidRDefault="00105E31" w:rsidP="00105E31">
      <w:pPr>
        <w:rPr>
          <w:rFonts w:cs="Calibri"/>
        </w:rPr>
      </w:pPr>
      <w:r>
        <w:rPr>
          <w:rFonts w:cs="Calibri"/>
          <w:noProof/>
          <w:lang w:eastAsia="bg-BG"/>
        </w:rPr>
        <w:drawing>
          <wp:inline distT="0" distB="0" distL="0" distR="0" wp14:anchorId="0F0FE2F3" wp14:editId="6F82483C">
            <wp:extent cx="5707380" cy="1402080"/>
            <wp:effectExtent l="0" t="0" r="7620" b="762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07380" cy="1402080"/>
                    </a:xfrm>
                    <a:prstGeom prst="rect">
                      <a:avLst/>
                    </a:prstGeom>
                    <a:noFill/>
                    <a:ln>
                      <a:noFill/>
                    </a:ln>
                  </pic:spPr>
                </pic:pic>
              </a:graphicData>
            </a:graphic>
          </wp:inline>
        </w:drawing>
      </w:r>
    </w:p>
    <w:p w14:paraId="3CEE5C64" w14:textId="77777777" w:rsidR="00105E31" w:rsidRDefault="00105E31" w:rsidP="00105E31"/>
    <w:p w14:paraId="1F5B2AB8" w14:textId="77777777" w:rsidR="00105E31" w:rsidRDefault="00105E31" w:rsidP="00105E31">
      <w:pPr>
        <w:pStyle w:val="Heading3"/>
        <w:ind w:left="720"/>
      </w:pPr>
      <w:bookmarkStart w:id="63" w:name="_Toc67047579"/>
      <w:bookmarkStart w:id="64" w:name="_Toc73372455"/>
      <w:r>
        <w:lastRenderedPageBreak/>
        <w:t>Настройка на ДДС бизнес счетоводната група</w:t>
      </w:r>
      <w:bookmarkEnd w:id="63"/>
      <w:bookmarkEnd w:id="64"/>
    </w:p>
    <w:p w14:paraId="3C021D46" w14:textId="1A6F055C" w:rsidR="00997C56" w:rsidRPr="008C02C3" w:rsidRDefault="00C46E9E" w:rsidP="00105E31">
      <w:pPr>
        <w:pStyle w:val="ListParagraph"/>
        <w:ind w:left="0"/>
        <w:rPr>
          <w:rFonts w:cs="Calibri"/>
          <w:bCs/>
        </w:rPr>
      </w:pPr>
      <w:r>
        <w:rPr>
          <w:rFonts w:cs="Calibri"/>
        </w:rPr>
        <w:t xml:space="preserve">В страница </w:t>
      </w:r>
      <w:r w:rsidR="00105E31" w:rsidRPr="002332C4">
        <w:rPr>
          <w:rFonts w:cs="Calibri"/>
          <w:b/>
          <w:bCs/>
        </w:rPr>
        <w:t>Настройк</w:t>
      </w:r>
      <w:r w:rsidR="00997C56" w:rsidRPr="002332C4">
        <w:rPr>
          <w:rFonts w:cs="Calibri"/>
          <w:b/>
          <w:bCs/>
        </w:rPr>
        <w:t>а</w:t>
      </w:r>
      <w:r>
        <w:rPr>
          <w:rFonts w:cs="Calibri"/>
        </w:rPr>
        <w:t xml:space="preserve"> </w:t>
      </w:r>
      <w:r w:rsidRPr="00C46E9E">
        <w:rPr>
          <w:rFonts w:cs="Calibri"/>
          <w:b/>
          <w:bCs/>
        </w:rPr>
        <w:t>осчетоводяване ДДС</w:t>
      </w:r>
      <w:r>
        <w:rPr>
          <w:rFonts w:cs="Calibri"/>
        </w:rPr>
        <w:t xml:space="preserve"> </w:t>
      </w:r>
      <w:r w:rsidR="00997C56">
        <w:rPr>
          <w:rFonts w:cs="Calibri"/>
        </w:rPr>
        <w:t>се създава нова комбинация</w:t>
      </w:r>
      <w:r w:rsidR="0073140F">
        <w:rPr>
          <w:rFonts w:cs="Calibri"/>
        </w:rPr>
        <w:t xml:space="preserve">, включваща </w:t>
      </w:r>
      <w:r w:rsidR="008C02C3" w:rsidRPr="008C02C3">
        <w:rPr>
          <w:rFonts w:cs="Calibri"/>
          <w:bCs/>
        </w:rPr>
        <w:t>ДДС Бизнес счетоводната група</w:t>
      </w:r>
      <w:r w:rsidR="0073140F" w:rsidRPr="008C02C3">
        <w:rPr>
          <w:rFonts w:cs="Calibri"/>
          <w:bCs/>
        </w:rPr>
        <w:t xml:space="preserve"> за касови плащания. </w:t>
      </w:r>
    </w:p>
    <w:p w14:paraId="4A0AD0D2" w14:textId="77777777" w:rsidR="00997C56" w:rsidRDefault="00997C56" w:rsidP="00105E31">
      <w:pPr>
        <w:pStyle w:val="ListParagraph"/>
        <w:ind w:left="0"/>
        <w:rPr>
          <w:rFonts w:cs="Calibri"/>
        </w:rPr>
      </w:pPr>
    </w:p>
    <w:p w14:paraId="5E140A42" w14:textId="23AC1FB0" w:rsidR="00997C56" w:rsidRDefault="00C46E9E" w:rsidP="00105E31">
      <w:pPr>
        <w:pStyle w:val="ListParagraph"/>
        <w:ind w:left="0"/>
        <w:rPr>
          <w:rFonts w:cs="Calibri"/>
        </w:rPr>
      </w:pPr>
      <w:r>
        <w:rPr>
          <w:rFonts w:cs="Calibri"/>
          <w:noProof/>
          <w:lang w:eastAsia="bg-BG"/>
        </w:rPr>
        <w:drawing>
          <wp:inline distT="0" distB="0" distL="0" distR="0" wp14:anchorId="1D485FEE" wp14:editId="7C9501C0">
            <wp:extent cx="5692140" cy="1287780"/>
            <wp:effectExtent l="0" t="0" r="3810" b="7620"/>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692140" cy="1287780"/>
                    </a:xfrm>
                    <a:prstGeom prst="rect">
                      <a:avLst/>
                    </a:prstGeom>
                    <a:noFill/>
                    <a:ln>
                      <a:noFill/>
                    </a:ln>
                  </pic:spPr>
                </pic:pic>
              </a:graphicData>
            </a:graphic>
          </wp:inline>
        </w:drawing>
      </w:r>
    </w:p>
    <w:p w14:paraId="3A203925" w14:textId="77777777" w:rsidR="00997C56" w:rsidRDefault="00997C56" w:rsidP="00105E31">
      <w:pPr>
        <w:pStyle w:val="ListParagraph"/>
        <w:ind w:left="0"/>
        <w:rPr>
          <w:rFonts w:cs="Calibri"/>
        </w:rPr>
      </w:pPr>
    </w:p>
    <w:p w14:paraId="4971C0FB" w14:textId="77777777" w:rsidR="008C02C3" w:rsidRDefault="008C02C3" w:rsidP="00105E31">
      <w:pPr>
        <w:pStyle w:val="ListParagraph"/>
        <w:ind w:left="0"/>
        <w:rPr>
          <w:rFonts w:cs="Calibri"/>
        </w:rPr>
      </w:pPr>
    </w:p>
    <w:p w14:paraId="551DC1B5" w14:textId="468DD002" w:rsidR="008C02C3" w:rsidRDefault="008C02C3" w:rsidP="00105E31">
      <w:pPr>
        <w:pStyle w:val="ListParagraph"/>
        <w:ind w:left="0"/>
        <w:rPr>
          <w:rFonts w:cs="Calibri"/>
        </w:rPr>
      </w:pPr>
      <w:r>
        <w:rPr>
          <w:rFonts w:cs="Calibri"/>
        </w:rPr>
        <w:t>За новосъздадената комбинация, полетата трябва да са попълнени по следния начин:</w:t>
      </w:r>
    </w:p>
    <w:p w14:paraId="1D9D3D0B" w14:textId="268D8700" w:rsidR="008C02C3" w:rsidRPr="008C02C3" w:rsidRDefault="00CC506E" w:rsidP="00493CC3">
      <w:pPr>
        <w:pStyle w:val="ListParagraph"/>
        <w:numPr>
          <w:ilvl w:val="0"/>
          <w:numId w:val="35"/>
        </w:numPr>
        <w:rPr>
          <w:rFonts w:cs="Calibri"/>
        </w:rPr>
      </w:pPr>
      <w:r w:rsidRPr="00CC506E">
        <w:rPr>
          <w:rFonts w:cs="Calibri"/>
          <w:b/>
        </w:rPr>
        <w:t>Вид нереализиран ДДС</w:t>
      </w:r>
      <w:r>
        <w:rPr>
          <w:rFonts w:cs="Calibri"/>
        </w:rPr>
        <w:t xml:space="preserve"> </w:t>
      </w:r>
      <w:r w:rsidR="008C02C3">
        <w:rPr>
          <w:rFonts w:cs="Calibri"/>
        </w:rPr>
        <w:t>- о</w:t>
      </w:r>
      <w:r>
        <w:rPr>
          <w:rFonts w:cs="Calibri"/>
        </w:rPr>
        <w:t xml:space="preserve">пция </w:t>
      </w:r>
      <w:r w:rsidR="00105E31" w:rsidRPr="00BC5048">
        <w:rPr>
          <w:rFonts w:cs="Calibri"/>
          <w:b/>
        </w:rPr>
        <w:t>Процент</w:t>
      </w:r>
    </w:p>
    <w:p w14:paraId="22093C3C" w14:textId="654A4A52" w:rsidR="008C02C3" w:rsidRDefault="00105E31" w:rsidP="00493CC3">
      <w:pPr>
        <w:pStyle w:val="ListParagraph"/>
        <w:numPr>
          <w:ilvl w:val="0"/>
          <w:numId w:val="35"/>
        </w:numPr>
        <w:rPr>
          <w:rFonts w:cs="Calibri"/>
        </w:rPr>
      </w:pPr>
      <w:r w:rsidRPr="00BC5048">
        <w:rPr>
          <w:rFonts w:cs="Calibri"/>
          <w:b/>
        </w:rPr>
        <w:t>Сметка нереал. ДДС по покупки</w:t>
      </w:r>
      <w:r w:rsidRPr="00BC5048">
        <w:rPr>
          <w:rFonts w:cs="Calibri"/>
        </w:rPr>
        <w:t xml:space="preserve"> </w:t>
      </w:r>
      <w:r w:rsidR="008C02C3">
        <w:rPr>
          <w:rFonts w:cs="Calibri"/>
        </w:rPr>
        <w:t xml:space="preserve">- </w:t>
      </w:r>
      <w:r w:rsidRPr="00BC5048">
        <w:rPr>
          <w:rFonts w:cs="Calibri"/>
        </w:rPr>
        <w:t xml:space="preserve"> </w:t>
      </w:r>
      <w:r w:rsidR="008C02C3">
        <w:rPr>
          <w:rFonts w:cs="Calibri"/>
        </w:rPr>
        <w:t xml:space="preserve">счетоводна </w:t>
      </w:r>
      <w:r w:rsidRPr="00BC5048">
        <w:rPr>
          <w:rFonts w:cs="Calibri"/>
        </w:rPr>
        <w:t xml:space="preserve">сметка за нереализиран ДДС </w:t>
      </w:r>
    </w:p>
    <w:p w14:paraId="3552C7DC" w14:textId="77777777" w:rsidR="00105E31" w:rsidRPr="00BC5048" w:rsidRDefault="00105E31" w:rsidP="00493CC3">
      <w:pPr>
        <w:pStyle w:val="ListParagraph"/>
        <w:numPr>
          <w:ilvl w:val="0"/>
          <w:numId w:val="35"/>
        </w:numPr>
        <w:spacing w:before="200" w:after="200" w:line="276" w:lineRule="auto"/>
        <w:rPr>
          <w:rFonts w:cs="Calibri"/>
        </w:rPr>
      </w:pPr>
      <w:r w:rsidRPr="00CC506E">
        <w:rPr>
          <w:rFonts w:cs="Calibri"/>
          <w:b/>
        </w:rPr>
        <w:t>ДДС %</w:t>
      </w:r>
      <w:r w:rsidRPr="00BC5048">
        <w:rPr>
          <w:rFonts w:cs="Calibri"/>
        </w:rPr>
        <w:t xml:space="preserve"> - 20;</w:t>
      </w:r>
    </w:p>
    <w:p w14:paraId="43CA0EF9" w14:textId="77777777" w:rsidR="00105E31" w:rsidRPr="008C02C3" w:rsidRDefault="00105E31" w:rsidP="00493CC3">
      <w:pPr>
        <w:pStyle w:val="ListParagraph"/>
        <w:numPr>
          <w:ilvl w:val="0"/>
          <w:numId w:val="35"/>
        </w:numPr>
        <w:spacing w:before="200" w:after="200" w:line="276" w:lineRule="auto"/>
        <w:rPr>
          <w:rFonts w:cs="Calibri"/>
        </w:rPr>
      </w:pPr>
      <w:r w:rsidRPr="008C02C3">
        <w:rPr>
          <w:rFonts w:cs="Calibri"/>
          <w:b/>
        </w:rPr>
        <w:t>ДДС начин на изчисление</w:t>
      </w:r>
      <w:r w:rsidRPr="008C02C3">
        <w:rPr>
          <w:rFonts w:cs="Calibri"/>
        </w:rPr>
        <w:t xml:space="preserve"> – ДДС;</w:t>
      </w:r>
    </w:p>
    <w:p w14:paraId="39AD4E4F" w14:textId="77777777" w:rsidR="00105E31" w:rsidRPr="008C02C3" w:rsidRDefault="00105E31" w:rsidP="00493CC3">
      <w:pPr>
        <w:pStyle w:val="ListParagraph"/>
        <w:numPr>
          <w:ilvl w:val="0"/>
          <w:numId w:val="35"/>
        </w:numPr>
        <w:spacing w:before="200" w:after="200" w:line="276" w:lineRule="auto"/>
        <w:rPr>
          <w:rFonts w:cs="Calibri"/>
        </w:rPr>
      </w:pPr>
      <w:r w:rsidRPr="008C02C3">
        <w:rPr>
          <w:rFonts w:cs="Calibri"/>
          <w:b/>
        </w:rPr>
        <w:t>Вид на транзакцията</w:t>
      </w:r>
      <w:r w:rsidRPr="008C02C3">
        <w:rPr>
          <w:rFonts w:cs="Calibri"/>
        </w:rPr>
        <w:t xml:space="preserve"> – Покупка;</w:t>
      </w:r>
    </w:p>
    <w:p w14:paraId="48A1FD19" w14:textId="77777777" w:rsidR="00105E31" w:rsidRPr="008C02C3" w:rsidRDefault="00105E31" w:rsidP="00493CC3">
      <w:pPr>
        <w:pStyle w:val="ListParagraph"/>
        <w:numPr>
          <w:ilvl w:val="0"/>
          <w:numId w:val="35"/>
        </w:numPr>
        <w:spacing w:before="200" w:after="200" w:line="276" w:lineRule="auto"/>
        <w:rPr>
          <w:rFonts w:cs="Calibri"/>
        </w:rPr>
      </w:pPr>
      <w:r w:rsidRPr="008C02C3">
        <w:rPr>
          <w:rFonts w:cs="Calibri"/>
          <w:b/>
        </w:rPr>
        <w:t>Тип на възстановяване на ДДС покупка</w:t>
      </w:r>
      <w:r w:rsidRPr="008C02C3">
        <w:rPr>
          <w:rFonts w:cs="Calibri"/>
        </w:rPr>
        <w:t xml:space="preserve"> – Пълно възстановяване</w:t>
      </w:r>
    </w:p>
    <w:p w14:paraId="09777E1A" w14:textId="77777777" w:rsidR="00105E31" w:rsidRPr="008C02C3" w:rsidRDefault="00105E31" w:rsidP="00493CC3">
      <w:pPr>
        <w:pStyle w:val="ListParagraph"/>
        <w:numPr>
          <w:ilvl w:val="0"/>
          <w:numId w:val="35"/>
        </w:numPr>
        <w:spacing w:before="200" w:after="200" w:line="276" w:lineRule="auto"/>
        <w:rPr>
          <w:rFonts w:cs="Calibri"/>
        </w:rPr>
      </w:pPr>
      <w:r w:rsidRPr="008C02C3">
        <w:rPr>
          <w:rFonts w:cs="Calibri"/>
          <w:b/>
        </w:rPr>
        <w:t>ДДС класификационен код</w:t>
      </w:r>
      <w:r w:rsidRPr="008C02C3">
        <w:rPr>
          <w:rFonts w:cs="Calibri"/>
        </w:rPr>
        <w:t>- 00</w:t>
      </w:r>
    </w:p>
    <w:p w14:paraId="482D7300" w14:textId="77777777" w:rsidR="00105E31" w:rsidRPr="00BC5048" w:rsidRDefault="00105E31" w:rsidP="00105E31">
      <w:pPr>
        <w:rPr>
          <w:rFonts w:cs="Calibri"/>
        </w:rPr>
      </w:pPr>
    </w:p>
    <w:p w14:paraId="60532ADE" w14:textId="266F2018" w:rsidR="00105E31" w:rsidRPr="00BC5048" w:rsidRDefault="00105E31" w:rsidP="00105E31">
      <w:pPr>
        <w:pStyle w:val="ListParagraph"/>
        <w:ind w:left="0"/>
        <w:rPr>
          <w:rFonts w:cs="Calibri"/>
        </w:rPr>
      </w:pPr>
      <w:r w:rsidRPr="00BC5048">
        <w:rPr>
          <w:rFonts w:cs="Calibri"/>
        </w:rPr>
        <w:t>След ка</w:t>
      </w:r>
      <w:r w:rsidR="00CC506E">
        <w:rPr>
          <w:rFonts w:cs="Calibri"/>
        </w:rPr>
        <w:t>то е настроена ДДС комбинацията</w:t>
      </w:r>
      <w:r w:rsidRPr="00BC5048">
        <w:rPr>
          <w:rFonts w:cs="Calibri"/>
        </w:rPr>
        <w:t xml:space="preserve"> е необходимо в картата на тези доставчици, които са рег</w:t>
      </w:r>
      <w:r w:rsidR="00CC506E">
        <w:rPr>
          <w:rFonts w:cs="Calibri"/>
        </w:rPr>
        <w:t>истрирани по</w:t>
      </w:r>
      <w:r w:rsidR="00130066">
        <w:rPr>
          <w:rFonts w:cs="Calibri"/>
        </w:rPr>
        <w:t xml:space="preserve"> режима на </w:t>
      </w:r>
      <w:r w:rsidR="00CC506E">
        <w:rPr>
          <w:rFonts w:cs="Calibri"/>
        </w:rPr>
        <w:t>Касова</w:t>
      </w:r>
      <w:r w:rsidR="00130066">
        <w:rPr>
          <w:rFonts w:cs="Calibri"/>
        </w:rPr>
        <w:t>та</w:t>
      </w:r>
      <w:r w:rsidR="00CC506E">
        <w:rPr>
          <w:rFonts w:cs="Calibri"/>
        </w:rPr>
        <w:t xml:space="preserve"> отчетност</w:t>
      </w:r>
      <w:r w:rsidRPr="00BC5048">
        <w:rPr>
          <w:rFonts w:cs="Calibri"/>
        </w:rPr>
        <w:t xml:space="preserve"> да се въведе новата ДДС бизнес счетоводна група. </w:t>
      </w:r>
    </w:p>
    <w:p w14:paraId="71A06C8C" w14:textId="153DC733" w:rsidR="00105E31" w:rsidRPr="00BC5048" w:rsidRDefault="00105E31" w:rsidP="00105E31">
      <w:pPr>
        <w:pStyle w:val="ListParagraph"/>
        <w:ind w:left="0"/>
        <w:rPr>
          <w:rFonts w:cs="Calibri"/>
        </w:rPr>
      </w:pPr>
      <w:r w:rsidRPr="00BC5048">
        <w:rPr>
          <w:rFonts w:cs="Calibri"/>
        </w:rPr>
        <w:t>По тоз</w:t>
      </w:r>
      <w:r w:rsidR="00CC506E">
        <w:rPr>
          <w:rFonts w:cs="Calibri"/>
        </w:rPr>
        <w:t xml:space="preserve">и начин </w:t>
      </w:r>
      <w:r w:rsidR="008C02C3">
        <w:rPr>
          <w:rFonts w:cs="Calibri"/>
        </w:rPr>
        <w:t>във всеки документ за покупка, свързан с доставчик</w:t>
      </w:r>
      <w:r w:rsidR="009C66DE">
        <w:rPr>
          <w:rFonts w:cs="Calibri"/>
        </w:rPr>
        <w:t xml:space="preserve">, имащ </w:t>
      </w:r>
      <w:r w:rsidR="008C02C3">
        <w:rPr>
          <w:rFonts w:cs="Calibri"/>
        </w:rPr>
        <w:t xml:space="preserve">настройки </w:t>
      </w:r>
      <w:r w:rsidR="009C66DE">
        <w:rPr>
          <w:rFonts w:cs="Calibri"/>
        </w:rPr>
        <w:t>по</w:t>
      </w:r>
      <w:r w:rsidR="008C02C3">
        <w:rPr>
          <w:rFonts w:cs="Calibri"/>
        </w:rPr>
        <w:t xml:space="preserve"> режима </w:t>
      </w:r>
      <w:r w:rsidR="009C66DE">
        <w:rPr>
          <w:rFonts w:cs="Calibri"/>
        </w:rPr>
        <w:t xml:space="preserve">за </w:t>
      </w:r>
      <w:r w:rsidR="008C02C3">
        <w:rPr>
          <w:rFonts w:cs="Calibri"/>
        </w:rPr>
        <w:t>Касова отчетност</w:t>
      </w:r>
      <w:r w:rsidR="009C66DE">
        <w:rPr>
          <w:rFonts w:cs="Calibri"/>
        </w:rPr>
        <w:t>,</w:t>
      </w:r>
      <w:r w:rsidR="008C02C3">
        <w:rPr>
          <w:rFonts w:cs="Calibri"/>
        </w:rPr>
        <w:t xml:space="preserve">  </w:t>
      </w:r>
      <w:r w:rsidRPr="00BC5048">
        <w:rPr>
          <w:rFonts w:cs="Calibri"/>
        </w:rPr>
        <w:t>ще се зарежда автоматично тази ДДС бизнес счетоводна група и системата ще разпознава фактурата и плащанията по нея като</w:t>
      </w:r>
      <w:r w:rsidR="008C02C3">
        <w:rPr>
          <w:rFonts w:cs="Calibri"/>
        </w:rPr>
        <w:t xml:space="preserve"> документи по режима</w:t>
      </w:r>
      <w:r w:rsidRPr="00BC5048">
        <w:rPr>
          <w:rFonts w:cs="Calibri"/>
        </w:rPr>
        <w:t xml:space="preserve"> „Касова отчетност“.</w:t>
      </w:r>
    </w:p>
    <w:p w14:paraId="32713843" w14:textId="77777777" w:rsidR="00105E31" w:rsidRPr="00BC5048" w:rsidRDefault="00105E31" w:rsidP="00105E31">
      <w:pPr>
        <w:pStyle w:val="ListParagraph"/>
        <w:ind w:left="1410"/>
        <w:rPr>
          <w:rFonts w:cs="Calibri"/>
        </w:rPr>
      </w:pPr>
    </w:p>
    <w:p w14:paraId="3C88307E" w14:textId="77777777" w:rsidR="00105E31" w:rsidRPr="00093AE2" w:rsidRDefault="00105E31" w:rsidP="00105E31">
      <w:pPr>
        <w:pStyle w:val="Heading3"/>
        <w:ind w:left="720"/>
      </w:pPr>
      <w:bookmarkStart w:id="65" w:name="_Toc67047580"/>
      <w:bookmarkStart w:id="66" w:name="_Toc73372456"/>
      <w:r>
        <w:t>Смяна на ДДС групата във фактура при плащане в брой</w:t>
      </w:r>
      <w:bookmarkEnd w:id="65"/>
      <w:bookmarkEnd w:id="66"/>
    </w:p>
    <w:p w14:paraId="4FB9168F" w14:textId="28ACA56D" w:rsidR="00105E31" w:rsidRPr="00BC5048" w:rsidRDefault="00105E31" w:rsidP="00105E31">
      <w:pPr>
        <w:pStyle w:val="ListParagraph"/>
        <w:ind w:left="0"/>
        <w:rPr>
          <w:rFonts w:cs="Calibri"/>
          <w:lang w:val="en-US"/>
        </w:rPr>
      </w:pPr>
      <w:r w:rsidRPr="00BC5048">
        <w:rPr>
          <w:rFonts w:cs="Calibri"/>
        </w:rPr>
        <w:t>Когато се въвежда Фактура за доставка от доставчик, регистриран по този режим,  ако фактурата е в брой е необходимо тя да се разглежда като обикновена фактура. За тази цел в</w:t>
      </w:r>
      <w:r w:rsidR="009A7B2B">
        <w:rPr>
          <w:rFonts w:cs="Calibri"/>
        </w:rPr>
        <w:t xml:space="preserve"> документа</w:t>
      </w:r>
      <w:r w:rsidR="008D13B1">
        <w:rPr>
          <w:rFonts w:cs="Calibri"/>
        </w:rPr>
        <w:t xml:space="preserve"> за покупка</w:t>
      </w:r>
      <w:r w:rsidR="009A7B2B">
        <w:rPr>
          <w:rFonts w:cs="Calibri"/>
        </w:rPr>
        <w:t>, който се създава в системата</w:t>
      </w:r>
      <w:r w:rsidR="008D13B1">
        <w:rPr>
          <w:rFonts w:cs="Calibri"/>
        </w:rPr>
        <w:t>,</w:t>
      </w:r>
      <w:r w:rsidR="009A7B2B">
        <w:rPr>
          <w:rFonts w:cs="Calibri"/>
        </w:rPr>
        <w:t xml:space="preserve"> </w:t>
      </w:r>
      <w:r w:rsidRPr="00BC5048">
        <w:rPr>
          <w:rFonts w:cs="Calibri"/>
        </w:rPr>
        <w:t xml:space="preserve">е необходимо да се </w:t>
      </w:r>
      <w:r w:rsidR="009A7B2B">
        <w:rPr>
          <w:rFonts w:cs="Calibri"/>
        </w:rPr>
        <w:t xml:space="preserve">промени </w:t>
      </w:r>
      <w:r w:rsidRPr="009069D3">
        <w:rPr>
          <w:rFonts w:cs="Calibri"/>
          <w:b/>
        </w:rPr>
        <w:t>ДДС бизнес счетоводната група</w:t>
      </w:r>
      <w:r w:rsidR="009A7B2B">
        <w:rPr>
          <w:rFonts w:cs="Calibri"/>
          <w:b/>
        </w:rPr>
        <w:t xml:space="preserve"> </w:t>
      </w:r>
      <w:r w:rsidR="009A7B2B" w:rsidRPr="009A7B2B">
        <w:rPr>
          <w:rFonts w:cs="Calibri"/>
          <w:bCs/>
        </w:rPr>
        <w:t>като се постави  групата,</w:t>
      </w:r>
      <w:r w:rsidR="009A7B2B">
        <w:rPr>
          <w:rFonts w:cs="Calibri"/>
          <w:b/>
        </w:rPr>
        <w:t xml:space="preserve"> </w:t>
      </w:r>
      <w:r w:rsidRPr="00BC5048">
        <w:rPr>
          <w:rFonts w:cs="Calibri"/>
        </w:rPr>
        <w:t xml:space="preserve">която </w:t>
      </w:r>
      <w:r w:rsidR="009A7B2B">
        <w:rPr>
          <w:rFonts w:cs="Calibri"/>
        </w:rPr>
        <w:t>с</w:t>
      </w:r>
      <w:r w:rsidRPr="00BC5048">
        <w:rPr>
          <w:rFonts w:cs="Calibri"/>
        </w:rPr>
        <w:t xml:space="preserve">е </w:t>
      </w:r>
      <w:r w:rsidR="009A7B2B">
        <w:rPr>
          <w:rFonts w:cs="Calibri"/>
        </w:rPr>
        <w:t xml:space="preserve">използва </w:t>
      </w:r>
      <w:r w:rsidRPr="00BC5048">
        <w:rPr>
          <w:rFonts w:cs="Calibri"/>
        </w:rPr>
        <w:t>стандартн</w:t>
      </w:r>
      <w:r w:rsidR="009A7B2B">
        <w:rPr>
          <w:rFonts w:cs="Calibri"/>
        </w:rPr>
        <w:t>о</w:t>
      </w:r>
      <w:r w:rsidRPr="00BC5048">
        <w:rPr>
          <w:rFonts w:cs="Calibri"/>
        </w:rPr>
        <w:t xml:space="preserve"> за български доставчици</w:t>
      </w:r>
      <w:r w:rsidR="009A7B2B">
        <w:rPr>
          <w:rFonts w:cs="Calibri"/>
        </w:rPr>
        <w:t>, а не та</w:t>
      </w:r>
      <w:r w:rsidR="009A7B2B" w:rsidRPr="009A7B2B">
        <w:rPr>
          <w:rFonts w:cs="Calibri"/>
        </w:rPr>
        <w:t>зи, посочена като ДДС  група за касова отчетност</w:t>
      </w:r>
      <w:r w:rsidR="009A7B2B">
        <w:rPr>
          <w:rFonts w:cs="Calibri"/>
        </w:rPr>
        <w:t>.</w:t>
      </w:r>
    </w:p>
    <w:p w14:paraId="6AA0AE2F" w14:textId="77777777" w:rsidR="00105E31" w:rsidRPr="003C04E0" w:rsidRDefault="00105E31" w:rsidP="003C04E0">
      <w:pPr>
        <w:rPr>
          <w:rFonts w:cs="Calibri"/>
        </w:rPr>
      </w:pPr>
    </w:p>
    <w:p w14:paraId="314730A5" w14:textId="5F485F06" w:rsidR="00105E31" w:rsidRDefault="00105E31" w:rsidP="00105E31">
      <w:pPr>
        <w:rPr>
          <w:rFonts w:cs="Calibri"/>
        </w:rPr>
      </w:pPr>
      <w:r w:rsidRPr="0009188A">
        <w:rPr>
          <w:rFonts w:cs="Calibri"/>
        </w:rPr>
        <w:t xml:space="preserve">Промяната на </w:t>
      </w:r>
      <w:r w:rsidRPr="009069D3">
        <w:rPr>
          <w:rFonts w:cs="Calibri"/>
          <w:b/>
        </w:rPr>
        <w:t>ДДС бизнес счет. Група</w:t>
      </w:r>
      <w:r w:rsidRPr="0009188A">
        <w:rPr>
          <w:rFonts w:cs="Calibri"/>
        </w:rPr>
        <w:t xml:space="preserve"> се извършва </w:t>
      </w:r>
      <w:r w:rsidR="009A7B2B">
        <w:rPr>
          <w:rFonts w:cs="Calibri"/>
        </w:rPr>
        <w:t>в</w:t>
      </w:r>
      <w:r w:rsidRPr="0009188A">
        <w:rPr>
          <w:rFonts w:cs="Calibri"/>
        </w:rPr>
        <w:t xml:space="preserve"> заглавния блок на Поръчката за покупка</w:t>
      </w:r>
      <w:r w:rsidR="009069D3">
        <w:rPr>
          <w:rFonts w:cs="Calibri"/>
        </w:rPr>
        <w:t xml:space="preserve"> </w:t>
      </w:r>
      <w:r w:rsidR="009A7B2B">
        <w:rPr>
          <w:rFonts w:cs="Calibri"/>
        </w:rPr>
        <w:t>или на</w:t>
      </w:r>
      <w:r w:rsidR="009069D3">
        <w:rPr>
          <w:rFonts w:cs="Calibri"/>
        </w:rPr>
        <w:t xml:space="preserve"> </w:t>
      </w:r>
      <w:r w:rsidRPr="0009188A">
        <w:rPr>
          <w:rFonts w:cs="Calibri"/>
        </w:rPr>
        <w:t>Фактура</w:t>
      </w:r>
      <w:r w:rsidR="009069D3">
        <w:rPr>
          <w:rFonts w:cs="Calibri"/>
        </w:rPr>
        <w:t>та</w:t>
      </w:r>
      <w:r w:rsidRPr="0009188A">
        <w:rPr>
          <w:rFonts w:cs="Calibri"/>
        </w:rPr>
        <w:t xml:space="preserve"> </w:t>
      </w:r>
      <w:r w:rsidR="009069D3">
        <w:rPr>
          <w:rFonts w:cs="Calibri"/>
        </w:rPr>
        <w:t xml:space="preserve">за покупка </w:t>
      </w:r>
      <w:r w:rsidRPr="0009188A">
        <w:rPr>
          <w:rFonts w:cs="Calibri"/>
        </w:rPr>
        <w:t xml:space="preserve">от </w:t>
      </w:r>
      <w:r w:rsidR="00AF4DCC">
        <w:rPr>
          <w:rFonts w:cs="Calibri"/>
        </w:rPr>
        <w:t xml:space="preserve">раздел </w:t>
      </w:r>
      <w:r w:rsidRPr="009069D3">
        <w:rPr>
          <w:rFonts w:cs="Calibri"/>
          <w:b/>
        </w:rPr>
        <w:t>Детайли за фактура</w:t>
      </w:r>
      <w:r w:rsidRPr="0009188A">
        <w:rPr>
          <w:rFonts w:cs="Calibri"/>
        </w:rPr>
        <w:t>.</w:t>
      </w:r>
    </w:p>
    <w:p w14:paraId="2F77ED50" w14:textId="77777777" w:rsidR="009069D3" w:rsidRPr="0009188A" w:rsidRDefault="009069D3" w:rsidP="00105E31">
      <w:pPr>
        <w:rPr>
          <w:rFonts w:cs="Calibri"/>
        </w:rPr>
      </w:pPr>
    </w:p>
    <w:p w14:paraId="1321EF2E" w14:textId="77777777" w:rsidR="00105E31" w:rsidRDefault="00105E31" w:rsidP="00105E31">
      <w:pPr>
        <w:rPr>
          <w:rFonts w:cs="Calibri"/>
        </w:rPr>
      </w:pPr>
      <w:r>
        <w:rPr>
          <w:rFonts w:cs="Calibri"/>
          <w:noProof/>
          <w:lang w:eastAsia="bg-BG"/>
        </w:rPr>
        <w:lastRenderedPageBreak/>
        <w:drawing>
          <wp:inline distT="0" distB="0" distL="0" distR="0" wp14:anchorId="4CC9D865" wp14:editId="767F6B03">
            <wp:extent cx="4587240" cy="2468880"/>
            <wp:effectExtent l="0" t="0" r="3810" b="762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587240" cy="2468880"/>
                    </a:xfrm>
                    <a:prstGeom prst="rect">
                      <a:avLst/>
                    </a:prstGeom>
                    <a:noFill/>
                    <a:ln>
                      <a:noFill/>
                    </a:ln>
                  </pic:spPr>
                </pic:pic>
              </a:graphicData>
            </a:graphic>
          </wp:inline>
        </w:drawing>
      </w:r>
    </w:p>
    <w:p w14:paraId="08C03CD7" w14:textId="77777777" w:rsidR="009069D3" w:rsidRPr="00BC5048" w:rsidRDefault="009069D3" w:rsidP="00105E31">
      <w:pPr>
        <w:rPr>
          <w:rFonts w:cs="Calibri"/>
        </w:rPr>
      </w:pPr>
    </w:p>
    <w:p w14:paraId="3CE86CF9" w14:textId="06305041" w:rsidR="00105E31" w:rsidRDefault="009069D3" w:rsidP="00105E31">
      <w:pPr>
        <w:rPr>
          <w:rFonts w:cs="Calibri"/>
        </w:rPr>
      </w:pPr>
      <w:r>
        <w:rPr>
          <w:rFonts w:cs="Calibri"/>
        </w:rPr>
        <w:t xml:space="preserve">От списъка с </w:t>
      </w:r>
      <w:r w:rsidR="00105E31" w:rsidRPr="009069D3">
        <w:rPr>
          <w:rFonts w:cs="Calibri"/>
          <w:b/>
        </w:rPr>
        <w:t>ДДС бизнес счет. Групи</w:t>
      </w:r>
      <w:r w:rsidR="00105E31" w:rsidRPr="00BC5048">
        <w:rPr>
          <w:rFonts w:cs="Calibri"/>
        </w:rPr>
        <w:t xml:space="preserve"> се избира </w:t>
      </w:r>
      <w:r w:rsidR="008D13B1">
        <w:rPr>
          <w:rFonts w:cs="Calibri"/>
        </w:rPr>
        <w:t xml:space="preserve">и поставя </w:t>
      </w:r>
      <w:r w:rsidR="00105E31" w:rsidRPr="00BC5048">
        <w:rPr>
          <w:rFonts w:cs="Calibri"/>
        </w:rPr>
        <w:t>необходимата група.</w:t>
      </w:r>
      <w:r>
        <w:rPr>
          <w:rFonts w:cs="Calibri"/>
        </w:rPr>
        <w:t xml:space="preserve"> </w:t>
      </w:r>
      <w:r w:rsidR="008D13B1">
        <w:rPr>
          <w:rFonts w:cs="Calibri"/>
        </w:rPr>
        <w:t>При това системат</w:t>
      </w:r>
      <w:r w:rsidR="00105E31" w:rsidRPr="00BC5048">
        <w:rPr>
          <w:rFonts w:cs="Calibri"/>
        </w:rPr>
        <w:t>а извежда предупредително съобщение</w:t>
      </w:r>
      <w:r w:rsidR="008D13B1">
        <w:rPr>
          <w:rFonts w:cs="Calibri"/>
        </w:rPr>
        <w:t xml:space="preserve">, което трябва </w:t>
      </w:r>
      <w:r w:rsidR="00105E31" w:rsidRPr="00BC5048">
        <w:rPr>
          <w:rFonts w:cs="Calibri"/>
        </w:rPr>
        <w:t xml:space="preserve"> </w:t>
      </w:r>
      <w:r w:rsidR="008D13B1">
        <w:rPr>
          <w:rFonts w:cs="Calibri"/>
        </w:rPr>
        <w:t xml:space="preserve">да се потвърди с избор на </w:t>
      </w:r>
      <w:r w:rsidRPr="008D13B1">
        <w:rPr>
          <w:rFonts w:cs="Calibri"/>
          <w:b/>
          <w:bCs/>
        </w:rPr>
        <w:t>Да.</w:t>
      </w:r>
    </w:p>
    <w:p w14:paraId="2EEF9451" w14:textId="77777777" w:rsidR="009069D3" w:rsidRPr="00BC5048" w:rsidRDefault="009069D3" w:rsidP="00105E31">
      <w:pPr>
        <w:rPr>
          <w:rFonts w:cs="Calibri"/>
        </w:rPr>
      </w:pPr>
    </w:p>
    <w:p w14:paraId="3BA966BF" w14:textId="77777777" w:rsidR="00105E31" w:rsidRDefault="00105E31" w:rsidP="00105E31">
      <w:pPr>
        <w:rPr>
          <w:rFonts w:cs="Calibri"/>
        </w:rPr>
      </w:pPr>
      <w:r>
        <w:rPr>
          <w:rFonts w:cs="Calibri"/>
          <w:noProof/>
          <w:lang w:eastAsia="bg-BG"/>
        </w:rPr>
        <w:drawing>
          <wp:inline distT="0" distB="0" distL="0" distR="0" wp14:anchorId="11394781" wp14:editId="5D78EB9D">
            <wp:extent cx="2773680" cy="1196340"/>
            <wp:effectExtent l="0" t="0" r="7620" b="381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773680" cy="1196340"/>
                    </a:xfrm>
                    <a:prstGeom prst="rect">
                      <a:avLst/>
                    </a:prstGeom>
                    <a:noFill/>
                    <a:ln>
                      <a:noFill/>
                    </a:ln>
                  </pic:spPr>
                </pic:pic>
              </a:graphicData>
            </a:graphic>
          </wp:inline>
        </w:drawing>
      </w:r>
    </w:p>
    <w:p w14:paraId="4D775220" w14:textId="77777777" w:rsidR="009069D3" w:rsidRPr="00BC5048" w:rsidRDefault="009069D3" w:rsidP="00105E31">
      <w:pPr>
        <w:rPr>
          <w:rFonts w:cs="Calibri"/>
        </w:rPr>
      </w:pPr>
    </w:p>
    <w:p w14:paraId="6CD78281" w14:textId="71277E0A" w:rsidR="00105E31" w:rsidRDefault="00105E31" w:rsidP="00105E31">
      <w:pPr>
        <w:rPr>
          <w:rFonts w:cs="Calibri"/>
        </w:rPr>
      </w:pPr>
      <w:r w:rsidRPr="00BC5048">
        <w:rPr>
          <w:rFonts w:cs="Calibri"/>
          <w:b/>
        </w:rPr>
        <w:t>ВАЖНО</w:t>
      </w:r>
      <w:r w:rsidRPr="00BC5048">
        <w:rPr>
          <w:rFonts w:cs="Calibri"/>
        </w:rPr>
        <w:t xml:space="preserve">: Препоръчително е да промените </w:t>
      </w:r>
      <w:r w:rsidRPr="009069D3">
        <w:rPr>
          <w:rFonts w:cs="Calibri"/>
          <w:b/>
        </w:rPr>
        <w:t>ДДС бизнес счетоводната група</w:t>
      </w:r>
      <w:r w:rsidRPr="00BC5048">
        <w:rPr>
          <w:rFonts w:cs="Calibri"/>
        </w:rPr>
        <w:t xml:space="preserve"> преди да въведете редовете в поръчката </w:t>
      </w:r>
      <w:r w:rsidR="008D13B1">
        <w:rPr>
          <w:rFonts w:cs="Calibri"/>
        </w:rPr>
        <w:t xml:space="preserve">или във фактурата </w:t>
      </w:r>
      <w:r w:rsidRPr="00BC5048">
        <w:rPr>
          <w:rFonts w:cs="Calibri"/>
        </w:rPr>
        <w:t>за покупка</w:t>
      </w:r>
      <w:r w:rsidR="008D13B1">
        <w:rPr>
          <w:rFonts w:cs="Calibri"/>
        </w:rPr>
        <w:t>.</w:t>
      </w:r>
      <w:r w:rsidRPr="00BC5048">
        <w:rPr>
          <w:rFonts w:cs="Calibri"/>
        </w:rPr>
        <w:t xml:space="preserve"> </w:t>
      </w:r>
      <w:r w:rsidR="008D13B1">
        <w:rPr>
          <w:rFonts w:cs="Calibri"/>
        </w:rPr>
        <w:t xml:space="preserve">В случай че </w:t>
      </w:r>
      <w:r w:rsidRPr="00BC5048">
        <w:rPr>
          <w:rFonts w:cs="Calibri"/>
        </w:rPr>
        <w:t xml:space="preserve">по редовете вече е въведена счетоводна сметка, сумата ще се изтрие и е необходимо да се въведе </w:t>
      </w:r>
      <w:r w:rsidR="008D13B1">
        <w:rPr>
          <w:rFonts w:cs="Calibri"/>
        </w:rPr>
        <w:t>отново. В случаите</w:t>
      </w:r>
      <w:r w:rsidRPr="00BC5048">
        <w:rPr>
          <w:rFonts w:cs="Calibri"/>
        </w:rPr>
        <w:t xml:space="preserve"> </w:t>
      </w:r>
      <w:r w:rsidR="008D13B1">
        <w:rPr>
          <w:rFonts w:cs="Calibri"/>
        </w:rPr>
        <w:t>че</w:t>
      </w:r>
      <w:r w:rsidRPr="00BC5048">
        <w:rPr>
          <w:rFonts w:cs="Calibri"/>
        </w:rPr>
        <w:t xml:space="preserve"> е бил въведен артикул и </w:t>
      </w:r>
      <w:r w:rsidR="008D13B1">
        <w:rPr>
          <w:rFonts w:cs="Calibri"/>
        </w:rPr>
        <w:t>за</w:t>
      </w:r>
      <w:r w:rsidRPr="00BC5048">
        <w:rPr>
          <w:rFonts w:cs="Calibri"/>
        </w:rPr>
        <w:t xml:space="preserve"> реда е </w:t>
      </w:r>
      <w:r w:rsidR="008D13B1">
        <w:rPr>
          <w:rFonts w:cs="Calibri"/>
        </w:rPr>
        <w:t>на</w:t>
      </w:r>
      <w:r w:rsidRPr="00BC5048">
        <w:rPr>
          <w:rFonts w:cs="Calibri"/>
        </w:rPr>
        <w:t xml:space="preserve">правена ръчна корекция на цена или </w:t>
      </w:r>
      <w:r w:rsidR="008D13B1">
        <w:rPr>
          <w:rFonts w:cs="Calibri"/>
        </w:rPr>
        <w:t xml:space="preserve">на </w:t>
      </w:r>
      <w:r w:rsidRPr="00BC5048">
        <w:rPr>
          <w:rFonts w:cs="Calibri"/>
        </w:rPr>
        <w:t>отстъпка</w:t>
      </w:r>
      <w:r w:rsidR="008D13B1">
        <w:rPr>
          <w:rFonts w:cs="Calibri"/>
        </w:rPr>
        <w:t>, групата</w:t>
      </w:r>
      <w:r w:rsidRPr="00BC5048">
        <w:rPr>
          <w:rFonts w:cs="Calibri"/>
        </w:rPr>
        <w:t xml:space="preserve"> също трябва да се въведе наново.</w:t>
      </w:r>
    </w:p>
    <w:p w14:paraId="5DF451B1" w14:textId="77777777" w:rsidR="003C04E0" w:rsidRDefault="003C04E0" w:rsidP="00105E31">
      <w:pPr>
        <w:rPr>
          <w:rFonts w:cs="Calibri"/>
        </w:rPr>
      </w:pPr>
    </w:p>
    <w:p w14:paraId="64940BFF" w14:textId="649610CB" w:rsidR="003C04E0" w:rsidRDefault="003C04E0" w:rsidP="003C04E0">
      <w:pPr>
        <w:pStyle w:val="ListParagraph"/>
        <w:ind w:left="0"/>
        <w:rPr>
          <w:rFonts w:cs="Calibri"/>
          <w:lang w:val="en-US"/>
        </w:rPr>
      </w:pPr>
      <w:r>
        <w:rPr>
          <w:rFonts w:cs="Calibri"/>
        </w:rPr>
        <w:t>П</w:t>
      </w:r>
      <w:r w:rsidRPr="00BC5048">
        <w:rPr>
          <w:rFonts w:cs="Calibri"/>
        </w:rPr>
        <w:t xml:space="preserve">ри осчетоводяване </w:t>
      </w:r>
      <w:r>
        <w:rPr>
          <w:rFonts w:cs="Calibri"/>
        </w:rPr>
        <w:t xml:space="preserve">на документа </w:t>
      </w:r>
      <w:r w:rsidRPr="00BC5048">
        <w:rPr>
          <w:rFonts w:cs="Calibri"/>
        </w:rPr>
        <w:t>системата издава предупредително съобщение, за да се</w:t>
      </w:r>
      <w:r w:rsidR="008D13B1">
        <w:rPr>
          <w:rFonts w:cs="Calibri"/>
        </w:rPr>
        <w:t xml:space="preserve"> избегне </w:t>
      </w:r>
      <w:r w:rsidRPr="00BC5048">
        <w:rPr>
          <w:rFonts w:cs="Calibri"/>
        </w:rPr>
        <w:t xml:space="preserve"> грешка при </w:t>
      </w:r>
      <w:r w:rsidR="009C2019">
        <w:rPr>
          <w:rFonts w:cs="Calibri"/>
        </w:rPr>
        <w:t xml:space="preserve">евентуална </w:t>
      </w:r>
      <w:r w:rsidRPr="00BC5048">
        <w:rPr>
          <w:rFonts w:cs="Calibri"/>
        </w:rPr>
        <w:t xml:space="preserve">смяна на групите. </w:t>
      </w:r>
      <w:r w:rsidR="009C2019">
        <w:rPr>
          <w:rFonts w:cs="Calibri"/>
        </w:rPr>
        <w:t xml:space="preserve">В случай че </w:t>
      </w:r>
      <w:r>
        <w:rPr>
          <w:rFonts w:cs="Calibri"/>
        </w:rPr>
        <w:t>плащането е в брой, отговор</w:t>
      </w:r>
      <w:r w:rsidR="008D13B1">
        <w:rPr>
          <w:rFonts w:cs="Calibri"/>
        </w:rPr>
        <w:t xml:space="preserve">ът </w:t>
      </w:r>
      <w:r>
        <w:rPr>
          <w:rFonts w:cs="Calibri"/>
        </w:rPr>
        <w:t xml:space="preserve">на </w:t>
      </w:r>
      <w:r w:rsidRPr="00BC5048">
        <w:rPr>
          <w:rFonts w:cs="Calibri"/>
        </w:rPr>
        <w:t>съобщението</w:t>
      </w:r>
      <w:r w:rsidR="008D13B1">
        <w:rPr>
          <w:rFonts w:cs="Calibri"/>
        </w:rPr>
        <w:t xml:space="preserve"> </w:t>
      </w:r>
      <w:r w:rsidR="009C2019">
        <w:rPr>
          <w:rFonts w:cs="Calibri"/>
        </w:rPr>
        <w:t xml:space="preserve">трябва да </w:t>
      </w:r>
      <w:r w:rsidR="008D13B1">
        <w:rPr>
          <w:rFonts w:cs="Calibri"/>
        </w:rPr>
        <w:t>е</w:t>
      </w:r>
      <w:r w:rsidRPr="00BC5048">
        <w:rPr>
          <w:rFonts w:cs="Calibri"/>
        </w:rPr>
        <w:t xml:space="preserve"> </w:t>
      </w:r>
      <w:r w:rsidRPr="009069D3">
        <w:rPr>
          <w:rFonts w:cs="Calibri"/>
          <w:b/>
        </w:rPr>
        <w:t>Не</w:t>
      </w:r>
      <w:r w:rsidRPr="00BC5048">
        <w:rPr>
          <w:rFonts w:cs="Calibri"/>
        </w:rPr>
        <w:t xml:space="preserve"> (</w:t>
      </w:r>
      <w:r w:rsidRPr="009069D3">
        <w:rPr>
          <w:rFonts w:cs="Calibri"/>
          <w:b/>
          <w:lang w:val="en-US"/>
        </w:rPr>
        <w:t>No</w:t>
      </w:r>
      <w:r w:rsidRPr="00BC5048">
        <w:rPr>
          <w:rFonts w:cs="Calibri"/>
          <w:lang w:val="en-US"/>
        </w:rPr>
        <w:t>).</w:t>
      </w:r>
    </w:p>
    <w:p w14:paraId="1E9D30F9" w14:textId="77777777" w:rsidR="003C04E0" w:rsidRPr="00BC5048" w:rsidRDefault="003C04E0" w:rsidP="003C04E0">
      <w:pPr>
        <w:pStyle w:val="ListParagraph"/>
        <w:ind w:left="0"/>
        <w:rPr>
          <w:rFonts w:cs="Calibri"/>
        </w:rPr>
      </w:pPr>
    </w:p>
    <w:p w14:paraId="0F6C7EA7" w14:textId="77777777" w:rsidR="003C04E0" w:rsidRPr="00BC5048" w:rsidRDefault="003C04E0" w:rsidP="003C04E0">
      <w:pPr>
        <w:rPr>
          <w:rFonts w:cs="Calibri"/>
        </w:rPr>
      </w:pPr>
      <w:r>
        <w:rPr>
          <w:rFonts w:cs="Calibri"/>
          <w:noProof/>
          <w:lang w:eastAsia="bg-BG"/>
        </w:rPr>
        <w:drawing>
          <wp:inline distT="0" distB="0" distL="0" distR="0" wp14:anchorId="50437700" wp14:editId="3C71018A">
            <wp:extent cx="2118360" cy="754380"/>
            <wp:effectExtent l="0" t="0" r="0" b="762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118360" cy="754380"/>
                    </a:xfrm>
                    <a:prstGeom prst="rect">
                      <a:avLst/>
                    </a:prstGeom>
                    <a:noFill/>
                    <a:ln>
                      <a:noFill/>
                    </a:ln>
                  </pic:spPr>
                </pic:pic>
              </a:graphicData>
            </a:graphic>
          </wp:inline>
        </w:drawing>
      </w:r>
    </w:p>
    <w:p w14:paraId="00EECF51" w14:textId="77777777" w:rsidR="003C04E0" w:rsidRPr="00BC5048" w:rsidRDefault="003C04E0" w:rsidP="00105E31">
      <w:pPr>
        <w:rPr>
          <w:rFonts w:cs="Calibri"/>
        </w:rPr>
      </w:pPr>
    </w:p>
    <w:p w14:paraId="22B675E4" w14:textId="77777777" w:rsidR="00105E31" w:rsidRPr="00BC5048" w:rsidRDefault="00105E31" w:rsidP="00105E31">
      <w:pPr>
        <w:ind w:left="1416"/>
        <w:rPr>
          <w:rFonts w:cs="Calibri"/>
        </w:rPr>
      </w:pPr>
    </w:p>
    <w:p w14:paraId="4CD57C60" w14:textId="77777777" w:rsidR="00105E31" w:rsidRDefault="00105E31" w:rsidP="00105E31">
      <w:pPr>
        <w:pStyle w:val="Heading3"/>
        <w:ind w:left="720"/>
      </w:pPr>
      <w:bookmarkStart w:id="67" w:name="_Toc67047581"/>
      <w:bookmarkStart w:id="68" w:name="_Toc73372457"/>
      <w:r w:rsidRPr="00B53699">
        <w:rPr>
          <w:rStyle w:val="Heading3Char"/>
          <w:b/>
          <w:bCs/>
        </w:rPr>
        <w:t>Отразяване на плащанията по фактура „Касова</w:t>
      </w:r>
      <w:r w:rsidRPr="00B53699">
        <w:t xml:space="preserve"> отчетност“</w:t>
      </w:r>
      <w:bookmarkEnd w:id="67"/>
      <w:bookmarkEnd w:id="68"/>
    </w:p>
    <w:p w14:paraId="7596851E" w14:textId="77777777" w:rsidR="009069D3" w:rsidRPr="009069D3" w:rsidRDefault="009069D3" w:rsidP="009069D3"/>
    <w:p w14:paraId="351152D5" w14:textId="3C97C436" w:rsidR="00105E31" w:rsidRPr="0009188A" w:rsidRDefault="00FD41B9" w:rsidP="00105E31">
      <w:pPr>
        <w:rPr>
          <w:rFonts w:cs="Calibri"/>
        </w:rPr>
      </w:pPr>
      <w:r>
        <w:rPr>
          <w:rFonts w:cs="Calibri"/>
        </w:rPr>
        <w:lastRenderedPageBreak/>
        <w:t xml:space="preserve">В случаите на </w:t>
      </w:r>
      <w:r w:rsidR="00105E31" w:rsidRPr="0009188A">
        <w:rPr>
          <w:rFonts w:cs="Calibri"/>
        </w:rPr>
        <w:t>осчетоводява</w:t>
      </w:r>
      <w:r>
        <w:rPr>
          <w:rFonts w:cs="Calibri"/>
        </w:rPr>
        <w:t xml:space="preserve">не на </w:t>
      </w:r>
      <w:r w:rsidR="00105E31" w:rsidRPr="0009188A">
        <w:rPr>
          <w:rFonts w:cs="Calibri"/>
        </w:rPr>
        <w:t xml:space="preserve">фактура по режима </w:t>
      </w:r>
      <w:r>
        <w:rPr>
          <w:rFonts w:cs="Calibri"/>
        </w:rPr>
        <w:t>за</w:t>
      </w:r>
      <w:r w:rsidR="00105E31" w:rsidRPr="0009188A">
        <w:rPr>
          <w:rFonts w:cs="Calibri"/>
        </w:rPr>
        <w:t xml:space="preserve"> касови плащания, </w:t>
      </w:r>
      <w:r>
        <w:rPr>
          <w:rFonts w:cs="Calibri"/>
        </w:rPr>
        <w:t xml:space="preserve">стойността на </w:t>
      </w:r>
      <w:r w:rsidR="00105E31" w:rsidRPr="0009188A">
        <w:rPr>
          <w:rFonts w:cs="Calibri"/>
        </w:rPr>
        <w:t xml:space="preserve">ДДС се </w:t>
      </w:r>
      <w:r>
        <w:rPr>
          <w:rFonts w:cs="Calibri"/>
        </w:rPr>
        <w:t>отразя</w:t>
      </w:r>
      <w:r w:rsidR="00105E31" w:rsidRPr="0009188A">
        <w:rPr>
          <w:rFonts w:cs="Calibri"/>
        </w:rPr>
        <w:t xml:space="preserve">ва в отделна сметка. </w:t>
      </w:r>
      <w:r>
        <w:rPr>
          <w:rFonts w:cs="Calibri"/>
        </w:rPr>
        <w:t xml:space="preserve">При свързване на </w:t>
      </w:r>
      <w:r w:rsidR="00105E31" w:rsidRPr="0009188A">
        <w:rPr>
          <w:rFonts w:cs="Calibri"/>
        </w:rPr>
        <w:t xml:space="preserve">Фактурата с Плащането, сумата </w:t>
      </w:r>
      <w:r w:rsidRPr="00FD41B9">
        <w:rPr>
          <w:rFonts w:cs="Calibri"/>
        </w:rPr>
        <w:t xml:space="preserve">автоматично </w:t>
      </w:r>
      <w:r w:rsidR="00105E31" w:rsidRPr="0009188A">
        <w:rPr>
          <w:rFonts w:cs="Calibri"/>
        </w:rPr>
        <w:t xml:space="preserve">се прехвърля от тази сметка в сметката за ДДС. Датата, на която се осчетоводява тази операция е датата, на която е </w:t>
      </w:r>
      <w:r>
        <w:rPr>
          <w:rFonts w:cs="Calibri"/>
        </w:rPr>
        <w:t xml:space="preserve">направено </w:t>
      </w:r>
      <w:r w:rsidR="00105E31" w:rsidRPr="0009188A">
        <w:rPr>
          <w:rFonts w:cs="Calibri"/>
        </w:rPr>
        <w:t>свърз</w:t>
      </w:r>
      <w:r>
        <w:rPr>
          <w:rFonts w:cs="Calibri"/>
        </w:rPr>
        <w:t>ване на фактурата с</w:t>
      </w:r>
      <w:r w:rsidR="00105E31" w:rsidRPr="0009188A">
        <w:rPr>
          <w:rFonts w:cs="Calibri"/>
        </w:rPr>
        <w:t xml:space="preserve"> плащането. Фактурата може да се свърже с плащането преди да е </w:t>
      </w:r>
      <w:r>
        <w:rPr>
          <w:rFonts w:cs="Calibri"/>
        </w:rPr>
        <w:t>получен</w:t>
      </w:r>
      <w:r w:rsidR="00105E31" w:rsidRPr="0009188A">
        <w:rPr>
          <w:rFonts w:cs="Calibri"/>
        </w:rPr>
        <w:t xml:space="preserve"> Протокола за това плащане.</w:t>
      </w:r>
      <w:r w:rsidR="00105E31" w:rsidRPr="0009188A">
        <w:rPr>
          <w:rFonts w:cs="Calibri"/>
          <w:lang w:val="en-US"/>
        </w:rPr>
        <w:t xml:space="preserve"> </w:t>
      </w:r>
      <w:r w:rsidR="00105E31" w:rsidRPr="0009188A">
        <w:rPr>
          <w:rFonts w:cs="Calibri"/>
        </w:rPr>
        <w:t xml:space="preserve">Препоръчително е </w:t>
      </w:r>
      <w:r>
        <w:rPr>
          <w:rFonts w:cs="Calibri"/>
        </w:rPr>
        <w:t>свър</w:t>
      </w:r>
      <w:r w:rsidR="00105E31" w:rsidRPr="0009188A">
        <w:rPr>
          <w:rFonts w:cs="Calibri"/>
        </w:rPr>
        <w:t xml:space="preserve">зването да се извършва от </w:t>
      </w:r>
      <w:r>
        <w:rPr>
          <w:rFonts w:cs="Calibri"/>
        </w:rPr>
        <w:t xml:space="preserve">страницата със записа за </w:t>
      </w:r>
      <w:r w:rsidR="00105E31" w:rsidRPr="0009188A">
        <w:rPr>
          <w:rFonts w:cs="Calibri"/>
        </w:rPr>
        <w:t>плащането, а не от фактурата.</w:t>
      </w:r>
    </w:p>
    <w:p w14:paraId="74A374B1" w14:textId="77777777" w:rsidR="00105E31" w:rsidRPr="00BC5048" w:rsidRDefault="00105E31" w:rsidP="00105E31">
      <w:pPr>
        <w:rPr>
          <w:rFonts w:cs="Calibri"/>
        </w:rPr>
      </w:pPr>
    </w:p>
    <w:p w14:paraId="3DC096CC" w14:textId="77777777" w:rsidR="00105E31" w:rsidRDefault="00105E31" w:rsidP="00105E31">
      <w:pPr>
        <w:pStyle w:val="Heading3"/>
        <w:ind w:left="720"/>
      </w:pPr>
      <w:bookmarkStart w:id="69" w:name="_Toc67047582"/>
      <w:bookmarkStart w:id="70" w:name="_Toc73372458"/>
      <w:r>
        <w:t>Въвеждане на протокол за плащане на фактура по „Касова отчетност“</w:t>
      </w:r>
      <w:bookmarkEnd w:id="69"/>
      <w:bookmarkEnd w:id="70"/>
    </w:p>
    <w:p w14:paraId="2065EA8D" w14:textId="77777777" w:rsidR="00105E31" w:rsidRDefault="00105E31" w:rsidP="00105E31"/>
    <w:p w14:paraId="00E3DFEB" w14:textId="77777777" w:rsidR="00105E31" w:rsidRDefault="00105E31" w:rsidP="00105E31">
      <w:pPr>
        <w:rPr>
          <w:rFonts w:cs="Calibri"/>
        </w:rPr>
      </w:pPr>
      <w:r w:rsidRPr="00792A95">
        <w:rPr>
          <w:rFonts w:cs="Calibri"/>
        </w:rPr>
        <w:t xml:space="preserve">Въвеждането на протокола се извършва от </w:t>
      </w:r>
      <w:r w:rsidRPr="009069D3">
        <w:rPr>
          <w:rFonts w:cs="Calibri"/>
          <w:b/>
        </w:rPr>
        <w:t>Записи за доставчик</w:t>
      </w:r>
      <w:r w:rsidRPr="00BC5048">
        <w:rPr>
          <w:rFonts w:cs="Calibri"/>
        </w:rPr>
        <w:t xml:space="preserve"> </w:t>
      </w:r>
      <w:r w:rsidRPr="00792A95">
        <w:rPr>
          <w:rFonts w:cs="Calibri"/>
        </w:rPr>
        <w:t>(</w:t>
      </w:r>
      <w:r w:rsidRPr="009069D3">
        <w:rPr>
          <w:rFonts w:cs="Calibri"/>
          <w:b/>
        </w:rPr>
        <w:t>Карта на доставчик</w:t>
      </w:r>
      <w:r w:rsidRPr="00792A95">
        <w:rPr>
          <w:rFonts w:cs="Calibri"/>
        </w:rPr>
        <w:t xml:space="preserve"> – </w:t>
      </w:r>
      <w:r w:rsidRPr="009069D3">
        <w:rPr>
          <w:rFonts w:cs="Calibri"/>
          <w:b/>
        </w:rPr>
        <w:t>Записи</w:t>
      </w:r>
      <w:r w:rsidRPr="00792A95">
        <w:rPr>
          <w:rFonts w:cs="Calibri"/>
        </w:rPr>
        <w:t>).</w:t>
      </w:r>
    </w:p>
    <w:p w14:paraId="4111F2CB" w14:textId="6337BB61" w:rsidR="00105E31" w:rsidRPr="00792A95" w:rsidRDefault="00105E31" w:rsidP="00105E31">
      <w:r w:rsidRPr="00792A95">
        <w:rPr>
          <w:rFonts w:cs="Calibri"/>
        </w:rPr>
        <w:t>И</w:t>
      </w:r>
      <w:r w:rsidRPr="00BC5048">
        <w:rPr>
          <w:rFonts w:cs="Calibri"/>
        </w:rPr>
        <w:t xml:space="preserve">збира </w:t>
      </w:r>
      <w:r w:rsidRPr="00792A95">
        <w:rPr>
          <w:rFonts w:cs="Calibri"/>
        </w:rPr>
        <w:t xml:space="preserve">се </w:t>
      </w:r>
      <w:r w:rsidRPr="00BC5048">
        <w:rPr>
          <w:rFonts w:cs="Calibri"/>
        </w:rPr>
        <w:t>фактурата</w:t>
      </w:r>
      <w:r>
        <w:rPr>
          <w:rFonts w:cs="Calibri"/>
          <w:lang w:val="en-US"/>
        </w:rPr>
        <w:t>,</w:t>
      </w:r>
      <w:r w:rsidRPr="00BC5048">
        <w:rPr>
          <w:rFonts w:cs="Calibri"/>
        </w:rPr>
        <w:t xml:space="preserve"> за която е получен Протокол. След като се маркира фактурата е необходимо от бутон </w:t>
      </w:r>
      <w:r w:rsidRPr="009069D3">
        <w:rPr>
          <w:rFonts w:cs="Calibri"/>
          <w:b/>
        </w:rPr>
        <w:t>Функции</w:t>
      </w:r>
      <w:r w:rsidRPr="00BC5048">
        <w:rPr>
          <w:rFonts w:cs="Calibri"/>
        </w:rPr>
        <w:t xml:space="preserve"> да се избере опция </w:t>
      </w:r>
      <w:r w:rsidRPr="009069D3">
        <w:rPr>
          <w:rFonts w:cs="Calibri"/>
          <w:b/>
        </w:rPr>
        <w:t>Нанасяне на протоколи</w:t>
      </w:r>
      <w:r w:rsidRPr="00BC5048">
        <w:rPr>
          <w:rFonts w:cs="Calibri"/>
        </w:rPr>
        <w:t>.</w:t>
      </w:r>
    </w:p>
    <w:p w14:paraId="689C26F8" w14:textId="77777777" w:rsidR="00105E31" w:rsidRDefault="00105E31" w:rsidP="00105E31">
      <w:r>
        <w:rPr>
          <w:noProof/>
          <w:lang w:eastAsia="bg-BG"/>
        </w:rPr>
        <w:drawing>
          <wp:inline distT="0" distB="0" distL="0" distR="0" wp14:anchorId="02F3D861" wp14:editId="5FC0BBC1">
            <wp:extent cx="5676900" cy="2034540"/>
            <wp:effectExtent l="0" t="0" r="0" b="381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676900" cy="2034540"/>
                    </a:xfrm>
                    <a:prstGeom prst="rect">
                      <a:avLst/>
                    </a:prstGeom>
                    <a:noFill/>
                    <a:ln>
                      <a:noFill/>
                    </a:ln>
                  </pic:spPr>
                </pic:pic>
              </a:graphicData>
            </a:graphic>
          </wp:inline>
        </w:drawing>
      </w:r>
    </w:p>
    <w:p w14:paraId="498FD980" w14:textId="77777777" w:rsidR="00105E31" w:rsidRPr="00792A95" w:rsidRDefault="00105E31" w:rsidP="00105E31"/>
    <w:p w14:paraId="2E97E26F" w14:textId="019655FE" w:rsidR="00105E31" w:rsidRPr="0009188A" w:rsidRDefault="00105E31" w:rsidP="00105E31">
      <w:pPr>
        <w:rPr>
          <w:rFonts w:cs="Calibri"/>
        </w:rPr>
      </w:pPr>
      <w:r w:rsidRPr="0009188A">
        <w:rPr>
          <w:rFonts w:cs="Calibri"/>
        </w:rPr>
        <w:t>Извеждат се всички записи за плащания на</w:t>
      </w:r>
      <w:r w:rsidR="009069D3">
        <w:rPr>
          <w:rFonts w:cs="Calibri"/>
        </w:rPr>
        <w:t xml:space="preserve"> съответната фактура. В полета </w:t>
      </w:r>
      <w:r w:rsidRPr="009069D3">
        <w:rPr>
          <w:rFonts w:cs="Calibri"/>
          <w:b/>
        </w:rPr>
        <w:t>Дата на Протокол</w:t>
      </w:r>
      <w:r w:rsidRPr="0009188A">
        <w:rPr>
          <w:rFonts w:cs="Calibri"/>
        </w:rPr>
        <w:t xml:space="preserve"> и </w:t>
      </w:r>
      <w:r w:rsidRPr="009069D3">
        <w:rPr>
          <w:rFonts w:cs="Calibri"/>
          <w:b/>
        </w:rPr>
        <w:t>№ на Протокол</w:t>
      </w:r>
      <w:r w:rsidRPr="0009188A">
        <w:rPr>
          <w:rFonts w:cs="Calibri"/>
        </w:rPr>
        <w:t xml:space="preserve"> се записват датата и номера на протокола. Една фактура може да се плати с няколко протокола.  В този екран ще се появят и въведените до момента протоколи към избраната фактура.</w:t>
      </w:r>
    </w:p>
    <w:p w14:paraId="13D69B7C" w14:textId="77777777" w:rsidR="00105E31" w:rsidRPr="00BC5048" w:rsidRDefault="00105E31" w:rsidP="00105E31">
      <w:pPr>
        <w:rPr>
          <w:rFonts w:cs="Calibri"/>
        </w:rPr>
      </w:pPr>
    </w:p>
    <w:p w14:paraId="2B17B1C0" w14:textId="77777777" w:rsidR="00105E31" w:rsidRDefault="00105E31" w:rsidP="00105E31">
      <w:pPr>
        <w:rPr>
          <w:rFonts w:cs="Calibri"/>
        </w:rPr>
      </w:pPr>
      <w:r>
        <w:rPr>
          <w:rFonts w:cs="Calibri"/>
          <w:noProof/>
          <w:lang w:eastAsia="bg-BG"/>
        </w:rPr>
        <w:drawing>
          <wp:inline distT="0" distB="0" distL="0" distR="0" wp14:anchorId="7FEFD5FF" wp14:editId="2EF18449">
            <wp:extent cx="5692140" cy="1463040"/>
            <wp:effectExtent l="0" t="0" r="3810" b="381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692140" cy="1463040"/>
                    </a:xfrm>
                    <a:prstGeom prst="rect">
                      <a:avLst/>
                    </a:prstGeom>
                    <a:noFill/>
                    <a:ln>
                      <a:noFill/>
                    </a:ln>
                  </pic:spPr>
                </pic:pic>
              </a:graphicData>
            </a:graphic>
          </wp:inline>
        </w:drawing>
      </w:r>
    </w:p>
    <w:p w14:paraId="7F6DA87E" w14:textId="77777777" w:rsidR="009069D3" w:rsidRPr="00BC5048" w:rsidRDefault="009069D3" w:rsidP="00105E31">
      <w:pPr>
        <w:rPr>
          <w:rFonts w:cs="Calibri"/>
        </w:rPr>
      </w:pPr>
    </w:p>
    <w:p w14:paraId="470AD416" w14:textId="485E16A4" w:rsidR="00105E31" w:rsidRDefault="00105E31" w:rsidP="00105E31">
      <w:pPr>
        <w:rPr>
          <w:rFonts w:cs="Calibri"/>
        </w:rPr>
      </w:pPr>
      <w:r w:rsidRPr="00BC5048">
        <w:rPr>
          <w:rFonts w:cs="Calibri"/>
        </w:rPr>
        <w:t xml:space="preserve">След като </w:t>
      </w:r>
      <w:r w:rsidR="00AE0930">
        <w:rPr>
          <w:rFonts w:cs="Calibri"/>
        </w:rPr>
        <w:t xml:space="preserve">са въведени </w:t>
      </w:r>
      <w:r w:rsidRPr="00BC5048">
        <w:rPr>
          <w:rFonts w:cs="Calibri"/>
        </w:rPr>
        <w:t>дата и номер</w:t>
      </w:r>
      <w:r w:rsidR="00AE0930">
        <w:rPr>
          <w:rFonts w:cs="Calibri"/>
        </w:rPr>
        <w:t xml:space="preserve"> на протокола</w:t>
      </w:r>
      <w:r w:rsidRPr="00BC5048">
        <w:rPr>
          <w:rFonts w:cs="Calibri"/>
        </w:rPr>
        <w:t xml:space="preserve">, </w:t>
      </w:r>
      <w:r w:rsidR="00AE0930">
        <w:rPr>
          <w:rFonts w:cs="Calibri"/>
        </w:rPr>
        <w:t>страницата трябва да се затвори.</w:t>
      </w:r>
      <w:r w:rsidRPr="00BC5048">
        <w:rPr>
          <w:rFonts w:cs="Calibri"/>
        </w:rPr>
        <w:t xml:space="preserve"> </w:t>
      </w:r>
      <w:r>
        <w:rPr>
          <w:rFonts w:cs="Calibri"/>
        </w:rPr>
        <w:t xml:space="preserve">Датата на протокола трябва да </w:t>
      </w:r>
      <w:r w:rsidR="00AE0930">
        <w:rPr>
          <w:rFonts w:cs="Calibri"/>
        </w:rPr>
        <w:t>е в рамките на</w:t>
      </w:r>
      <w:r>
        <w:rPr>
          <w:rFonts w:cs="Calibri"/>
        </w:rPr>
        <w:t xml:space="preserve"> месеца</w:t>
      </w:r>
      <w:r>
        <w:rPr>
          <w:rFonts w:cs="Calibri"/>
          <w:lang w:val="en-US"/>
        </w:rPr>
        <w:t>,</w:t>
      </w:r>
      <w:r>
        <w:rPr>
          <w:rFonts w:cs="Calibri"/>
        </w:rPr>
        <w:t xml:space="preserve"> в който е свързан записа</w:t>
      </w:r>
      <w:r w:rsidR="00AE0930">
        <w:rPr>
          <w:rFonts w:cs="Calibri"/>
        </w:rPr>
        <w:t>. В</w:t>
      </w:r>
      <w:r>
        <w:rPr>
          <w:rFonts w:cs="Calibri"/>
        </w:rPr>
        <w:t xml:space="preserve"> противен случай системата ще изведе съобщение за грешка. Записът за Протокола </w:t>
      </w:r>
      <w:r w:rsidR="00AE0930">
        <w:rPr>
          <w:rFonts w:cs="Calibri"/>
        </w:rPr>
        <w:t xml:space="preserve">се показва </w:t>
      </w:r>
      <w:r>
        <w:rPr>
          <w:rFonts w:cs="Calibri"/>
        </w:rPr>
        <w:t xml:space="preserve">в </w:t>
      </w:r>
      <w:r w:rsidR="00AE0930">
        <w:rPr>
          <w:rFonts w:cs="Calibri"/>
        </w:rPr>
        <w:t xml:space="preserve">ДДС </w:t>
      </w:r>
      <w:r>
        <w:rPr>
          <w:rFonts w:cs="Calibri"/>
        </w:rPr>
        <w:t>дневника в месеца, в който е свързан записа (датата на осчетоводяване на ДДС). В случай на разминаване в месеците на свързване и протокол е необходимо плащането да се развърже от фактурата и отново да се върже с дата от месеца, в който е издаден протокола.</w:t>
      </w:r>
    </w:p>
    <w:p w14:paraId="057738D2" w14:textId="4D91AA38" w:rsidR="00105E31" w:rsidRPr="00BC5048" w:rsidRDefault="00105E31" w:rsidP="00105E31">
      <w:pPr>
        <w:rPr>
          <w:rFonts w:cs="Calibri"/>
        </w:rPr>
      </w:pPr>
      <w:r w:rsidRPr="00BC5048">
        <w:rPr>
          <w:rFonts w:cs="Calibri"/>
        </w:rPr>
        <w:t xml:space="preserve">Генерирането на </w:t>
      </w:r>
      <w:r w:rsidR="00AE0930">
        <w:rPr>
          <w:rFonts w:cs="Calibri"/>
        </w:rPr>
        <w:t xml:space="preserve">ДДС </w:t>
      </w:r>
      <w:r w:rsidRPr="00BC5048">
        <w:rPr>
          <w:rFonts w:cs="Calibri"/>
        </w:rPr>
        <w:t>дневниците и Справката декларация остава по стандартния начин.</w:t>
      </w:r>
    </w:p>
    <w:p w14:paraId="49CB882F" w14:textId="2044BD6F" w:rsidR="00105E31" w:rsidRDefault="00223018" w:rsidP="00105E31">
      <w:pPr>
        <w:pStyle w:val="Heading2"/>
      </w:pPr>
      <w:bookmarkStart w:id="71" w:name="_Toc67047583"/>
      <w:bookmarkStart w:id="72" w:name="_Toc73372459"/>
      <w:bookmarkStart w:id="73" w:name="_Toc239868229"/>
      <w:r>
        <w:lastRenderedPageBreak/>
        <w:t xml:space="preserve">ДДС настройки при </w:t>
      </w:r>
      <w:r w:rsidR="000A39FD">
        <w:t xml:space="preserve">извършване на дейности </w:t>
      </w:r>
      <w:r w:rsidR="00105E31" w:rsidRPr="00F454D7">
        <w:t>по чл. 163.</w:t>
      </w:r>
      <w:bookmarkEnd w:id="71"/>
      <w:bookmarkEnd w:id="72"/>
      <w:bookmarkEnd w:id="73"/>
    </w:p>
    <w:p w14:paraId="51F6156A" w14:textId="77777777" w:rsidR="009069D3" w:rsidRDefault="009069D3" w:rsidP="00105E31">
      <w:pPr>
        <w:rPr>
          <w:rFonts w:cs="Calibri"/>
          <w:b/>
          <w:color w:val="FF0000"/>
        </w:rPr>
      </w:pPr>
    </w:p>
    <w:p w14:paraId="2034603F" w14:textId="54D12F84" w:rsidR="00105E31" w:rsidRPr="002A670A" w:rsidRDefault="00A907CF" w:rsidP="00105E31">
      <w:pPr>
        <w:rPr>
          <w:rFonts w:cs="Calibri"/>
        </w:rPr>
      </w:pPr>
      <w:r>
        <w:rPr>
          <w:rFonts w:cs="Calibri"/>
        </w:rPr>
        <w:t xml:space="preserve">Съгласно българското законодателство са въведени специални режими за </w:t>
      </w:r>
      <w:r w:rsidR="00677792">
        <w:rPr>
          <w:rFonts w:cs="Calibri"/>
        </w:rPr>
        <w:t xml:space="preserve">обратно начисляване на ДДС при </w:t>
      </w:r>
      <w:r>
        <w:rPr>
          <w:rFonts w:cs="Calibri"/>
        </w:rPr>
        <w:t xml:space="preserve">отразяване на сделките с отпадъци и зърнени и технически култури. </w:t>
      </w:r>
      <w:r w:rsidR="00677792" w:rsidRPr="00677792">
        <w:rPr>
          <w:rFonts w:cs="Calibri"/>
        </w:rPr>
        <w:t>Обратното начисляване е специфичен данъчен инструмент</w:t>
      </w:r>
      <w:r w:rsidR="00677792">
        <w:rPr>
          <w:rFonts w:cs="Calibri"/>
        </w:rPr>
        <w:t>,</w:t>
      </w:r>
      <w:r w:rsidR="00677792" w:rsidRPr="00677792">
        <w:rPr>
          <w:rFonts w:cs="Calibri"/>
        </w:rPr>
        <w:t xml:space="preserve"> при който данъкът се начислява от</w:t>
      </w:r>
      <w:r w:rsidR="00677792">
        <w:rPr>
          <w:rFonts w:cs="Calibri"/>
        </w:rPr>
        <w:t xml:space="preserve"> получателя, а не от доставчика</w:t>
      </w:r>
      <w:r w:rsidR="00677792" w:rsidRPr="00677792">
        <w:rPr>
          <w:rFonts w:cs="Calibri"/>
        </w:rPr>
        <w:t>. Механизмът изисква данъкът да е изискуем от получателя по сделката, който трябва да е регистрирано по ЗДДС лице, независимо дали доставчикът е регистрирано по ЗДДС лице или не е.</w:t>
      </w:r>
    </w:p>
    <w:p w14:paraId="68A060CB" w14:textId="511E0749" w:rsidR="009069D3" w:rsidRPr="00677792" w:rsidRDefault="00677792" w:rsidP="00105E31">
      <w:r>
        <w:t xml:space="preserve">Във връзка с тези изисквания в </w:t>
      </w:r>
      <w:r>
        <w:rPr>
          <w:lang w:val="en-US"/>
        </w:rPr>
        <w:t xml:space="preserve">Dynamics 365 Business central </w:t>
      </w:r>
      <w:r>
        <w:t>е необходимо да се направят следните настройки.</w:t>
      </w:r>
    </w:p>
    <w:p w14:paraId="145D1D51" w14:textId="77777777" w:rsidR="00105E31" w:rsidRDefault="00105E31" w:rsidP="00105E31">
      <w:pPr>
        <w:pStyle w:val="Heading3"/>
        <w:ind w:left="720"/>
      </w:pPr>
      <w:bookmarkStart w:id="74" w:name="_Toc67047584"/>
      <w:bookmarkStart w:id="75" w:name="_Toc73372460"/>
      <w:r>
        <w:t>Създаване на нови ДДС счетоводни групи на артикули</w:t>
      </w:r>
      <w:bookmarkEnd w:id="74"/>
      <w:bookmarkEnd w:id="75"/>
    </w:p>
    <w:p w14:paraId="6BAE2B0D" w14:textId="1D18359F" w:rsidR="009069D3" w:rsidRDefault="009069D3" w:rsidP="00105E31">
      <w:pPr>
        <w:rPr>
          <w:rFonts w:cs="Calibri"/>
        </w:rPr>
      </w:pPr>
      <w:r>
        <w:rPr>
          <w:rFonts w:cs="Calibri"/>
        </w:rPr>
        <w:t>Необходимо е да се създадат</w:t>
      </w:r>
      <w:r w:rsidR="00105E31" w:rsidRPr="00BC5048">
        <w:rPr>
          <w:rFonts w:cs="Calibri"/>
        </w:rPr>
        <w:t xml:space="preserve"> нови </w:t>
      </w:r>
      <w:r w:rsidR="00105E31" w:rsidRPr="009069D3">
        <w:rPr>
          <w:rFonts w:cs="Calibri"/>
          <w:b/>
        </w:rPr>
        <w:t>ДДС счетоводни групи на артикули</w:t>
      </w:r>
      <w:r w:rsidR="0027132F">
        <w:rPr>
          <w:rFonts w:cs="Calibri"/>
          <w:b/>
        </w:rPr>
        <w:t xml:space="preserve">. </w:t>
      </w:r>
      <w:r w:rsidR="0027132F" w:rsidRPr="00ED09BF">
        <w:rPr>
          <w:rFonts w:cs="Calibri"/>
          <w:bCs/>
        </w:rPr>
        <w:t>Това се извършва в</w:t>
      </w:r>
      <w:r w:rsidR="0027132F">
        <w:rPr>
          <w:rFonts w:cs="Calibri"/>
          <w:b/>
        </w:rPr>
        <w:t xml:space="preserve"> с</w:t>
      </w:r>
      <w:r w:rsidR="0027132F" w:rsidRPr="0027132F">
        <w:rPr>
          <w:rFonts w:cs="Calibri"/>
          <w:bCs/>
        </w:rPr>
        <w:t xml:space="preserve">траницата </w:t>
      </w:r>
      <w:r w:rsidR="0027132F" w:rsidRPr="0027132F">
        <w:rPr>
          <w:rFonts w:cs="Calibri"/>
          <w:b/>
          <w:bCs/>
        </w:rPr>
        <w:t>ДДС счетоводни групи на артикули</w:t>
      </w:r>
      <w:r>
        <w:rPr>
          <w:rFonts w:cs="Calibri"/>
        </w:rPr>
        <w:t xml:space="preserve">. </w:t>
      </w:r>
      <w:r w:rsidR="00ED09BF">
        <w:rPr>
          <w:rFonts w:cs="Calibri"/>
        </w:rPr>
        <w:t>Страницата може да бъде открита чрез действие Т</w:t>
      </w:r>
      <w:r>
        <w:rPr>
          <w:rFonts w:cs="Calibri"/>
        </w:rPr>
        <w:t>ърсене</w:t>
      </w:r>
      <w:r w:rsidR="0034258C">
        <w:rPr>
          <w:rFonts w:cs="Calibri"/>
        </w:rPr>
        <w:t>:</w:t>
      </w:r>
    </w:p>
    <w:p w14:paraId="029077AB" w14:textId="77777777" w:rsidR="009069D3" w:rsidRDefault="009069D3" w:rsidP="00105E31">
      <w:pPr>
        <w:rPr>
          <w:rFonts w:cs="Calibri"/>
        </w:rPr>
      </w:pPr>
    </w:p>
    <w:p w14:paraId="7B4B7AD0" w14:textId="4888022F" w:rsidR="009069D3" w:rsidRDefault="009069D3" w:rsidP="00105E31">
      <w:pPr>
        <w:rPr>
          <w:rFonts w:cs="Calibri"/>
        </w:rPr>
      </w:pPr>
      <w:r w:rsidRPr="009069D3">
        <w:rPr>
          <w:rFonts w:cs="Calibri"/>
          <w:noProof/>
          <w:lang w:eastAsia="bg-BG"/>
        </w:rPr>
        <w:drawing>
          <wp:inline distT="0" distB="0" distL="0" distR="0" wp14:anchorId="24C89360" wp14:editId="3DCA9C99">
            <wp:extent cx="4498809" cy="272597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498809" cy="2725973"/>
                    </a:xfrm>
                    <a:prstGeom prst="rect">
                      <a:avLst/>
                    </a:prstGeom>
                  </pic:spPr>
                </pic:pic>
              </a:graphicData>
            </a:graphic>
          </wp:inline>
        </w:drawing>
      </w:r>
    </w:p>
    <w:p w14:paraId="19B37767" w14:textId="77777777" w:rsidR="009069D3" w:rsidRDefault="009069D3" w:rsidP="00105E31">
      <w:pPr>
        <w:rPr>
          <w:rFonts w:cs="Calibri"/>
        </w:rPr>
      </w:pPr>
    </w:p>
    <w:p w14:paraId="533A6A64" w14:textId="6793E14F" w:rsidR="00105E31" w:rsidRDefault="00105E31" w:rsidP="00105E31">
      <w:pPr>
        <w:rPr>
          <w:rFonts w:cs="Calibri"/>
          <w:lang w:val="en-US"/>
        </w:rPr>
      </w:pPr>
      <w:r w:rsidRPr="00BC5048">
        <w:rPr>
          <w:rFonts w:cs="Calibri"/>
        </w:rPr>
        <w:t xml:space="preserve">В примера по-долу са създадени групите </w:t>
      </w:r>
      <w:r w:rsidRPr="00BC5048">
        <w:rPr>
          <w:rFonts w:cs="Calibri"/>
          <w:lang w:val="en-US"/>
        </w:rPr>
        <w:t xml:space="preserve">VAT_GRAIN </w:t>
      </w:r>
      <w:r w:rsidRPr="00BC5048">
        <w:rPr>
          <w:rFonts w:cs="Calibri"/>
        </w:rPr>
        <w:t xml:space="preserve">и </w:t>
      </w:r>
      <w:r w:rsidRPr="00BC5048">
        <w:rPr>
          <w:rFonts w:cs="Calibri"/>
          <w:lang w:val="en-US"/>
        </w:rPr>
        <w:t>WASTE.</w:t>
      </w:r>
    </w:p>
    <w:p w14:paraId="2F378F42" w14:textId="77777777" w:rsidR="00D00FB9" w:rsidRPr="00BC5048" w:rsidRDefault="00D00FB9" w:rsidP="00105E31">
      <w:pPr>
        <w:rPr>
          <w:rFonts w:cs="Calibri"/>
        </w:rPr>
      </w:pPr>
    </w:p>
    <w:p w14:paraId="0310607D" w14:textId="77777777" w:rsidR="00105E31" w:rsidRPr="00BC5048" w:rsidRDefault="00105E31" w:rsidP="00105E31">
      <w:pPr>
        <w:rPr>
          <w:rFonts w:cs="Calibri"/>
        </w:rPr>
      </w:pPr>
      <w:r>
        <w:rPr>
          <w:rFonts w:cs="Calibri"/>
          <w:noProof/>
          <w:lang w:eastAsia="bg-BG"/>
        </w:rPr>
        <w:drawing>
          <wp:inline distT="0" distB="0" distL="0" distR="0" wp14:anchorId="026CA6AF" wp14:editId="1D4349F7">
            <wp:extent cx="5699760" cy="1744980"/>
            <wp:effectExtent l="0" t="0" r="0" b="762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699760" cy="1744980"/>
                    </a:xfrm>
                    <a:prstGeom prst="rect">
                      <a:avLst/>
                    </a:prstGeom>
                    <a:noFill/>
                    <a:ln>
                      <a:noFill/>
                    </a:ln>
                  </pic:spPr>
                </pic:pic>
              </a:graphicData>
            </a:graphic>
          </wp:inline>
        </w:drawing>
      </w:r>
    </w:p>
    <w:p w14:paraId="26524CF1" w14:textId="77777777" w:rsidR="00105E31" w:rsidRDefault="00105E31" w:rsidP="00105E31"/>
    <w:p w14:paraId="3E5E6F80" w14:textId="77777777" w:rsidR="00105E31" w:rsidRDefault="00105E31" w:rsidP="00105E31">
      <w:pPr>
        <w:pStyle w:val="Heading3"/>
        <w:ind w:left="720"/>
      </w:pPr>
      <w:bookmarkStart w:id="76" w:name="_Toc67047585"/>
      <w:bookmarkStart w:id="77" w:name="_Toc73372461"/>
      <w:r>
        <w:t>Настройка на комбинация от ДДС групи при продажба</w:t>
      </w:r>
      <w:bookmarkEnd w:id="76"/>
      <w:bookmarkEnd w:id="77"/>
    </w:p>
    <w:p w14:paraId="43C3E8B9" w14:textId="77777777" w:rsidR="0034258C" w:rsidRDefault="0034258C" w:rsidP="00105E31">
      <w:pPr>
        <w:rPr>
          <w:rFonts w:cs="Calibri"/>
        </w:rPr>
      </w:pPr>
    </w:p>
    <w:p w14:paraId="47E869F3" w14:textId="4CAAAD94" w:rsidR="00105E31" w:rsidRDefault="00105E31" w:rsidP="00105E31">
      <w:pPr>
        <w:rPr>
          <w:rFonts w:cs="Calibri"/>
        </w:rPr>
      </w:pPr>
      <w:r w:rsidRPr="00BC5048">
        <w:rPr>
          <w:rFonts w:cs="Calibri"/>
        </w:rPr>
        <w:t xml:space="preserve">В </w:t>
      </w:r>
      <w:r w:rsidRPr="0034258C">
        <w:rPr>
          <w:rFonts w:cs="Calibri"/>
          <w:b/>
        </w:rPr>
        <w:t>Настройка на осчетоводяване</w:t>
      </w:r>
      <w:r w:rsidR="0027132F">
        <w:rPr>
          <w:rFonts w:cs="Calibri"/>
          <w:b/>
        </w:rPr>
        <w:t xml:space="preserve"> ДДС</w:t>
      </w:r>
      <w:r w:rsidRPr="00BC5048">
        <w:rPr>
          <w:rFonts w:cs="Calibri"/>
        </w:rPr>
        <w:t xml:space="preserve"> се извършват следните настройки за новите групи</w:t>
      </w:r>
      <w:r w:rsidR="00ED09BF">
        <w:rPr>
          <w:rFonts w:cs="Calibri"/>
        </w:rPr>
        <w:t xml:space="preserve"> за артикули</w:t>
      </w:r>
      <w:r w:rsidRPr="00BC5048">
        <w:rPr>
          <w:rFonts w:cs="Calibri"/>
        </w:rPr>
        <w:t>:</w:t>
      </w:r>
    </w:p>
    <w:p w14:paraId="0F016672" w14:textId="77777777" w:rsidR="0034258C" w:rsidRPr="00BC5048" w:rsidRDefault="0034258C" w:rsidP="00105E31">
      <w:pPr>
        <w:rPr>
          <w:rFonts w:cs="Calibri"/>
        </w:rPr>
      </w:pPr>
    </w:p>
    <w:p w14:paraId="3A35710F" w14:textId="77777777" w:rsidR="00105E31" w:rsidRDefault="00105E31" w:rsidP="00105E31">
      <w:pPr>
        <w:rPr>
          <w:rFonts w:cs="Calibri"/>
        </w:rPr>
      </w:pPr>
      <w:r>
        <w:rPr>
          <w:rFonts w:cs="Calibri"/>
          <w:noProof/>
          <w:lang w:eastAsia="bg-BG"/>
        </w:rPr>
        <w:drawing>
          <wp:inline distT="0" distB="0" distL="0" distR="0" wp14:anchorId="397939A9" wp14:editId="36A393FC">
            <wp:extent cx="5699760" cy="1135380"/>
            <wp:effectExtent l="0" t="0" r="0" b="7620"/>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699760" cy="1135380"/>
                    </a:xfrm>
                    <a:prstGeom prst="rect">
                      <a:avLst/>
                    </a:prstGeom>
                    <a:noFill/>
                    <a:ln>
                      <a:noFill/>
                    </a:ln>
                  </pic:spPr>
                </pic:pic>
              </a:graphicData>
            </a:graphic>
          </wp:inline>
        </w:drawing>
      </w:r>
    </w:p>
    <w:p w14:paraId="4DC3DBB8" w14:textId="77777777" w:rsidR="0034258C" w:rsidRPr="00BC5048" w:rsidRDefault="0034258C" w:rsidP="00105E31">
      <w:pPr>
        <w:rPr>
          <w:rFonts w:cs="Calibri"/>
        </w:rPr>
      </w:pPr>
    </w:p>
    <w:p w14:paraId="2F3F27DD" w14:textId="5CD3D2BE" w:rsidR="00105E31" w:rsidRDefault="00D53ACB" w:rsidP="00105E31">
      <w:pPr>
        <w:pStyle w:val="ListParagraph"/>
        <w:ind w:left="0"/>
        <w:rPr>
          <w:rFonts w:cs="Calibri"/>
        </w:rPr>
      </w:pPr>
      <w:r>
        <w:rPr>
          <w:rFonts w:cs="Calibri"/>
        </w:rPr>
        <w:t xml:space="preserve">Създават се </w:t>
      </w:r>
      <w:r w:rsidR="00105E31" w:rsidRPr="00BC5048">
        <w:rPr>
          <w:rFonts w:cs="Calibri"/>
        </w:rPr>
        <w:t>комбинаци</w:t>
      </w:r>
      <w:r>
        <w:rPr>
          <w:rFonts w:cs="Calibri"/>
        </w:rPr>
        <w:t>и</w:t>
      </w:r>
      <w:r w:rsidR="00105E31" w:rsidRPr="00BC5048">
        <w:rPr>
          <w:rFonts w:cs="Calibri"/>
        </w:rPr>
        <w:t xml:space="preserve"> от </w:t>
      </w:r>
      <w:r w:rsidR="00105E31" w:rsidRPr="0034258C">
        <w:rPr>
          <w:rFonts w:cs="Calibri"/>
          <w:b/>
        </w:rPr>
        <w:t>ДДС бизнес счет.група</w:t>
      </w:r>
      <w:r w:rsidR="00105E31" w:rsidRPr="00BC5048">
        <w:rPr>
          <w:rFonts w:cs="Calibri"/>
        </w:rPr>
        <w:t xml:space="preserve"> на клиенти от България и новите </w:t>
      </w:r>
      <w:r w:rsidR="00105E31" w:rsidRPr="0034258C">
        <w:rPr>
          <w:rFonts w:cs="Calibri"/>
          <w:b/>
        </w:rPr>
        <w:t>ДДС счетоводни групи на артикули</w:t>
      </w:r>
      <w:r w:rsidR="00105E31" w:rsidRPr="00BC5048">
        <w:rPr>
          <w:rFonts w:cs="Calibri"/>
        </w:rPr>
        <w:t xml:space="preserve">. Полетата </w:t>
      </w:r>
      <w:r>
        <w:rPr>
          <w:rFonts w:cs="Calibri"/>
        </w:rPr>
        <w:t xml:space="preserve">в комбинациите </w:t>
      </w:r>
      <w:r w:rsidR="00105E31" w:rsidRPr="00BC5048">
        <w:rPr>
          <w:rFonts w:cs="Calibri"/>
        </w:rPr>
        <w:t>се попълват по следния начин:</w:t>
      </w:r>
    </w:p>
    <w:p w14:paraId="23861AF0" w14:textId="77777777" w:rsidR="0034258C" w:rsidRPr="00BC5048" w:rsidRDefault="0034258C" w:rsidP="00105E31">
      <w:pPr>
        <w:pStyle w:val="ListParagraph"/>
        <w:ind w:left="0"/>
        <w:rPr>
          <w:rFonts w:cs="Calibri"/>
        </w:rPr>
      </w:pPr>
    </w:p>
    <w:p w14:paraId="24E913D7" w14:textId="77777777" w:rsidR="00105E31" w:rsidRPr="0034258C" w:rsidRDefault="00105E31" w:rsidP="00493CC3">
      <w:pPr>
        <w:pStyle w:val="ListParagraph"/>
        <w:numPr>
          <w:ilvl w:val="0"/>
          <w:numId w:val="13"/>
        </w:numPr>
        <w:spacing w:before="200" w:after="200" w:line="276" w:lineRule="auto"/>
        <w:rPr>
          <w:rFonts w:cs="Calibri"/>
          <w:b/>
        </w:rPr>
      </w:pPr>
      <w:r w:rsidRPr="0034258C">
        <w:rPr>
          <w:rFonts w:cs="Calibri"/>
          <w:b/>
        </w:rPr>
        <w:t xml:space="preserve">ДДС начин на изчисление – </w:t>
      </w:r>
      <w:r w:rsidRPr="0034258C">
        <w:rPr>
          <w:rFonts w:cs="Calibri"/>
        </w:rPr>
        <w:t>ДДС</w:t>
      </w:r>
    </w:p>
    <w:p w14:paraId="1CAAEEAF" w14:textId="77777777" w:rsidR="00105E31" w:rsidRPr="0034258C" w:rsidRDefault="00105E31" w:rsidP="00493CC3">
      <w:pPr>
        <w:pStyle w:val="ListParagraph"/>
        <w:numPr>
          <w:ilvl w:val="0"/>
          <w:numId w:val="13"/>
        </w:numPr>
        <w:spacing w:before="200" w:after="200" w:line="276" w:lineRule="auto"/>
        <w:rPr>
          <w:rFonts w:cs="Calibri"/>
          <w:b/>
        </w:rPr>
      </w:pPr>
      <w:r w:rsidRPr="0034258C">
        <w:rPr>
          <w:rFonts w:cs="Calibri"/>
          <w:b/>
        </w:rPr>
        <w:t xml:space="preserve">ДДС % - </w:t>
      </w:r>
      <w:r w:rsidRPr="0034258C">
        <w:rPr>
          <w:rFonts w:cs="Calibri"/>
        </w:rPr>
        <w:t>0</w:t>
      </w:r>
    </w:p>
    <w:p w14:paraId="64935F4D" w14:textId="77777777" w:rsidR="00105E31" w:rsidRPr="0034258C" w:rsidRDefault="00105E31" w:rsidP="00493CC3">
      <w:pPr>
        <w:pStyle w:val="ListParagraph"/>
        <w:numPr>
          <w:ilvl w:val="0"/>
          <w:numId w:val="13"/>
        </w:numPr>
        <w:spacing w:before="200" w:after="200" w:line="276" w:lineRule="auto"/>
        <w:rPr>
          <w:rFonts w:cs="Calibri"/>
          <w:b/>
        </w:rPr>
      </w:pPr>
      <w:r w:rsidRPr="0034258C">
        <w:rPr>
          <w:rFonts w:cs="Calibri"/>
          <w:b/>
        </w:rPr>
        <w:t xml:space="preserve">Сметка ДДС продажби – </w:t>
      </w:r>
      <w:r w:rsidRPr="0034258C">
        <w:rPr>
          <w:rFonts w:cs="Calibri"/>
        </w:rPr>
        <w:t>xxxxx</w:t>
      </w:r>
    </w:p>
    <w:p w14:paraId="04BC01DD" w14:textId="77777777" w:rsidR="00105E31" w:rsidRPr="0034258C" w:rsidRDefault="00105E31" w:rsidP="00493CC3">
      <w:pPr>
        <w:pStyle w:val="ListParagraph"/>
        <w:numPr>
          <w:ilvl w:val="0"/>
          <w:numId w:val="13"/>
        </w:numPr>
        <w:spacing w:before="200" w:after="200" w:line="276" w:lineRule="auto"/>
        <w:rPr>
          <w:rFonts w:cs="Calibri"/>
          <w:b/>
        </w:rPr>
      </w:pPr>
      <w:r w:rsidRPr="0034258C">
        <w:rPr>
          <w:rFonts w:cs="Calibri"/>
          <w:b/>
        </w:rPr>
        <w:t xml:space="preserve">Вид транзакция – </w:t>
      </w:r>
      <w:r w:rsidRPr="0034258C">
        <w:rPr>
          <w:rFonts w:cs="Calibri"/>
        </w:rPr>
        <w:t>Продажби</w:t>
      </w:r>
    </w:p>
    <w:p w14:paraId="3BA03C8C" w14:textId="77777777" w:rsidR="00105E31" w:rsidRPr="0034258C" w:rsidRDefault="00105E31" w:rsidP="00493CC3">
      <w:pPr>
        <w:pStyle w:val="ListParagraph"/>
        <w:numPr>
          <w:ilvl w:val="0"/>
          <w:numId w:val="13"/>
        </w:numPr>
        <w:spacing w:before="200" w:after="200" w:line="276" w:lineRule="auto"/>
        <w:rPr>
          <w:rFonts w:cs="Calibri"/>
          <w:b/>
        </w:rPr>
      </w:pPr>
      <w:r w:rsidRPr="0034258C">
        <w:rPr>
          <w:rFonts w:cs="Calibri"/>
          <w:b/>
        </w:rPr>
        <w:t xml:space="preserve">Специфична доставка чл.163а – </w:t>
      </w:r>
      <w:r w:rsidRPr="0034258C">
        <w:rPr>
          <w:rFonts w:cs="Calibri"/>
        </w:rPr>
        <w:t>01 или 02</w:t>
      </w:r>
    </w:p>
    <w:p w14:paraId="0D3FA8B8" w14:textId="77777777" w:rsidR="00105E31" w:rsidRPr="0034258C" w:rsidRDefault="00105E31" w:rsidP="00493CC3">
      <w:pPr>
        <w:pStyle w:val="ListParagraph"/>
        <w:numPr>
          <w:ilvl w:val="0"/>
          <w:numId w:val="13"/>
        </w:numPr>
        <w:spacing w:before="200" w:after="200" w:line="276" w:lineRule="auto"/>
        <w:rPr>
          <w:rFonts w:cs="Calibri"/>
        </w:rPr>
      </w:pPr>
      <w:r w:rsidRPr="0034258C">
        <w:rPr>
          <w:rFonts w:cs="Calibri"/>
          <w:b/>
        </w:rPr>
        <w:t xml:space="preserve">ДДС класификационен код – </w:t>
      </w:r>
      <w:r w:rsidRPr="0034258C">
        <w:rPr>
          <w:rFonts w:cs="Calibri"/>
        </w:rPr>
        <w:t>00</w:t>
      </w:r>
    </w:p>
    <w:p w14:paraId="5E3856DC" w14:textId="5C021915" w:rsidR="00105E31" w:rsidRPr="00BC5048" w:rsidRDefault="00D53ACB" w:rsidP="00105E31">
      <w:pPr>
        <w:rPr>
          <w:rFonts w:cs="Calibri"/>
        </w:rPr>
      </w:pPr>
      <w:r>
        <w:rPr>
          <w:rFonts w:cs="Calibri"/>
        </w:rPr>
        <w:t xml:space="preserve">В страница </w:t>
      </w:r>
      <w:r w:rsidRPr="00D53ACB">
        <w:rPr>
          <w:rFonts w:cs="Calibri"/>
          <w:b/>
        </w:rPr>
        <w:t>Настройка на осчетоводяване</w:t>
      </w:r>
      <w:r w:rsidR="0027132F">
        <w:rPr>
          <w:rFonts w:cs="Calibri"/>
          <w:b/>
        </w:rPr>
        <w:t xml:space="preserve"> ДДС</w:t>
      </w:r>
      <w:r w:rsidRPr="00D53ACB">
        <w:rPr>
          <w:rFonts w:cs="Calibri"/>
        </w:rPr>
        <w:t xml:space="preserve"> </w:t>
      </w:r>
      <w:r>
        <w:rPr>
          <w:rFonts w:cs="Calibri"/>
        </w:rPr>
        <w:t>е д</w:t>
      </w:r>
      <w:r w:rsidR="00105E31" w:rsidRPr="00BC5048">
        <w:rPr>
          <w:rFonts w:cs="Calibri"/>
        </w:rPr>
        <w:t>обавена нов</w:t>
      </w:r>
      <w:r>
        <w:rPr>
          <w:rFonts w:cs="Calibri"/>
        </w:rPr>
        <w:t>о поле</w:t>
      </w:r>
      <w:r w:rsidR="00105E31" w:rsidRPr="00BC5048">
        <w:rPr>
          <w:rFonts w:cs="Calibri"/>
        </w:rPr>
        <w:t xml:space="preserve"> </w:t>
      </w:r>
      <w:r w:rsidR="00105E31" w:rsidRPr="00E2798C">
        <w:rPr>
          <w:rFonts w:cs="Calibri"/>
          <w:b/>
          <w:bCs/>
        </w:rPr>
        <w:t>Специфична доставка по чл.163а</w:t>
      </w:r>
      <w:r w:rsidR="00105E31" w:rsidRPr="00BC5048">
        <w:rPr>
          <w:rFonts w:cs="Calibri"/>
        </w:rPr>
        <w:t xml:space="preserve">. </w:t>
      </w:r>
      <w:r>
        <w:rPr>
          <w:rFonts w:cs="Calibri"/>
        </w:rPr>
        <w:t>В това поле з</w:t>
      </w:r>
      <w:r w:rsidR="00E2798C">
        <w:rPr>
          <w:rFonts w:cs="Calibri"/>
        </w:rPr>
        <w:t>а</w:t>
      </w:r>
      <w:r w:rsidR="00105E31" w:rsidRPr="00BC5048">
        <w:rPr>
          <w:rFonts w:cs="Calibri"/>
        </w:rPr>
        <w:t xml:space="preserve"> комбинацията</w:t>
      </w:r>
      <w:r w:rsidR="00E2798C">
        <w:rPr>
          <w:rFonts w:cs="Calibri"/>
        </w:rPr>
        <w:t xml:space="preserve"> от счетоводни групи, използвана при</w:t>
      </w:r>
      <w:r w:rsidR="00105E31" w:rsidRPr="00BC5048">
        <w:rPr>
          <w:rFonts w:cs="Calibri"/>
        </w:rPr>
        <w:t xml:space="preserve"> </w:t>
      </w:r>
      <w:r w:rsidR="00E2798C">
        <w:rPr>
          <w:rFonts w:cs="Calibri"/>
        </w:rPr>
        <w:t xml:space="preserve">отразяване на </w:t>
      </w:r>
      <w:r w:rsidR="00105E31" w:rsidRPr="00BC5048">
        <w:rPr>
          <w:rFonts w:cs="Calibri"/>
        </w:rPr>
        <w:t>продажба на отпадъ</w:t>
      </w:r>
      <w:r>
        <w:rPr>
          <w:rFonts w:cs="Calibri"/>
        </w:rPr>
        <w:t>ци</w:t>
      </w:r>
      <w:r w:rsidR="00105E31" w:rsidRPr="00BC5048">
        <w:rPr>
          <w:rFonts w:cs="Calibri"/>
        </w:rPr>
        <w:t xml:space="preserve"> се по</w:t>
      </w:r>
      <w:r>
        <w:rPr>
          <w:rFonts w:cs="Calibri"/>
        </w:rPr>
        <w:t xml:space="preserve">сочва </w:t>
      </w:r>
      <w:r w:rsidR="00105E31" w:rsidRPr="00BC5048">
        <w:rPr>
          <w:rFonts w:cs="Calibri"/>
        </w:rPr>
        <w:t xml:space="preserve">код 01, а </w:t>
      </w:r>
      <w:r w:rsidR="00E2798C">
        <w:rPr>
          <w:rFonts w:cs="Calibri"/>
        </w:rPr>
        <w:t xml:space="preserve">при отразяване на </w:t>
      </w:r>
      <w:r w:rsidR="00105E31" w:rsidRPr="00BC5048">
        <w:rPr>
          <w:rFonts w:cs="Calibri"/>
        </w:rPr>
        <w:t xml:space="preserve">продажба на зърнени храни </w:t>
      </w:r>
      <w:r w:rsidR="00E2798C">
        <w:rPr>
          <w:rFonts w:cs="Calibri"/>
        </w:rPr>
        <w:t xml:space="preserve">- </w:t>
      </w:r>
      <w:r w:rsidR="00105E31" w:rsidRPr="00BC5048">
        <w:rPr>
          <w:rFonts w:cs="Calibri"/>
        </w:rPr>
        <w:t xml:space="preserve"> 02.</w:t>
      </w:r>
    </w:p>
    <w:p w14:paraId="326922B8" w14:textId="77777777" w:rsidR="00105E31" w:rsidRPr="007C11DD" w:rsidRDefault="00105E31" w:rsidP="00105E31">
      <w:pPr>
        <w:rPr>
          <w:rFonts w:cs="Calibri"/>
          <w:lang w:val="en-US"/>
        </w:rPr>
      </w:pPr>
    </w:p>
    <w:tbl>
      <w:tblPr>
        <w:tblW w:w="0" w:type="auto"/>
        <w:tblInd w:w="766" w:type="dxa"/>
        <w:tblCellMar>
          <w:left w:w="0" w:type="dxa"/>
          <w:right w:w="0" w:type="dxa"/>
        </w:tblCellMar>
        <w:tblLook w:val="04A0" w:firstRow="1" w:lastRow="0" w:firstColumn="1" w:lastColumn="0" w:noHBand="0" w:noVBand="1"/>
      </w:tblPr>
      <w:tblGrid>
        <w:gridCol w:w="505"/>
        <w:gridCol w:w="4314"/>
      </w:tblGrid>
      <w:tr w:rsidR="00105E31" w:rsidRPr="00BC5048" w14:paraId="4AAF25B5" w14:textId="77777777" w:rsidTr="00ED3261">
        <w:trPr>
          <w:trHeight w:val="60"/>
        </w:trPr>
        <w:tc>
          <w:tcPr>
            <w:tcW w:w="505" w:type="dxa"/>
            <w:tcBorders>
              <w:top w:val="single" w:sz="8" w:space="0" w:color="000000"/>
              <w:left w:val="single" w:sz="8" w:space="0" w:color="000000"/>
              <w:bottom w:val="single" w:sz="8" w:space="0" w:color="000000"/>
              <w:right w:val="single" w:sz="8" w:space="0" w:color="000000"/>
            </w:tcBorders>
            <w:shd w:val="clear" w:color="auto" w:fill="FFFFFF"/>
            <w:tcMar>
              <w:top w:w="57" w:type="dxa"/>
              <w:left w:w="57" w:type="dxa"/>
              <w:bottom w:w="57" w:type="dxa"/>
              <w:right w:w="57" w:type="dxa"/>
            </w:tcMar>
            <w:hideMark/>
          </w:tcPr>
          <w:p w14:paraId="0665BCCC" w14:textId="77777777" w:rsidR="00105E31" w:rsidRPr="00BC5048" w:rsidRDefault="00105E31" w:rsidP="00ED3261">
            <w:pPr>
              <w:keepNext/>
              <w:textAlignment w:val="center"/>
              <w:rPr>
                <w:rFonts w:cs="Calibri"/>
                <w:sz w:val="24"/>
              </w:rPr>
            </w:pPr>
            <w:r w:rsidRPr="00BC5048">
              <w:rPr>
                <w:rFonts w:cs="Calibri"/>
                <w:color w:val="000000"/>
                <w:sz w:val="16"/>
                <w:szCs w:val="16"/>
              </w:rPr>
              <w:t>Код</w:t>
            </w:r>
          </w:p>
        </w:tc>
        <w:tc>
          <w:tcPr>
            <w:tcW w:w="4314" w:type="dxa"/>
            <w:tcBorders>
              <w:top w:val="single" w:sz="8" w:space="0" w:color="000000"/>
              <w:left w:val="nil"/>
              <w:bottom w:val="single" w:sz="8" w:space="0" w:color="000000"/>
              <w:right w:val="single" w:sz="8" w:space="0" w:color="000000"/>
            </w:tcBorders>
            <w:shd w:val="clear" w:color="auto" w:fill="FFFFFF"/>
            <w:tcMar>
              <w:top w:w="57" w:type="dxa"/>
              <w:left w:w="57" w:type="dxa"/>
              <w:bottom w:w="57" w:type="dxa"/>
              <w:right w:w="57" w:type="dxa"/>
            </w:tcMar>
            <w:hideMark/>
          </w:tcPr>
          <w:p w14:paraId="08088A52" w14:textId="77777777" w:rsidR="00105E31" w:rsidRPr="00BC5048" w:rsidRDefault="00105E31" w:rsidP="00ED3261">
            <w:pPr>
              <w:keepNext/>
              <w:ind w:firstLine="431"/>
              <w:textAlignment w:val="center"/>
              <w:rPr>
                <w:rFonts w:cs="Calibri"/>
                <w:sz w:val="24"/>
              </w:rPr>
            </w:pPr>
            <w:r w:rsidRPr="00BC5048">
              <w:rPr>
                <w:rFonts w:cs="Calibri"/>
                <w:color w:val="000000"/>
                <w:sz w:val="16"/>
                <w:szCs w:val="16"/>
              </w:rPr>
              <w:t>Описание</w:t>
            </w:r>
          </w:p>
        </w:tc>
      </w:tr>
      <w:tr w:rsidR="00105E31" w:rsidRPr="00BC5048" w14:paraId="2CB4E95E" w14:textId="77777777" w:rsidTr="00ED3261">
        <w:trPr>
          <w:trHeight w:val="60"/>
        </w:trPr>
        <w:tc>
          <w:tcPr>
            <w:tcW w:w="505" w:type="dxa"/>
            <w:tcBorders>
              <w:top w:val="nil"/>
              <w:left w:val="single" w:sz="8" w:space="0" w:color="000000"/>
              <w:bottom w:val="single" w:sz="8" w:space="0" w:color="000000"/>
              <w:right w:val="single" w:sz="8" w:space="0" w:color="000000"/>
            </w:tcBorders>
            <w:shd w:val="clear" w:color="auto" w:fill="FFFFFF"/>
            <w:tcMar>
              <w:top w:w="57" w:type="dxa"/>
              <w:left w:w="57" w:type="dxa"/>
              <w:bottom w:w="57" w:type="dxa"/>
              <w:right w:w="57" w:type="dxa"/>
            </w:tcMar>
            <w:hideMark/>
          </w:tcPr>
          <w:p w14:paraId="3C467A41" w14:textId="77777777" w:rsidR="00105E31" w:rsidRPr="00BC5048" w:rsidRDefault="00105E31" w:rsidP="00ED3261">
            <w:pPr>
              <w:keepNext/>
              <w:textAlignment w:val="center"/>
              <w:rPr>
                <w:rFonts w:cs="Calibri"/>
                <w:sz w:val="24"/>
              </w:rPr>
            </w:pPr>
            <w:r w:rsidRPr="00BC5048">
              <w:rPr>
                <w:rFonts w:cs="Calibri"/>
                <w:color w:val="000000"/>
                <w:sz w:val="16"/>
                <w:szCs w:val="16"/>
              </w:rPr>
              <w:t>01</w:t>
            </w:r>
          </w:p>
        </w:tc>
        <w:tc>
          <w:tcPr>
            <w:tcW w:w="4314" w:type="dxa"/>
            <w:tcBorders>
              <w:top w:val="nil"/>
              <w:left w:val="nil"/>
              <w:bottom w:val="single" w:sz="8" w:space="0" w:color="000000"/>
              <w:right w:val="single" w:sz="8" w:space="0" w:color="000000"/>
            </w:tcBorders>
            <w:shd w:val="clear" w:color="auto" w:fill="FFFFFF"/>
            <w:tcMar>
              <w:top w:w="57" w:type="dxa"/>
              <w:left w:w="57" w:type="dxa"/>
              <w:bottom w:w="57" w:type="dxa"/>
              <w:right w:w="57" w:type="dxa"/>
            </w:tcMar>
            <w:hideMark/>
          </w:tcPr>
          <w:p w14:paraId="76CCDFDC" w14:textId="77777777" w:rsidR="00105E31" w:rsidRPr="00BC5048" w:rsidRDefault="00105E31" w:rsidP="00ED3261">
            <w:pPr>
              <w:keepNext/>
              <w:ind w:firstLine="431"/>
              <w:textAlignment w:val="center"/>
              <w:rPr>
                <w:rFonts w:cs="Calibri"/>
                <w:sz w:val="24"/>
              </w:rPr>
            </w:pPr>
            <w:r w:rsidRPr="00BC5048">
              <w:rPr>
                <w:rFonts w:cs="Calibri"/>
                <w:color w:val="000000"/>
                <w:sz w:val="16"/>
                <w:szCs w:val="16"/>
              </w:rPr>
              <w:t>Доставка по част I на приложение 2 от ЗДДС</w:t>
            </w:r>
          </w:p>
        </w:tc>
      </w:tr>
      <w:tr w:rsidR="00105E31" w:rsidRPr="00BC5048" w14:paraId="642DB6F3" w14:textId="77777777" w:rsidTr="00ED3261">
        <w:trPr>
          <w:trHeight w:val="60"/>
        </w:trPr>
        <w:tc>
          <w:tcPr>
            <w:tcW w:w="505" w:type="dxa"/>
            <w:tcBorders>
              <w:top w:val="nil"/>
              <w:left w:val="single" w:sz="8" w:space="0" w:color="000000"/>
              <w:bottom w:val="single" w:sz="8" w:space="0" w:color="000000"/>
              <w:right w:val="single" w:sz="8" w:space="0" w:color="000000"/>
            </w:tcBorders>
            <w:shd w:val="clear" w:color="auto" w:fill="FFFFFF"/>
            <w:tcMar>
              <w:top w:w="57" w:type="dxa"/>
              <w:left w:w="57" w:type="dxa"/>
              <w:bottom w:w="57" w:type="dxa"/>
              <w:right w:w="57" w:type="dxa"/>
            </w:tcMar>
            <w:hideMark/>
          </w:tcPr>
          <w:p w14:paraId="33698B19" w14:textId="77777777" w:rsidR="00105E31" w:rsidRPr="00BC5048" w:rsidRDefault="00105E31" w:rsidP="00ED3261">
            <w:pPr>
              <w:keepNext/>
              <w:textAlignment w:val="center"/>
              <w:rPr>
                <w:rFonts w:cs="Calibri"/>
                <w:sz w:val="24"/>
              </w:rPr>
            </w:pPr>
            <w:r w:rsidRPr="00BC5048">
              <w:rPr>
                <w:rFonts w:cs="Calibri"/>
                <w:color w:val="000000"/>
                <w:sz w:val="16"/>
                <w:szCs w:val="16"/>
              </w:rPr>
              <w:t>02</w:t>
            </w:r>
          </w:p>
        </w:tc>
        <w:tc>
          <w:tcPr>
            <w:tcW w:w="4314" w:type="dxa"/>
            <w:tcBorders>
              <w:top w:val="nil"/>
              <w:left w:val="nil"/>
              <w:bottom w:val="single" w:sz="8" w:space="0" w:color="000000"/>
              <w:right w:val="single" w:sz="8" w:space="0" w:color="000000"/>
            </w:tcBorders>
            <w:shd w:val="clear" w:color="auto" w:fill="FFFFFF"/>
            <w:tcMar>
              <w:top w:w="57" w:type="dxa"/>
              <w:left w:w="57" w:type="dxa"/>
              <w:bottom w:w="57" w:type="dxa"/>
              <w:right w:w="57" w:type="dxa"/>
            </w:tcMar>
            <w:hideMark/>
          </w:tcPr>
          <w:p w14:paraId="730A10A6" w14:textId="77777777" w:rsidR="00105E31" w:rsidRPr="00BC5048" w:rsidRDefault="00105E31" w:rsidP="00ED3261">
            <w:pPr>
              <w:keepNext/>
              <w:ind w:firstLine="431"/>
              <w:textAlignment w:val="center"/>
              <w:rPr>
                <w:rFonts w:cs="Calibri"/>
                <w:sz w:val="24"/>
              </w:rPr>
            </w:pPr>
            <w:r w:rsidRPr="00BC5048">
              <w:rPr>
                <w:rFonts w:cs="Calibri"/>
                <w:color w:val="000000"/>
                <w:sz w:val="16"/>
                <w:szCs w:val="16"/>
              </w:rPr>
              <w:t>Доставка по част II на приложение 2 от ЗДДС</w:t>
            </w:r>
          </w:p>
        </w:tc>
      </w:tr>
    </w:tbl>
    <w:p w14:paraId="48D071DA" w14:textId="77777777" w:rsidR="00105E31" w:rsidRPr="00BC5048" w:rsidRDefault="00105E31" w:rsidP="00105E31">
      <w:pPr>
        <w:rPr>
          <w:rFonts w:cs="Calibri"/>
        </w:rPr>
      </w:pPr>
    </w:p>
    <w:p w14:paraId="7FAC8F69" w14:textId="3FF2637B" w:rsidR="00105E31" w:rsidRPr="00BC5048" w:rsidRDefault="00105E31" w:rsidP="00105E31">
      <w:pPr>
        <w:rPr>
          <w:rFonts w:cs="Calibri"/>
        </w:rPr>
      </w:pPr>
      <w:r w:rsidRPr="00BC5048">
        <w:rPr>
          <w:rFonts w:cs="Calibri"/>
        </w:rPr>
        <w:t xml:space="preserve">Когато се продават артикули, включени в </w:t>
      </w:r>
      <w:r w:rsidR="00D53ACB">
        <w:rPr>
          <w:rFonts w:cs="Calibri"/>
        </w:rPr>
        <w:t xml:space="preserve">някоя от новите </w:t>
      </w:r>
      <w:r w:rsidRPr="00BC5048">
        <w:rPr>
          <w:rFonts w:cs="Calibri"/>
        </w:rPr>
        <w:t>груп</w:t>
      </w:r>
      <w:r w:rsidR="00D53ACB">
        <w:rPr>
          <w:rFonts w:cs="Calibri"/>
        </w:rPr>
        <w:t xml:space="preserve">и (отпадъци или зърнени и технически култури) </w:t>
      </w:r>
      <w:r w:rsidR="00E2798C">
        <w:rPr>
          <w:rFonts w:cs="Calibri"/>
        </w:rPr>
        <w:t>,</w:t>
      </w:r>
      <w:r w:rsidRPr="00BC5048">
        <w:rPr>
          <w:rFonts w:cs="Calibri"/>
        </w:rPr>
        <w:t xml:space="preserve"> е необходимо в картата на артикула да се промени </w:t>
      </w:r>
      <w:r w:rsidRPr="0034258C">
        <w:rPr>
          <w:rFonts w:cs="Calibri"/>
          <w:b/>
        </w:rPr>
        <w:t>ДДС счет. група на артикула</w:t>
      </w:r>
      <w:r w:rsidR="00952C08">
        <w:rPr>
          <w:rFonts w:cs="Calibri"/>
        </w:rPr>
        <w:t xml:space="preserve"> като се посочи съответната новосъздадена група.</w:t>
      </w:r>
    </w:p>
    <w:p w14:paraId="1A069978" w14:textId="235E667B" w:rsidR="00105E31" w:rsidRPr="00BC5048" w:rsidRDefault="00D53ACB" w:rsidP="00105E31">
      <w:pPr>
        <w:rPr>
          <w:rFonts w:cs="Calibri"/>
        </w:rPr>
      </w:pPr>
      <w:r>
        <w:rPr>
          <w:rFonts w:cs="Calibri"/>
        </w:rPr>
        <w:t xml:space="preserve">В случай че </w:t>
      </w:r>
      <w:r w:rsidR="00105E31" w:rsidRPr="00BC5048">
        <w:rPr>
          <w:rFonts w:cs="Calibri"/>
        </w:rPr>
        <w:t xml:space="preserve">по редовете на документа за продажба се </w:t>
      </w:r>
      <w:r w:rsidR="004C2D52">
        <w:rPr>
          <w:rFonts w:cs="Calibri"/>
        </w:rPr>
        <w:t>посочв</w:t>
      </w:r>
      <w:r w:rsidR="00105E31" w:rsidRPr="00BC5048">
        <w:rPr>
          <w:rFonts w:cs="Calibri"/>
        </w:rPr>
        <w:t xml:space="preserve">а приходна счетоводна сметка, </w:t>
      </w:r>
      <w:r w:rsidR="004C2D52">
        <w:rPr>
          <w:rFonts w:cs="Calibri"/>
        </w:rPr>
        <w:t xml:space="preserve">подходящо </w:t>
      </w:r>
      <w:r w:rsidR="00105E31" w:rsidRPr="00BC5048">
        <w:rPr>
          <w:rFonts w:cs="Calibri"/>
        </w:rPr>
        <w:t xml:space="preserve">е да </w:t>
      </w:r>
      <w:r w:rsidR="00E2798C">
        <w:rPr>
          <w:rFonts w:cs="Calibri"/>
        </w:rPr>
        <w:t>се използва</w:t>
      </w:r>
      <w:r w:rsidR="00105E31" w:rsidRPr="00BC5048">
        <w:rPr>
          <w:rFonts w:cs="Calibri"/>
        </w:rPr>
        <w:t xml:space="preserve"> </w:t>
      </w:r>
      <w:r w:rsidR="004C2D52">
        <w:rPr>
          <w:rFonts w:cs="Calibri"/>
        </w:rPr>
        <w:t xml:space="preserve">такава </w:t>
      </w:r>
      <w:r w:rsidR="00105E31" w:rsidRPr="00BC5048">
        <w:rPr>
          <w:rFonts w:cs="Calibri"/>
        </w:rPr>
        <w:t>сме</w:t>
      </w:r>
      <w:r w:rsidR="0034258C">
        <w:rPr>
          <w:rFonts w:cs="Calibri"/>
        </w:rPr>
        <w:t>тка</w:t>
      </w:r>
      <w:r w:rsidR="00E2798C">
        <w:rPr>
          <w:rFonts w:cs="Calibri"/>
        </w:rPr>
        <w:t>, в чиито настройки е посочена съответната</w:t>
      </w:r>
      <w:r w:rsidR="0034258C">
        <w:rPr>
          <w:rFonts w:cs="Calibri"/>
        </w:rPr>
        <w:t xml:space="preserve"> </w:t>
      </w:r>
      <w:r w:rsidR="00105E31" w:rsidRPr="0034258C">
        <w:rPr>
          <w:rFonts w:cs="Calibri"/>
          <w:b/>
        </w:rPr>
        <w:t>ДДС счет. група на артикул</w:t>
      </w:r>
      <w:r w:rsidR="00105E31" w:rsidRPr="00BC5048">
        <w:rPr>
          <w:rFonts w:cs="Calibri"/>
        </w:rPr>
        <w:t>. В случай</w:t>
      </w:r>
      <w:r w:rsidR="00E2798C">
        <w:rPr>
          <w:rFonts w:cs="Calibri"/>
        </w:rPr>
        <w:t xml:space="preserve"> </w:t>
      </w:r>
      <w:r w:rsidR="00105E31" w:rsidRPr="00BC5048">
        <w:rPr>
          <w:rFonts w:cs="Calibri"/>
        </w:rPr>
        <w:t xml:space="preserve"> че </w:t>
      </w:r>
      <w:r w:rsidR="00E2798C">
        <w:rPr>
          <w:rFonts w:cs="Calibri"/>
        </w:rPr>
        <w:t>се</w:t>
      </w:r>
      <w:r w:rsidR="00105E31" w:rsidRPr="00BC5048">
        <w:rPr>
          <w:rFonts w:cs="Calibri"/>
        </w:rPr>
        <w:t xml:space="preserve"> </w:t>
      </w:r>
      <w:r w:rsidR="00105E31">
        <w:rPr>
          <w:rFonts w:cs="Calibri"/>
        </w:rPr>
        <w:t>използва</w:t>
      </w:r>
      <w:r w:rsidR="00105E31" w:rsidRPr="00BC5048">
        <w:rPr>
          <w:rFonts w:cs="Calibri"/>
        </w:rPr>
        <w:t xml:space="preserve"> една и съща сметка за продажба </w:t>
      </w:r>
      <w:r w:rsidR="00E2798C">
        <w:rPr>
          <w:rFonts w:cs="Calibri"/>
        </w:rPr>
        <w:t>при</w:t>
      </w:r>
      <w:r w:rsidR="00105E31" w:rsidRPr="00BC5048">
        <w:rPr>
          <w:rFonts w:cs="Calibri"/>
        </w:rPr>
        <w:t xml:space="preserve"> облагаеми и </w:t>
      </w:r>
      <w:r w:rsidR="00CD7ECD">
        <w:rPr>
          <w:rFonts w:cs="Calibri"/>
        </w:rPr>
        <w:t>при</w:t>
      </w:r>
      <w:r w:rsidR="00E2798C">
        <w:rPr>
          <w:rFonts w:cs="Calibri"/>
        </w:rPr>
        <w:t xml:space="preserve"> </w:t>
      </w:r>
      <w:r w:rsidR="00105E31" w:rsidRPr="00BC5048">
        <w:rPr>
          <w:rFonts w:cs="Calibri"/>
        </w:rPr>
        <w:t xml:space="preserve">необлагаеми </w:t>
      </w:r>
      <w:r w:rsidR="00E2798C">
        <w:rPr>
          <w:rFonts w:cs="Calibri"/>
        </w:rPr>
        <w:t>сделк</w:t>
      </w:r>
      <w:r w:rsidR="00105E31" w:rsidRPr="00BC5048">
        <w:rPr>
          <w:rFonts w:cs="Calibri"/>
        </w:rPr>
        <w:t xml:space="preserve">и, тогава е необходимо в редовете на Поръчката </w:t>
      </w:r>
      <w:r w:rsidR="00E2798C">
        <w:rPr>
          <w:rFonts w:cs="Calibri"/>
        </w:rPr>
        <w:t xml:space="preserve">или на Фактурата </w:t>
      </w:r>
      <w:r w:rsidR="00105E31" w:rsidRPr="00BC5048">
        <w:rPr>
          <w:rFonts w:cs="Calibri"/>
        </w:rPr>
        <w:t>за продажба</w:t>
      </w:r>
      <w:r w:rsidR="0034258C">
        <w:rPr>
          <w:rFonts w:cs="Calibri"/>
        </w:rPr>
        <w:t xml:space="preserve"> </w:t>
      </w:r>
      <w:r w:rsidR="00105E31" w:rsidRPr="00BC5048">
        <w:rPr>
          <w:rFonts w:cs="Calibri"/>
        </w:rPr>
        <w:t xml:space="preserve"> да </w:t>
      </w:r>
      <w:r w:rsidR="00E2798C">
        <w:rPr>
          <w:rFonts w:cs="Calibri"/>
        </w:rPr>
        <w:t xml:space="preserve">се </w:t>
      </w:r>
      <w:r w:rsidR="00105E31" w:rsidRPr="00BC5048">
        <w:rPr>
          <w:rFonts w:cs="Calibri"/>
        </w:rPr>
        <w:t xml:space="preserve">промени </w:t>
      </w:r>
      <w:r w:rsidR="00105E31" w:rsidRPr="0034258C">
        <w:rPr>
          <w:rFonts w:cs="Calibri"/>
          <w:b/>
        </w:rPr>
        <w:t>ДДС счет. група на артикул</w:t>
      </w:r>
      <w:r w:rsidR="00105E31" w:rsidRPr="00BC5048">
        <w:rPr>
          <w:rFonts w:cs="Calibri"/>
        </w:rPr>
        <w:t>.</w:t>
      </w:r>
    </w:p>
    <w:p w14:paraId="0A3A60D8" w14:textId="77777777" w:rsidR="00105E31" w:rsidRPr="00BC5048" w:rsidRDefault="00105E31" w:rsidP="00105E31">
      <w:pPr>
        <w:ind w:left="708"/>
        <w:rPr>
          <w:rFonts w:cs="Calibri"/>
        </w:rPr>
      </w:pPr>
    </w:p>
    <w:p w14:paraId="7CA2068C" w14:textId="77777777" w:rsidR="00105E31" w:rsidRDefault="00105E31" w:rsidP="00105E31">
      <w:pPr>
        <w:pStyle w:val="Heading3"/>
        <w:ind w:left="720"/>
      </w:pPr>
      <w:bookmarkStart w:id="78" w:name="_Toc67047586"/>
      <w:bookmarkStart w:id="79" w:name="_Toc73372462"/>
      <w:r>
        <w:lastRenderedPageBreak/>
        <w:t>Настройка на комбинация от ДДС групи при покупка</w:t>
      </w:r>
      <w:bookmarkEnd w:id="78"/>
      <w:bookmarkEnd w:id="79"/>
    </w:p>
    <w:p w14:paraId="6EE21F05" w14:textId="7AC2A801" w:rsidR="00105E31" w:rsidRPr="00BC5048" w:rsidRDefault="00105E31" w:rsidP="00105E31">
      <w:pPr>
        <w:rPr>
          <w:rFonts w:cs="Calibri"/>
        </w:rPr>
      </w:pPr>
      <w:r w:rsidRPr="00BC5048">
        <w:rPr>
          <w:rFonts w:cs="Calibri"/>
        </w:rPr>
        <w:t>Начисляването на данъка в този случай ще се извършва от получателите по доставките с издаването на протокол. Протоколът може да е общ за всички доставки, за които данъкът е станал изискуем през съответния данъчен период, когато доставчиците са физически лица, които не са данъчно задължени. Фактурите за доставки с обратно начисляване трябва да съдържат като основание „обратно начисляване чл.163а, ал.2 от ЗДДС“.</w:t>
      </w:r>
    </w:p>
    <w:p w14:paraId="73CCEDE3" w14:textId="1DAD4619" w:rsidR="00105E31" w:rsidRPr="00BC5048" w:rsidRDefault="00105E31" w:rsidP="00105E31">
      <w:pPr>
        <w:rPr>
          <w:rFonts w:cs="Calibri"/>
        </w:rPr>
      </w:pPr>
      <w:r w:rsidRPr="00BC5048">
        <w:rPr>
          <w:rFonts w:cs="Calibri"/>
        </w:rPr>
        <w:t>Обратно начисляване няма да се прилага при  вътреобщностни доставки и придобивания (доставки от и към български лица с контрагенти от държави-членки на Европейския съюз), в случаите на тристранни операции, внос и при облагаеми с нулева ставка доставки на стоки извън територията на Европейския съюз.</w:t>
      </w:r>
    </w:p>
    <w:p w14:paraId="17CF0D09" w14:textId="0C71DF10" w:rsidR="00105E31" w:rsidRDefault="00105E31" w:rsidP="00105E31">
      <w:pPr>
        <w:rPr>
          <w:rFonts w:cs="Calibri"/>
        </w:rPr>
      </w:pPr>
      <w:r w:rsidRPr="000C60C4">
        <w:rPr>
          <w:rFonts w:cs="Calibri"/>
        </w:rPr>
        <w:t xml:space="preserve">В </w:t>
      </w:r>
      <w:r w:rsidR="0027132F">
        <w:rPr>
          <w:rFonts w:cs="Calibri"/>
        </w:rPr>
        <w:t xml:space="preserve">страница </w:t>
      </w:r>
      <w:r w:rsidRPr="0034258C">
        <w:rPr>
          <w:rFonts w:cs="Calibri"/>
          <w:b/>
        </w:rPr>
        <w:t xml:space="preserve">Настройка на </w:t>
      </w:r>
      <w:r w:rsidRPr="0027132F">
        <w:rPr>
          <w:rFonts w:cs="Calibri"/>
          <w:b/>
        </w:rPr>
        <w:t xml:space="preserve">осчетоводяване </w:t>
      </w:r>
      <w:r w:rsidR="0027132F" w:rsidRPr="0027132F">
        <w:rPr>
          <w:rFonts w:cs="Calibri"/>
          <w:b/>
        </w:rPr>
        <w:t>ДДС</w:t>
      </w:r>
      <w:r w:rsidR="0027132F">
        <w:rPr>
          <w:rFonts w:cs="Calibri"/>
        </w:rPr>
        <w:t xml:space="preserve"> </w:t>
      </w:r>
      <w:r w:rsidRPr="000C60C4">
        <w:rPr>
          <w:rFonts w:cs="Calibri"/>
        </w:rPr>
        <w:t>се извършват следните настройки за новите групи:</w:t>
      </w:r>
    </w:p>
    <w:p w14:paraId="5431E616" w14:textId="77777777" w:rsidR="0034258C" w:rsidRPr="00BC5048" w:rsidRDefault="0034258C" w:rsidP="00105E31">
      <w:pPr>
        <w:rPr>
          <w:rFonts w:cs="Calibri"/>
        </w:rPr>
      </w:pPr>
    </w:p>
    <w:p w14:paraId="7D33D793" w14:textId="77777777" w:rsidR="00105E31" w:rsidRPr="00BC5048" w:rsidRDefault="00105E31" w:rsidP="00105E31">
      <w:pPr>
        <w:rPr>
          <w:rFonts w:cs="Calibri"/>
        </w:rPr>
      </w:pPr>
      <w:r>
        <w:rPr>
          <w:rFonts w:cs="Calibri"/>
          <w:noProof/>
          <w:lang w:eastAsia="bg-BG"/>
        </w:rPr>
        <w:drawing>
          <wp:inline distT="0" distB="0" distL="0" distR="0" wp14:anchorId="4A1B5B80" wp14:editId="6018E8B0">
            <wp:extent cx="5646420" cy="1089660"/>
            <wp:effectExtent l="0" t="0" r="0"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646420" cy="1089660"/>
                    </a:xfrm>
                    <a:prstGeom prst="rect">
                      <a:avLst/>
                    </a:prstGeom>
                    <a:noFill/>
                    <a:ln>
                      <a:noFill/>
                    </a:ln>
                  </pic:spPr>
                </pic:pic>
              </a:graphicData>
            </a:graphic>
          </wp:inline>
        </w:drawing>
      </w:r>
    </w:p>
    <w:p w14:paraId="48E22347" w14:textId="77777777" w:rsidR="00105E31" w:rsidRDefault="00105E31" w:rsidP="00105E31">
      <w:pPr>
        <w:pStyle w:val="ListParagraph"/>
        <w:ind w:left="0"/>
        <w:rPr>
          <w:rFonts w:cs="Calibri"/>
        </w:rPr>
      </w:pPr>
    </w:p>
    <w:p w14:paraId="267044D2" w14:textId="2CC9F2AE" w:rsidR="00105E31" w:rsidRDefault="00E70E34" w:rsidP="00105E31">
      <w:pPr>
        <w:pStyle w:val="ListParagraph"/>
        <w:ind w:left="0"/>
        <w:rPr>
          <w:rFonts w:cs="Calibri"/>
        </w:rPr>
      </w:pPr>
      <w:r>
        <w:rPr>
          <w:rFonts w:cs="Calibri"/>
        </w:rPr>
        <w:t xml:space="preserve">Създават се </w:t>
      </w:r>
      <w:r w:rsidR="00105E31" w:rsidRPr="000C60C4">
        <w:rPr>
          <w:rFonts w:cs="Calibri"/>
        </w:rPr>
        <w:t>комбинаци</w:t>
      </w:r>
      <w:r>
        <w:rPr>
          <w:rFonts w:cs="Calibri"/>
        </w:rPr>
        <w:t>и</w:t>
      </w:r>
      <w:r w:rsidR="00105E31" w:rsidRPr="000C60C4">
        <w:rPr>
          <w:rFonts w:cs="Calibri"/>
        </w:rPr>
        <w:t xml:space="preserve"> от </w:t>
      </w:r>
      <w:r w:rsidR="00105E31" w:rsidRPr="0034258C">
        <w:rPr>
          <w:rFonts w:cs="Calibri"/>
          <w:b/>
        </w:rPr>
        <w:t>ДДС бизнес счет.група</w:t>
      </w:r>
      <w:r w:rsidR="00105E31" w:rsidRPr="000C60C4">
        <w:rPr>
          <w:rFonts w:cs="Calibri"/>
        </w:rPr>
        <w:t xml:space="preserve"> на </w:t>
      </w:r>
      <w:r w:rsidR="00105E31">
        <w:rPr>
          <w:rFonts w:cs="Calibri"/>
        </w:rPr>
        <w:t>доставчици</w:t>
      </w:r>
      <w:r w:rsidR="00105E31" w:rsidRPr="000C60C4">
        <w:rPr>
          <w:rFonts w:cs="Calibri"/>
        </w:rPr>
        <w:t xml:space="preserve"> от България и новите </w:t>
      </w:r>
      <w:r w:rsidR="00105E31" w:rsidRPr="0034258C">
        <w:rPr>
          <w:rFonts w:cs="Calibri"/>
          <w:b/>
        </w:rPr>
        <w:t>ДДС счетоводни групи на артикули</w:t>
      </w:r>
      <w:r w:rsidR="00105E31" w:rsidRPr="000C60C4">
        <w:rPr>
          <w:rFonts w:cs="Calibri"/>
        </w:rPr>
        <w:t xml:space="preserve">. Полетата </w:t>
      </w:r>
      <w:r>
        <w:rPr>
          <w:rFonts w:cs="Calibri"/>
        </w:rPr>
        <w:t xml:space="preserve">в комбинациите </w:t>
      </w:r>
      <w:r w:rsidR="00105E31" w:rsidRPr="000C60C4">
        <w:rPr>
          <w:rFonts w:cs="Calibri"/>
        </w:rPr>
        <w:t>се попълват по следния начин:</w:t>
      </w:r>
    </w:p>
    <w:p w14:paraId="50D2013B" w14:textId="77777777" w:rsidR="0034258C" w:rsidRPr="000C60C4" w:rsidRDefault="0034258C" w:rsidP="00105E31">
      <w:pPr>
        <w:pStyle w:val="ListParagraph"/>
        <w:ind w:left="0"/>
        <w:rPr>
          <w:rFonts w:cs="Calibri"/>
        </w:rPr>
      </w:pPr>
    </w:p>
    <w:p w14:paraId="3C0CE097" w14:textId="77777777" w:rsidR="00105E31" w:rsidRPr="0034258C" w:rsidRDefault="00105E31" w:rsidP="00493CC3">
      <w:pPr>
        <w:pStyle w:val="ListParagraph"/>
        <w:numPr>
          <w:ilvl w:val="0"/>
          <w:numId w:val="14"/>
        </w:numPr>
        <w:spacing w:before="200" w:after="200" w:line="276" w:lineRule="auto"/>
        <w:rPr>
          <w:rFonts w:cs="Calibri"/>
          <w:b/>
        </w:rPr>
      </w:pPr>
      <w:r w:rsidRPr="0034258C">
        <w:rPr>
          <w:rFonts w:cs="Calibri"/>
          <w:b/>
        </w:rPr>
        <w:t xml:space="preserve">ДДС бизнес счет.група – </w:t>
      </w:r>
      <w:r w:rsidRPr="0034258C">
        <w:rPr>
          <w:rFonts w:cs="Calibri"/>
        </w:rPr>
        <w:t>Доставчик от България</w:t>
      </w:r>
      <w:r w:rsidRPr="0034258C">
        <w:rPr>
          <w:rFonts w:cs="Calibri"/>
          <w:b/>
        </w:rPr>
        <w:t>;</w:t>
      </w:r>
    </w:p>
    <w:p w14:paraId="5510D274" w14:textId="77777777" w:rsidR="00105E31" w:rsidRPr="0034258C" w:rsidRDefault="00105E31" w:rsidP="00493CC3">
      <w:pPr>
        <w:pStyle w:val="ListParagraph"/>
        <w:numPr>
          <w:ilvl w:val="0"/>
          <w:numId w:val="14"/>
        </w:numPr>
        <w:spacing w:before="200" w:after="200" w:line="276" w:lineRule="auto"/>
        <w:rPr>
          <w:rFonts w:cs="Calibri"/>
          <w:b/>
        </w:rPr>
      </w:pPr>
      <w:r w:rsidRPr="0034258C">
        <w:rPr>
          <w:rFonts w:cs="Calibri"/>
          <w:b/>
        </w:rPr>
        <w:t xml:space="preserve">ДДС начин на изчисление – </w:t>
      </w:r>
      <w:r w:rsidRPr="0034258C">
        <w:rPr>
          <w:rFonts w:cs="Calibri"/>
        </w:rPr>
        <w:t>ДДС</w:t>
      </w:r>
      <w:r w:rsidRPr="0034258C">
        <w:rPr>
          <w:rFonts w:cs="Calibri"/>
          <w:b/>
        </w:rPr>
        <w:t>;</w:t>
      </w:r>
    </w:p>
    <w:p w14:paraId="01667E91" w14:textId="77777777" w:rsidR="00105E31" w:rsidRPr="0034258C" w:rsidRDefault="00105E31" w:rsidP="00493CC3">
      <w:pPr>
        <w:pStyle w:val="ListParagraph"/>
        <w:numPr>
          <w:ilvl w:val="0"/>
          <w:numId w:val="14"/>
        </w:numPr>
        <w:spacing w:before="200" w:after="200" w:line="276" w:lineRule="auto"/>
        <w:rPr>
          <w:rFonts w:cs="Calibri"/>
          <w:b/>
        </w:rPr>
      </w:pPr>
      <w:r w:rsidRPr="0034258C">
        <w:rPr>
          <w:rFonts w:cs="Calibri"/>
          <w:b/>
        </w:rPr>
        <w:t xml:space="preserve">ДДС % - </w:t>
      </w:r>
      <w:r w:rsidRPr="0034258C">
        <w:rPr>
          <w:rFonts w:cs="Calibri"/>
        </w:rPr>
        <w:t>0</w:t>
      </w:r>
      <w:r w:rsidRPr="0034258C">
        <w:rPr>
          <w:rFonts w:cs="Calibri"/>
          <w:b/>
        </w:rPr>
        <w:t>;</w:t>
      </w:r>
    </w:p>
    <w:p w14:paraId="54122CA8" w14:textId="77777777" w:rsidR="00105E31" w:rsidRPr="0034258C" w:rsidRDefault="00105E31" w:rsidP="00493CC3">
      <w:pPr>
        <w:pStyle w:val="ListParagraph"/>
        <w:numPr>
          <w:ilvl w:val="0"/>
          <w:numId w:val="14"/>
        </w:numPr>
        <w:spacing w:before="200" w:after="200" w:line="276" w:lineRule="auto"/>
        <w:rPr>
          <w:rFonts w:cs="Calibri"/>
          <w:b/>
        </w:rPr>
      </w:pPr>
      <w:r w:rsidRPr="0034258C">
        <w:rPr>
          <w:rFonts w:cs="Calibri"/>
          <w:b/>
        </w:rPr>
        <w:t xml:space="preserve">Сметка ДДС покупки – </w:t>
      </w:r>
      <w:r w:rsidRPr="0034258C">
        <w:rPr>
          <w:rFonts w:cs="Calibri"/>
        </w:rPr>
        <w:t>xxxxx</w:t>
      </w:r>
      <w:r w:rsidRPr="0034258C">
        <w:rPr>
          <w:rFonts w:cs="Calibri"/>
          <w:b/>
        </w:rPr>
        <w:t>;</w:t>
      </w:r>
    </w:p>
    <w:p w14:paraId="58481AC6" w14:textId="77777777" w:rsidR="00105E31" w:rsidRPr="0034258C" w:rsidRDefault="00105E31" w:rsidP="00493CC3">
      <w:pPr>
        <w:pStyle w:val="ListParagraph"/>
        <w:numPr>
          <w:ilvl w:val="0"/>
          <w:numId w:val="14"/>
        </w:numPr>
        <w:spacing w:before="200" w:after="200" w:line="276" w:lineRule="auto"/>
        <w:rPr>
          <w:rFonts w:cs="Calibri"/>
          <w:b/>
        </w:rPr>
      </w:pPr>
      <w:r w:rsidRPr="0034258C">
        <w:rPr>
          <w:rFonts w:cs="Calibri"/>
          <w:b/>
        </w:rPr>
        <w:t xml:space="preserve">Вид транзакция – </w:t>
      </w:r>
      <w:r w:rsidRPr="0034258C">
        <w:rPr>
          <w:rFonts w:cs="Calibri"/>
        </w:rPr>
        <w:t>Покупки</w:t>
      </w:r>
      <w:r w:rsidRPr="0034258C">
        <w:rPr>
          <w:rFonts w:cs="Calibri"/>
          <w:b/>
        </w:rPr>
        <w:t>;</w:t>
      </w:r>
    </w:p>
    <w:p w14:paraId="6137F8E4" w14:textId="77777777" w:rsidR="00105E31" w:rsidRPr="0034258C" w:rsidRDefault="00105E31" w:rsidP="00493CC3">
      <w:pPr>
        <w:pStyle w:val="ListParagraph"/>
        <w:numPr>
          <w:ilvl w:val="0"/>
          <w:numId w:val="14"/>
        </w:numPr>
        <w:spacing w:before="200" w:after="200" w:line="276" w:lineRule="auto"/>
        <w:rPr>
          <w:rFonts w:cs="Calibri"/>
          <w:b/>
        </w:rPr>
      </w:pPr>
      <w:r w:rsidRPr="0034258C">
        <w:rPr>
          <w:rFonts w:cs="Calibri"/>
          <w:b/>
        </w:rPr>
        <w:t xml:space="preserve">Документ само с реквизити – </w:t>
      </w:r>
      <w:r w:rsidRPr="0034258C">
        <w:rPr>
          <w:rFonts w:cs="Calibri"/>
        </w:rPr>
        <w:t>Да</w:t>
      </w:r>
      <w:r w:rsidRPr="0034258C">
        <w:rPr>
          <w:rFonts w:cs="Calibri"/>
          <w:b/>
        </w:rPr>
        <w:t>;</w:t>
      </w:r>
    </w:p>
    <w:p w14:paraId="3B54304D" w14:textId="77777777" w:rsidR="00105E31" w:rsidRPr="0034258C" w:rsidRDefault="00105E31" w:rsidP="00493CC3">
      <w:pPr>
        <w:pStyle w:val="ListParagraph"/>
        <w:numPr>
          <w:ilvl w:val="0"/>
          <w:numId w:val="14"/>
        </w:numPr>
        <w:spacing w:before="200" w:after="200" w:line="276" w:lineRule="auto"/>
        <w:rPr>
          <w:rFonts w:cs="Calibri"/>
          <w:b/>
        </w:rPr>
      </w:pPr>
      <w:r w:rsidRPr="0034258C">
        <w:rPr>
          <w:rFonts w:cs="Calibri"/>
          <w:b/>
        </w:rPr>
        <w:t xml:space="preserve">Специфична доставка чл.163а – </w:t>
      </w:r>
      <w:r w:rsidRPr="0034258C">
        <w:rPr>
          <w:rFonts w:cs="Calibri"/>
        </w:rPr>
        <w:t>01 или 02</w:t>
      </w:r>
    </w:p>
    <w:p w14:paraId="27CDBBE9" w14:textId="77777777" w:rsidR="00105E31" w:rsidRPr="0034258C" w:rsidRDefault="00105E31" w:rsidP="00493CC3">
      <w:pPr>
        <w:pStyle w:val="ListParagraph"/>
        <w:numPr>
          <w:ilvl w:val="0"/>
          <w:numId w:val="14"/>
        </w:numPr>
        <w:spacing w:before="200" w:after="200" w:line="276" w:lineRule="auto"/>
        <w:rPr>
          <w:rFonts w:cs="Calibri"/>
          <w:b/>
        </w:rPr>
      </w:pPr>
      <w:r w:rsidRPr="0034258C">
        <w:rPr>
          <w:rFonts w:cs="Calibri"/>
          <w:b/>
        </w:rPr>
        <w:t xml:space="preserve">ДДС класификационен код – </w:t>
      </w:r>
      <w:r w:rsidRPr="0034258C">
        <w:rPr>
          <w:rFonts w:cs="Calibri"/>
        </w:rPr>
        <w:t>00</w:t>
      </w:r>
      <w:r w:rsidRPr="0034258C">
        <w:rPr>
          <w:rFonts w:cs="Calibri"/>
          <w:b/>
        </w:rPr>
        <w:t>;</w:t>
      </w:r>
    </w:p>
    <w:p w14:paraId="1AAEAD7E" w14:textId="77777777" w:rsidR="00105E31" w:rsidRPr="00BC5048" w:rsidRDefault="00105E31" w:rsidP="00105E31">
      <w:pPr>
        <w:pStyle w:val="ListParagraph"/>
        <w:ind w:left="1797"/>
        <w:rPr>
          <w:rFonts w:cs="Calibri"/>
        </w:rPr>
      </w:pPr>
    </w:p>
    <w:p w14:paraId="3A427811" w14:textId="7EBA7591" w:rsidR="00105E31" w:rsidRPr="00BC5048" w:rsidRDefault="00E70E34" w:rsidP="00105E31">
      <w:pPr>
        <w:pStyle w:val="ListParagraph"/>
        <w:ind w:left="0"/>
        <w:rPr>
          <w:rFonts w:cs="Calibri"/>
        </w:rPr>
      </w:pPr>
      <w:r>
        <w:rPr>
          <w:rFonts w:cs="Calibri"/>
        </w:rPr>
        <w:t xml:space="preserve">В случай че </w:t>
      </w:r>
      <w:r w:rsidR="00105E31" w:rsidRPr="00BC5048">
        <w:rPr>
          <w:rFonts w:cs="Calibri"/>
        </w:rPr>
        <w:t>осчетоводяването на доставката е директно по счетоводна сметка</w:t>
      </w:r>
      <w:r>
        <w:rPr>
          <w:rFonts w:cs="Calibri"/>
        </w:rPr>
        <w:t xml:space="preserve">, то </w:t>
      </w:r>
      <w:r w:rsidR="00EC52F3">
        <w:rPr>
          <w:rFonts w:cs="Calibri"/>
        </w:rPr>
        <w:t xml:space="preserve">тогава </w:t>
      </w:r>
      <w:r w:rsidR="00105E31" w:rsidRPr="00BC5048">
        <w:rPr>
          <w:rFonts w:cs="Calibri"/>
        </w:rPr>
        <w:t xml:space="preserve">е необходимо да се смени </w:t>
      </w:r>
      <w:r w:rsidR="00105E31" w:rsidRPr="0034258C">
        <w:rPr>
          <w:rFonts w:cs="Calibri"/>
          <w:b/>
        </w:rPr>
        <w:t>ДДС счет.група на артикул</w:t>
      </w:r>
      <w:r w:rsidR="00105E31" w:rsidRPr="00BC5048">
        <w:rPr>
          <w:rFonts w:cs="Calibri"/>
        </w:rPr>
        <w:t xml:space="preserve"> на реда в документа за покупка</w:t>
      </w:r>
      <w:r w:rsidR="00EC52F3">
        <w:rPr>
          <w:rFonts w:cs="Calibri"/>
        </w:rPr>
        <w:t xml:space="preserve"> като се посочи съответната нова счетоводна група за артикула.</w:t>
      </w:r>
    </w:p>
    <w:p w14:paraId="2304EDFB" w14:textId="77777777" w:rsidR="00105E31" w:rsidRPr="00BC5048" w:rsidRDefault="00105E31" w:rsidP="00105E31">
      <w:pPr>
        <w:pStyle w:val="ListParagraph"/>
        <w:ind w:left="0"/>
        <w:rPr>
          <w:rFonts w:cs="Calibri"/>
        </w:rPr>
      </w:pPr>
    </w:p>
    <w:p w14:paraId="0F2A8CCE" w14:textId="1EF2107B" w:rsidR="00105E31" w:rsidRDefault="00952C08" w:rsidP="00105E31">
      <w:pPr>
        <w:pStyle w:val="ListParagraph"/>
        <w:ind w:left="0"/>
        <w:rPr>
          <w:rFonts w:cs="Calibri"/>
        </w:rPr>
      </w:pPr>
      <w:r>
        <w:rPr>
          <w:rFonts w:cs="Calibri"/>
        </w:rPr>
        <w:t xml:space="preserve">Документите за покупка на </w:t>
      </w:r>
      <w:r w:rsidR="00105E31" w:rsidRPr="00BC5048">
        <w:rPr>
          <w:rFonts w:cs="Calibri"/>
        </w:rPr>
        <w:t xml:space="preserve">артикул, който е настроен </w:t>
      </w:r>
      <w:r>
        <w:rPr>
          <w:rFonts w:cs="Calibri"/>
        </w:rPr>
        <w:t xml:space="preserve">като </w:t>
      </w:r>
      <w:r w:rsidR="00105E31" w:rsidRPr="00BC5048">
        <w:rPr>
          <w:rFonts w:cs="Calibri"/>
        </w:rPr>
        <w:t xml:space="preserve">отпадък или </w:t>
      </w:r>
      <w:r>
        <w:rPr>
          <w:rFonts w:cs="Calibri"/>
        </w:rPr>
        <w:t xml:space="preserve">като </w:t>
      </w:r>
      <w:r w:rsidR="00105E31" w:rsidRPr="00BC5048">
        <w:rPr>
          <w:rFonts w:cs="Calibri"/>
        </w:rPr>
        <w:t>зърнен</w:t>
      </w:r>
      <w:r>
        <w:rPr>
          <w:rFonts w:cs="Calibri"/>
        </w:rPr>
        <w:t>а</w:t>
      </w:r>
      <w:r w:rsidR="00105E31" w:rsidRPr="00BC5048">
        <w:rPr>
          <w:rFonts w:cs="Calibri"/>
        </w:rPr>
        <w:t xml:space="preserve"> култур</w:t>
      </w:r>
      <w:r>
        <w:rPr>
          <w:rFonts w:cs="Calibri"/>
        </w:rPr>
        <w:t>а</w:t>
      </w:r>
      <w:r w:rsidR="00105E31">
        <w:rPr>
          <w:rFonts w:cs="Calibri"/>
        </w:rPr>
        <w:t>,</w:t>
      </w:r>
      <w:r w:rsidR="00105E31" w:rsidRPr="00BC5048">
        <w:rPr>
          <w:rFonts w:cs="Calibri"/>
        </w:rPr>
        <w:t xml:space="preserve"> трябва да се </w:t>
      </w:r>
      <w:r>
        <w:rPr>
          <w:rFonts w:cs="Calibri"/>
        </w:rPr>
        <w:t xml:space="preserve">показват </w:t>
      </w:r>
      <w:r w:rsidR="00105E31" w:rsidRPr="00BC5048">
        <w:rPr>
          <w:rFonts w:cs="Calibri"/>
        </w:rPr>
        <w:t xml:space="preserve">в </w:t>
      </w:r>
      <w:r>
        <w:rPr>
          <w:rFonts w:cs="Calibri"/>
        </w:rPr>
        <w:t xml:space="preserve">ДДС </w:t>
      </w:r>
      <w:r w:rsidR="00105E31" w:rsidRPr="00BC5048">
        <w:rPr>
          <w:rFonts w:cs="Calibri"/>
        </w:rPr>
        <w:t>дневни</w:t>
      </w:r>
      <w:r>
        <w:rPr>
          <w:rFonts w:cs="Calibri"/>
        </w:rPr>
        <w:t>ците</w:t>
      </w:r>
      <w:r w:rsidR="00105E31" w:rsidRPr="00BC5048">
        <w:rPr>
          <w:rFonts w:cs="Calibri"/>
        </w:rPr>
        <w:t xml:space="preserve"> без сума.</w:t>
      </w:r>
    </w:p>
    <w:p w14:paraId="6E686D69" w14:textId="77777777" w:rsidR="00105E31" w:rsidRPr="00BC5048" w:rsidRDefault="00105E31" w:rsidP="00105E31">
      <w:pPr>
        <w:pStyle w:val="ListParagraph"/>
        <w:ind w:left="0"/>
        <w:rPr>
          <w:rFonts w:cs="Calibri"/>
        </w:rPr>
      </w:pPr>
    </w:p>
    <w:p w14:paraId="373A464A" w14:textId="77777777" w:rsidR="00105E31" w:rsidRPr="00F454D7" w:rsidRDefault="00105E31" w:rsidP="00105E31">
      <w:pPr>
        <w:pStyle w:val="Heading3"/>
        <w:ind w:left="720"/>
      </w:pPr>
      <w:bookmarkStart w:id="80" w:name="_Toc67047587"/>
      <w:bookmarkStart w:id="81" w:name="_Toc73372463"/>
      <w:r w:rsidRPr="00F454D7">
        <w:t>Протокол за самоначисление</w:t>
      </w:r>
      <w:bookmarkEnd w:id="80"/>
      <w:bookmarkEnd w:id="81"/>
    </w:p>
    <w:p w14:paraId="25A14D94" w14:textId="3EF2E69B" w:rsidR="00F27168" w:rsidRDefault="00105E31" w:rsidP="00105E31">
      <w:pPr>
        <w:rPr>
          <w:rFonts w:cs="Calibri"/>
        </w:rPr>
      </w:pPr>
      <w:r w:rsidRPr="0009188A">
        <w:rPr>
          <w:rFonts w:cs="Calibri"/>
        </w:rPr>
        <w:t xml:space="preserve">За протоколите за самоначисление </w:t>
      </w:r>
      <w:r w:rsidR="00F27168">
        <w:rPr>
          <w:rFonts w:cs="Calibri"/>
        </w:rPr>
        <w:t xml:space="preserve">в </w:t>
      </w:r>
      <w:r w:rsidR="00590F32">
        <w:rPr>
          <w:rFonts w:cs="Calibri"/>
        </w:rPr>
        <w:t xml:space="preserve">страница </w:t>
      </w:r>
      <w:r w:rsidR="00F27168" w:rsidRPr="00F27168">
        <w:rPr>
          <w:rFonts w:cs="Calibri"/>
          <w:b/>
        </w:rPr>
        <w:t>Настройка на осчетоводяване ДДС</w:t>
      </w:r>
      <w:r w:rsidR="00F27168" w:rsidRPr="00F27168">
        <w:rPr>
          <w:rFonts w:cs="Calibri"/>
        </w:rPr>
        <w:t xml:space="preserve"> </w:t>
      </w:r>
      <w:r w:rsidR="00F27168">
        <w:rPr>
          <w:rFonts w:cs="Calibri"/>
        </w:rPr>
        <w:t xml:space="preserve">е необходимо да се добавят комбинации от групи, които да включват новите </w:t>
      </w:r>
      <w:r w:rsidR="00F27168" w:rsidRPr="00F27168">
        <w:rPr>
          <w:rFonts w:cs="Calibri"/>
          <w:b/>
        </w:rPr>
        <w:t>ДДС счет. група на артикули</w:t>
      </w:r>
      <w:r w:rsidR="00F27168">
        <w:rPr>
          <w:rFonts w:cs="Calibri"/>
          <w:b/>
        </w:rPr>
        <w:t>.</w:t>
      </w:r>
    </w:p>
    <w:p w14:paraId="3E494D46" w14:textId="77777777" w:rsidR="00F27168" w:rsidRDefault="00F27168" w:rsidP="00105E31">
      <w:pPr>
        <w:rPr>
          <w:rFonts w:cs="Calibri"/>
        </w:rPr>
      </w:pPr>
    </w:p>
    <w:p w14:paraId="4D284A7E" w14:textId="77777777" w:rsidR="0034258C" w:rsidRPr="0009188A" w:rsidRDefault="0034258C" w:rsidP="00105E31">
      <w:pPr>
        <w:rPr>
          <w:rFonts w:cs="Calibri"/>
        </w:rPr>
      </w:pPr>
    </w:p>
    <w:p w14:paraId="46FB495D" w14:textId="77777777" w:rsidR="00105E31" w:rsidRPr="00BC5048" w:rsidRDefault="00105E31" w:rsidP="00105E31">
      <w:pPr>
        <w:pStyle w:val="ListParagraph"/>
        <w:rPr>
          <w:rFonts w:cs="Calibri"/>
        </w:rPr>
      </w:pPr>
      <w:r>
        <w:rPr>
          <w:rFonts w:cs="Calibri"/>
          <w:noProof/>
          <w:lang w:eastAsia="bg-BG"/>
        </w:rPr>
        <w:lastRenderedPageBreak/>
        <w:drawing>
          <wp:inline distT="0" distB="0" distL="0" distR="0" wp14:anchorId="7FD51C69" wp14:editId="3EBFD346">
            <wp:extent cx="5654040" cy="1104900"/>
            <wp:effectExtent l="0" t="0" r="3810" b="0"/>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654040" cy="1104900"/>
                    </a:xfrm>
                    <a:prstGeom prst="rect">
                      <a:avLst/>
                    </a:prstGeom>
                    <a:noFill/>
                    <a:ln>
                      <a:noFill/>
                    </a:ln>
                  </pic:spPr>
                </pic:pic>
              </a:graphicData>
            </a:graphic>
          </wp:inline>
        </w:drawing>
      </w:r>
    </w:p>
    <w:p w14:paraId="257F7AF2" w14:textId="77777777" w:rsidR="00105E31" w:rsidRPr="00BC5048" w:rsidRDefault="00105E31" w:rsidP="00105E31">
      <w:pPr>
        <w:pStyle w:val="ListParagraph"/>
        <w:rPr>
          <w:rFonts w:cs="Calibri"/>
        </w:rPr>
      </w:pPr>
    </w:p>
    <w:p w14:paraId="31FC822D" w14:textId="77777777" w:rsidR="00F27168" w:rsidRDefault="00F27168" w:rsidP="00105E31">
      <w:pPr>
        <w:pStyle w:val="ListParagraph"/>
        <w:rPr>
          <w:rFonts w:cs="Calibri"/>
        </w:rPr>
      </w:pPr>
    </w:p>
    <w:p w14:paraId="269C54B5" w14:textId="76565D79" w:rsidR="00105E31" w:rsidRPr="00BC5048" w:rsidRDefault="00F27168" w:rsidP="00105E31">
      <w:pPr>
        <w:pStyle w:val="ListParagraph"/>
        <w:rPr>
          <w:rFonts w:cs="Calibri"/>
        </w:rPr>
      </w:pPr>
      <w:r>
        <w:rPr>
          <w:rFonts w:cs="Calibri"/>
        </w:rPr>
        <w:t xml:space="preserve">Създават </w:t>
      </w:r>
      <w:r w:rsidR="00105E31" w:rsidRPr="000C60C4">
        <w:rPr>
          <w:rFonts w:cs="Calibri"/>
        </w:rPr>
        <w:t>се комбинаци</w:t>
      </w:r>
      <w:r>
        <w:rPr>
          <w:rFonts w:cs="Calibri"/>
        </w:rPr>
        <w:t xml:space="preserve">и </w:t>
      </w:r>
      <w:r w:rsidR="00105E31" w:rsidRPr="000C60C4">
        <w:rPr>
          <w:rFonts w:cs="Calibri"/>
        </w:rPr>
        <w:t xml:space="preserve">от </w:t>
      </w:r>
      <w:r w:rsidR="00105E31" w:rsidRPr="0034258C">
        <w:rPr>
          <w:rFonts w:cs="Calibri"/>
          <w:b/>
        </w:rPr>
        <w:t>ДДС бизнес счет.група</w:t>
      </w:r>
      <w:r w:rsidR="00105E31" w:rsidRPr="000C60C4">
        <w:rPr>
          <w:rFonts w:cs="Calibri"/>
        </w:rPr>
        <w:t xml:space="preserve"> </w:t>
      </w:r>
      <w:r w:rsidR="00105E31">
        <w:rPr>
          <w:rFonts w:cs="Calibri"/>
        </w:rPr>
        <w:t>за ДДС протоколи</w:t>
      </w:r>
      <w:r w:rsidR="00105E31" w:rsidRPr="000C60C4">
        <w:rPr>
          <w:rFonts w:cs="Calibri"/>
        </w:rPr>
        <w:t xml:space="preserve"> и новите </w:t>
      </w:r>
      <w:r w:rsidR="00105E31" w:rsidRPr="0034258C">
        <w:rPr>
          <w:rFonts w:cs="Calibri"/>
          <w:b/>
        </w:rPr>
        <w:t>ДДС счетоводни групи на артикули</w:t>
      </w:r>
      <w:r w:rsidR="00105E31" w:rsidRPr="000C60C4">
        <w:rPr>
          <w:rFonts w:cs="Calibri"/>
        </w:rPr>
        <w:t xml:space="preserve">. Полетата </w:t>
      </w:r>
      <w:r>
        <w:rPr>
          <w:rFonts w:cs="Calibri"/>
        </w:rPr>
        <w:t xml:space="preserve">в комбинациите </w:t>
      </w:r>
      <w:r w:rsidR="00105E31" w:rsidRPr="000C60C4">
        <w:rPr>
          <w:rFonts w:cs="Calibri"/>
        </w:rPr>
        <w:t>се попълват по следния начин:</w:t>
      </w:r>
    </w:p>
    <w:p w14:paraId="566A5F79" w14:textId="77777777" w:rsidR="00105E31" w:rsidRPr="00BC5048" w:rsidRDefault="00105E31" w:rsidP="00105E31">
      <w:pPr>
        <w:pStyle w:val="ListParagraph"/>
        <w:rPr>
          <w:rFonts w:cs="Calibri"/>
        </w:rPr>
      </w:pPr>
    </w:p>
    <w:p w14:paraId="49DD75E1" w14:textId="77777777" w:rsidR="00105E31" w:rsidRPr="0034258C" w:rsidRDefault="00105E31" w:rsidP="00493CC3">
      <w:pPr>
        <w:pStyle w:val="ListParagraph"/>
        <w:numPr>
          <w:ilvl w:val="0"/>
          <w:numId w:val="15"/>
        </w:numPr>
        <w:spacing w:before="200" w:after="200" w:line="276" w:lineRule="auto"/>
        <w:rPr>
          <w:rFonts w:cs="Calibri"/>
          <w:b/>
        </w:rPr>
      </w:pPr>
      <w:r w:rsidRPr="0034258C">
        <w:rPr>
          <w:rFonts w:cs="Calibri"/>
          <w:b/>
        </w:rPr>
        <w:t xml:space="preserve">ДДС начин на изчисление – </w:t>
      </w:r>
      <w:r w:rsidRPr="0034258C">
        <w:rPr>
          <w:rFonts w:cs="Calibri"/>
        </w:rPr>
        <w:t>Пълен ДДС</w:t>
      </w:r>
      <w:r w:rsidRPr="0034258C">
        <w:rPr>
          <w:rFonts w:cs="Calibri"/>
          <w:b/>
        </w:rPr>
        <w:t>;</w:t>
      </w:r>
    </w:p>
    <w:p w14:paraId="5000192C" w14:textId="77777777" w:rsidR="00105E31" w:rsidRPr="0034258C" w:rsidRDefault="00105E31" w:rsidP="00493CC3">
      <w:pPr>
        <w:pStyle w:val="ListParagraph"/>
        <w:numPr>
          <w:ilvl w:val="0"/>
          <w:numId w:val="15"/>
        </w:numPr>
        <w:spacing w:before="200" w:after="200" w:line="276" w:lineRule="auto"/>
        <w:rPr>
          <w:rFonts w:cs="Calibri"/>
          <w:b/>
        </w:rPr>
      </w:pPr>
      <w:r w:rsidRPr="0034258C">
        <w:rPr>
          <w:rFonts w:cs="Calibri"/>
          <w:b/>
        </w:rPr>
        <w:t xml:space="preserve">ДДС % - </w:t>
      </w:r>
      <w:r w:rsidRPr="0034258C">
        <w:rPr>
          <w:rFonts w:cs="Calibri"/>
        </w:rPr>
        <w:t>20</w:t>
      </w:r>
      <w:r w:rsidRPr="0034258C">
        <w:rPr>
          <w:rFonts w:cs="Calibri"/>
          <w:b/>
        </w:rPr>
        <w:t>;</w:t>
      </w:r>
    </w:p>
    <w:p w14:paraId="2ED27E0F" w14:textId="690A2AAC" w:rsidR="00105E31" w:rsidRPr="0034258C" w:rsidRDefault="00105E31" w:rsidP="00493CC3">
      <w:pPr>
        <w:pStyle w:val="ListParagraph"/>
        <w:numPr>
          <w:ilvl w:val="0"/>
          <w:numId w:val="15"/>
        </w:numPr>
        <w:spacing w:before="200" w:after="200" w:line="276" w:lineRule="auto"/>
        <w:rPr>
          <w:rFonts w:cs="Calibri"/>
          <w:b/>
        </w:rPr>
      </w:pPr>
      <w:r w:rsidRPr="0034258C">
        <w:rPr>
          <w:rFonts w:cs="Calibri"/>
          <w:b/>
        </w:rPr>
        <w:t xml:space="preserve">Сметка ДДС продажби – </w:t>
      </w:r>
      <w:r w:rsidRPr="0034258C">
        <w:rPr>
          <w:rFonts w:cs="Calibri"/>
        </w:rPr>
        <w:t>xxxxx</w:t>
      </w:r>
      <w:r w:rsidRPr="0034258C">
        <w:rPr>
          <w:rFonts w:cs="Calibri"/>
          <w:b/>
        </w:rPr>
        <w:t>;</w:t>
      </w:r>
    </w:p>
    <w:p w14:paraId="5C3ACD74" w14:textId="77777777" w:rsidR="00105E31" w:rsidRPr="0034258C" w:rsidRDefault="00105E31" w:rsidP="00493CC3">
      <w:pPr>
        <w:pStyle w:val="ListParagraph"/>
        <w:numPr>
          <w:ilvl w:val="0"/>
          <w:numId w:val="15"/>
        </w:numPr>
        <w:spacing w:before="200" w:after="200" w:line="276" w:lineRule="auto"/>
        <w:rPr>
          <w:rFonts w:cs="Calibri"/>
          <w:b/>
        </w:rPr>
      </w:pPr>
      <w:r w:rsidRPr="0034258C">
        <w:rPr>
          <w:rFonts w:cs="Calibri"/>
          <w:b/>
        </w:rPr>
        <w:t xml:space="preserve">Сметка ДДС покупки – </w:t>
      </w:r>
      <w:r w:rsidRPr="0034258C">
        <w:rPr>
          <w:rFonts w:cs="Calibri"/>
        </w:rPr>
        <w:t>xxxxx</w:t>
      </w:r>
      <w:r w:rsidRPr="0034258C">
        <w:rPr>
          <w:rFonts w:cs="Calibri"/>
          <w:b/>
        </w:rPr>
        <w:t>;</w:t>
      </w:r>
    </w:p>
    <w:p w14:paraId="56E8CA55" w14:textId="77777777" w:rsidR="00105E31" w:rsidRPr="0034258C" w:rsidRDefault="00105E31" w:rsidP="00493CC3">
      <w:pPr>
        <w:pStyle w:val="ListParagraph"/>
        <w:numPr>
          <w:ilvl w:val="0"/>
          <w:numId w:val="15"/>
        </w:numPr>
        <w:spacing w:before="200" w:after="200" w:line="276" w:lineRule="auto"/>
        <w:rPr>
          <w:rFonts w:cs="Calibri"/>
          <w:b/>
        </w:rPr>
      </w:pPr>
      <w:r w:rsidRPr="0034258C">
        <w:rPr>
          <w:rFonts w:cs="Calibri"/>
          <w:b/>
        </w:rPr>
        <w:t xml:space="preserve">Сметка ДДС възстановяване – </w:t>
      </w:r>
      <w:r w:rsidRPr="0034258C">
        <w:rPr>
          <w:rFonts w:cs="Calibri"/>
        </w:rPr>
        <w:t>xxxxx</w:t>
      </w:r>
      <w:r w:rsidRPr="0034258C">
        <w:rPr>
          <w:rFonts w:cs="Calibri"/>
          <w:b/>
        </w:rPr>
        <w:t>;</w:t>
      </w:r>
    </w:p>
    <w:p w14:paraId="3BA70E00" w14:textId="77777777" w:rsidR="00105E31" w:rsidRPr="0034258C" w:rsidRDefault="00105E31" w:rsidP="00493CC3">
      <w:pPr>
        <w:pStyle w:val="ListParagraph"/>
        <w:numPr>
          <w:ilvl w:val="0"/>
          <w:numId w:val="15"/>
        </w:numPr>
        <w:spacing w:before="200" w:after="200" w:line="276" w:lineRule="auto"/>
        <w:rPr>
          <w:rFonts w:cs="Calibri"/>
          <w:b/>
        </w:rPr>
      </w:pPr>
      <w:r w:rsidRPr="0034258C">
        <w:rPr>
          <w:rFonts w:cs="Calibri"/>
          <w:b/>
        </w:rPr>
        <w:t xml:space="preserve">Вид транзакция – </w:t>
      </w:r>
      <w:r w:rsidRPr="0034258C">
        <w:rPr>
          <w:rFonts w:cs="Calibri"/>
        </w:rPr>
        <w:t>Общо</w:t>
      </w:r>
      <w:r w:rsidRPr="0034258C">
        <w:rPr>
          <w:rFonts w:cs="Calibri"/>
          <w:b/>
        </w:rPr>
        <w:t>;</w:t>
      </w:r>
    </w:p>
    <w:p w14:paraId="12D0D7CA" w14:textId="77777777" w:rsidR="00105E31" w:rsidRPr="0034258C" w:rsidRDefault="00105E31" w:rsidP="00493CC3">
      <w:pPr>
        <w:pStyle w:val="ListParagraph"/>
        <w:numPr>
          <w:ilvl w:val="0"/>
          <w:numId w:val="15"/>
        </w:numPr>
        <w:spacing w:before="200" w:after="200" w:line="276" w:lineRule="auto"/>
        <w:rPr>
          <w:rFonts w:cs="Calibri"/>
          <w:b/>
        </w:rPr>
      </w:pPr>
      <w:r w:rsidRPr="0034258C">
        <w:rPr>
          <w:rFonts w:cs="Calibri"/>
          <w:b/>
        </w:rPr>
        <w:t xml:space="preserve">Специфична доставка чл.163а – </w:t>
      </w:r>
      <w:r w:rsidRPr="0034258C">
        <w:rPr>
          <w:rFonts w:cs="Calibri"/>
        </w:rPr>
        <w:t>01 или 02</w:t>
      </w:r>
      <w:r w:rsidRPr="0034258C">
        <w:rPr>
          <w:rFonts w:cs="Calibri"/>
          <w:b/>
        </w:rPr>
        <w:t>;</w:t>
      </w:r>
    </w:p>
    <w:p w14:paraId="70F3264A" w14:textId="77777777" w:rsidR="00105E31" w:rsidRPr="0034258C" w:rsidRDefault="00105E31" w:rsidP="00493CC3">
      <w:pPr>
        <w:pStyle w:val="ListParagraph"/>
        <w:numPr>
          <w:ilvl w:val="0"/>
          <w:numId w:val="15"/>
        </w:numPr>
        <w:spacing w:before="200" w:after="200" w:line="276" w:lineRule="auto"/>
        <w:rPr>
          <w:rFonts w:cs="Calibri"/>
          <w:b/>
        </w:rPr>
      </w:pPr>
      <w:r w:rsidRPr="0034258C">
        <w:rPr>
          <w:rFonts w:cs="Calibri"/>
          <w:b/>
        </w:rPr>
        <w:t xml:space="preserve">ДДС класификационен код – </w:t>
      </w:r>
      <w:r w:rsidRPr="0034258C">
        <w:rPr>
          <w:rFonts w:cs="Calibri"/>
        </w:rPr>
        <w:t>02</w:t>
      </w:r>
      <w:r w:rsidRPr="0034258C">
        <w:rPr>
          <w:rFonts w:cs="Calibri"/>
          <w:b/>
        </w:rPr>
        <w:t>;</w:t>
      </w:r>
    </w:p>
    <w:p w14:paraId="3B10D0C8" w14:textId="77777777" w:rsidR="00105E31" w:rsidRPr="00BC5048" w:rsidRDefault="00105E31" w:rsidP="00105E31">
      <w:pPr>
        <w:pStyle w:val="ListParagraph"/>
        <w:rPr>
          <w:rFonts w:cs="Calibri"/>
        </w:rPr>
      </w:pPr>
    </w:p>
    <w:p w14:paraId="0F2651B7" w14:textId="7C130778" w:rsidR="00105E31" w:rsidRPr="00BC5048" w:rsidRDefault="002702E0" w:rsidP="00105E31">
      <w:pPr>
        <w:rPr>
          <w:rFonts w:cs="Calibri"/>
          <w:b/>
        </w:rPr>
      </w:pPr>
      <w:r>
        <w:rPr>
          <w:rFonts w:cs="Calibri"/>
        </w:rPr>
        <w:t xml:space="preserve">Създадено е </w:t>
      </w:r>
      <w:r w:rsidR="00105E31" w:rsidRPr="00BC5048">
        <w:rPr>
          <w:rFonts w:cs="Calibri"/>
        </w:rPr>
        <w:t xml:space="preserve">ново </w:t>
      </w:r>
      <w:r w:rsidR="00105E31" w:rsidRPr="00BC5048">
        <w:rPr>
          <w:rFonts w:cs="Calibri"/>
          <w:b/>
        </w:rPr>
        <w:t>Основание за издаване</w:t>
      </w:r>
      <w:r w:rsidR="00105E31" w:rsidRPr="00BC5048">
        <w:rPr>
          <w:rFonts w:cs="Calibri"/>
        </w:rPr>
        <w:t xml:space="preserve"> на протокол за самоначисление </w:t>
      </w:r>
      <w:r w:rsidR="00105E31" w:rsidRPr="00BC5048">
        <w:rPr>
          <w:rFonts w:cs="Calibri"/>
          <w:b/>
        </w:rPr>
        <w:t>Обратно начисляване на ДДС чл.163А ал.2 от ЗДДС</w:t>
      </w:r>
      <w:r w:rsidR="00105E31" w:rsidRPr="00BC5048">
        <w:rPr>
          <w:rFonts w:cs="Calibri"/>
        </w:rPr>
        <w:t xml:space="preserve">, както и ново </w:t>
      </w:r>
      <w:r w:rsidR="00105E31" w:rsidRPr="00BC5048">
        <w:rPr>
          <w:rFonts w:cs="Calibri"/>
          <w:b/>
        </w:rPr>
        <w:t>Основание за неначисление на ДДС</w:t>
      </w:r>
      <w:r w:rsidR="00105E31" w:rsidRPr="00BC5048">
        <w:rPr>
          <w:rFonts w:cs="Calibri"/>
        </w:rPr>
        <w:t xml:space="preserve"> - </w:t>
      </w:r>
      <w:r w:rsidR="00105E31" w:rsidRPr="00BC5048">
        <w:rPr>
          <w:rFonts w:cs="Calibri"/>
          <w:b/>
        </w:rPr>
        <w:t>Обратно начисляване на ДДС чл.163А ал.2 от ЗДДС.</w:t>
      </w:r>
    </w:p>
    <w:p w14:paraId="4C1990C7" w14:textId="77777777" w:rsidR="00105E31" w:rsidRDefault="00105E31" w:rsidP="00105E31">
      <w:pPr>
        <w:rPr>
          <w:rFonts w:cs="Calibri"/>
          <w:b/>
        </w:rPr>
      </w:pPr>
    </w:p>
    <w:p w14:paraId="0BD3FE15" w14:textId="3F7BE739" w:rsidR="00105E31" w:rsidRPr="00BC5048" w:rsidRDefault="00105E31" w:rsidP="00105E31">
      <w:pPr>
        <w:rPr>
          <w:rFonts w:cs="Calibri"/>
          <w:b/>
        </w:rPr>
      </w:pPr>
      <w:r w:rsidRPr="00BC5048">
        <w:rPr>
          <w:rFonts w:cs="Calibri"/>
          <w:b/>
        </w:rPr>
        <w:t xml:space="preserve">Важно: </w:t>
      </w:r>
      <w:r w:rsidRPr="0034258C">
        <w:rPr>
          <w:rFonts w:cs="Calibri"/>
        </w:rPr>
        <w:t xml:space="preserve">Когато се осчетоводява Протокол  за отпадъци или зърнени култури е необходимо да се промени </w:t>
      </w:r>
      <w:r w:rsidR="002702E0" w:rsidRPr="002702E0">
        <w:rPr>
          <w:rFonts w:cs="Calibri"/>
          <w:b/>
        </w:rPr>
        <w:t>ДДС счет. група на артикули</w:t>
      </w:r>
      <w:r w:rsidR="002702E0" w:rsidRPr="002702E0">
        <w:rPr>
          <w:rFonts w:cs="Calibri"/>
        </w:rPr>
        <w:t xml:space="preserve"> </w:t>
      </w:r>
      <w:r w:rsidRPr="0034258C">
        <w:rPr>
          <w:rFonts w:cs="Calibri"/>
        </w:rPr>
        <w:t xml:space="preserve">по редовете </w:t>
      </w:r>
      <w:r w:rsidR="002702E0">
        <w:rPr>
          <w:rFonts w:cs="Calibri"/>
        </w:rPr>
        <w:t>на протокола</w:t>
      </w:r>
      <w:r w:rsidRPr="0034258C">
        <w:rPr>
          <w:rFonts w:cs="Calibri"/>
        </w:rPr>
        <w:t xml:space="preserve">. </w:t>
      </w:r>
      <w:r w:rsidR="002702E0">
        <w:rPr>
          <w:rFonts w:cs="Calibri"/>
        </w:rPr>
        <w:t>В случай че</w:t>
      </w:r>
      <w:r w:rsidRPr="0034258C">
        <w:rPr>
          <w:rFonts w:cs="Calibri"/>
        </w:rPr>
        <w:t xml:space="preserve"> не бъде  променена, протокол</w:t>
      </w:r>
      <w:r w:rsidR="0034258C">
        <w:rPr>
          <w:rFonts w:cs="Calibri"/>
        </w:rPr>
        <w:t>ът</w:t>
      </w:r>
      <w:r w:rsidRPr="0034258C">
        <w:rPr>
          <w:rFonts w:cs="Calibri"/>
        </w:rPr>
        <w:t xml:space="preserve"> ще се покаже в </w:t>
      </w:r>
      <w:r w:rsidR="002702E0">
        <w:rPr>
          <w:rFonts w:cs="Calibri"/>
        </w:rPr>
        <w:t xml:space="preserve">ДДС </w:t>
      </w:r>
      <w:r w:rsidRPr="0034258C">
        <w:rPr>
          <w:rFonts w:cs="Calibri"/>
        </w:rPr>
        <w:t>дневника без необходимите реквизити.</w:t>
      </w:r>
    </w:p>
    <w:p w14:paraId="5EC732A9" w14:textId="77777777" w:rsidR="00105E31" w:rsidRPr="00BC5048" w:rsidRDefault="00105E31" w:rsidP="00105E31">
      <w:pPr>
        <w:rPr>
          <w:rFonts w:cs="Calibri"/>
          <w:b/>
        </w:rPr>
      </w:pPr>
    </w:p>
    <w:p w14:paraId="1AEF5EBB" w14:textId="77777777" w:rsidR="00105E31" w:rsidRDefault="00105E31" w:rsidP="00105E31">
      <w:pPr>
        <w:rPr>
          <w:rFonts w:cs="Calibri"/>
          <w:b/>
        </w:rPr>
      </w:pPr>
      <w:r>
        <w:rPr>
          <w:rFonts w:cs="Calibri"/>
          <w:b/>
          <w:noProof/>
          <w:lang w:eastAsia="bg-BG"/>
        </w:rPr>
        <w:lastRenderedPageBreak/>
        <w:drawing>
          <wp:inline distT="0" distB="0" distL="0" distR="0" wp14:anchorId="4D9750ED" wp14:editId="4CD91322">
            <wp:extent cx="3947160" cy="3040380"/>
            <wp:effectExtent l="0" t="0" r="0" b="762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3947160" cy="3040380"/>
                    </a:xfrm>
                    <a:prstGeom prst="rect">
                      <a:avLst/>
                    </a:prstGeom>
                    <a:noFill/>
                    <a:ln>
                      <a:noFill/>
                    </a:ln>
                  </pic:spPr>
                </pic:pic>
              </a:graphicData>
            </a:graphic>
          </wp:inline>
        </w:drawing>
      </w:r>
    </w:p>
    <w:p w14:paraId="6C11DD89" w14:textId="77777777" w:rsidR="00105E31" w:rsidRPr="002139F3" w:rsidRDefault="00105E31" w:rsidP="00105E31">
      <w:pPr>
        <w:rPr>
          <w:rFonts w:cs="Calibri"/>
        </w:rPr>
      </w:pPr>
    </w:p>
    <w:p w14:paraId="2CF3FAD6" w14:textId="2159268F" w:rsidR="007168B6" w:rsidRDefault="006A6EB7" w:rsidP="00C31AAC">
      <w:pPr>
        <w:pStyle w:val="Heading2"/>
        <w:rPr>
          <w:lang w:eastAsia="ar-SA"/>
        </w:rPr>
      </w:pPr>
      <w:bookmarkStart w:id="82" w:name="_Toc239868230"/>
      <w:r>
        <w:rPr>
          <w:lang w:eastAsia="ar-SA"/>
        </w:rPr>
        <w:t>Възможност за отлагане използването на данъчен кредит</w:t>
      </w:r>
      <w:bookmarkEnd w:id="82"/>
    </w:p>
    <w:p w14:paraId="02ADD453" w14:textId="282832B6" w:rsidR="00997D07" w:rsidRPr="00997D07" w:rsidRDefault="0057798F" w:rsidP="0057798F">
      <w:pPr>
        <w:pStyle w:val="Heading3"/>
        <w:ind w:left="720"/>
      </w:pPr>
      <w:r>
        <w:t>Настройки</w:t>
      </w:r>
    </w:p>
    <w:p w14:paraId="4245B77E" w14:textId="77777777" w:rsidR="002765A2" w:rsidRDefault="002765A2" w:rsidP="00105E31"/>
    <w:p w14:paraId="22CFF00F" w14:textId="77777777" w:rsidR="00C9428B" w:rsidRPr="0039592A" w:rsidRDefault="00C9428B" w:rsidP="00C9428B">
      <w:pPr>
        <w:ind w:firstLine="567"/>
      </w:pPr>
      <w:r>
        <w:t xml:space="preserve">В </w:t>
      </w:r>
      <w:r>
        <w:rPr>
          <w:lang w:val="en-US"/>
        </w:rPr>
        <w:t>BG</w:t>
      </w:r>
      <w:r>
        <w:t xml:space="preserve">, ДДС и </w:t>
      </w:r>
      <w:r>
        <w:rPr>
          <w:lang w:val="en-US"/>
        </w:rPr>
        <w:t>VIES</w:t>
      </w:r>
      <w:r>
        <w:t xml:space="preserve"> Настройки се попълва сметката за отложено ДДС, както и шаблон и папка за журнал свободни операции:</w:t>
      </w:r>
    </w:p>
    <w:p w14:paraId="1E3937AF" w14:textId="77777777" w:rsidR="00C9428B" w:rsidRDefault="00C9428B" w:rsidP="00C9428B">
      <w:r>
        <w:rPr>
          <w:noProof/>
        </w:rPr>
        <w:drawing>
          <wp:inline distT="0" distB="0" distL="0" distR="0" wp14:anchorId="1419EBF3" wp14:editId="417D85AB">
            <wp:extent cx="5972810" cy="3235325"/>
            <wp:effectExtent l="0" t="0" r="8890" b="3175"/>
            <wp:docPr id="12054460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46006" name="Picture 1" descr="A screenshot of a computer&#10;&#10;Description automatically generated"/>
                    <pic:cNvPicPr/>
                  </pic:nvPicPr>
                  <pic:blipFill>
                    <a:blip r:embed="rId84"/>
                    <a:stretch>
                      <a:fillRect/>
                    </a:stretch>
                  </pic:blipFill>
                  <pic:spPr>
                    <a:xfrm>
                      <a:off x="0" y="0"/>
                      <a:ext cx="5972810" cy="3235325"/>
                    </a:xfrm>
                    <a:prstGeom prst="rect">
                      <a:avLst/>
                    </a:prstGeom>
                  </pic:spPr>
                </pic:pic>
              </a:graphicData>
            </a:graphic>
          </wp:inline>
        </w:drawing>
      </w:r>
    </w:p>
    <w:p w14:paraId="702C646A" w14:textId="77777777" w:rsidR="006531B1" w:rsidRDefault="006531B1" w:rsidP="00055C0F">
      <w:pPr>
        <w:pStyle w:val="Heading3"/>
        <w:ind w:left="720"/>
      </w:pPr>
      <w:r>
        <w:lastRenderedPageBreak/>
        <w:t>Отложено ДДС преди осчетоводяване</w:t>
      </w:r>
    </w:p>
    <w:p w14:paraId="5C3BF42F" w14:textId="77777777" w:rsidR="00CC5E3C" w:rsidRDefault="00CC5E3C" w:rsidP="00CC5E3C">
      <w:pPr>
        <w:ind w:firstLine="567"/>
      </w:pPr>
      <w:r>
        <w:t>Въвежда се фактурата и в таб Детайли за фактурата се поставя отметка в полето Отложен ДДС:</w:t>
      </w:r>
    </w:p>
    <w:p w14:paraId="031387A5" w14:textId="77777777" w:rsidR="00CC5E3C" w:rsidRDefault="00CC5E3C" w:rsidP="00CC5E3C">
      <w:r>
        <w:rPr>
          <w:noProof/>
        </w:rPr>
        <w:drawing>
          <wp:inline distT="0" distB="0" distL="0" distR="0" wp14:anchorId="146166C4" wp14:editId="77B018A9">
            <wp:extent cx="5972810" cy="4133215"/>
            <wp:effectExtent l="0" t="0" r="8890" b="635"/>
            <wp:docPr id="13864624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62465" name="Picture 1" descr="A screenshot of a computer&#10;&#10;Description automatically generated"/>
                    <pic:cNvPicPr/>
                  </pic:nvPicPr>
                  <pic:blipFill>
                    <a:blip r:embed="rId85"/>
                    <a:stretch>
                      <a:fillRect/>
                    </a:stretch>
                  </pic:blipFill>
                  <pic:spPr>
                    <a:xfrm>
                      <a:off x="0" y="0"/>
                      <a:ext cx="5972810" cy="4133215"/>
                    </a:xfrm>
                    <a:prstGeom prst="rect">
                      <a:avLst/>
                    </a:prstGeom>
                  </pic:spPr>
                </pic:pic>
              </a:graphicData>
            </a:graphic>
          </wp:inline>
        </w:drawing>
      </w:r>
    </w:p>
    <w:p w14:paraId="1F476CE1" w14:textId="77777777" w:rsidR="00CC5E3C" w:rsidRDefault="00CC5E3C" w:rsidP="00CC5E3C">
      <w:pPr>
        <w:ind w:firstLine="567"/>
      </w:pPr>
      <w:r>
        <w:t>Ако се маркира полето Отложен ДДС, автоматично се поставя и отметка в полето Не включвай в счетоводни книги.</w:t>
      </w:r>
    </w:p>
    <w:p w14:paraId="1228C677" w14:textId="77777777" w:rsidR="00CC5E3C" w:rsidRPr="0039592A" w:rsidRDefault="00CC5E3C" w:rsidP="00CC5E3C">
      <w:pPr>
        <w:ind w:firstLine="567"/>
      </w:pPr>
      <w:r>
        <w:t xml:space="preserve">Ако се премахне отметката в полето Отложен ДДС, автоматично се маха и отметката в полето Не включвай в счетоводни книги. </w:t>
      </w:r>
    </w:p>
    <w:p w14:paraId="39F5752C" w14:textId="77777777" w:rsidR="00CC5E3C" w:rsidRDefault="00CC5E3C" w:rsidP="00CC5E3C">
      <w:pPr>
        <w:ind w:firstLine="567"/>
        <w:rPr>
          <w:rFonts w:eastAsiaTheme="majorEastAsia"/>
        </w:rPr>
      </w:pPr>
      <w:r>
        <w:rPr>
          <w:rFonts w:eastAsiaTheme="majorEastAsia"/>
        </w:rPr>
        <w:t xml:space="preserve">Когато се осчетоводи фактурата, данъчният кредит ще се отрази по счетоводната сметка полето Сметка за отложено ДДС в </w:t>
      </w:r>
      <w:r>
        <w:rPr>
          <w:rFonts w:eastAsiaTheme="majorEastAsia"/>
          <w:lang w:val="en-US"/>
        </w:rPr>
        <w:t>BG,</w:t>
      </w:r>
      <w:r>
        <w:rPr>
          <w:rFonts w:eastAsiaTheme="majorEastAsia"/>
        </w:rPr>
        <w:t xml:space="preserve"> ДДС</w:t>
      </w:r>
      <w:r>
        <w:rPr>
          <w:rFonts w:eastAsiaTheme="majorEastAsia"/>
          <w:lang w:val="en-US"/>
        </w:rPr>
        <w:t xml:space="preserve"> </w:t>
      </w:r>
      <w:r>
        <w:rPr>
          <w:rFonts w:eastAsiaTheme="majorEastAsia"/>
        </w:rPr>
        <w:t>и</w:t>
      </w:r>
      <w:r>
        <w:rPr>
          <w:rFonts w:eastAsiaTheme="majorEastAsia"/>
          <w:lang w:val="en-US"/>
        </w:rPr>
        <w:t xml:space="preserve"> VIES</w:t>
      </w:r>
      <w:r>
        <w:rPr>
          <w:rFonts w:eastAsiaTheme="majorEastAsia"/>
        </w:rPr>
        <w:t xml:space="preserve"> настройки. В Записите за ДДС на документа има отметка в полето Отложен ДДС и Не включвай в счетоводните книги. </w:t>
      </w:r>
    </w:p>
    <w:p w14:paraId="49547531" w14:textId="77777777" w:rsidR="00093925" w:rsidRDefault="00093925" w:rsidP="00093925">
      <w:pPr>
        <w:pStyle w:val="Heading3"/>
        <w:ind w:left="720"/>
      </w:pPr>
      <w:r>
        <w:t>Отлагане на данъчен кредит във вече осчетоводена фактура</w:t>
      </w:r>
    </w:p>
    <w:p w14:paraId="0ABDA562" w14:textId="77777777" w:rsidR="0032682E" w:rsidRDefault="0032682E" w:rsidP="0032682E">
      <w:r>
        <w:t>Отваря се ДДС дневник на покупките и се генерират фактурите, които трябва да влязат в Дневника за избрания месец. След генерирането може да се стартира функцията Отложи ДДС:</w:t>
      </w:r>
    </w:p>
    <w:p w14:paraId="287E550E" w14:textId="77777777" w:rsidR="0032682E" w:rsidRDefault="0032682E" w:rsidP="0032682E">
      <w:r>
        <w:rPr>
          <w:noProof/>
        </w:rPr>
        <w:lastRenderedPageBreak/>
        <w:drawing>
          <wp:inline distT="0" distB="0" distL="0" distR="0" wp14:anchorId="601A305F" wp14:editId="67BEA49F">
            <wp:extent cx="5972810" cy="4609465"/>
            <wp:effectExtent l="0" t="0" r="8890" b="635"/>
            <wp:docPr id="1932995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9596" name="Picture 1" descr="A screenshot of a computer&#10;&#10;Description automatically generated"/>
                    <pic:cNvPicPr/>
                  </pic:nvPicPr>
                  <pic:blipFill>
                    <a:blip r:embed="rId86"/>
                    <a:stretch>
                      <a:fillRect/>
                    </a:stretch>
                  </pic:blipFill>
                  <pic:spPr>
                    <a:xfrm>
                      <a:off x="0" y="0"/>
                      <a:ext cx="5972810" cy="4609465"/>
                    </a:xfrm>
                    <a:prstGeom prst="rect">
                      <a:avLst/>
                    </a:prstGeom>
                  </pic:spPr>
                </pic:pic>
              </a:graphicData>
            </a:graphic>
          </wp:inline>
        </w:drawing>
      </w:r>
    </w:p>
    <w:p w14:paraId="1191B342" w14:textId="77777777" w:rsidR="0032682E" w:rsidRDefault="0032682E" w:rsidP="0032682E">
      <w:r>
        <w:t>След това действие на екран се визуализират редовете от дневника по ДДС, като за фактурите, които следва да бъдат включени в ДДС дневника на покупките в следващ период, се поставя отметка в полето Отложи ДДС:</w:t>
      </w:r>
    </w:p>
    <w:p w14:paraId="1D96B528" w14:textId="77777777" w:rsidR="0032682E" w:rsidRDefault="0032682E" w:rsidP="0032682E">
      <w:r>
        <w:rPr>
          <w:noProof/>
        </w:rPr>
        <w:drawing>
          <wp:inline distT="0" distB="0" distL="0" distR="0" wp14:anchorId="17BE481F" wp14:editId="79E1975D">
            <wp:extent cx="5972810" cy="2028190"/>
            <wp:effectExtent l="0" t="0" r="8890" b="0"/>
            <wp:docPr id="16122702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70258" name="Picture 1" descr="A screenshot of a computer&#10;&#10;Description automatically generated"/>
                    <pic:cNvPicPr/>
                  </pic:nvPicPr>
                  <pic:blipFill>
                    <a:blip r:embed="rId87"/>
                    <a:stretch>
                      <a:fillRect/>
                    </a:stretch>
                  </pic:blipFill>
                  <pic:spPr>
                    <a:xfrm>
                      <a:off x="0" y="0"/>
                      <a:ext cx="5972810" cy="2028190"/>
                    </a:xfrm>
                    <a:prstGeom prst="rect">
                      <a:avLst/>
                    </a:prstGeom>
                  </pic:spPr>
                </pic:pic>
              </a:graphicData>
            </a:graphic>
          </wp:inline>
        </w:drawing>
      </w:r>
    </w:p>
    <w:p w14:paraId="39B092A1" w14:textId="77777777" w:rsidR="0032682E" w:rsidRDefault="0032682E" w:rsidP="0032682E">
      <w:r>
        <w:t>Когато се маркират фактурите за отлагане, се избира функцията Одобри на отлагане на ДДС. При това действие се случва следното:</w:t>
      </w:r>
    </w:p>
    <w:p w14:paraId="45F5EED3" w14:textId="77777777" w:rsidR="0032682E" w:rsidRDefault="0032682E">
      <w:pPr>
        <w:pStyle w:val="ListParagraph"/>
        <w:numPr>
          <w:ilvl w:val="0"/>
          <w:numId w:val="49"/>
        </w:numPr>
        <w:spacing w:after="160" w:line="259" w:lineRule="auto"/>
        <w:jc w:val="left"/>
      </w:pPr>
      <w:r>
        <w:t xml:space="preserve">За избраните фактури се прави автоматично счетоводен запис, чрез който сумата на ДДС-то по дадена фактура се прехвъля с операция </w:t>
      </w:r>
    </w:p>
    <w:p w14:paraId="06D7E14F" w14:textId="77777777" w:rsidR="0032682E" w:rsidRDefault="0032682E">
      <w:pPr>
        <w:pStyle w:val="ListParagraph"/>
        <w:numPr>
          <w:ilvl w:val="1"/>
          <w:numId w:val="49"/>
        </w:numPr>
        <w:spacing w:after="160" w:line="259" w:lineRule="auto"/>
        <w:jc w:val="left"/>
      </w:pPr>
      <w:r>
        <w:t>Дебит сметка ДДС покупки /  Кредит сметка Отлагане на ДДС (със знак минус)</w:t>
      </w:r>
    </w:p>
    <w:p w14:paraId="22EB4035" w14:textId="77777777" w:rsidR="0032682E" w:rsidRDefault="0032682E">
      <w:pPr>
        <w:pStyle w:val="ListParagraph"/>
        <w:numPr>
          <w:ilvl w:val="0"/>
          <w:numId w:val="49"/>
        </w:numPr>
        <w:spacing w:after="160" w:line="259" w:lineRule="auto"/>
        <w:jc w:val="left"/>
      </w:pPr>
      <w:r>
        <w:lastRenderedPageBreak/>
        <w:t>Премахват се от дневника на покупките избраните фактури</w:t>
      </w:r>
    </w:p>
    <w:p w14:paraId="3F65AC6A" w14:textId="77777777" w:rsidR="0032682E" w:rsidRDefault="0032682E">
      <w:pPr>
        <w:pStyle w:val="ListParagraph"/>
        <w:numPr>
          <w:ilvl w:val="0"/>
          <w:numId w:val="49"/>
        </w:numPr>
        <w:spacing w:after="160" w:line="259" w:lineRule="auto"/>
        <w:jc w:val="left"/>
      </w:pPr>
      <w:r>
        <w:t>Поставя се автоматично отметка в полето Отложено ДДС и Не вкл.в счетоводни книги в Записи за ДДС и осчетоводената фактура за покупка.</w:t>
      </w:r>
    </w:p>
    <w:p w14:paraId="5F5A8D11" w14:textId="77777777" w:rsidR="0032682E" w:rsidRDefault="0032682E" w:rsidP="0032682E">
      <w:pPr>
        <w:pStyle w:val="Heading3"/>
        <w:ind w:left="709"/>
      </w:pPr>
      <w:r>
        <w:t>Използване на отложен данъчен кредит</w:t>
      </w:r>
    </w:p>
    <w:p w14:paraId="5D1E5392" w14:textId="77777777" w:rsidR="00DC54D2" w:rsidRDefault="00DC54D2" w:rsidP="008077E8">
      <w:pPr>
        <w:ind w:firstLine="567"/>
      </w:pPr>
      <w:r>
        <w:t>За да се включи дадена фактура за покупка, чието ДДС е отложено с описаната по-горе функция, трябва да се стартира страницата Промяна ДДС като от бутон Търсене се избере Промяна ДДС период:</w:t>
      </w:r>
    </w:p>
    <w:p w14:paraId="6F78FA01" w14:textId="77777777" w:rsidR="00DC54D2" w:rsidRDefault="00DC54D2" w:rsidP="00BB7B70">
      <w:pPr>
        <w:jc w:val="center"/>
      </w:pPr>
      <w:r>
        <w:rPr>
          <w:noProof/>
        </w:rPr>
        <w:drawing>
          <wp:inline distT="0" distB="0" distL="0" distR="0" wp14:anchorId="3AF13454" wp14:editId="138BB0EF">
            <wp:extent cx="4198620" cy="1881906"/>
            <wp:effectExtent l="0" t="0" r="0" b="4445"/>
            <wp:docPr id="15336205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20552" name="Picture 1" descr="A screenshot of a computer&#10;&#10;Description automatically generated"/>
                    <pic:cNvPicPr/>
                  </pic:nvPicPr>
                  <pic:blipFill>
                    <a:blip r:embed="rId88"/>
                    <a:stretch>
                      <a:fillRect/>
                    </a:stretch>
                  </pic:blipFill>
                  <pic:spPr>
                    <a:xfrm>
                      <a:off x="0" y="0"/>
                      <a:ext cx="4209429" cy="1886751"/>
                    </a:xfrm>
                    <a:prstGeom prst="rect">
                      <a:avLst/>
                    </a:prstGeom>
                  </pic:spPr>
                </pic:pic>
              </a:graphicData>
            </a:graphic>
          </wp:inline>
        </w:drawing>
      </w:r>
    </w:p>
    <w:p w14:paraId="549AABC3" w14:textId="6942AB47" w:rsidR="00CB53B9" w:rsidRDefault="00CB53B9" w:rsidP="00DC54D2"/>
    <w:p w14:paraId="652B5DFB" w14:textId="61B8543C" w:rsidR="00CB53B9" w:rsidRDefault="00CB53B9" w:rsidP="00BB7B70">
      <w:pPr>
        <w:ind w:firstLine="567"/>
      </w:pPr>
      <w:r>
        <w:t xml:space="preserve">На екран се визуализира списък с </w:t>
      </w:r>
      <w:r w:rsidR="004643ED">
        <w:t xml:space="preserve">документите, маркирани с Отложено ДДС, които все още не са включени в Дневниците по ДДС. </w:t>
      </w:r>
    </w:p>
    <w:p w14:paraId="54071117" w14:textId="77777777" w:rsidR="0001368A" w:rsidRDefault="0001368A" w:rsidP="00BB7B70">
      <w:pPr>
        <w:ind w:firstLine="567"/>
      </w:pPr>
    </w:p>
    <w:p w14:paraId="38EFA302" w14:textId="3840F9FD" w:rsidR="00C172BD" w:rsidRDefault="00C172BD" w:rsidP="00BB7B70">
      <w:r>
        <w:rPr>
          <w:noProof/>
        </w:rPr>
        <w:drawing>
          <wp:inline distT="0" distB="0" distL="0" distR="0" wp14:anchorId="2FC33EF8" wp14:editId="0AA0110E">
            <wp:extent cx="5972810" cy="1845945"/>
            <wp:effectExtent l="0" t="0" r="8890" b="1905"/>
            <wp:docPr id="20109502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50233" name="Picture 1" descr="A screenshot of a computer&#10;&#10;Description automatically generated"/>
                    <pic:cNvPicPr/>
                  </pic:nvPicPr>
                  <pic:blipFill>
                    <a:blip r:embed="rId89"/>
                    <a:stretch>
                      <a:fillRect/>
                    </a:stretch>
                  </pic:blipFill>
                  <pic:spPr>
                    <a:xfrm>
                      <a:off x="0" y="0"/>
                      <a:ext cx="5972810" cy="1845945"/>
                    </a:xfrm>
                    <a:prstGeom prst="rect">
                      <a:avLst/>
                    </a:prstGeom>
                  </pic:spPr>
                </pic:pic>
              </a:graphicData>
            </a:graphic>
          </wp:inline>
        </w:drawing>
      </w:r>
    </w:p>
    <w:p w14:paraId="56D8271B" w14:textId="77777777" w:rsidR="0001368A" w:rsidRDefault="0001368A" w:rsidP="00BB7B70">
      <w:pPr>
        <w:ind w:firstLine="567"/>
      </w:pPr>
    </w:p>
    <w:p w14:paraId="52B7957F" w14:textId="14D1FCB3" w:rsidR="00C172BD" w:rsidRDefault="00C172BD" w:rsidP="00BB7B70">
      <w:pPr>
        <w:ind w:firstLine="567"/>
      </w:pPr>
      <w:r>
        <w:t>Чрез поставяне на отметка в полето Промяна на ДДС период (първата колона)</w:t>
      </w:r>
      <w:r w:rsidR="009A04FE">
        <w:t xml:space="preserve"> се избират документите, които да се включат в избран ДДС период. Изборът се потвърждава чрез функцията Промяна на ДДС период</w:t>
      </w:r>
      <w:r w:rsidR="00B8607A">
        <w:t>. На екран се показва следния прозорец:</w:t>
      </w:r>
    </w:p>
    <w:p w14:paraId="3A545B21" w14:textId="11BC6DE8" w:rsidR="00B8607A" w:rsidRDefault="00B8607A" w:rsidP="00BB7B70">
      <w:r>
        <w:rPr>
          <w:noProof/>
        </w:rPr>
        <w:lastRenderedPageBreak/>
        <w:drawing>
          <wp:inline distT="0" distB="0" distL="0" distR="0" wp14:anchorId="04D124EB" wp14:editId="5E3DF7AB">
            <wp:extent cx="5972810" cy="3651250"/>
            <wp:effectExtent l="0" t="0" r="8890" b="6350"/>
            <wp:docPr id="18642239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23942" name="Picture 1" descr="A screenshot of a computer&#10;&#10;Description automatically generated"/>
                    <pic:cNvPicPr/>
                  </pic:nvPicPr>
                  <pic:blipFill>
                    <a:blip r:embed="rId90"/>
                    <a:stretch>
                      <a:fillRect/>
                    </a:stretch>
                  </pic:blipFill>
                  <pic:spPr>
                    <a:xfrm>
                      <a:off x="0" y="0"/>
                      <a:ext cx="5972810" cy="3651250"/>
                    </a:xfrm>
                    <a:prstGeom prst="rect">
                      <a:avLst/>
                    </a:prstGeom>
                  </pic:spPr>
                </pic:pic>
              </a:graphicData>
            </a:graphic>
          </wp:inline>
        </w:drawing>
      </w:r>
    </w:p>
    <w:p w14:paraId="1B25D10F" w14:textId="77777777" w:rsidR="0001368A" w:rsidRDefault="0001368A" w:rsidP="00BB7B70">
      <w:pPr>
        <w:ind w:firstLine="567"/>
      </w:pPr>
    </w:p>
    <w:p w14:paraId="37A1B654" w14:textId="796B0EDB" w:rsidR="00B8607A" w:rsidRDefault="00B8607A" w:rsidP="00BB7B70">
      <w:pPr>
        <w:ind w:firstLine="567"/>
      </w:pPr>
      <w:r>
        <w:t xml:space="preserve">Тук следва да се посочи първият ден от месеца, в който да се включи маркираната фактура. </w:t>
      </w:r>
    </w:p>
    <w:p w14:paraId="4DCA1368" w14:textId="7583C58B" w:rsidR="00835BE0" w:rsidRDefault="00835BE0" w:rsidP="00BB7B70">
      <w:pPr>
        <w:ind w:firstLine="567"/>
      </w:pPr>
      <w:r>
        <w:t xml:space="preserve">Системата включва фактурата в съответния месец и създава записи за прехвърлянето на </w:t>
      </w:r>
      <w:r w:rsidR="00810AFF">
        <w:t>сумата на ДДС от сметката Отложено ДДС към сметката за ДДС за покупките. Тези автоматично генерирани записи могат да се намерят в журнала и папката, избрани в настройката от т. 2.8.1. След преглед на предложените записи може да се осчетоводят чрез избор на бутон Осчетоводяване от съответния Журнал</w:t>
      </w:r>
      <w:r w:rsidR="00A06CBF">
        <w:t xml:space="preserve">. </w:t>
      </w:r>
    </w:p>
    <w:p w14:paraId="041272E1" w14:textId="75841E09" w:rsidR="00A06CBF" w:rsidRPr="005239B0" w:rsidRDefault="00A06CBF" w:rsidP="00BB7B70">
      <w:pPr>
        <w:ind w:firstLine="567"/>
      </w:pPr>
      <w:r>
        <w:t xml:space="preserve">При създаване/обновяване на </w:t>
      </w:r>
      <w:r w:rsidR="00BB7B70">
        <w:t xml:space="preserve">ДДС дневника избраната фактура ще се визуализира в съответния дневник. </w:t>
      </w:r>
    </w:p>
    <w:p w14:paraId="0F1BDCC5" w14:textId="77777777" w:rsidR="00DC54D2" w:rsidRPr="005239B0" w:rsidRDefault="00DC54D2" w:rsidP="00DC54D2"/>
    <w:p w14:paraId="079D34E5" w14:textId="40462DDF" w:rsidR="002765A2" w:rsidRPr="00093925" w:rsidRDefault="002765A2" w:rsidP="0032682E">
      <w:pPr>
        <w:pStyle w:val="Heading3"/>
        <w:ind w:left="709"/>
      </w:pPr>
      <w:r>
        <w:br w:type="page"/>
      </w:r>
    </w:p>
    <w:p w14:paraId="2B5E4E34" w14:textId="77777777" w:rsidR="00153130" w:rsidRDefault="00153130" w:rsidP="00153130">
      <w:pPr>
        <w:pStyle w:val="Heading1"/>
        <w:rPr>
          <w:lang w:val="bg-BG"/>
        </w:rPr>
      </w:pPr>
      <w:bookmarkStart w:id="83" w:name="_Toc73372474"/>
      <w:bookmarkStart w:id="84" w:name="_Toc239868231"/>
      <w:r>
        <w:rPr>
          <w:lang w:val="bg-BG"/>
        </w:rPr>
        <w:lastRenderedPageBreak/>
        <w:t>Интрастат</w:t>
      </w:r>
      <w:bookmarkEnd w:id="83"/>
      <w:bookmarkEnd w:id="84"/>
    </w:p>
    <w:p w14:paraId="5BEAE659" w14:textId="77777777" w:rsidR="00153130" w:rsidRDefault="00153130" w:rsidP="00153130"/>
    <w:p w14:paraId="0A145AB6" w14:textId="5FE9BBD1" w:rsidR="00DA6E3D" w:rsidRDefault="00DA6E3D" w:rsidP="00153130">
      <w:r w:rsidRPr="00DA6E3D">
        <w:t xml:space="preserve">Системата </w:t>
      </w:r>
      <w:r w:rsidRPr="00D00FB9">
        <w:rPr>
          <w:b/>
          <w:bCs/>
        </w:rPr>
        <w:t>Интрастат</w:t>
      </w:r>
      <w:r w:rsidRPr="00DA6E3D">
        <w:t xml:space="preserve"> се прилага за събирането на данни за вътрешно-общностни изпращания  и/или пристигания на стоки, осъществени между  Република България и страните-членки на Европейския съюз.</w:t>
      </w:r>
      <w:r>
        <w:t xml:space="preserve"> </w:t>
      </w:r>
      <w:r w:rsidRPr="00DA6E3D">
        <w:t xml:space="preserve">Задължени лица за подаване на декларации по система </w:t>
      </w:r>
      <w:r w:rsidRPr="00D00FB9">
        <w:rPr>
          <w:b/>
          <w:bCs/>
        </w:rPr>
        <w:t>Интрастат</w:t>
      </w:r>
      <w:r w:rsidRPr="00DA6E3D">
        <w:t xml:space="preserve"> – Интрастат оператори, са лицата регистрирани по Закона за данък върху добавената стойност, които осъществяват вътрешно-общностна търговия със стоки в годишни обеми, изразени в стойност, над</w:t>
      </w:r>
      <w:r>
        <w:t xml:space="preserve"> определени</w:t>
      </w:r>
      <w:r w:rsidRPr="00DA6E3D">
        <w:t xml:space="preserve"> прагове за деклариране</w:t>
      </w:r>
      <w:r>
        <w:t xml:space="preserve">. </w:t>
      </w:r>
      <w:r w:rsidRPr="00DA6E3D">
        <w:t>Интрастат операторите са задължени да подават месечна Интрастат декларация</w:t>
      </w:r>
      <w:r w:rsidR="00BD4126">
        <w:t>.</w:t>
      </w:r>
    </w:p>
    <w:p w14:paraId="1BB2DF1D" w14:textId="5BEABA88" w:rsidR="003D549C" w:rsidRDefault="00D36F05" w:rsidP="00153130">
      <w:r>
        <w:t>По-долу са описани някои стандартни за системата функции, както и допълнения към пакета Локализация за България, които помагат за отчитането по Интрастат.</w:t>
      </w:r>
    </w:p>
    <w:p w14:paraId="34F19FCD" w14:textId="77777777" w:rsidR="003D549C" w:rsidRPr="00D85669" w:rsidRDefault="003D549C" w:rsidP="003D549C">
      <w:pPr>
        <w:pStyle w:val="Heading2"/>
      </w:pPr>
      <w:bookmarkStart w:id="85" w:name="_Toc67495835"/>
      <w:bookmarkStart w:id="86" w:name="_Toc73372475"/>
      <w:bookmarkStart w:id="87" w:name="_Toc239868232"/>
      <w:r w:rsidRPr="00D85669">
        <w:t>Интрастат настройки</w:t>
      </w:r>
      <w:bookmarkEnd w:id="85"/>
      <w:bookmarkEnd w:id="86"/>
      <w:bookmarkEnd w:id="87"/>
    </w:p>
    <w:p w14:paraId="5D93CCC8" w14:textId="64FAC6D2" w:rsidR="00153130" w:rsidRPr="00401A64" w:rsidRDefault="00153130" w:rsidP="00153130">
      <w:r>
        <w:t>Необходимите данни за Интрастат декларациите с</w:t>
      </w:r>
      <w:r w:rsidR="002E174E">
        <w:t xml:space="preserve">а </w:t>
      </w:r>
      <w:r w:rsidR="00094B8F">
        <w:t xml:space="preserve">показани на снимката по-долу. </w:t>
      </w:r>
      <w:r>
        <w:t xml:space="preserve">Част от </w:t>
      </w:r>
      <w:r w:rsidR="00094B8F">
        <w:t xml:space="preserve">тези </w:t>
      </w:r>
      <w:r>
        <w:t xml:space="preserve">данни могат да бъдат </w:t>
      </w:r>
      <w:r w:rsidR="008F036E">
        <w:t xml:space="preserve">предварително </w:t>
      </w:r>
      <w:r w:rsidR="00094B8F">
        <w:t>попълнени в картата на доставчик и в картата на артикул</w:t>
      </w:r>
      <w:r w:rsidR="008F036E">
        <w:t xml:space="preserve">. Въведени по този начин те ще </w:t>
      </w:r>
      <w:r w:rsidR="0085513B">
        <w:t>бъдат пренесени</w:t>
      </w:r>
      <w:r w:rsidR="00094B8F">
        <w:t xml:space="preserve"> </w:t>
      </w:r>
      <w:r>
        <w:t>в документите</w:t>
      </w:r>
      <w:r w:rsidR="00094B8F">
        <w:t>, в които с</w:t>
      </w:r>
      <w:r w:rsidR="0085513B">
        <w:t>е</w:t>
      </w:r>
      <w:r w:rsidR="00BA6BA3">
        <w:t xml:space="preserve"> </w:t>
      </w:r>
      <w:r w:rsidR="008F036E">
        <w:t xml:space="preserve">избират </w:t>
      </w:r>
      <w:r w:rsidR="0085513B">
        <w:t>съответните доставчик и артикул</w:t>
      </w:r>
      <w:r w:rsidR="00094B8F">
        <w:t>.</w:t>
      </w:r>
    </w:p>
    <w:p w14:paraId="20B2021A" w14:textId="75083537" w:rsidR="00153130" w:rsidRPr="00522443" w:rsidRDefault="00153130" w:rsidP="00153130">
      <w:pPr>
        <w:pStyle w:val="Default"/>
        <w:rPr>
          <w:rFonts w:cs="Calibri"/>
          <w:sz w:val="22"/>
          <w:szCs w:val="22"/>
        </w:rPr>
      </w:pPr>
      <w:r w:rsidRPr="00522443">
        <w:rPr>
          <w:rFonts w:cs="Calibri"/>
          <w:sz w:val="22"/>
          <w:szCs w:val="22"/>
        </w:rPr>
        <w:t>  </w:t>
      </w:r>
    </w:p>
    <w:p w14:paraId="680769FF" w14:textId="77777777" w:rsidR="00153130" w:rsidRPr="00522443" w:rsidRDefault="00153130" w:rsidP="00153130">
      <w:pPr>
        <w:pStyle w:val="Default"/>
        <w:rPr>
          <w:rFonts w:cs="Calibri"/>
          <w:sz w:val="22"/>
          <w:szCs w:val="22"/>
        </w:rPr>
      </w:pPr>
      <w:r w:rsidRPr="00522443">
        <w:rPr>
          <w:rFonts w:cs="Calibri"/>
          <w:noProof/>
          <w:sz w:val="22"/>
          <w:szCs w:val="22"/>
        </w:rPr>
        <w:drawing>
          <wp:inline distT="0" distB="0" distL="0" distR="0" wp14:anchorId="5EEA0CB4" wp14:editId="53F63659">
            <wp:extent cx="5972810" cy="1737995"/>
            <wp:effectExtent l="0" t="0" r="8890" b="0"/>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1" r:link="rId92">
                      <a:extLst>
                        <a:ext uri="{28A0092B-C50C-407E-A947-70E740481C1C}">
                          <a14:useLocalDpi xmlns:a14="http://schemas.microsoft.com/office/drawing/2010/main" val="0"/>
                        </a:ext>
                      </a:extLst>
                    </a:blip>
                    <a:srcRect/>
                    <a:stretch>
                      <a:fillRect/>
                    </a:stretch>
                  </pic:blipFill>
                  <pic:spPr bwMode="auto">
                    <a:xfrm>
                      <a:off x="0" y="0"/>
                      <a:ext cx="5972810" cy="1737995"/>
                    </a:xfrm>
                    <a:prstGeom prst="rect">
                      <a:avLst/>
                    </a:prstGeom>
                    <a:noFill/>
                    <a:ln>
                      <a:noFill/>
                    </a:ln>
                  </pic:spPr>
                </pic:pic>
              </a:graphicData>
            </a:graphic>
          </wp:inline>
        </w:drawing>
      </w:r>
    </w:p>
    <w:p w14:paraId="4745672B" w14:textId="77777777" w:rsidR="008109E6" w:rsidRDefault="008109E6" w:rsidP="00153130">
      <w:pPr>
        <w:pStyle w:val="Default"/>
        <w:rPr>
          <w:rFonts w:cs="Calibri"/>
          <w:sz w:val="22"/>
          <w:szCs w:val="22"/>
        </w:rPr>
      </w:pPr>
    </w:p>
    <w:p w14:paraId="4C93ADFE" w14:textId="46792FE1" w:rsidR="008109E6" w:rsidRPr="00522443" w:rsidRDefault="008109E6" w:rsidP="008109E6">
      <w:pPr>
        <w:pStyle w:val="Heading3"/>
        <w:ind w:left="720"/>
      </w:pPr>
      <w:r>
        <w:t>Общи настройки</w:t>
      </w:r>
      <w:r w:rsidRPr="00522443">
        <w:t xml:space="preserve"> </w:t>
      </w:r>
    </w:p>
    <w:p w14:paraId="12984A80" w14:textId="4016AE56" w:rsidR="00153130" w:rsidRPr="00522443" w:rsidRDefault="00153130" w:rsidP="00153130">
      <w:pPr>
        <w:pStyle w:val="Default"/>
        <w:rPr>
          <w:rFonts w:cs="Calibri"/>
          <w:sz w:val="22"/>
          <w:szCs w:val="22"/>
        </w:rPr>
      </w:pPr>
    </w:p>
    <w:p w14:paraId="776EB8BC" w14:textId="0EE92EBC" w:rsidR="00153130" w:rsidRPr="00522443" w:rsidRDefault="008109E6" w:rsidP="008109E6">
      <w:r>
        <w:t xml:space="preserve">В карта на </w:t>
      </w:r>
      <w:r w:rsidRPr="008109E6">
        <w:rPr>
          <w:b/>
        </w:rPr>
        <w:t>Д</w:t>
      </w:r>
      <w:r w:rsidR="00153130" w:rsidRPr="008109E6">
        <w:rPr>
          <w:b/>
        </w:rPr>
        <w:t>оставчик</w:t>
      </w:r>
      <w:r w:rsidR="00153130" w:rsidRPr="00522443">
        <w:t xml:space="preserve"> </w:t>
      </w:r>
      <w:r w:rsidR="003D549C">
        <w:t xml:space="preserve">се въвеждат </w:t>
      </w:r>
      <w:r w:rsidR="008F036E">
        <w:t xml:space="preserve">данни в </w:t>
      </w:r>
      <w:r w:rsidR="00153130" w:rsidRPr="00522443">
        <w:t>следните полета:</w:t>
      </w:r>
    </w:p>
    <w:p w14:paraId="6DB1F2E3" w14:textId="77777777" w:rsidR="00153130" w:rsidRPr="00522443" w:rsidRDefault="00153130" w:rsidP="00153130"/>
    <w:p w14:paraId="5EBFF290" w14:textId="77777777" w:rsidR="00153130" w:rsidRPr="003D549C" w:rsidRDefault="00153130" w:rsidP="00493CC3">
      <w:pPr>
        <w:pStyle w:val="ListParagraph"/>
        <w:numPr>
          <w:ilvl w:val="0"/>
          <w:numId w:val="20"/>
        </w:numPr>
        <w:rPr>
          <w:b/>
        </w:rPr>
      </w:pPr>
      <w:r w:rsidRPr="003D549C">
        <w:rPr>
          <w:b/>
        </w:rPr>
        <w:t xml:space="preserve">Код на държава/регион (Country/Region code) </w:t>
      </w:r>
    </w:p>
    <w:p w14:paraId="04C96126" w14:textId="77777777" w:rsidR="00153130" w:rsidRPr="003D549C" w:rsidRDefault="00153130" w:rsidP="00493CC3">
      <w:pPr>
        <w:pStyle w:val="ListParagraph"/>
        <w:numPr>
          <w:ilvl w:val="0"/>
          <w:numId w:val="20"/>
        </w:numPr>
        <w:rPr>
          <w:b/>
        </w:rPr>
      </w:pPr>
      <w:r w:rsidRPr="003D549C">
        <w:rPr>
          <w:b/>
        </w:rPr>
        <w:t>Код метод експедиция (Shipment Method code)</w:t>
      </w:r>
    </w:p>
    <w:p w14:paraId="3CA09252" w14:textId="77777777" w:rsidR="00153130" w:rsidRPr="003D549C" w:rsidRDefault="00153130" w:rsidP="00493CC3">
      <w:pPr>
        <w:pStyle w:val="ListParagraph"/>
        <w:numPr>
          <w:ilvl w:val="0"/>
          <w:numId w:val="20"/>
        </w:numPr>
        <w:rPr>
          <w:b/>
        </w:rPr>
      </w:pPr>
      <w:r w:rsidRPr="003D549C">
        <w:rPr>
          <w:b/>
        </w:rPr>
        <w:t>Вид транзакция (Transaction Type)</w:t>
      </w:r>
    </w:p>
    <w:p w14:paraId="771A315F" w14:textId="77777777" w:rsidR="00153130" w:rsidRPr="003D549C" w:rsidRDefault="00153130" w:rsidP="00493CC3">
      <w:pPr>
        <w:pStyle w:val="ListParagraph"/>
        <w:numPr>
          <w:ilvl w:val="0"/>
          <w:numId w:val="20"/>
        </w:numPr>
        <w:rPr>
          <w:b/>
        </w:rPr>
      </w:pPr>
      <w:r w:rsidRPr="003D549C">
        <w:rPr>
          <w:b/>
        </w:rPr>
        <w:t>Метод на транспорт (Transport Method)</w:t>
      </w:r>
    </w:p>
    <w:p w14:paraId="42E504B2" w14:textId="77777777" w:rsidR="00153130" w:rsidRPr="00522443" w:rsidRDefault="00153130" w:rsidP="00153130">
      <w:pPr>
        <w:rPr>
          <w:b/>
        </w:rPr>
      </w:pPr>
    </w:p>
    <w:p w14:paraId="3C72BDB1" w14:textId="5339995F" w:rsidR="007E56EE" w:rsidRDefault="007E56EE" w:rsidP="00153130"/>
    <w:p w14:paraId="18E413C8" w14:textId="01AEBE6A" w:rsidR="007E56EE" w:rsidRDefault="007E56EE" w:rsidP="00153130"/>
    <w:p w14:paraId="27CB97B7" w14:textId="48880B98" w:rsidR="00D15A18" w:rsidRDefault="00D15A18" w:rsidP="00153130"/>
    <w:p w14:paraId="263194F8" w14:textId="32CF3BC8" w:rsidR="00D15A18" w:rsidRDefault="00D15A18" w:rsidP="00153130">
      <w:r w:rsidRPr="00D15A18">
        <w:rPr>
          <w:noProof/>
        </w:rPr>
        <w:lastRenderedPageBreak/>
        <w:drawing>
          <wp:inline distT="0" distB="0" distL="0" distR="0" wp14:anchorId="53352DA3" wp14:editId="7709EF98">
            <wp:extent cx="5972810" cy="3086100"/>
            <wp:effectExtent l="0" t="0" r="889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972810" cy="3086100"/>
                    </a:xfrm>
                    <a:prstGeom prst="rect">
                      <a:avLst/>
                    </a:prstGeom>
                  </pic:spPr>
                </pic:pic>
              </a:graphicData>
            </a:graphic>
          </wp:inline>
        </w:drawing>
      </w:r>
    </w:p>
    <w:p w14:paraId="626F1969" w14:textId="77777777" w:rsidR="00FE41F5" w:rsidRDefault="00FE41F5" w:rsidP="00153130"/>
    <w:p w14:paraId="66F1EBD1" w14:textId="77777777" w:rsidR="00153130" w:rsidRPr="00522443" w:rsidRDefault="00153130" w:rsidP="00153130">
      <w:r w:rsidRPr="00522443">
        <w:t>Те се пренасят в поръчката за покупка, ако са попълнени за съответния доставчик, избран в поръчката.</w:t>
      </w:r>
    </w:p>
    <w:p w14:paraId="4D196697" w14:textId="77777777" w:rsidR="00153130" w:rsidRPr="00522443" w:rsidRDefault="00153130" w:rsidP="00153130"/>
    <w:p w14:paraId="62818060" w14:textId="6CB34AD1" w:rsidR="00153130" w:rsidRPr="00522443" w:rsidRDefault="008109E6" w:rsidP="008109E6">
      <w:r>
        <w:t xml:space="preserve">В карта на </w:t>
      </w:r>
      <w:r w:rsidRPr="008109E6">
        <w:rPr>
          <w:b/>
        </w:rPr>
        <w:t>А</w:t>
      </w:r>
      <w:r w:rsidR="00153130" w:rsidRPr="008109E6">
        <w:rPr>
          <w:b/>
        </w:rPr>
        <w:t>ртикул</w:t>
      </w:r>
      <w:r w:rsidR="00153130" w:rsidRPr="00522443">
        <w:t xml:space="preserve"> се </w:t>
      </w:r>
      <w:r w:rsidR="003D549C">
        <w:t>попълват</w:t>
      </w:r>
      <w:r w:rsidR="00153130" w:rsidRPr="00522443">
        <w:t xml:space="preserve"> следните полета:</w:t>
      </w:r>
    </w:p>
    <w:p w14:paraId="1D26D4B2" w14:textId="77777777" w:rsidR="00153130" w:rsidRPr="00522443" w:rsidRDefault="00153130" w:rsidP="00153130"/>
    <w:p w14:paraId="75BA60C4" w14:textId="77777777" w:rsidR="00153130" w:rsidRPr="003D549C" w:rsidRDefault="00153130" w:rsidP="00493CC3">
      <w:pPr>
        <w:pStyle w:val="ListParagraph"/>
        <w:numPr>
          <w:ilvl w:val="0"/>
          <w:numId w:val="20"/>
        </w:numPr>
        <w:rPr>
          <w:b/>
        </w:rPr>
      </w:pPr>
      <w:r w:rsidRPr="003D549C">
        <w:rPr>
          <w:b/>
        </w:rPr>
        <w:t>Код на държава/регион източник (Country/Region of Origin code)</w:t>
      </w:r>
    </w:p>
    <w:p w14:paraId="0A1F3093" w14:textId="77777777" w:rsidR="00153130" w:rsidRPr="003D549C" w:rsidRDefault="00153130" w:rsidP="00493CC3">
      <w:pPr>
        <w:pStyle w:val="ListParagraph"/>
        <w:numPr>
          <w:ilvl w:val="0"/>
          <w:numId w:val="20"/>
        </w:numPr>
        <w:rPr>
          <w:b/>
        </w:rPr>
      </w:pPr>
      <w:r w:rsidRPr="003D549C">
        <w:rPr>
          <w:b/>
        </w:rPr>
        <w:t>Нето тегло (Net Weight)</w:t>
      </w:r>
    </w:p>
    <w:p w14:paraId="69972422" w14:textId="465F8802" w:rsidR="00153130" w:rsidRPr="003D549C" w:rsidRDefault="007E56EE" w:rsidP="00493CC3">
      <w:pPr>
        <w:pStyle w:val="ListParagraph"/>
        <w:numPr>
          <w:ilvl w:val="0"/>
          <w:numId w:val="20"/>
        </w:numPr>
        <w:rPr>
          <w:b/>
        </w:rPr>
      </w:pPr>
      <w:r>
        <w:rPr>
          <w:b/>
        </w:rPr>
        <w:t xml:space="preserve">Тарифа </w:t>
      </w:r>
      <w:r>
        <w:rPr>
          <w:b/>
          <w:lang w:val="en-US"/>
        </w:rPr>
        <w:t>No</w:t>
      </w:r>
      <w:r w:rsidR="00153130" w:rsidRPr="003D549C">
        <w:rPr>
          <w:b/>
        </w:rPr>
        <w:t xml:space="preserve">. (Tariff number) </w:t>
      </w:r>
    </w:p>
    <w:p w14:paraId="6652170C" w14:textId="77777777" w:rsidR="00153130" w:rsidRPr="00522443" w:rsidRDefault="00153130" w:rsidP="00153130"/>
    <w:p w14:paraId="59F19096" w14:textId="0B19D3AE" w:rsidR="007E56EE" w:rsidRDefault="00D15A18" w:rsidP="008109E6">
      <w:r w:rsidRPr="00D15A18">
        <w:rPr>
          <w:noProof/>
        </w:rPr>
        <w:drawing>
          <wp:inline distT="0" distB="0" distL="0" distR="0" wp14:anchorId="78DA7C85" wp14:editId="5B331E51">
            <wp:extent cx="5972810" cy="3093085"/>
            <wp:effectExtent l="0" t="0" r="889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972810" cy="3093085"/>
                    </a:xfrm>
                    <a:prstGeom prst="rect">
                      <a:avLst/>
                    </a:prstGeom>
                  </pic:spPr>
                </pic:pic>
              </a:graphicData>
            </a:graphic>
          </wp:inline>
        </w:drawing>
      </w:r>
    </w:p>
    <w:p w14:paraId="2344BEDC" w14:textId="77777777" w:rsidR="007E56EE" w:rsidRDefault="007E56EE" w:rsidP="008109E6"/>
    <w:p w14:paraId="3A3FA7BF" w14:textId="77BC4A64" w:rsidR="00153130" w:rsidRPr="00522443" w:rsidRDefault="00153130" w:rsidP="008109E6">
      <w:r w:rsidRPr="00522443">
        <w:lastRenderedPageBreak/>
        <w:t xml:space="preserve">В </w:t>
      </w:r>
      <w:r w:rsidRPr="008109E6">
        <w:rPr>
          <w:b/>
        </w:rPr>
        <w:t>Поръчка за покупка</w:t>
      </w:r>
      <w:r w:rsidRPr="00522443">
        <w:t xml:space="preserve"> се </w:t>
      </w:r>
      <w:r w:rsidR="008109E6">
        <w:t>попълват</w:t>
      </w:r>
      <w:r w:rsidRPr="00522443">
        <w:t xml:space="preserve"> следните полета:</w:t>
      </w:r>
    </w:p>
    <w:p w14:paraId="37132055" w14:textId="77777777" w:rsidR="00153130" w:rsidRPr="00522443" w:rsidRDefault="00153130" w:rsidP="00153130"/>
    <w:p w14:paraId="73CC1D77" w14:textId="77777777" w:rsidR="00153130" w:rsidRPr="003D549C" w:rsidRDefault="00153130" w:rsidP="00493CC3">
      <w:pPr>
        <w:pStyle w:val="ListParagraph"/>
        <w:numPr>
          <w:ilvl w:val="0"/>
          <w:numId w:val="20"/>
        </w:numPr>
        <w:rPr>
          <w:b/>
        </w:rPr>
      </w:pPr>
      <w:r w:rsidRPr="003D549C">
        <w:rPr>
          <w:b/>
        </w:rPr>
        <w:t xml:space="preserve">Регион на потребление (Area) - </w:t>
      </w:r>
      <w:r w:rsidRPr="00522443">
        <w:t xml:space="preserve">при пристигания, това е регион (област) в България </w:t>
      </w:r>
    </w:p>
    <w:p w14:paraId="78934E18" w14:textId="77777777" w:rsidR="00153130" w:rsidRPr="003D549C" w:rsidRDefault="00153130" w:rsidP="00493CC3">
      <w:pPr>
        <w:pStyle w:val="ListParagraph"/>
        <w:numPr>
          <w:ilvl w:val="0"/>
          <w:numId w:val="20"/>
        </w:numPr>
        <w:rPr>
          <w:b/>
        </w:rPr>
      </w:pPr>
      <w:r w:rsidRPr="003D549C">
        <w:rPr>
          <w:b/>
        </w:rPr>
        <w:t xml:space="preserve">Държава за транспортиране/код на регион (Transport country/Region code) - </w:t>
      </w:r>
      <w:r w:rsidRPr="00522443">
        <w:t>Националност на транспортното средство (Посочва се 2-значния буквен код на държавата, чийто превозвач е използван за транспортиране на стоката. Посоченият код може да бъде на всяка от държавите от Геономенклатурата.)</w:t>
      </w:r>
    </w:p>
    <w:p w14:paraId="4627F644" w14:textId="77777777" w:rsidR="00153130" w:rsidRPr="00522443" w:rsidRDefault="00153130" w:rsidP="00153130"/>
    <w:p w14:paraId="7B9EC953" w14:textId="6A576E96" w:rsidR="00153130" w:rsidRPr="00522443" w:rsidRDefault="00153130" w:rsidP="00153130">
      <w:r w:rsidRPr="00522443">
        <w:t>Желателно е тези полета  да бъдат попълнени в поръчката за покупка преди нейното осчетоводяване.</w:t>
      </w:r>
      <w:r w:rsidR="002241E2">
        <w:t xml:space="preserve"> Данните се намират в </w:t>
      </w:r>
      <w:r w:rsidR="00AF4DCC">
        <w:t xml:space="preserve">раздел </w:t>
      </w:r>
      <w:r w:rsidR="002241E2" w:rsidRPr="002241E2">
        <w:rPr>
          <w:b/>
        </w:rPr>
        <w:t>Външна търговия</w:t>
      </w:r>
      <w:r w:rsidR="002241E2">
        <w:t xml:space="preserve"> на </w:t>
      </w:r>
      <w:r w:rsidR="004B07B1">
        <w:t>п</w:t>
      </w:r>
      <w:r w:rsidR="002241E2">
        <w:t>оръчката за покупка.</w:t>
      </w:r>
    </w:p>
    <w:p w14:paraId="159E63F9" w14:textId="77777777" w:rsidR="00153130" w:rsidRPr="00522443" w:rsidRDefault="00153130" w:rsidP="00153130">
      <w:pPr>
        <w:pStyle w:val="Default"/>
        <w:rPr>
          <w:rFonts w:cs="Calibri"/>
          <w:sz w:val="22"/>
          <w:szCs w:val="22"/>
        </w:rPr>
      </w:pPr>
      <w:r w:rsidRPr="00522443">
        <w:rPr>
          <w:rFonts w:cs="Calibri"/>
          <w:sz w:val="22"/>
          <w:szCs w:val="22"/>
        </w:rPr>
        <w:t> </w:t>
      </w:r>
    </w:p>
    <w:p w14:paraId="786E13CE" w14:textId="77777777" w:rsidR="00153130" w:rsidRPr="00522443" w:rsidRDefault="00153130" w:rsidP="00153130">
      <w:pPr>
        <w:pStyle w:val="Default"/>
        <w:rPr>
          <w:rFonts w:cs="Calibri"/>
          <w:sz w:val="22"/>
          <w:szCs w:val="22"/>
        </w:rPr>
      </w:pPr>
      <w:r>
        <w:rPr>
          <w:rFonts w:cs="Calibri"/>
          <w:noProof/>
          <w:sz w:val="22"/>
          <w:szCs w:val="22"/>
        </w:rPr>
        <w:drawing>
          <wp:inline distT="0" distB="0" distL="0" distR="0" wp14:anchorId="278FCFD2" wp14:editId="40BDCFC8">
            <wp:extent cx="4335780" cy="3147060"/>
            <wp:effectExtent l="0" t="0" r="7620" b="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9"/>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4335780" cy="3147060"/>
                    </a:xfrm>
                    <a:prstGeom prst="rect">
                      <a:avLst/>
                    </a:prstGeom>
                    <a:noFill/>
                    <a:ln>
                      <a:noFill/>
                    </a:ln>
                  </pic:spPr>
                </pic:pic>
              </a:graphicData>
            </a:graphic>
          </wp:inline>
        </w:drawing>
      </w:r>
    </w:p>
    <w:p w14:paraId="4823ED5A" w14:textId="19734EBB" w:rsidR="00153130" w:rsidRPr="00522443" w:rsidRDefault="00153130" w:rsidP="00153130">
      <w:pPr>
        <w:pStyle w:val="Default"/>
        <w:rPr>
          <w:rFonts w:cs="Calibri"/>
          <w:sz w:val="22"/>
          <w:szCs w:val="22"/>
        </w:rPr>
      </w:pPr>
      <w:r w:rsidRPr="00522443">
        <w:rPr>
          <w:rFonts w:cs="Calibri"/>
          <w:sz w:val="22"/>
          <w:szCs w:val="22"/>
        </w:rPr>
        <w:t> </w:t>
      </w:r>
    </w:p>
    <w:p w14:paraId="25556F63" w14:textId="07A00855" w:rsidR="00153130" w:rsidRDefault="00153130" w:rsidP="00153130">
      <w:pPr>
        <w:rPr>
          <w:rFonts w:cs="Calibri"/>
          <w:szCs w:val="22"/>
        </w:rPr>
      </w:pPr>
      <w:r w:rsidRPr="00522443">
        <w:rPr>
          <w:rFonts w:cs="Calibri"/>
          <w:szCs w:val="22"/>
        </w:rPr>
        <w:t xml:space="preserve">В страница </w:t>
      </w:r>
      <w:r w:rsidRPr="007E56EE">
        <w:rPr>
          <w:rFonts w:cs="Calibri"/>
          <w:b/>
          <w:szCs w:val="22"/>
        </w:rPr>
        <w:t>ДДС Справка Конфигуриране</w:t>
      </w:r>
      <w:r w:rsidRPr="00522443">
        <w:rPr>
          <w:rFonts w:cs="Calibri"/>
          <w:szCs w:val="22"/>
        </w:rPr>
        <w:t xml:space="preserve"> е необходимо</w:t>
      </w:r>
      <w:r>
        <w:rPr>
          <w:rFonts w:cs="Calibri"/>
          <w:szCs w:val="22"/>
        </w:rPr>
        <w:t xml:space="preserve"> </w:t>
      </w:r>
      <w:r w:rsidRPr="00522443">
        <w:rPr>
          <w:rFonts w:cs="Calibri"/>
          <w:szCs w:val="22"/>
        </w:rPr>
        <w:t xml:space="preserve">да се поставят </w:t>
      </w:r>
      <w:r w:rsidR="007E56EE">
        <w:rPr>
          <w:rFonts w:cs="Calibri"/>
          <w:szCs w:val="22"/>
        </w:rPr>
        <w:t xml:space="preserve">еднократно </w:t>
      </w:r>
      <w:r w:rsidRPr="00522443">
        <w:rPr>
          <w:rFonts w:cs="Calibri"/>
          <w:szCs w:val="22"/>
        </w:rPr>
        <w:t>съответни</w:t>
      </w:r>
      <w:r w:rsidR="007E56EE">
        <w:rPr>
          <w:rFonts w:cs="Calibri"/>
          <w:szCs w:val="22"/>
        </w:rPr>
        <w:t>те</w:t>
      </w:r>
      <w:r w:rsidRPr="00522443">
        <w:rPr>
          <w:rFonts w:cs="Calibri"/>
          <w:szCs w:val="22"/>
        </w:rPr>
        <w:t xml:space="preserve"> настройки.</w:t>
      </w:r>
    </w:p>
    <w:p w14:paraId="216C50DD" w14:textId="77777777" w:rsidR="007E56EE" w:rsidRDefault="007E56EE" w:rsidP="00153130">
      <w:pPr>
        <w:rPr>
          <w:rFonts w:cs="Calibri"/>
          <w:szCs w:val="22"/>
        </w:rPr>
      </w:pPr>
    </w:p>
    <w:p w14:paraId="599EECB3" w14:textId="1DE706AE" w:rsidR="00153130" w:rsidRDefault="00A947FB" w:rsidP="00153130">
      <w:pPr>
        <w:rPr>
          <w:rFonts w:cs="Calibri"/>
          <w:szCs w:val="22"/>
        </w:rPr>
      </w:pPr>
      <w:r w:rsidRPr="00A947FB">
        <w:rPr>
          <w:rFonts w:cs="Calibri"/>
          <w:noProof/>
          <w:szCs w:val="22"/>
        </w:rPr>
        <w:drawing>
          <wp:inline distT="0" distB="0" distL="0" distR="0" wp14:anchorId="42F812A8" wp14:editId="5CB80B16">
            <wp:extent cx="5972810" cy="755015"/>
            <wp:effectExtent l="0" t="0" r="8890" b="6985"/>
            <wp:docPr id="15676632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6324" name="Picture 1" descr="A screen shot of a computer&#10;&#10;AI-generated content may be incorrect."/>
                    <pic:cNvPicPr/>
                  </pic:nvPicPr>
                  <pic:blipFill>
                    <a:blip r:embed="rId96"/>
                    <a:stretch>
                      <a:fillRect/>
                    </a:stretch>
                  </pic:blipFill>
                  <pic:spPr>
                    <a:xfrm>
                      <a:off x="0" y="0"/>
                      <a:ext cx="5972810" cy="755015"/>
                    </a:xfrm>
                    <a:prstGeom prst="rect">
                      <a:avLst/>
                    </a:prstGeom>
                  </pic:spPr>
                </pic:pic>
              </a:graphicData>
            </a:graphic>
          </wp:inline>
        </w:drawing>
      </w:r>
    </w:p>
    <w:p w14:paraId="40EB70A9" w14:textId="77777777" w:rsidR="00153130" w:rsidRPr="00522443" w:rsidRDefault="00153130" w:rsidP="00153130">
      <w:pPr>
        <w:rPr>
          <w:rFonts w:cs="Calibri"/>
          <w:szCs w:val="22"/>
        </w:rPr>
      </w:pPr>
    </w:p>
    <w:p w14:paraId="52298032" w14:textId="45CFA6B0" w:rsidR="00940D24" w:rsidRDefault="00940D24" w:rsidP="00493CC3">
      <w:pPr>
        <w:pStyle w:val="ListParagraph"/>
        <w:numPr>
          <w:ilvl w:val="0"/>
          <w:numId w:val="21"/>
        </w:numPr>
        <w:rPr>
          <w:rFonts w:cs="Calibri"/>
          <w:szCs w:val="22"/>
        </w:rPr>
      </w:pPr>
      <w:r w:rsidRPr="00940D24">
        <w:rPr>
          <w:rFonts w:cs="Calibri"/>
          <w:b/>
          <w:szCs w:val="22"/>
        </w:rPr>
        <w:t xml:space="preserve">ДДС справка тип </w:t>
      </w:r>
      <w:r w:rsidRPr="00940D24">
        <w:rPr>
          <w:rFonts w:cs="Calibri"/>
          <w:szCs w:val="22"/>
        </w:rPr>
        <w:t>– Справка Интрастат</w:t>
      </w:r>
    </w:p>
    <w:p w14:paraId="24CDD14A" w14:textId="49BA1EB7" w:rsidR="00940D24" w:rsidRDefault="00940D24" w:rsidP="00493CC3">
      <w:pPr>
        <w:pStyle w:val="ListParagraph"/>
        <w:numPr>
          <w:ilvl w:val="0"/>
          <w:numId w:val="21"/>
        </w:numPr>
        <w:rPr>
          <w:rFonts w:cs="Calibri"/>
          <w:szCs w:val="22"/>
        </w:rPr>
      </w:pPr>
      <w:r>
        <w:rPr>
          <w:rFonts w:cs="Calibri"/>
          <w:b/>
          <w:szCs w:val="22"/>
        </w:rPr>
        <w:t xml:space="preserve">ДДС справка версия </w:t>
      </w:r>
      <w:r>
        <w:rPr>
          <w:rFonts w:cs="Calibri"/>
          <w:szCs w:val="22"/>
        </w:rPr>
        <w:t>– 2020</w:t>
      </w:r>
    </w:p>
    <w:p w14:paraId="0B684A40" w14:textId="4DBDBF4C" w:rsidR="00472853" w:rsidRPr="00472853" w:rsidRDefault="00940D24" w:rsidP="00472853">
      <w:pPr>
        <w:pStyle w:val="ListParagraph"/>
        <w:numPr>
          <w:ilvl w:val="0"/>
          <w:numId w:val="21"/>
        </w:numPr>
        <w:rPr>
          <w:rFonts w:cs="Calibri"/>
          <w:szCs w:val="22"/>
        </w:rPr>
      </w:pPr>
      <w:r>
        <w:rPr>
          <w:rFonts w:cs="Calibri"/>
          <w:b/>
          <w:szCs w:val="22"/>
        </w:rPr>
        <w:t>Предложете редове Кодова единица ИД</w:t>
      </w:r>
      <w:r>
        <w:rPr>
          <w:rFonts w:cs="Calibri"/>
          <w:b/>
          <w:szCs w:val="22"/>
          <w:lang w:val="en-US"/>
        </w:rPr>
        <w:t xml:space="preserve"> </w:t>
      </w:r>
      <w:r>
        <w:rPr>
          <w:rFonts w:cs="Calibri"/>
          <w:szCs w:val="22"/>
        </w:rPr>
        <w:t>–</w:t>
      </w:r>
      <w:r>
        <w:rPr>
          <w:rFonts w:cs="Calibri"/>
          <w:szCs w:val="22"/>
          <w:lang w:val="en-US"/>
        </w:rPr>
        <w:t xml:space="preserve"> </w:t>
      </w:r>
      <w:r w:rsidR="00B350BA" w:rsidRPr="00D015AC">
        <w:rPr>
          <w:rFonts w:cs="Calibri"/>
          <w:szCs w:val="22"/>
        </w:rPr>
        <w:t xml:space="preserve">46026517 или </w:t>
      </w:r>
      <w:r w:rsidRPr="00D015AC">
        <w:rPr>
          <w:rFonts w:cs="Calibri"/>
          <w:szCs w:val="22"/>
        </w:rPr>
        <w:t xml:space="preserve">60013 </w:t>
      </w:r>
      <w:r w:rsidRPr="00D015AC">
        <w:rPr>
          <w:rFonts w:cs="Calibri"/>
          <w:szCs w:val="22"/>
          <w:lang w:val="en-US"/>
        </w:rPr>
        <w:t>(FTS Get Intrastat Entries)</w:t>
      </w:r>
      <w:r w:rsidR="004871F9">
        <w:rPr>
          <w:rFonts w:cs="Calibri"/>
          <w:szCs w:val="22"/>
          <w:lang w:val="en-US"/>
        </w:rPr>
        <w:t xml:space="preserve"> </w:t>
      </w:r>
      <w:r w:rsidR="004871F9">
        <w:rPr>
          <w:rFonts w:cs="Calibri"/>
          <w:szCs w:val="22"/>
        </w:rPr>
        <w:t xml:space="preserve">или </w:t>
      </w:r>
      <w:r w:rsidR="00472853" w:rsidRPr="00472853">
        <w:rPr>
          <w:rFonts w:cs="Calibri"/>
          <w:szCs w:val="22"/>
        </w:rPr>
        <w:t xml:space="preserve">46026525 </w:t>
      </w:r>
      <w:r w:rsidR="00472853">
        <w:rPr>
          <w:rFonts w:cs="Calibri"/>
          <w:szCs w:val="22"/>
        </w:rPr>
        <w:t>(</w:t>
      </w:r>
      <w:r w:rsidR="00472853" w:rsidRPr="00472853">
        <w:rPr>
          <w:rFonts w:cs="Calibri"/>
          <w:szCs w:val="22"/>
        </w:rPr>
        <w:t>FBG Intrastat Report Get Lines</w:t>
      </w:r>
      <w:r w:rsidR="00472853">
        <w:rPr>
          <w:rFonts w:cs="Calibri"/>
          <w:szCs w:val="22"/>
        </w:rPr>
        <w:t>)</w:t>
      </w:r>
    </w:p>
    <w:p w14:paraId="19D87153" w14:textId="4C8223BC" w:rsidR="00940D24" w:rsidRPr="00A147C9" w:rsidRDefault="00940D24" w:rsidP="00DA4219">
      <w:pPr>
        <w:pStyle w:val="ListParagraph"/>
        <w:numPr>
          <w:ilvl w:val="0"/>
          <w:numId w:val="21"/>
        </w:numPr>
        <w:rPr>
          <w:rFonts w:cs="Calibri"/>
          <w:szCs w:val="22"/>
        </w:rPr>
      </w:pPr>
      <w:r w:rsidRPr="00A147C9">
        <w:rPr>
          <w:rFonts w:cs="Calibri"/>
          <w:b/>
          <w:szCs w:val="22"/>
        </w:rPr>
        <w:t xml:space="preserve">Съдържание Кодова единица </w:t>
      </w:r>
      <w:r w:rsidRPr="00A147C9">
        <w:rPr>
          <w:rFonts w:cs="Calibri"/>
          <w:b/>
          <w:szCs w:val="22"/>
          <w:lang w:val="en-US"/>
        </w:rPr>
        <w:t>ID</w:t>
      </w:r>
      <w:r w:rsidRPr="00A147C9">
        <w:rPr>
          <w:rFonts w:cs="Calibri"/>
          <w:b/>
          <w:szCs w:val="22"/>
        </w:rPr>
        <w:t xml:space="preserve"> </w:t>
      </w:r>
      <w:r w:rsidRPr="00A147C9">
        <w:rPr>
          <w:rFonts w:cs="Calibri"/>
          <w:szCs w:val="22"/>
        </w:rPr>
        <w:t xml:space="preserve">– </w:t>
      </w:r>
      <w:r w:rsidR="00951A3A" w:rsidRPr="00A147C9">
        <w:rPr>
          <w:rFonts w:cs="Calibri"/>
          <w:szCs w:val="22"/>
        </w:rPr>
        <w:t xml:space="preserve">46026519 или </w:t>
      </w:r>
      <w:r w:rsidRPr="00A147C9">
        <w:rPr>
          <w:rFonts w:cs="Calibri"/>
          <w:szCs w:val="22"/>
        </w:rPr>
        <w:t>60015 (</w:t>
      </w:r>
      <w:r w:rsidRPr="00A147C9">
        <w:rPr>
          <w:rFonts w:cs="Calibri"/>
          <w:szCs w:val="22"/>
          <w:lang w:val="en-US"/>
        </w:rPr>
        <w:t>FTS Export Intrastat XML)</w:t>
      </w:r>
      <w:r w:rsidR="00A147C9" w:rsidRPr="00A147C9">
        <w:rPr>
          <w:rFonts w:cs="Calibri"/>
          <w:szCs w:val="22"/>
        </w:rPr>
        <w:t xml:space="preserve"> или 46026530 (FBG Intrastat Content)</w:t>
      </w:r>
    </w:p>
    <w:p w14:paraId="16BCA4C6" w14:textId="55CC4A73" w:rsidR="00E05232" w:rsidRPr="00D604A1" w:rsidRDefault="00940D24" w:rsidP="0089516F">
      <w:pPr>
        <w:pStyle w:val="ListParagraph"/>
        <w:numPr>
          <w:ilvl w:val="0"/>
          <w:numId w:val="21"/>
        </w:numPr>
        <w:rPr>
          <w:rFonts w:cs="Calibri"/>
          <w:szCs w:val="22"/>
        </w:rPr>
      </w:pPr>
      <w:proofErr w:type="spellStart"/>
      <w:r w:rsidRPr="00D604A1">
        <w:rPr>
          <w:rFonts w:cs="Calibri"/>
          <w:b/>
          <w:szCs w:val="22"/>
          <w:lang w:val="en-US"/>
        </w:rPr>
        <w:t>Валидиране</w:t>
      </w:r>
      <w:proofErr w:type="spellEnd"/>
      <w:r w:rsidRPr="00D604A1">
        <w:rPr>
          <w:rFonts w:cs="Calibri"/>
          <w:b/>
          <w:szCs w:val="22"/>
          <w:lang w:val="en-US"/>
        </w:rPr>
        <w:t xml:space="preserve"> </w:t>
      </w:r>
      <w:r w:rsidRPr="00D604A1">
        <w:rPr>
          <w:rFonts w:cs="Calibri"/>
          <w:b/>
          <w:szCs w:val="22"/>
        </w:rPr>
        <w:t>к</w:t>
      </w:r>
      <w:proofErr w:type="spellStart"/>
      <w:r w:rsidRPr="00D604A1">
        <w:rPr>
          <w:rFonts w:cs="Calibri"/>
          <w:b/>
          <w:szCs w:val="22"/>
          <w:lang w:val="en-US"/>
        </w:rPr>
        <w:t>одова</w:t>
      </w:r>
      <w:proofErr w:type="spellEnd"/>
      <w:r w:rsidRPr="00D604A1">
        <w:rPr>
          <w:rFonts w:cs="Calibri"/>
          <w:b/>
          <w:szCs w:val="22"/>
          <w:lang w:val="en-US"/>
        </w:rPr>
        <w:t xml:space="preserve"> </w:t>
      </w:r>
      <w:proofErr w:type="spellStart"/>
      <w:r w:rsidRPr="00D604A1">
        <w:rPr>
          <w:rFonts w:cs="Calibri"/>
          <w:b/>
          <w:szCs w:val="22"/>
          <w:lang w:val="en-US"/>
        </w:rPr>
        <w:t>единица</w:t>
      </w:r>
      <w:proofErr w:type="spellEnd"/>
      <w:r w:rsidRPr="00D604A1">
        <w:rPr>
          <w:rFonts w:cs="Calibri"/>
          <w:b/>
          <w:szCs w:val="22"/>
          <w:lang w:val="en-US"/>
        </w:rPr>
        <w:t xml:space="preserve"> ИД</w:t>
      </w:r>
      <w:r w:rsidRPr="00D604A1">
        <w:rPr>
          <w:rFonts w:cs="Calibri"/>
          <w:b/>
          <w:szCs w:val="22"/>
        </w:rPr>
        <w:t xml:space="preserve"> </w:t>
      </w:r>
      <w:r w:rsidRPr="00D604A1">
        <w:rPr>
          <w:rFonts w:cs="Calibri"/>
          <w:bCs/>
          <w:szCs w:val="22"/>
        </w:rPr>
        <w:t xml:space="preserve">– </w:t>
      </w:r>
      <w:r w:rsidR="00951A3A" w:rsidRPr="00D604A1">
        <w:rPr>
          <w:rFonts w:cs="Calibri"/>
          <w:bCs/>
          <w:szCs w:val="22"/>
        </w:rPr>
        <w:t>46026518 или</w:t>
      </w:r>
      <w:r w:rsidR="00951A3A" w:rsidRPr="00D604A1">
        <w:rPr>
          <w:rFonts w:cs="Calibri"/>
          <w:b/>
          <w:szCs w:val="22"/>
        </w:rPr>
        <w:t xml:space="preserve"> </w:t>
      </w:r>
      <w:r w:rsidRPr="00D604A1">
        <w:rPr>
          <w:rFonts w:cs="Calibri"/>
          <w:szCs w:val="22"/>
        </w:rPr>
        <w:t>60014 (</w:t>
      </w:r>
      <w:r w:rsidRPr="00D604A1">
        <w:rPr>
          <w:rFonts w:cs="Calibri"/>
          <w:szCs w:val="22"/>
          <w:lang w:val="en-US"/>
        </w:rPr>
        <w:t>FTS Check Intrastat Error)</w:t>
      </w:r>
      <w:r w:rsidR="00D604A1" w:rsidRPr="00D604A1">
        <w:rPr>
          <w:rFonts w:cs="Calibri"/>
          <w:szCs w:val="22"/>
        </w:rPr>
        <w:t xml:space="preserve"> или 46026529 (FBG Intrastat Validate)</w:t>
      </w:r>
    </w:p>
    <w:p w14:paraId="26A577C9" w14:textId="77777777" w:rsidR="00E05232" w:rsidRDefault="00E05232" w:rsidP="00153130">
      <w:pPr>
        <w:rPr>
          <w:rFonts w:cs="Calibri"/>
          <w:szCs w:val="22"/>
        </w:rPr>
      </w:pPr>
    </w:p>
    <w:p w14:paraId="234DD0DF" w14:textId="58113184" w:rsidR="00153130" w:rsidRDefault="00940D24" w:rsidP="00153130">
      <w:pPr>
        <w:rPr>
          <w:rFonts w:cs="Calibri"/>
          <w:szCs w:val="22"/>
        </w:rPr>
      </w:pPr>
      <w:r>
        <w:rPr>
          <w:rFonts w:cs="Calibri"/>
          <w:szCs w:val="22"/>
        </w:rPr>
        <w:t xml:space="preserve">В страница </w:t>
      </w:r>
      <w:r w:rsidR="00153130" w:rsidRPr="00940D24">
        <w:rPr>
          <w:rFonts w:cs="Calibri"/>
          <w:b/>
          <w:szCs w:val="22"/>
        </w:rPr>
        <w:t xml:space="preserve">Настройка </w:t>
      </w:r>
      <w:r w:rsidR="005A4000">
        <w:rPr>
          <w:rFonts w:cs="Calibri"/>
          <w:b/>
          <w:szCs w:val="22"/>
        </w:rPr>
        <w:t xml:space="preserve">на отчет за </w:t>
      </w:r>
      <w:r w:rsidR="00153130" w:rsidRPr="00940D24">
        <w:rPr>
          <w:rFonts w:cs="Calibri"/>
          <w:b/>
          <w:szCs w:val="22"/>
        </w:rPr>
        <w:t>Интрастат</w:t>
      </w:r>
      <w:r w:rsidR="00BD4126">
        <w:rPr>
          <w:rFonts w:cs="Calibri"/>
          <w:b/>
          <w:szCs w:val="22"/>
        </w:rPr>
        <w:t xml:space="preserve"> </w:t>
      </w:r>
      <w:r w:rsidR="00BD4126" w:rsidRPr="00BD4126">
        <w:rPr>
          <w:rFonts w:cs="Calibri"/>
          <w:szCs w:val="22"/>
        </w:rPr>
        <w:t>се правят следните настройки</w:t>
      </w:r>
      <w:r w:rsidR="00BD4126">
        <w:rPr>
          <w:rFonts w:cs="Calibri"/>
          <w:b/>
          <w:szCs w:val="22"/>
        </w:rPr>
        <w:t>:</w:t>
      </w:r>
    </w:p>
    <w:p w14:paraId="7B52CDCE" w14:textId="77777777" w:rsidR="00153130" w:rsidRDefault="00153130" w:rsidP="00153130">
      <w:pPr>
        <w:rPr>
          <w:rFonts w:cs="Calibri"/>
          <w:szCs w:val="22"/>
        </w:rPr>
      </w:pPr>
    </w:p>
    <w:p w14:paraId="63CDBC50" w14:textId="2A15A905" w:rsidR="00153130" w:rsidRDefault="00966702" w:rsidP="00153130">
      <w:pPr>
        <w:rPr>
          <w:rFonts w:cs="Calibri"/>
          <w:szCs w:val="22"/>
        </w:rPr>
      </w:pPr>
      <w:r w:rsidRPr="00966702">
        <w:rPr>
          <w:rFonts w:cs="Calibri"/>
          <w:noProof/>
          <w:szCs w:val="22"/>
        </w:rPr>
        <w:drawing>
          <wp:inline distT="0" distB="0" distL="0" distR="0" wp14:anchorId="1C01E81B" wp14:editId="6B15E20C">
            <wp:extent cx="5972810" cy="2961640"/>
            <wp:effectExtent l="0" t="0" r="8890" b="0"/>
            <wp:docPr id="14277868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86804" name="Picture 1" descr="A screenshot of a computer&#10;&#10;AI-generated content may be incorrect."/>
                    <pic:cNvPicPr/>
                  </pic:nvPicPr>
                  <pic:blipFill>
                    <a:blip r:embed="rId97"/>
                    <a:stretch>
                      <a:fillRect/>
                    </a:stretch>
                  </pic:blipFill>
                  <pic:spPr>
                    <a:xfrm>
                      <a:off x="0" y="0"/>
                      <a:ext cx="5972810" cy="2961640"/>
                    </a:xfrm>
                    <a:prstGeom prst="rect">
                      <a:avLst/>
                    </a:prstGeom>
                  </pic:spPr>
                </pic:pic>
              </a:graphicData>
            </a:graphic>
          </wp:inline>
        </w:drawing>
      </w:r>
    </w:p>
    <w:p w14:paraId="1B784A5F" w14:textId="77777777" w:rsidR="00BD4126" w:rsidRDefault="00BD4126" w:rsidP="00153130">
      <w:pPr>
        <w:rPr>
          <w:rFonts w:cs="Calibri"/>
          <w:szCs w:val="22"/>
        </w:rPr>
      </w:pPr>
    </w:p>
    <w:p w14:paraId="70C9DE20" w14:textId="5E6F3F5E" w:rsidR="00BD4126" w:rsidRPr="006F0B3B" w:rsidRDefault="00BD4126" w:rsidP="00493CC3">
      <w:pPr>
        <w:pStyle w:val="ListParagraph"/>
        <w:numPr>
          <w:ilvl w:val="0"/>
          <w:numId w:val="22"/>
        </w:numPr>
        <w:rPr>
          <w:rFonts w:cs="Calibri"/>
          <w:szCs w:val="22"/>
        </w:rPr>
      </w:pPr>
      <w:r w:rsidRPr="006F0B3B">
        <w:rPr>
          <w:rFonts w:cs="Calibri"/>
          <w:b/>
          <w:szCs w:val="22"/>
        </w:rPr>
        <w:t>Докладвай получавания</w:t>
      </w:r>
      <w:r w:rsidRPr="006F0B3B">
        <w:rPr>
          <w:rFonts w:cs="Calibri"/>
          <w:szCs w:val="22"/>
        </w:rPr>
        <w:t xml:space="preserve"> – маркира се</w:t>
      </w:r>
      <w:r w:rsidR="00910E04">
        <w:rPr>
          <w:rFonts w:cs="Calibri"/>
          <w:szCs w:val="22"/>
        </w:rPr>
        <w:t>,</w:t>
      </w:r>
      <w:r w:rsidRPr="006F0B3B">
        <w:rPr>
          <w:rFonts w:cs="Calibri"/>
          <w:szCs w:val="22"/>
        </w:rPr>
        <w:t xml:space="preserve"> ако искате да </w:t>
      </w:r>
      <w:r w:rsidR="006F0B3B">
        <w:rPr>
          <w:rFonts w:cs="Calibri"/>
          <w:szCs w:val="22"/>
        </w:rPr>
        <w:t>генерирате декларация само за получаванията</w:t>
      </w:r>
    </w:p>
    <w:p w14:paraId="3D3854D5" w14:textId="6CDEE857" w:rsidR="00BD4126" w:rsidRPr="006F0B3B" w:rsidRDefault="00BD4126" w:rsidP="00493CC3">
      <w:pPr>
        <w:pStyle w:val="ListParagraph"/>
        <w:numPr>
          <w:ilvl w:val="0"/>
          <w:numId w:val="22"/>
        </w:numPr>
        <w:rPr>
          <w:rFonts w:cs="Calibri"/>
          <w:szCs w:val="22"/>
        </w:rPr>
      </w:pPr>
      <w:r w:rsidRPr="006F0B3B">
        <w:rPr>
          <w:rFonts w:cs="Calibri"/>
          <w:b/>
          <w:szCs w:val="22"/>
        </w:rPr>
        <w:t xml:space="preserve">Докладвай Експедирания </w:t>
      </w:r>
      <w:r w:rsidRPr="006F0B3B">
        <w:rPr>
          <w:rFonts w:cs="Calibri"/>
          <w:szCs w:val="22"/>
        </w:rPr>
        <w:t xml:space="preserve">– </w:t>
      </w:r>
      <w:r w:rsidR="006F0B3B" w:rsidRPr="006F0B3B">
        <w:rPr>
          <w:rFonts w:cs="Calibri"/>
          <w:szCs w:val="22"/>
        </w:rPr>
        <w:t>маркира се</w:t>
      </w:r>
      <w:r w:rsidR="00910E04">
        <w:rPr>
          <w:rFonts w:cs="Calibri"/>
          <w:szCs w:val="22"/>
        </w:rPr>
        <w:t>,</w:t>
      </w:r>
      <w:r w:rsidR="006F0B3B" w:rsidRPr="006F0B3B">
        <w:rPr>
          <w:rFonts w:cs="Calibri"/>
          <w:szCs w:val="22"/>
        </w:rPr>
        <w:t xml:space="preserve"> ако искате да </w:t>
      </w:r>
      <w:r w:rsidR="006F0B3B">
        <w:rPr>
          <w:rFonts w:cs="Calibri"/>
          <w:szCs w:val="22"/>
        </w:rPr>
        <w:t>генерирате декларация само за експедиранията</w:t>
      </w:r>
    </w:p>
    <w:p w14:paraId="66451E5A" w14:textId="74C86B45" w:rsidR="00BD4126" w:rsidRPr="006F0B3B" w:rsidRDefault="00BD4126" w:rsidP="00493CC3">
      <w:pPr>
        <w:pStyle w:val="ListParagraph"/>
        <w:numPr>
          <w:ilvl w:val="0"/>
          <w:numId w:val="22"/>
        </w:numPr>
        <w:rPr>
          <w:rFonts w:cs="Calibri"/>
          <w:b/>
          <w:szCs w:val="22"/>
        </w:rPr>
      </w:pPr>
      <w:r w:rsidRPr="006F0B3B">
        <w:rPr>
          <w:rFonts w:cs="Calibri"/>
          <w:b/>
          <w:szCs w:val="22"/>
        </w:rPr>
        <w:t xml:space="preserve">Транспортен тип по подразбиране – </w:t>
      </w:r>
      <w:r w:rsidRPr="006F0B3B">
        <w:rPr>
          <w:rFonts w:cs="Calibri"/>
          <w:szCs w:val="22"/>
        </w:rPr>
        <w:t>посочва се типа на транзакцията по подразбиране за експедиционните бележки и разписки за покупки (11 Стандартна покупка / продажба)</w:t>
      </w:r>
    </w:p>
    <w:p w14:paraId="17A0E33B" w14:textId="1EFDA0DC" w:rsidR="00BD4126" w:rsidRPr="006F0B3B" w:rsidRDefault="00BD4126" w:rsidP="00493CC3">
      <w:pPr>
        <w:pStyle w:val="ListParagraph"/>
        <w:numPr>
          <w:ilvl w:val="0"/>
          <w:numId w:val="22"/>
        </w:numPr>
        <w:rPr>
          <w:rFonts w:cs="Calibri"/>
          <w:b/>
          <w:szCs w:val="22"/>
        </w:rPr>
      </w:pPr>
      <w:r w:rsidRPr="006F0B3B">
        <w:rPr>
          <w:rFonts w:cs="Calibri"/>
          <w:b/>
          <w:szCs w:val="22"/>
        </w:rPr>
        <w:t>Транспортен тип по подразбиране – Връщания</w:t>
      </w:r>
      <w:r w:rsidRPr="006F0B3B">
        <w:rPr>
          <w:rFonts w:cs="Calibri"/>
          <w:b/>
          <w:szCs w:val="22"/>
          <w:lang w:val="en-US"/>
        </w:rPr>
        <w:t xml:space="preserve"> </w:t>
      </w:r>
      <w:r w:rsidRPr="006F0B3B">
        <w:rPr>
          <w:rFonts w:cs="Calibri"/>
          <w:b/>
          <w:szCs w:val="22"/>
        </w:rPr>
        <w:t xml:space="preserve">– </w:t>
      </w:r>
      <w:r w:rsidRPr="006F0B3B">
        <w:rPr>
          <w:rFonts w:cs="Calibri"/>
          <w:szCs w:val="22"/>
        </w:rPr>
        <w:t>посочва се типа на транзакцията по подразбиране за връщане на експедиционните бележки и разписки за покупки (11 Стандартна покупка / продажба)</w:t>
      </w:r>
    </w:p>
    <w:p w14:paraId="0310D990" w14:textId="0E4A39A7" w:rsidR="00BD4126" w:rsidRPr="00B3007F" w:rsidRDefault="00BD4126" w:rsidP="00493CC3">
      <w:pPr>
        <w:pStyle w:val="ListParagraph"/>
        <w:numPr>
          <w:ilvl w:val="0"/>
          <w:numId w:val="22"/>
        </w:numPr>
        <w:rPr>
          <w:rFonts w:cs="Calibri"/>
          <w:b/>
          <w:szCs w:val="22"/>
        </w:rPr>
      </w:pPr>
      <w:r w:rsidRPr="006F0B3B">
        <w:rPr>
          <w:rFonts w:cs="Calibri"/>
          <w:b/>
          <w:szCs w:val="22"/>
        </w:rPr>
        <w:t xml:space="preserve">Няма </w:t>
      </w:r>
      <w:r w:rsidR="00FF69E5">
        <w:rPr>
          <w:rFonts w:cs="Calibri"/>
          <w:b/>
          <w:szCs w:val="22"/>
        </w:rPr>
        <w:t>допълнителни разходи</w:t>
      </w:r>
      <w:r w:rsidRPr="006F0B3B">
        <w:rPr>
          <w:rFonts w:cs="Calibri"/>
          <w:b/>
          <w:szCs w:val="22"/>
        </w:rPr>
        <w:t xml:space="preserve"> в Интрастат </w:t>
      </w:r>
      <w:r w:rsidR="006F0B3B">
        <w:rPr>
          <w:rFonts w:cs="Calibri"/>
          <w:b/>
          <w:szCs w:val="22"/>
        </w:rPr>
        <w:t>–</w:t>
      </w:r>
      <w:r w:rsidRPr="006F0B3B">
        <w:rPr>
          <w:rFonts w:cs="Calibri"/>
          <w:b/>
          <w:szCs w:val="22"/>
        </w:rPr>
        <w:t xml:space="preserve"> </w:t>
      </w:r>
      <w:r w:rsidR="006F0B3B">
        <w:rPr>
          <w:rFonts w:cs="Calibri"/>
          <w:szCs w:val="22"/>
        </w:rPr>
        <w:t>ако е сложена отметка тук системата не позволява включване на допълнителния разход към сумите за Интрастат транзакции.</w:t>
      </w:r>
    </w:p>
    <w:p w14:paraId="7B52DCCE" w14:textId="27D7900E" w:rsidR="00B3007F" w:rsidRPr="00961A72" w:rsidRDefault="009F05C2" w:rsidP="00493CC3">
      <w:pPr>
        <w:pStyle w:val="ListParagraph"/>
        <w:numPr>
          <w:ilvl w:val="0"/>
          <w:numId w:val="22"/>
        </w:numPr>
        <w:rPr>
          <w:rFonts w:cs="Calibri"/>
          <w:bCs/>
          <w:szCs w:val="22"/>
        </w:rPr>
      </w:pPr>
      <w:r w:rsidRPr="00CE3D41">
        <w:rPr>
          <w:rFonts w:cs="Calibri"/>
          <w:b/>
          <w:color w:val="000000" w:themeColor="text1"/>
          <w:szCs w:val="22"/>
        </w:rPr>
        <w:t xml:space="preserve">Код на държава/регион по подразбиране </w:t>
      </w:r>
      <w:r>
        <w:rPr>
          <w:rFonts w:cs="Calibri"/>
          <w:b/>
          <w:szCs w:val="22"/>
        </w:rPr>
        <w:t xml:space="preserve">- </w:t>
      </w:r>
      <w:r w:rsidR="00624877" w:rsidRPr="00624877">
        <w:rPr>
          <w:rFonts w:cs="Calibri"/>
          <w:bCs/>
          <w:szCs w:val="22"/>
        </w:rPr>
        <w:t>у</w:t>
      </w:r>
      <w:r w:rsidR="000F50E1" w:rsidRPr="00624877">
        <w:rPr>
          <w:rFonts w:cs="Calibri"/>
          <w:bCs/>
          <w:szCs w:val="22"/>
        </w:rPr>
        <w:t>к</w:t>
      </w:r>
      <w:r w:rsidR="000F50E1" w:rsidRPr="000F50E1">
        <w:rPr>
          <w:rFonts w:cs="Calibri"/>
          <w:bCs/>
          <w:szCs w:val="22"/>
        </w:rPr>
        <w:t>азва кода на получаващата държава по подразбиране</w:t>
      </w:r>
      <w:r w:rsidR="00731537">
        <w:rPr>
          <w:rFonts w:cs="Calibri"/>
          <w:bCs/>
          <w:szCs w:val="22"/>
        </w:rPr>
        <w:t>.</w:t>
      </w:r>
      <w:r w:rsidR="00FE30A3">
        <w:rPr>
          <w:rFonts w:cs="Calibri"/>
          <w:bCs/>
          <w:szCs w:val="22"/>
        </w:rPr>
        <w:t xml:space="preserve"> </w:t>
      </w:r>
      <w:r w:rsidR="00DE6345">
        <w:rPr>
          <w:rFonts w:cs="Calibri"/>
          <w:bCs/>
          <w:szCs w:val="22"/>
        </w:rPr>
        <w:t xml:space="preserve">Полето се попълва </w:t>
      </w:r>
      <w:r w:rsidR="007F33B9">
        <w:rPr>
          <w:rFonts w:cs="Calibri"/>
          <w:bCs/>
          <w:szCs w:val="22"/>
        </w:rPr>
        <w:t xml:space="preserve">по подразбиране </w:t>
      </w:r>
      <w:r w:rsidR="00DE6345">
        <w:rPr>
          <w:rFonts w:cs="Calibri"/>
          <w:bCs/>
          <w:szCs w:val="22"/>
        </w:rPr>
        <w:t xml:space="preserve">със стойността на поле </w:t>
      </w:r>
      <w:r w:rsidR="007A1CA7" w:rsidRPr="007A1CA7">
        <w:rPr>
          <w:rFonts w:cs="Calibri"/>
          <w:b/>
          <w:bCs/>
          <w:szCs w:val="22"/>
        </w:rPr>
        <w:t>Код държава за експедиране/регион</w:t>
      </w:r>
      <w:r w:rsidR="00DE6345">
        <w:rPr>
          <w:rFonts w:cs="Calibri"/>
          <w:bCs/>
          <w:szCs w:val="22"/>
        </w:rPr>
        <w:t xml:space="preserve"> от </w:t>
      </w:r>
      <w:r w:rsidR="00DE6345" w:rsidRPr="007A1CA7">
        <w:rPr>
          <w:rFonts w:cs="Calibri"/>
          <w:b/>
          <w:szCs w:val="22"/>
        </w:rPr>
        <w:t>Информация за компания</w:t>
      </w:r>
      <w:r w:rsidR="006A12CA">
        <w:rPr>
          <w:rFonts w:cs="Calibri"/>
          <w:bCs/>
          <w:szCs w:val="22"/>
        </w:rPr>
        <w:t>.</w:t>
      </w:r>
    </w:p>
    <w:p w14:paraId="14455121" w14:textId="77777777" w:rsidR="00BD4126" w:rsidRDefault="00BD4126" w:rsidP="00BD4126">
      <w:pPr>
        <w:rPr>
          <w:rFonts w:cs="Calibri"/>
          <w:szCs w:val="22"/>
        </w:rPr>
      </w:pPr>
    </w:p>
    <w:p w14:paraId="2BC8B5FE" w14:textId="648DD0CC" w:rsidR="00153130" w:rsidRPr="00522443" w:rsidRDefault="00153130" w:rsidP="00153130">
      <w:pPr>
        <w:rPr>
          <w:rFonts w:cs="Calibri"/>
          <w:szCs w:val="22"/>
        </w:rPr>
      </w:pPr>
      <w:r w:rsidRPr="00522443">
        <w:rPr>
          <w:rFonts w:cs="Calibri"/>
          <w:szCs w:val="22"/>
        </w:rPr>
        <w:t>В системата има вградени проверки при осчетоводяване на документ от ЕС за попълване на задължителните полета за Ин</w:t>
      </w:r>
      <w:r w:rsidR="00BD4126">
        <w:rPr>
          <w:rFonts w:cs="Calibri"/>
          <w:szCs w:val="22"/>
        </w:rPr>
        <w:t>трастат в случай, че в документа</w:t>
      </w:r>
      <w:r w:rsidRPr="00522443">
        <w:rPr>
          <w:rFonts w:cs="Calibri"/>
          <w:szCs w:val="22"/>
        </w:rPr>
        <w:t xml:space="preserve"> е включен артикул.</w:t>
      </w:r>
    </w:p>
    <w:p w14:paraId="5A3ED4BA" w14:textId="77777777" w:rsidR="00BD4126" w:rsidRDefault="00BD4126" w:rsidP="00153130">
      <w:pPr>
        <w:rPr>
          <w:rFonts w:cs="Calibri"/>
          <w:szCs w:val="22"/>
        </w:rPr>
      </w:pPr>
      <w:r>
        <w:rPr>
          <w:rFonts w:cs="Calibri"/>
          <w:szCs w:val="22"/>
        </w:rPr>
        <w:t>В Интрастат декларацията д</w:t>
      </w:r>
      <w:r w:rsidR="00153130" w:rsidRPr="00522443">
        <w:rPr>
          <w:rFonts w:cs="Calibri"/>
          <w:szCs w:val="22"/>
        </w:rPr>
        <w:t xml:space="preserve">анните за Тарифния номер и </w:t>
      </w:r>
      <w:r>
        <w:rPr>
          <w:rFonts w:cs="Calibri"/>
          <w:szCs w:val="22"/>
        </w:rPr>
        <w:t>Н</w:t>
      </w:r>
      <w:r w:rsidR="00153130" w:rsidRPr="00522443">
        <w:rPr>
          <w:rFonts w:cs="Calibri"/>
          <w:szCs w:val="22"/>
        </w:rPr>
        <w:t xml:space="preserve">етното тегло се вземат от Карта на артикул, а страна произход от Складовата разписка и Експедиционната бележка. </w:t>
      </w:r>
    </w:p>
    <w:p w14:paraId="1F7E6305" w14:textId="5588505F" w:rsidR="00153130" w:rsidRPr="00825990" w:rsidRDefault="00153130" w:rsidP="00153130">
      <w:pPr>
        <w:rPr>
          <w:rFonts w:cs="Calibri"/>
          <w:color w:val="auto"/>
          <w:szCs w:val="22"/>
        </w:rPr>
      </w:pPr>
      <w:r w:rsidRPr="00522443">
        <w:rPr>
          <w:rFonts w:cs="Calibri"/>
          <w:szCs w:val="22"/>
        </w:rPr>
        <w:t xml:space="preserve">Страна произход на артикула се </w:t>
      </w:r>
      <w:r w:rsidR="0065688B">
        <w:rPr>
          <w:rFonts w:cs="Calibri"/>
          <w:szCs w:val="22"/>
        </w:rPr>
        <w:t>зарежда</w:t>
      </w:r>
      <w:r w:rsidRPr="00522443">
        <w:rPr>
          <w:rFonts w:cs="Calibri"/>
          <w:szCs w:val="22"/>
        </w:rPr>
        <w:t xml:space="preserve"> в тези документи от Карта на артикул, но тя може да бъде променена в тях.</w:t>
      </w:r>
      <w:r w:rsidR="00BD4126">
        <w:rPr>
          <w:rFonts w:cs="Calibri"/>
          <w:szCs w:val="22"/>
        </w:rPr>
        <w:t xml:space="preserve"> </w:t>
      </w:r>
      <w:r w:rsidR="003C2C4A">
        <w:rPr>
          <w:rFonts w:cs="Calibri"/>
          <w:szCs w:val="22"/>
        </w:rPr>
        <w:t xml:space="preserve">В случай че </w:t>
      </w:r>
      <w:r w:rsidRPr="00522443">
        <w:rPr>
          <w:rFonts w:cs="Calibri"/>
          <w:szCs w:val="22"/>
        </w:rPr>
        <w:t xml:space="preserve">не бъде въведена </w:t>
      </w:r>
      <w:r w:rsidR="00BD4126">
        <w:rPr>
          <w:rFonts w:cs="Calibri"/>
          <w:szCs w:val="22"/>
        </w:rPr>
        <w:t>в документите за</w:t>
      </w:r>
      <w:r w:rsidRPr="00522443">
        <w:rPr>
          <w:rFonts w:cs="Calibri"/>
          <w:szCs w:val="22"/>
        </w:rPr>
        <w:t xml:space="preserve"> получаване или </w:t>
      </w:r>
      <w:r w:rsidR="003C2C4A">
        <w:rPr>
          <w:rFonts w:cs="Calibri"/>
          <w:szCs w:val="22"/>
        </w:rPr>
        <w:t xml:space="preserve">за </w:t>
      </w:r>
      <w:r w:rsidRPr="00522443">
        <w:rPr>
          <w:rFonts w:cs="Calibri"/>
          <w:szCs w:val="22"/>
        </w:rPr>
        <w:t>експедиция</w:t>
      </w:r>
      <w:r w:rsidR="003C2C4A">
        <w:rPr>
          <w:rFonts w:cs="Calibri"/>
          <w:szCs w:val="22"/>
        </w:rPr>
        <w:t>,</w:t>
      </w:r>
      <w:r w:rsidRPr="00522443">
        <w:rPr>
          <w:rFonts w:cs="Calibri"/>
          <w:szCs w:val="22"/>
        </w:rPr>
        <w:t xml:space="preserve"> </w:t>
      </w:r>
      <w:r w:rsidRPr="00825990">
        <w:rPr>
          <w:rFonts w:cs="Calibri"/>
          <w:color w:val="auto"/>
          <w:szCs w:val="22"/>
        </w:rPr>
        <w:t>код</w:t>
      </w:r>
      <w:r w:rsidR="003C2C4A" w:rsidRPr="00825990">
        <w:rPr>
          <w:rFonts w:cs="Calibri"/>
          <w:color w:val="auto"/>
          <w:szCs w:val="22"/>
        </w:rPr>
        <w:t>ът</w:t>
      </w:r>
      <w:r w:rsidRPr="00825990">
        <w:rPr>
          <w:rFonts w:cs="Calibri"/>
          <w:color w:val="auto"/>
          <w:szCs w:val="22"/>
        </w:rPr>
        <w:t xml:space="preserve"> </w:t>
      </w:r>
      <w:r w:rsidR="00BD4126" w:rsidRPr="00825990">
        <w:rPr>
          <w:rFonts w:cs="Calibri"/>
          <w:color w:val="auto"/>
          <w:szCs w:val="22"/>
        </w:rPr>
        <w:t xml:space="preserve">на държавата </w:t>
      </w:r>
      <w:r w:rsidRPr="00825990">
        <w:rPr>
          <w:rFonts w:cs="Calibri"/>
          <w:color w:val="auto"/>
          <w:szCs w:val="22"/>
        </w:rPr>
        <w:t xml:space="preserve">няма да се попълни в </w:t>
      </w:r>
      <w:r w:rsidR="00825990" w:rsidRPr="00825990">
        <w:rPr>
          <w:rFonts w:cs="Calibri"/>
          <w:color w:val="auto"/>
          <w:szCs w:val="22"/>
        </w:rPr>
        <w:t>редовете на създаваната декларация</w:t>
      </w:r>
      <w:r w:rsidRPr="00825990">
        <w:rPr>
          <w:rFonts w:cs="Calibri"/>
          <w:color w:val="auto"/>
          <w:szCs w:val="22"/>
        </w:rPr>
        <w:t>.</w:t>
      </w:r>
    </w:p>
    <w:p w14:paraId="4EA96A84" w14:textId="77777777" w:rsidR="00153130" w:rsidRPr="00522443" w:rsidRDefault="00153130" w:rsidP="00153130">
      <w:pPr>
        <w:rPr>
          <w:rFonts w:cs="Calibri"/>
          <w:szCs w:val="22"/>
        </w:rPr>
      </w:pPr>
    </w:p>
    <w:p w14:paraId="54683087" w14:textId="506E7507" w:rsidR="00153130" w:rsidRDefault="00153130" w:rsidP="00153130">
      <w:pPr>
        <w:rPr>
          <w:rFonts w:cs="Calibri"/>
          <w:szCs w:val="22"/>
        </w:rPr>
      </w:pPr>
    </w:p>
    <w:p w14:paraId="388C625D" w14:textId="7CA654EF" w:rsidR="003C2C4A" w:rsidRDefault="003C2C4A" w:rsidP="003C2C4A">
      <w:pPr>
        <w:rPr>
          <w:rFonts w:cs="Calibri"/>
          <w:szCs w:val="22"/>
        </w:rPr>
      </w:pPr>
    </w:p>
    <w:p w14:paraId="14155C26" w14:textId="116F61BE" w:rsidR="003C2C4A" w:rsidRPr="003C2C4A" w:rsidRDefault="003C2C4A" w:rsidP="003C2C4A">
      <w:pPr>
        <w:tabs>
          <w:tab w:val="left" w:pos="1989"/>
        </w:tabs>
        <w:rPr>
          <w:rFonts w:cs="Calibri"/>
          <w:szCs w:val="22"/>
        </w:rPr>
      </w:pPr>
      <w:r>
        <w:rPr>
          <w:rFonts w:cs="Calibri"/>
          <w:szCs w:val="22"/>
        </w:rPr>
        <w:lastRenderedPageBreak/>
        <w:tab/>
      </w:r>
    </w:p>
    <w:p w14:paraId="3C1A9E6F" w14:textId="77777777" w:rsidR="00153130" w:rsidRPr="00522443" w:rsidRDefault="00153130" w:rsidP="00153130">
      <w:pPr>
        <w:pStyle w:val="Heading3"/>
        <w:ind w:left="720"/>
      </w:pPr>
      <w:bookmarkStart w:id="88" w:name="_Toc67495836"/>
      <w:bookmarkStart w:id="89" w:name="_Toc73372476"/>
      <w:r w:rsidRPr="00522443">
        <w:t>Маркиране на страни/държави, обект на И</w:t>
      </w:r>
      <w:proofErr w:type="spellStart"/>
      <w:r w:rsidRPr="00522443">
        <w:rPr>
          <w:lang w:val="en-US"/>
        </w:rPr>
        <w:t>нтрастат</w:t>
      </w:r>
      <w:proofErr w:type="spellEnd"/>
      <w:r w:rsidRPr="00522443">
        <w:rPr>
          <w:lang w:val="en-US"/>
        </w:rPr>
        <w:t xml:space="preserve"> </w:t>
      </w:r>
      <w:proofErr w:type="spellStart"/>
      <w:r w:rsidRPr="00522443">
        <w:rPr>
          <w:lang w:val="en-US"/>
        </w:rPr>
        <w:t>деклариране</w:t>
      </w:r>
      <w:bookmarkEnd w:id="88"/>
      <w:bookmarkEnd w:id="89"/>
      <w:proofErr w:type="spellEnd"/>
      <w:r w:rsidRPr="00522443">
        <w:t xml:space="preserve"> </w:t>
      </w:r>
    </w:p>
    <w:p w14:paraId="643CD7AC" w14:textId="77777777" w:rsidR="00153130" w:rsidRPr="00522443" w:rsidRDefault="00153130" w:rsidP="00153130">
      <w:pPr>
        <w:pStyle w:val="Default"/>
        <w:rPr>
          <w:rFonts w:cs="Calibri"/>
          <w:sz w:val="22"/>
          <w:szCs w:val="22"/>
        </w:rPr>
      </w:pPr>
    </w:p>
    <w:p w14:paraId="39800CC2" w14:textId="0B92007A" w:rsidR="00BD4126" w:rsidRDefault="00BD4126" w:rsidP="00BD4126">
      <w:r>
        <w:t xml:space="preserve">При попълването </w:t>
      </w:r>
      <w:r w:rsidR="00495661">
        <w:t xml:space="preserve">на Интрастат декларацията </w:t>
      </w:r>
      <w:r>
        <w:t xml:space="preserve">се използва </w:t>
      </w:r>
      <w:r w:rsidRPr="002241E2">
        <w:t xml:space="preserve">номенклатура на страните и териториите, </w:t>
      </w:r>
      <w:r>
        <w:t xml:space="preserve">или т.н. Геономенклатура, съгласно </w:t>
      </w:r>
      <w:r w:rsidRPr="002241E2">
        <w:t>Commission Implementing Regulation (EU) 2020/1197.</w:t>
      </w:r>
    </w:p>
    <w:p w14:paraId="7B28FD71" w14:textId="1C04D669" w:rsidR="00495661" w:rsidRPr="00495661" w:rsidRDefault="00495661" w:rsidP="00BD4126">
      <w:pPr>
        <w:rPr>
          <w:rFonts w:cs="Calibri"/>
          <w:szCs w:val="22"/>
        </w:rPr>
      </w:pPr>
      <w:r>
        <w:t xml:space="preserve">В </w:t>
      </w:r>
      <w:r>
        <w:rPr>
          <w:lang w:val="en-US"/>
        </w:rPr>
        <w:t xml:space="preserve">Dynamics 365 Business central </w:t>
      </w:r>
      <w:r>
        <w:t xml:space="preserve">в страница </w:t>
      </w:r>
      <w:r w:rsidRPr="00495661">
        <w:rPr>
          <w:rFonts w:cs="Calibri"/>
          <w:b/>
          <w:szCs w:val="22"/>
        </w:rPr>
        <w:t>Държави/региони</w:t>
      </w:r>
      <w:r>
        <w:rPr>
          <w:rFonts w:cs="Calibri"/>
          <w:szCs w:val="22"/>
        </w:rPr>
        <w:t xml:space="preserve"> срещу всяка държава се попълва съответния код за Интрастат.</w:t>
      </w:r>
    </w:p>
    <w:p w14:paraId="0D2AC90A" w14:textId="77777777" w:rsidR="00153130" w:rsidRPr="00522443" w:rsidRDefault="00153130" w:rsidP="00153130">
      <w:pPr>
        <w:pStyle w:val="Default"/>
        <w:rPr>
          <w:rFonts w:cs="Calibri"/>
          <w:sz w:val="22"/>
          <w:szCs w:val="22"/>
        </w:rPr>
      </w:pPr>
    </w:p>
    <w:p w14:paraId="2A6F9710" w14:textId="2E6B7F7C" w:rsidR="00153130" w:rsidRPr="00522443" w:rsidRDefault="00495661" w:rsidP="00153130">
      <w:pPr>
        <w:pStyle w:val="Default"/>
        <w:rPr>
          <w:rFonts w:cs="Calibri"/>
          <w:sz w:val="22"/>
          <w:szCs w:val="22"/>
        </w:rPr>
      </w:pPr>
      <w:r w:rsidRPr="00495661">
        <w:rPr>
          <w:rFonts w:cs="Calibri"/>
          <w:noProof/>
          <w:sz w:val="22"/>
          <w:szCs w:val="22"/>
        </w:rPr>
        <w:drawing>
          <wp:inline distT="0" distB="0" distL="0" distR="0" wp14:anchorId="6D0696E8" wp14:editId="5907D1B4">
            <wp:extent cx="5972810" cy="2753360"/>
            <wp:effectExtent l="0" t="0" r="8890" b="889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972810" cy="2753360"/>
                    </a:xfrm>
                    <a:prstGeom prst="rect">
                      <a:avLst/>
                    </a:prstGeom>
                  </pic:spPr>
                </pic:pic>
              </a:graphicData>
            </a:graphic>
          </wp:inline>
        </w:drawing>
      </w:r>
    </w:p>
    <w:p w14:paraId="0D6D8983" w14:textId="77777777" w:rsidR="00153130" w:rsidRPr="00522443" w:rsidRDefault="00153130" w:rsidP="00153130">
      <w:pPr>
        <w:pStyle w:val="Default"/>
        <w:rPr>
          <w:rFonts w:cs="Calibri"/>
          <w:sz w:val="22"/>
          <w:szCs w:val="22"/>
        </w:rPr>
      </w:pPr>
    </w:p>
    <w:p w14:paraId="3E411558" w14:textId="1D50D0C6" w:rsidR="00153130" w:rsidRDefault="00153130" w:rsidP="00153130">
      <w:pPr>
        <w:pStyle w:val="Default"/>
        <w:rPr>
          <w:rFonts w:ascii="Calibri" w:eastAsia="Times New Roman" w:hAnsi="Calibri" w:cs="Calibri"/>
          <w:color w:val="323E4F"/>
          <w:sz w:val="22"/>
          <w:szCs w:val="22"/>
          <w:lang w:eastAsia="en-US"/>
        </w:rPr>
      </w:pPr>
      <w:r w:rsidRPr="00297333">
        <w:rPr>
          <w:rFonts w:ascii="Calibri" w:eastAsia="Times New Roman" w:hAnsi="Calibri" w:cs="Calibri"/>
          <w:color w:val="323E4F"/>
          <w:sz w:val="22"/>
          <w:szCs w:val="22"/>
          <w:lang w:eastAsia="en-US"/>
        </w:rPr>
        <w:t>Обект на Интрастат деклариране са записите за артикули, които са доставени/продадени на контрагенти с държава, маркирана с Интрастат код в таблицата с държави (независимо от това, каква е стран</w:t>
      </w:r>
      <w:r w:rsidR="00495661">
        <w:rPr>
          <w:rFonts w:ascii="Calibri" w:eastAsia="Times New Roman" w:hAnsi="Calibri" w:cs="Calibri"/>
          <w:color w:val="323E4F"/>
          <w:sz w:val="22"/>
          <w:szCs w:val="22"/>
          <w:lang w:eastAsia="en-US"/>
        </w:rPr>
        <w:t>ата на произход на артикулите).</w:t>
      </w:r>
    </w:p>
    <w:p w14:paraId="6BEA79D5" w14:textId="77777777" w:rsidR="00495661" w:rsidRPr="00297333" w:rsidRDefault="00495661" w:rsidP="00153130">
      <w:pPr>
        <w:pStyle w:val="Default"/>
        <w:rPr>
          <w:rFonts w:ascii="Calibri" w:eastAsia="Times New Roman" w:hAnsi="Calibri" w:cs="Calibri"/>
          <w:color w:val="323E4F"/>
          <w:sz w:val="22"/>
          <w:szCs w:val="22"/>
          <w:lang w:eastAsia="en-US"/>
        </w:rPr>
      </w:pPr>
    </w:p>
    <w:p w14:paraId="66026D67" w14:textId="77777777" w:rsidR="00153130" w:rsidRPr="00297333" w:rsidRDefault="00153130" w:rsidP="00153130">
      <w:pPr>
        <w:pStyle w:val="Heading3"/>
        <w:ind w:left="720"/>
      </w:pPr>
      <w:bookmarkStart w:id="90" w:name="_Toc67495837"/>
      <w:bookmarkStart w:id="91" w:name="_Toc73372477"/>
      <w:r w:rsidRPr="00297333">
        <w:t>Номенклатури за Интрастат</w:t>
      </w:r>
      <w:bookmarkEnd w:id="90"/>
      <w:bookmarkEnd w:id="91"/>
    </w:p>
    <w:p w14:paraId="062BFB83" w14:textId="77777777" w:rsidR="00153130" w:rsidRPr="00522443" w:rsidRDefault="00153130" w:rsidP="00153130">
      <w:pPr>
        <w:rPr>
          <w:rFonts w:cs="Calibri"/>
          <w:szCs w:val="22"/>
        </w:rPr>
      </w:pPr>
    </w:p>
    <w:p w14:paraId="0AF60843" w14:textId="6AC21F3C" w:rsidR="002B6025" w:rsidRPr="00966702" w:rsidRDefault="00153130" w:rsidP="00153130">
      <w:pPr>
        <w:rPr>
          <w:rFonts w:cs="Calibri"/>
          <w:szCs w:val="22"/>
          <w:lang w:val="en-US"/>
        </w:rPr>
      </w:pPr>
      <w:r w:rsidRPr="00522443">
        <w:rPr>
          <w:rFonts w:cs="Calibri"/>
          <w:szCs w:val="22"/>
        </w:rPr>
        <w:t>В</w:t>
      </w:r>
      <w:r w:rsidR="002B6025">
        <w:rPr>
          <w:rFonts w:cs="Calibri"/>
          <w:szCs w:val="22"/>
        </w:rPr>
        <w:t>ъв</w:t>
      </w:r>
      <w:r w:rsidRPr="00522443">
        <w:rPr>
          <w:rFonts w:cs="Calibri"/>
          <w:szCs w:val="22"/>
        </w:rPr>
        <w:t xml:space="preserve">  </w:t>
      </w:r>
      <w:r w:rsidRPr="002B6025">
        <w:rPr>
          <w:rFonts w:cs="Calibri"/>
          <w:b/>
          <w:szCs w:val="22"/>
        </w:rPr>
        <w:t xml:space="preserve">Финанси - </w:t>
      </w:r>
      <w:r w:rsidR="002B6025" w:rsidRPr="002B6025">
        <w:rPr>
          <w:rFonts w:cs="Calibri"/>
          <w:b/>
          <w:szCs w:val="22"/>
        </w:rPr>
        <w:t>Настройка</w:t>
      </w:r>
      <w:r w:rsidRPr="002B6025">
        <w:rPr>
          <w:rFonts w:cs="Calibri"/>
          <w:b/>
          <w:szCs w:val="22"/>
        </w:rPr>
        <w:t xml:space="preserve"> –</w:t>
      </w:r>
      <w:r w:rsidR="002B6025" w:rsidRPr="002B6025">
        <w:rPr>
          <w:rFonts w:cs="Calibri"/>
          <w:b/>
          <w:szCs w:val="22"/>
        </w:rPr>
        <w:t xml:space="preserve"> </w:t>
      </w:r>
      <w:r w:rsidRPr="002B6025">
        <w:rPr>
          <w:rFonts w:cs="Calibri"/>
          <w:b/>
          <w:szCs w:val="22"/>
        </w:rPr>
        <w:t>Интрастат</w:t>
      </w:r>
      <w:r w:rsidRPr="00522443">
        <w:rPr>
          <w:rFonts w:cs="Calibri"/>
          <w:szCs w:val="22"/>
        </w:rPr>
        <w:t xml:space="preserve">, се намират </w:t>
      </w:r>
      <w:r w:rsidR="002B6025">
        <w:rPr>
          <w:rFonts w:cs="Calibri"/>
          <w:szCs w:val="22"/>
        </w:rPr>
        <w:t xml:space="preserve">всички </w:t>
      </w:r>
      <w:r w:rsidRPr="00522443">
        <w:rPr>
          <w:rFonts w:cs="Calibri"/>
          <w:szCs w:val="22"/>
        </w:rPr>
        <w:t>специфични номенклатури</w:t>
      </w:r>
      <w:r w:rsidR="002B6025">
        <w:rPr>
          <w:rFonts w:cs="Calibri"/>
          <w:szCs w:val="22"/>
        </w:rPr>
        <w:t xml:space="preserve">, </w:t>
      </w:r>
      <w:r w:rsidRPr="00522443">
        <w:rPr>
          <w:rFonts w:cs="Calibri"/>
          <w:szCs w:val="22"/>
        </w:rPr>
        <w:t>които се използват при гене</w:t>
      </w:r>
      <w:r w:rsidR="002B6025">
        <w:rPr>
          <w:rFonts w:cs="Calibri"/>
          <w:szCs w:val="22"/>
        </w:rPr>
        <w:t xml:space="preserve">риране на Интрастат декларация. Те са част от стандартния пакет на </w:t>
      </w:r>
      <w:r w:rsidR="002B6025">
        <w:rPr>
          <w:rFonts w:cs="Calibri"/>
          <w:szCs w:val="22"/>
          <w:lang w:val="en-US"/>
        </w:rPr>
        <w:t>Dynamics 365 Business Central</w:t>
      </w:r>
      <w:r w:rsidRPr="00522443">
        <w:rPr>
          <w:rFonts w:cs="Calibri"/>
          <w:szCs w:val="22"/>
        </w:rPr>
        <w:t xml:space="preserve"> </w:t>
      </w:r>
      <w:r w:rsidR="003C071C">
        <w:rPr>
          <w:rFonts w:cs="Calibri"/>
          <w:szCs w:val="22"/>
        </w:rPr>
        <w:t xml:space="preserve">и </w:t>
      </w:r>
      <w:r w:rsidR="002B6025">
        <w:rPr>
          <w:rFonts w:cs="Calibri"/>
          <w:szCs w:val="22"/>
        </w:rPr>
        <w:t xml:space="preserve">тяхното попълване и настройка не се разглежда в тази документация. </w:t>
      </w:r>
    </w:p>
    <w:p w14:paraId="605C8410" w14:textId="2F09FD6C" w:rsidR="00153130" w:rsidRPr="00522443" w:rsidRDefault="00153130" w:rsidP="00153130">
      <w:pPr>
        <w:rPr>
          <w:rFonts w:cs="Calibri"/>
          <w:szCs w:val="22"/>
        </w:rPr>
      </w:pPr>
      <w:r w:rsidRPr="00522443">
        <w:rPr>
          <w:rFonts w:cs="Calibri"/>
          <w:szCs w:val="22"/>
        </w:rPr>
        <w:t xml:space="preserve">Тези номенклатури могат да се открият и чрез изписване на част от името в </w:t>
      </w:r>
      <w:r w:rsidR="002B6025">
        <w:rPr>
          <w:rFonts w:cs="Calibri"/>
          <w:szCs w:val="22"/>
        </w:rPr>
        <w:t>полето за Търсене на основното меню</w:t>
      </w:r>
      <w:r w:rsidRPr="00522443">
        <w:rPr>
          <w:rFonts w:cs="Calibri"/>
          <w:szCs w:val="22"/>
        </w:rPr>
        <w:t>.</w:t>
      </w:r>
    </w:p>
    <w:p w14:paraId="584351D9" w14:textId="40660CA1" w:rsidR="00153130" w:rsidRDefault="00153130" w:rsidP="00153130">
      <w:pPr>
        <w:rPr>
          <w:rFonts w:cs="Calibri"/>
          <w:noProof/>
          <w:szCs w:val="22"/>
          <w:lang w:eastAsia="bg-BG"/>
        </w:rPr>
      </w:pPr>
    </w:p>
    <w:p w14:paraId="25FF4805" w14:textId="7B8D8AD0" w:rsidR="00495661" w:rsidRPr="00522443" w:rsidRDefault="00495661" w:rsidP="00153130">
      <w:pPr>
        <w:rPr>
          <w:rFonts w:cs="Calibri"/>
          <w:szCs w:val="22"/>
        </w:rPr>
      </w:pPr>
      <w:r w:rsidRPr="00495661">
        <w:rPr>
          <w:rFonts w:cs="Calibri"/>
          <w:noProof/>
          <w:szCs w:val="22"/>
          <w:lang w:eastAsia="bg-BG"/>
        </w:rPr>
        <w:lastRenderedPageBreak/>
        <w:drawing>
          <wp:inline distT="0" distB="0" distL="0" distR="0" wp14:anchorId="00134B39" wp14:editId="12E14594">
            <wp:extent cx="5972810" cy="2512695"/>
            <wp:effectExtent l="0" t="0" r="8890" b="190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972810" cy="2512695"/>
                    </a:xfrm>
                    <a:prstGeom prst="rect">
                      <a:avLst/>
                    </a:prstGeom>
                  </pic:spPr>
                </pic:pic>
              </a:graphicData>
            </a:graphic>
          </wp:inline>
        </w:drawing>
      </w:r>
    </w:p>
    <w:p w14:paraId="29A7CB39" w14:textId="77777777" w:rsidR="00153130" w:rsidRPr="00522443" w:rsidRDefault="00153130" w:rsidP="00153130">
      <w:pPr>
        <w:rPr>
          <w:rFonts w:cs="Calibri"/>
          <w:szCs w:val="22"/>
        </w:rPr>
      </w:pPr>
    </w:p>
    <w:p w14:paraId="252C17EF" w14:textId="77777777" w:rsidR="00153130" w:rsidRPr="00522443" w:rsidRDefault="00153130" w:rsidP="00153130">
      <w:pPr>
        <w:pStyle w:val="Heading3"/>
        <w:ind w:left="720"/>
      </w:pPr>
      <w:bookmarkStart w:id="92" w:name="_Toc67495838"/>
      <w:bookmarkStart w:id="93" w:name="_Toc73372478"/>
      <w:r w:rsidRPr="00522443">
        <w:t>Настройка на допълнителни разходи към сумата за Интрастат декларацията</w:t>
      </w:r>
      <w:bookmarkEnd w:id="92"/>
      <w:bookmarkEnd w:id="93"/>
    </w:p>
    <w:p w14:paraId="279EF794" w14:textId="77777777" w:rsidR="00153130" w:rsidRPr="00522443" w:rsidRDefault="00153130" w:rsidP="00153130">
      <w:pPr>
        <w:ind w:left="360"/>
        <w:rPr>
          <w:rFonts w:cs="Calibri"/>
          <w:b/>
          <w:bCs/>
          <w:szCs w:val="22"/>
        </w:rPr>
      </w:pPr>
    </w:p>
    <w:p w14:paraId="1C06F62F" w14:textId="0CA3F506" w:rsidR="00BD79FF" w:rsidRDefault="00BD79FF" w:rsidP="00153130">
      <w:pPr>
        <w:rPr>
          <w:rFonts w:cs="Calibri"/>
          <w:szCs w:val="22"/>
        </w:rPr>
      </w:pPr>
      <w:r>
        <w:rPr>
          <w:rFonts w:cs="Calibri"/>
          <w:szCs w:val="22"/>
        </w:rPr>
        <w:t>Пакетът Локализация за България позволява да се настрои допълнителния разход като част от стойността в Интрастат декларацията.</w:t>
      </w:r>
    </w:p>
    <w:p w14:paraId="0FC841CE" w14:textId="2CA02358" w:rsidR="00153130" w:rsidRPr="00522443" w:rsidRDefault="00153130" w:rsidP="00153130">
      <w:pPr>
        <w:rPr>
          <w:rFonts w:cs="Calibri"/>
          <w:szCs w:val="22"/>
        </w:rPr>
      </w:pPr>
      <w:r w:rsidRPr="00522443">
        <w:rPr>
          <w:rFonts w:cs="Calibri"/>
          <w:szCs w:val="22"/>
        </w:rPr>
        <w:t xml:space="preserve">В </w:t>
      </w:r>
      <w:r w:rsidR="00BD79FF">
        <w:rPr>
          <w:rFonts w:cs="Calibri"/>
          <w:szCs w:val="22"/>
        </w:rPr>
        <w:t>страница</w:t>
      </w:r>
      <w:r w:rsidRPr="00522443">
        <w:rPr>
          <w:rFonts w:cs="Calibri"/>
          <w:szCs w:val="22"/>
        </w:rPr>
        <w:t xml:space="preserve"> </w:t>
      </w:r>
      <w:r w:rsidRPr="00BD79FF">
        <w:rPr>
          <w:rFonts w:cs="Calibri"/>
          <w:b/>
          <w:szCs w:val="22"/>
        </w:rPr>
        <w:t>Допълнителни разходи</w:t>
      </w:r>
      <w:r w:rsidRPr="00522443">
        <w:rPr>
          <w:rFonts w:cs="Calibri"/>
          <w:szCs w:val="22"/>
        </w:rPr>
        <w:t xml:space="preserve"> се маркират </w:t>
      </w:r>
      <w:r w:rsidR="00BD79FF">
        <w:rPr>
          <w:rFonts w:cs="Calibri"/>
          <w:szCs w:val="22"/>
        </w:rPr>
        <w:t>следните колони:</w:t>
      </w:r>
    </w:p>
    <w:p w14:paraId="10912B1E" w14:textId="0B848BB0" w:rsidR="00153130" w:rsidRDefault="00153130" w:rsidP="00153130">
      <w:pPr>
        <w:rPr>
          <w:rFonts w:cs="Calibri"/>
          <w:b/>
          <w:bCs/>
          <w:noProof/>
          <w:szCs w:val="22"/>
          <w:lang w:eastAsia="bg-BG"/>
        </w:rPr>
      </w:pPr>
    </w:p>
    <w:p w14:paraId="76EF8C1E" w14:textId="578A24F8" w:rsidR="002B6025" w:rsidRDefault="002B6025" w:rsidP="00153130">
      <w:pPr>
        <w:rPr>
          <w:rFonts w:cs="Calibri"/>
          <w:b/>
          <w:bCs/>
          <w:szCs w:val="22"/>
        </w:rPr>
      </w:pPr>
      <w:r w:rsidRPr="002B6025">
        <w:rPr>
          <w:rFonts w:cs="Calibri"/>
          <w:b/>
          <w:bCs/>
          <w:noProof/>
          <w:szCs w:val="22"/>
          <w:lang w:eastAsia="bg-BG"/>
        </w:rPr>
        <w:drawing>
          <wp:inline distT="0" distB="0" distL="0" distR="0" wp14:anchorId="69B930A8" wp14:editId="51C7AD17">
            <wp:extent cx="5972810" cy="1480820"/>
            <wp:effectExtent l="0" t="0" r="8890" b="508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972810" cy="1480820"/>
                    </a:xfrm>
                    <a:prstGeom prst="rect">
                      <a:avLst/>
                    </a:prstGeom>
                  </pic:spPr>
                </pic:pic>
              </a:graphicData>
            </a:graphic>
          </wp:inline>
        </w:drawing>
      </w:r>
    </w:p>
    <w:p w14:paraId="6010D5F8" w14:textId="77777777" w:rsidR="002B6025" w:rsidRDefault="002B6025" w:rsidP="00153130">
      <w:pPr>
        <w:rPr>
          <w:rFonts w:cs="Calibri"/>
          <w:b/>
          <w:bCs/>
          <w:szCs w:val="22"/>
        </w:rPr>
      </w:pPr>
    </w:p>
    <w:p w14:paraId="6630AD4D" w14:textId="77777777" w:rsidR="003B1DD6" w:rsidRDefault="002B6025" w:rsidP="00493CC3">
      <w:pPr>
        <w:pStyle w:val="ListParagraph"/>
        <w:numPr>
          <w:ilvl w:val="0"/>
          <w:numId w:val="23"/>
        </w:numPr>
        <w:rPr>
          <w:rFonts w:cs="Calibri"/>
          <w:szCs w:val="22"/>
        </w:rPr>
      </w:pPr>
      <w:r w:rsidRPr="003B1DD6">
        <w:rPr>
          <w:rFonts w:cs="Calibri"/>
          <w:b/>
          <w:szCs w:val="22"/>
        </w:rPr>
        <w:t>Вкл. в Интрастат сума</w:t>
      </w:r>
      <w:r w:rsidRPr="003B1DD6">
        <w:rPr>
          <w:rFonts w:cs="Calibri"/>
          <w:szCs w:val="22"/>
        </w:rPr>
        <w:t xml:space="preserve"> – </w:t>
      </w:r>
      <w:r w:rsidR="00BD79FF" w:rsidRPr="003B1DD6">
        <w:rPr>
          <w:rFonts w:cs="Calibri"/>
          <w:szCs w:val="22"/>
        </w:rPr>
        <w:t xml:space="preserve">маркира се ако искаме </w:t>
      </w:r>
      <w:r w:rsidR="003B1DD6" w:rsidRPr="003B1DD6">
        <w:rPr>
          <w:rFonts w:cs="Calibri"/>
          <w:szCs w:val="22"/>
        </w:rPr>
        <w:t>допълнителния разход да се включи в колона Сума</w:t>
      </w:r>
    </w:p>
    <w:p w14:paraId="74481C8A" w14:textId="2C7BAD34" w:rsidR="002B6025" w:rsidRPr="003B1DD6" w:rsidRDefault="002B6025" w:rsidP="00493CC3">
      <w:pPr>
        <w:pStyle w:val="ListParagraph"/>
        <w:numPr>
          <w:ilvl w:val="0"/>
          <w:numId w:val="23"/>
        </w:numPr>
        <w:rPr>
          <w:rFonts w:cs="Calibri"/>
          <w:szCs w:val="22"/>
        </w:rPr>
      </w:pPr>
      <w:r w:rsidRPr="003B1DD6">
        <w:rPr>
          <w:rFonts w:cs="Calibri"/>
          <w:b/>
          <w:szCs w:val="22"/>
        </w:rPr>
        <w:t>Вкл. в Интрастат стат.стойност</w:t>
      </w:r>
      <w:r w:rsidRPr="003B1DD6">
        <w:rPr>
          <w:rFonts w:cs="Calibri"/>
          <w:szCs w:val="22"/>
        </w:rPr>
        <w:t xml:space="preserve"> </w:t>
      </w:r>
      <w:r w:rsidR="00BD79FF" w:rsidRPr="003B1DD6">
        <w:rPr>
          <w:rFonts w:cs="Calibri"/>
          <w:szCs w:val="22"/>
        </w:rPr>
        <w:t>–</w:t>
      </w:r>
      <w:r w:rsidRPr="003B1DD6">
        <w:rPr>
          <w:rFonts w:cs="Calibri"/>
          <w:szCs w:val="22"/>
        </w:rPr>
        <w:t xml:space="preserve"> </w:t>
      </w:r>
      <w:r w:rsidR="003B1DD6" w:rsidRPr="003B1DD6">
        <w:rPr>
          <w:rFonts w:cs="Calibri"/>
          <w:szCs w:val="22"/>
        </w:rPr>
        <w:t xml:space="preserve">маркира се ако искаме допълнителния разход да се включи в колона </w:t>
      </w:r>
      <w:r w:rsidR="003B1DD6">
        <w:rPr>
          <w:rFonts w:cs="Calibri"/>
          <w:szCs w:val="22"/>
        </w:rPr>
        <w:t>Статистическа стойност</w:t>
      </w:r>
    </w:p>
    <w:p w14:paraId="450998CF" w14:textId="77777777" w:rsidR="00153130" w:rsidRPr="00522443" w:rsidRDefault="00153130" w:rsidP="00153130">
      <w:pPr>
        <w:rPr>
          <w:rFonts w:cs="Calibri"/>
          <w:b/>
          <w:bCs/>
          <w:szCs w:val="22"/>
        </w:rPr>
      </w:pPr>
    </w:p>
    <w:p w14:paraId="1C381CCF" w14:textId="1ADC192A" w:rsidR="00153130" w:rsidRDefault="00153130" w:rsidP="00153130">
      <w:pPr>
        <w:rPr>
          <w:rFonts w:cs="Calibri"/>
          <w:szCs w:val="22"/>
        </w:rPr>
      </w:pPr>
      <w:r w:rsidRPr="00522443">
        <w:rPr>
          <w:rFonts w:cs="Calibri"/>
          <w:szCs w:val="22"/>
        </w:rPr>
        <w:t xml:space="preserve">В </w:t>
      </w:r>
      <w:r w:rsidR="00BD79FF">
        <w:rPr>
          <w:rFonts w:cs="Calibri"/>
          <w:szCs w:val="22"/>
        </w:rPr>
        <w:t>страница</w:t>
      </w:r>
      <w:r w:rsidRPr="00522443">
        <w:rPr>
          <w:rFonts w:cs="Calibri"/>
          <w:szCs w:val="22"/>
        </w:rPr>
        <w:t xml:space="preserve"> </w:t>
      </w:r>
      <w:r w:rsidRPr="00BD79FF">
        <w:rPr>
          <w:rFonts w:cs="Calibri"/>
          <w:b/>
          <w:szCs w:val="22"/>
        </w:rPr>
        <w:t>Методи експедиция</w:t>
      </w:r>
      <w:r w:rsidRPr="00522443">
        <w:rPr>
          <w:rFonts w:cs="Calibri"/>
          <w:szCs w:val="22"/>
        </w:rPr>
        <w:t xml:space="preserve"> </w:t>
      </w:r>
      <w:r w:rsidR="00BD79FF">
        <w:rPr>
          <w:rFonts w:cs="Calibri"/>
          <w:szCs w:val="22"/>
        </w:rPr>
        <w:t>се поставя</w:t>
      </w:r>
      <w:r w:rsidR="001E28F0">
        <w:rPr>
          <w:rFonts w:cs="Calibri"/>
          <w:szCs w:val="22"/>
        </w:rPr>
        <w:t xml:space="preserve"> отметка </w:t>
      </w:r>
      <w:r w:rsidRPr="00522443">
        <w:rPr>
          <w:rFonts w:cs="Calibri"/>
          <w:szCs w:val="22"/>
        </w:rPr>
        <w:t>на този метод</w:t>
      </w:r>
      <w:r w:rsidR="00BD79FF">
        <w:rPr>
          <w:rFonts w:cs="Calibri"/>
          <w:szCs w:val="22"/>
        </w:rPr>
        <w:t>,</w:t>
      </w:r>
      <w:r w:rsidRPr="00522443">
        <w:rPr>
          <w:rFonts w:cs="Calibri"/>
          <w:szCs w:val="22"/>
        </w:rPr>
        <w:t xml:space="preserve"> за който стойността на транспорта се включва в сумата за Интрастат.</w:t>
      </w:r>
    </w:p>
    <w:p w14:paraId="16F875FF" w14:textId="77777777" w:rsidR="001E28F0" w:rsidRDefault="001E28F0" w:rsidP="00153130">
      <w:pPr>
        <w:rPr>
          <w:rFonts w:cs="Calibri"/>
          <w:szCs w:val="22"/>
        </w:rPr>
      </w:pPr>
    </w:p>
    <w:p w14:paraId="2FB60259" w14:textId="77777777" w:rsidR="00153130" w:rsidRPr="00522443" w:rsidRDefault="00153130" w:rsidP="00153130">
      <w:pPr>
        <w:rPr>
          <w:rFonts w:cs="Calibri"/>
          <w:szCs w:val="22"/>
        </w:rPr>
      </w:pPr>
      <w:r>
        <w:rPr>
          <w:rFonts w:cs="Calibri"/>
          <w:noProof/>
          <w:szCs w:val="22"/>
          <w:lang w:eastAsia="bg-BG"/>
        </w:rPr>
        <w:lastRenderedPageBreak/>
        <w:drawing>
          <wp:inline distT="0" distB="0" distL="0" distR="0" wp14:anchorId="643171E7" wp14:editId="57EB8F52">
            <wp:extent cx="5516880" cy="3817620"/>
            <wp:effectExtent l="0" t="0" r="762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5"/>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516880" cy="3817620"/>
                    </a:xfrm>
                    <a:prstGeom prst="rect">
                      <a:avLst/>
                    </a:prstGeom>
                    <a:noFill/>
                    <a:ln>
                      <a:noFill/>
                    </a:ln>
                  </pic:spPr>
                </pic:pic>
              </a:graphicData>
            </a:graphic>
          </wp:inline>
        </w:drawing>
      </w:r>
    </w:p>
    <w:p w14:paraId="7484DF4E" w14:textId="77777777" w:rsidR="00153130" w:rsidRPr="00522443" w:rsidRDefault="00153130" w:rsidP="00153130">
      <w:pPr>
        <w:rPr>
          <w:rFonts w:cs="Calibri"/>
          <w:szCs w:val="22"/>
        </w:rPr>
      </w:pPr>
    </w:p>
    <w:p w14:paraId="28779E69" w14:textId="6AAC3237" w:rsidR="00153130" w:rsidRDefault="00153130" w:rsidP="00153130">
      <w:pPr>
        <w:rPr>
          <w:rFonts w:cs="Calibri"/>
          <w:szCs w:val="22"/>
        </w:rPr>
      </w:pPr>
      <w:r>
        <w:rPr>
          <w:rFonts w:cs="Calibri"/>
          <w:szCs w:val="22"/>
        </w:rPr>
        <w:t xml:space="preserve">В </w:t>
      </w:r>
      <w:r w:rsidRPr="00BD79FF">
        <w:rPr>
          <w:rFonts w:cs="Calibri"/>
          <w:b/>
          <w:szCs w:val="22"/>
        </w:rPr>
        <w:t>Настройка на покупки</w:t>
      </w:r>
      <w:r w:rsidR="00BD79FF">
        <w:rPr>
          <w:rFonts w:cs="Calibri"/>
          <w:b/>
          <w:szCs w:val="22"/>
        </w:rPr>
        <w:t xml:space="preserve"> и задължения</w:t>
      </w:r>
      <w:r w:rsidRPr="00522443">
        <w:rPr>
          <w:rFonts w:cs="Calibri"/>
          <w:szCs w:val="22"/>
        </w:rPr>
        <w:t xml:space="preserve"> </w:t>
      </w:r>
      <w:r w:rsidR="001E28F0">
        <w:rPr>
          <w:rFonts w:cs="Calibri"/>
          <w:szCs w:val="22"/>
        </w:rPr>
        <w:t xml:space="preserve">се маркира </w:t>
      </w:r>
      <w:r w:rsidRPr="00522443">
        <w:rPr>
          <w:rFonts w:cs="Calibri"/>
          <w:szCs w:val="22"/>
        </w:rPr>
        <w:t>отметка</w:t>
      </w:r>
      <w:r w:rsidR="001E28F0">
        <w:rPr>
          <w:rFonts w:cs="Calibri"/>
          <w:szCs w:val="22"/>
        </w:rPr>
        <w:t xml:space="preserve"> </w:t>
      </w:r>
      <w:r w:rsidR="001E28F0" w:rsidRPr="001E28F0">
        <w:rPr>
          <w:rFonts w:cs="Calibri"/>
          <w:b/>
          <w:szCs w:val="22"/>
        </w:rPr>
        <w:t>Интрастат журнал вкл. допълнителни разходи</w:t>
      </w:r>
      <w:r w:rsidR="00BD79FF">
        <w:rPr>
          <w:rFonts w:cs="Calibri"/>
          <w:szCs w:val="22"/>
        </w:rPr>
        <w:t>, с</w:t>
      </w:r>
      <w:r w:rsidRPr="00522443">
        <w:rPr>
          <w:rFonts w:cs="Calibri"/>
          <w:szCs w:val="22"/>
        </w:rPr>
        <w:t xml:space="preserve"> която се позволява добавянето на допълнителни разходи към сумата за Интрастат</w:t>
      </w:r>
      <w:r w:rsidR="00BD79FF">
        <w:rPr>
          <w:rFonts w:cs="Calibri"/>
          <w:szCs w:val="22"/>
        </w:rPr>
        <w:t>.</w:t>
      </w:r>
    </w:p>
    <w:p w14:paraId="2D6BE7F0" w14:textId="77777777" w:rsidR="00BD79FF" w:rsidRPr="00522443" w:rsidRDefault="00BD79FF" w:rsidP="00153130">
      <w:pPr>
        <w:rPr>
          <w:rFonts w:cs="Calibri"/>
          <w:szCs w:val="22"/>
        </w:rPr>
      </w:pPr>
    </w:p>
    <w:p w14:paraId="1004EB5A" w14:textId="1C650D0E" w:rsidR="00153130" w:rsidRDefault="00BD79FF" w:rsidP="00153130">
      <w:pPr>
        <w:pStyle w:val="Default"/>
        <w:rPr>
          <w:rFonts w:cs="Calibri"/>
          <w:sz w:val="22"/>
          <w:szCs w:val="22"/>
          <w:lang w:val="en-US"/>
        </w:rPr>
      </w:pPr>
      <w:r w:rsidRPr="00BD79FF">
        <w:rPr>
          <w:rFonts w:cs="Calibri"/>
          <w:noProof/>
          <w:sz w:val="22"/>
          <w:szCs w:val="22"/>
        </w:rPr>
        <w:drawing>
          <wp:inline distT="0" distB="0" distL="0" distR="0" wp14:anchorId="6BB282DD" wp14:editId="48BED3C2">
            <wp:extent cx="5972810" cy="2433955"/>
            <wp:effectExtent l="0" t="0" r="8890" b="444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972810" cy="2433955"/>
                    </a:xfrm>
                    <a:prstGeom prst="rect">
                      <a:avLst/>
                    </a:prstGeom>
                  </pic:spPr>
                </pic:pic>
              </a:graphicData>
            </a:graphic>
          </wp:inline>
        </w:drawing>
      </w:r>
    </w:p>
    <w:p w14:paraId="382D3BA2" w14:textId="77777777" w:rsidR="00BB2182" w:rsidRDefault="00BB2182" w:rsidP="00153130">
      <w:pPr>
        <w:pStyle w:val="Default"/>
        <w:rPr>
          <w:rFonts w:cs="Calibri"/>
          <w:sz w:val="22"/>
          <w:szCs w:val="22"/>
          <w:lang w:val="en-US"/>
        </w:rPr>
      </w:pPr>
    </w:p>
    <w:p w14:paraId="034B1DF2" w14:textId="096CAD22" w:rsidR="00C25048" w:rsidRPr="00522443" w:rsidRDefault="00C25048" w:rsidP="00C25048">
      <w:pPr>
        <w:pStyle w:val="Heading3"/>
        <w:ind w:left="720"/>
      </w:pPr>
      <w:r w:rsidRPr="00522443">
        <w:t>Настройк</w:t>
      </w:r>
      <w:r w:rsidR="009071DA">
        <w:t>и</w:t>
      </w:r>
      <w:r w:rsidR="00EE1BB1">
        <w:t xml:space="preserve"> за </w:t>
      </w:r>
      <w:r w:rsidR="00EB16BE">
        <w:t>създав</w:t>
      </w:r>
      <w:r w:rsidR="00EE1BB1">
        <w:t xml:space="preserve">ане </w:t>
      </w:r>
      <w:r w:rsidR="005456D9">
        <w:t xml:space="preserve">на </w:t>
      </w:r>
      <w:r w:rsidRPr="00522443">
        <w:t>Интрастат декларацията</w:t>
      </w:r>
    </w:p>
    <w:p w14:paraId="6B0F59F2" w14:textId="77777777" w:rsidR="001E28F0" w:rsidRDefault="001E28F0" w:rsidP="00153130">
      <w:pPr>
        <w:pStyle w:val="Default"/>
        <w:rPr>
          <w:rFonts w:cs="Calibri"/>
          <w:sz w:val="22"/>
          <w:szCs w:val="22"/>
        </w:rPr>
      </w:pPr>
    </w:p>
    <w:p w14:paraId="1A4D5E68" w14:textId="41885180" w:rsidR="00E057EC" w:rsidRPr="00FB6A45" w:rsidRDefault="00E057EC" w:rsidP="00A457F3">
      <w:pPr>
        <w:numPr>
          <w:ilvl w:val="1"/>
          <w:numId w:val="0"/>
        </w:numPr>
        <w:spacing w:after="160" w:line="259" w:lineRule="auto"/>
      </w:pPr>
      <w:r w:rsidRPr="00FB6A45">
        <w:t xml:space="preserve">В </w:t>
      </w:r>
      <w:r w:rsidR="00A457F3">
        <w:t>страница</w:t>
      </w:r>
      <w:r w:rsidRPr="00FB6A45">
        <w:t xml:space="preserve"> </w:t>
      </w:r>
      <w:r w:rsidRPr="00A457F3">
        <w:rPr>
          <w:b/>
          <w:bCs/>
        </w:rPr>
        <w:t>BG, ДДС и VIES Настройки</w:t>
      </w:r>
      <w:r w:rsidRPr="00FB6A45">
        <w:t xml:space="preserve"> е създаден нов раздел </w:t>
      </w:r>
      <w:r w:rsidRPr="001B7D48">
        <w:rPr>
          <w:b/>
          <w:bCs/>
        </w:rPr>
        <w:t>Интрастат</w:t>
      </w:r>
      <w:r w:rsidRPr="00FB6A45">
        <w:t xml:space="preserve">, в </w:t>
      </w:r>
      <w:r w:rsidR="001B7D48">
        <w:t>който е необходимо</w:t>
      </w:r>
      <w:r w:rsidRPr="00FB6A45">
        <w:t xml:space="preserve"> да се попълнят данните на </w:t>
      </w:r>
      <w:r w:rsidR="00E05BCF">
        <w:t>Лицето</w:t>
      </w:r>
      <w:r w:rsidR="00B6045B">
        <w:t xml:space="preserve"> за контакт</w:t>
      </w:r>
      <w:r w:rsidR="00E05BCF">
        <w:t xml:space="preserve">, </w:t>
      </w:r>
      <w:r w:rsidRPr="00FB6A45">
        <w:t>подаващ</w:t>
      </w:r>
      <w:r w:rsidR="00E05BCF">
        <w:t>о</w:t>
      </w:r>
      <w:r w:rsidRPr="00FB6A45">
        <w:t xml:space="preserve"> декларацията. </w:t>
      </w:r>
      <w:r w:rsidR="00050D08">
        <w:t xml:space="preserve">Данните за Лице за контакт </w:t>
      </w:r>
      <w:r w:rsidRPr="00FB6A45">
        <w:t xml:space="preserve"> трябва </w:t>
      </w:r>
      <w:r w:rsidRPr="00FB6A45">
        <w:lastRenderedPageBreak/>
        <w:t>да съвпадат с данните</w:t>
      </w:r>
      <w:r w:rsidR="00C23AB1">
        <w:t xml:space="preserve"> </w:t>
      </w:r>
      <w:r w:rsidR="00BF613B">
        <w:t xml:space="preserve">на лицето, от чието име </w:t>
      </w:r>
      <w:r w:rsidR="00DB486A">
        <w:t>се извършва</w:t>
      </w:r>
      <w:r w:rsidR="00C23AB1">
        <w:t xml:space="preserve"> подаване</w:t>
      </w:r>
      <w:r w:rsidR="00BA0F79">
        <w:t>то</w:t>
      </w:r>
      <w:r w:rsidR="00C23AB1">
        <w:t xml:space="preserve"> на декларацията в</w:t>
      </w:r>
      <w:r w:rsidRPr="00FB6A45">
        <w:t xml:space="preserve"> </w:t>
      </w:r>
      <w:r w:rsidR="00BA6D7F" w:rsidRPr="00BA6D7F">
        <w:t>портала за електронни услуги на НАП</w:t>
      </w:r>
      <w:r w:rsidR="00C23AB1">
        <w:t>.</w:t>
      </w:r>
    </w:p>
    <w:p w14:paraId="07992C83" w14:textId="77777777" w:rsidR="00E057EC" w:rsidRDefault="00E057EC" w:rsidP="00153130">
      <w:pPr>
        <w:pStyle w:val="Default"/>
        <w:rPr>
          <w:rFonts w:cs="Calibri"/>
          <w:sz w:val="22"/>
          <w:szCs w:val="22"/>
        </w:rPr>
      </w:pPr>
    </w:p>
    <w:p w14:paraId="574C9C09" w14:textId="7469E13A" w:rsidR="005456D9" w:rsidRDefault="002F6C15" w:rsidP="001B7D48">
      <w:pPr>
        <w:pStyle w:val="Default"/>
        <w:jc w:val="center"/>
        <w:rPr>
          <w:rFonts w:cs="Calibri"/>
          <w:sz w:val="22"/>
          <w:szCs w:val="22"/>
          <w:lang w:val="en-US"/>
        </w:rPr>
      </w:pPr>
      <w:r w:rsidRPr="002F6C15">
        <w:rPr>
          <w:rFonts w:cs="Calibri"/>
          <w:noProof/>
          <w:sz w:val="22"/>
          <w:szCs w:val="22"/>
        </w:rPr>
        <w:drawing>
          <wp:inline distT="0" distB="0" distL="0" distR="0" wp14:anchorId="1CF25F97" wp14:editId="79728316">
            <wp:extent cx="4670403" cy="4739421"/>
            <wp:effectExtent l="0" t="0" r="0" b="4445"/>
            <wp:docPr id="9444345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34545" name="Picture 1" descr="A screenshot of a computer&#10;&#10;AI-generated content may be incorrect."/>
                    <pic:cNvPicPr/>
                  </pic:nvPicPr>
                  <pic:blipFill>
                    <a:blip r:embed="rId103"/>
                    <a:stretch>
                      <a:fillRect/>
                    </a:stretch>
                  </pic:blipFill>
                  <pic:spPr>
                    <a:xfrm>
                      <a:off x="0" y="0"/>
                      <a:ext cx="4675536" cy="4744630"/>
                    </a:xfrm>
                    <a:prstGeom prst="rect">
                      <a:avLst/>
                    </a:prstGeom>
                  </pic:spPr>
                </pic:pic>
              </a:graphicData>
            </a:graphic>
          </wp:inline>
        </w:drawing>
      </w:r>
    </w:p>
    <w:p w14:paraId="23D2EB00" w14:textId="77777777" w:rsidR="002F6C15" w:rsidRDefault="002F6C15" w:rsidP="00153130">
      <w:pPr>
        <w:pStyle w:val="Default"/>
        <w:rPr>
          <w:rFonts w:cs="Calibri"/>
          <w:sz w:val="22"/>
          <w:szCs w:val="22"/>
          <w:lang w:val="en-US"/>
        </w:rPr>
      </w:pPr>
    </w:p>
    <w:p w14:paraId="23F09D39" w14:textId="1909CF91" w:rsidR="00C25048" w:rsidRDefault="0084313A" w:rsidP="0092714F">
      <w:pPr>
        <w:pStyle w:val="Heading2"/>
      </w:pPr>
      <w:bookmarkStart w:id="94" w:name="_Toc239868233"/>
      <w:r>
        <w:t>Създаване на Интрастат декларация</w:t>
      </w:r>
      <w:bookmarkEnd w:id="94"/>
    </w:p>
    <w:p w14:paraId="1C6427DF" w14:textId="77777777" w:rsidR="000D7DD3" w:rsidRDefault="000D7DD3" w:rsidP="000D7DD3"/>
    <w:p w14:paraId="0F9B309A" w14:textId="58789A3F" w:rsidR="008B1D11" w:rsidRPr="008B1D11" w:rsidRDefault="008B1D11" w:rsidP="008B1D11">
      <w:r w:rsidRPr="008B1D11">
        <w:t xml:space="preserve">Мястото за създаване на Интрастат </w:t>
      </w:r>
      <w:r w:rsidR="00670B08">
        <w:t xml:space="preserve">декларация </w:t>
      </w:r>
      <w:r w:rsidRPr="008B1D11">
        <w:t xml:space="preserve">е страница </w:t>
      </w:r>
      <w:r w:rsidR="00E11848">
        <w:rPr>
          <w:b/>
        </w:rPr>
        <w:t>Списък с отчети Интрастат</w:t>
      </w:r>
      <w:r w:rsidR="00E12302">
        <w:rPr>
          <w:b/>
        </w:rPr>
        <w:t>.</w:t>
      </w:r>
    </w:p>
    <w:p w14:paraId="4FA4346C" w14:textId="77777777" w:rsidR="008B1D11" w:rsidRDefault="008B1D11" w:rsidP="008B1D11"/>
    <w:p w14:paraId="0B355674" w14:textId="1389FDF5" w:rsidR="00F33CE0" w:rsidRPr="008B1D11" w:rsidRDefault="00F33CE0" w:rsidP="008B1D11">
      <w:r w:rsidRPr="00F33CE0">
        <w:rPr>
          <w:noProof/>
        </w:rPr>
        <w:drawing>
          <wp:inline distT="0" distB="0" distL="0" distR="0" wp14:anchorId="2FE050DC" wp14:editId="2B9FD9DA">
            <wp:extent cx="5972810" cy="995680"/>
            <wp:effectExtent l="0" t="0" r="8890" b="0"/>
            <wp:docPr id="19244755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75524" name="Picture 1" descr="A screenshot of a computer&#10;&#10;AI-generated content may be incorrect."/>
                    <pic:cNvPicPr/>
                  </pic:nvPicPr>
                  <pic:blipFill>
                    <a:blip r:embed="rId104"/>
                    <a:stretch>
                      <a:fillRect/>
                    </a:stretch>
                  </pic:blipFill>
                  <pic:spPr>
                    <a:xfrm>
                      <a:off x="0" y="0"/>
                      <a:ext cx="5972810" cy="995680"/>
                    </a:xfrm>
                    <a:prstGeom prst="rect">
                      <a:avLst/>
                    </a:prstGeom>
                  </pic:spPr>
                </pic:pic>
              </a:graphicData>
            </a:graphic>
          </wp:inline>
        </w:drawing>
      </w:r>
    </w:p>
    <w:p w14:paraId="697C0114" w14:textId="6C5ED354" w:rsidR="008B1D11" w:rsidRPr="008B1D11" w:rsidRDefault="008B1D11" w:rsidP="008B1D11"/>
    <w:p w14:paraId="5542410B" w14:textId="77777777" w:rsidR="008B1D11" w:rsidRPr="008B1D11" w:rsidRDefault="008B1D11" w:rsidP="008B1D11"/>
    <w:p w14:paraId="69C62899" w14:textId="7CACD007" w:rsidR="008B1D11" w:rsidRDefault="00252DD7" w:rsidP="008B1D11">
      <w:r>
        <w:lastRenderedPageBreak/>
        <w:t xml:space="preserve">В списъка с вече създадени </w:t>
      </w:r>
      <w:r w:rsidR="00096E7D">
        <w:t xml:space="preserve">декларации </w:t>
      </w:r>
      <w:r w:rsidR="008B1D11" w:rsidRPr="008B1D11">
        <w:t>се изб</w:t>
      </w:r>
      <w:r w:rsidR="00096E7D">
        <w:t>ира</w:t>
      </w:r>
      <w:r w:rsidR="008B1D11" w:rsidRPr="008B1D11">
        <w:t xml:space="preserve"> действие </w:t>
      </w:r>
      <w:r w:rsidR="008B1D11" w:rsidRPr="008B1D11">
        <w:rPr>
          <w:b/>
          <w:bCs/>
        </w:rPr>
        <w:t>Създаване</w:t>
      </w:r>
      <w:r w:rsidR="008B1D11" w:rsidRPr="008B1D11">
        <w:t>.</w:t>
      </w:r>
    </w:p>
    <w:p w14:paraId="2EDAD6AB" w14:textId="77777777" w:rsidR="00096E7D" w:rsidRDefault="00096E7D" w:rsidP="008B1D11"/>
    <w:p w14:paraId="30C9975C" w14:textId="778115B5" w:rsidR="00096E7D" w:rsidRDefault="00CF39CD" w:rsidP="008B1D11">
      <w:r w:rsidRPr="00CF39CD">
        <w:rPr>
          <w:noProof/>
        </w:rPr>
        <w:drawing>
          <wp:inline distT="0" distB="0" distL="0" distR="0" wp14:anchorId="2E2ABC89" wp14:editId="3321B7F4">
            <wp:extent cx="5972810" cy="1303655"/>
            <wp:effectExtent l="0" t="0" r="8890" b="0"/>
            <wp:docPr id="15775818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81875" name="Picture 1" descr="A screenshot of a computer&#10;&#10;AI-generated content may be incorrect."/>
                    <pic:cNvPicPr/>
                  </pic:nvPicPr>
                  <pic:blipFill>
                    <a:blip r:embed="rId105"/>
                    <a:stretch>
                      <a:fillRect/>
                    </a:stretch>
                  </pic:blipFill>
                  <pic:spPr>
                    <a:xfrm>
                      <a:off x="0" y="0"/>
                      <a:ext cx="5972810" cy="1303655"/>
                    </a:xfrm>
                    <a:prstGeom prst="rect">
                      <a:avLst/>
                    </a:prstGeom>
                  </pic:spPr>
                </pic:pic>
              </a:graphicData>
            </a:graphic>
          </wp:inline>
        </w:drawing>
      </w:r>
    </w:p>
    <w:p w14:paraId="432D123E" w14:textId="77777777" w:rsidR="00CF39CD" w:rsidRDefault="00CF39CD" w:rsidP="008B1D11"/>
    <w:p w14:paraId="205FECCB" w14:textId="165E0425" w:rsidR="00CE763F" w:rsidRDefault="00A670D5" w:rsidP="008B1D11">
      <w:r>
        <w:t xml:space="preserve">В </w:t>
      </w:r>
      <w:r w:rsidR="00750540">
        <w:t xml:space="preserve">раздел </w:t>
      </w:r>
      <w:r w:rsidR="00750540" w:rsidRPr="00750540">
        <w:rPr>
          <w:b/>
          <w:bCs/>
        </w:rPr>
        <w:t>Общ</w:t>
      </w:r>
      <w:r w:rsidR="00750540">
        <w:t xml:space="preserve"> на </w:t>
      </w:r>
      <w:r w:rsidR="00BC6ABE">
        <w:t xml:space="preserve">заглавната част на </w:t>
      </w:r>
      <w:r>
        <w:t>картата н</w:t>
      </w:r>
      <w:r w:rsidR="00B70B36">
        <w:t>а</w:t>
      </w:r>
      <w:r>
        <w:t xml:space="preserve"> декларацията се </w:t>
      </w:r>
      <w:r w:rsidR="00B70B36">
        <w:t>попълват</w:t>
      </w:r>
      <w:r w:rsidR="008B1D11" w:rsidRPr="008B1D11">
        <w:t xml:space="preserve"> с</w:t>
      </w:r>
      <w:r>
        <w:t xml:space="preserve">ледните </w:t>
      </w:r>
      <w:r w:rsidR="00B70B36">
        <w:t>полета</w:t>
      </w:r>
      <w:r w:rsidR="00CE763F">
        <w:t>:</w:t>
      </w:r>
    </w:p>
    <w:p w14:paraId="22CEA852" w14:textId="2258A465" w:rsidR="00CE763F" w:rsidRPr="00CE763F" w:rsidRDefault="00001342">
      <w:pPr>
        <w:pStyle w:val="ListParagraph"/>
        <w:numPr>
          <w:ilvl w:val="0"/>
          <w:numId w:val="50"/>
        </w:numPr>
      </w:pPr>
      <w:r w:rsidRPr="00CE763F">
        <w:rPr>
          <w:b/>
          <w:bCs/>
        </w:rPr>
        <w:t>Описание</w:t>
      </w:r>
      <w:r w:rsidR="00EA6EA4">
        <w:rPr>
          <w:b/>
          <w:bCs/>
        </w:rPr>
        <w:t xml:space="preserve"> </w:t>
      </w:r>
      <w:r w:rsidR="00EA6EA4" w:rsidRPr="00EA6EA4">
        <w:t>– име на декларация</w:t>
      </w:r>
      <w:r w:rsidR="00A670D5">
        <w:t>та</w:t>
      </w:r>
    </w:p>
    <w:p w14:paraId="72105B1B" w14:textId="05165DA4" w:rsidR="008B1D11" w:rsidRDefault="00001342">
      <w:pPr>
        <w:pStyle w:val="ListParagraph"/>
        <w:numPr>
          <w:ilvl w:val="0"/>
          <w:numId w:val="50"/>
        </w:numPr>
      </w:pPr>
      <w:r w:rsidRPr="00CE763F">
        <w:rPr>
          <w:b/>
          <w:bCs/>
        </w:rPr>
        <w:t>С</w:t>
      </w:r>
      <w:r w:rsidR="008B1D11" w:rsidRPr="00CE763F">
        <w:rPr>
          <w:b/>
          <w:bCs/>
        </w:rPr>
        <w:t>татистически период</w:t>
      </w:r>
      <w:r w:rsidR="002D2BBF">
        <w:rPr>
          <w:b/>
          <w:bCs/>
        </w:rPr>
        <w:t xml:space="preserve"> </w:t>
      </w:r>
      <w:r w:rsidR="002D2BBF">
        <w:t xml:space="preserve">- </w:t>
      </w:r>
      <w:r w:rsidR="008B1D11" w:rsidRPr="008B1D11">
        <w:t xml:space="preserve"> въвежда </w:t>
      </w:r>
      <w:r w:rsidR="002D2BBF">
        <w:t xml:space="preserve">се </w:t>
      </w:r>
      <w:r w:rsidR="008B1D11" w:rsidRPr="008B1D11">
        <w:t>като първо се записват последните две цифри на годината и след това месецът, за който ще се подава декларацията. Пример за Статистически период: 2</w:t>
      </w:r>
      <w:r w:rsidR="00B336D9">
        <w:t>501</w:t>
      </w:r>
      <w:r w:rsidR="008B1D11" w:rsidRPr="008B1D11">
        <w:t xml:space="preserve"> - </w:t>
      </w:r>
      <w:r w:rsidR="00B336D9">
        <w:t>януари</w:t>
      </w:r>
      <w:r w:rsidR="008B1D11" w:rsidRPr="008B1D11">
        <w:t xml:space="preserve"> 202</w:t>
      </w:r>
      <w:r w:rsidR="00B336D9">
        <w:t>5</w:t>
      </w:r>
      <w:r w:rsidR="008B1D11" w:rsidRPr="008B1D11">
        <w:t xml:space="preserve"> година</w:t>
      </w:r>
    </w:p>
    <w:p w14:paraId="11EA2E31" w14:textId="636F2C71" w:rsidR="002D2BBF" w:rsidRDefault="008B7695">
      <w:pPr>
        <w:pStyle w:val="ListParagraph"/>
        <w:numPr>
          <w:ilvl w:val="0"/>
          <w:numId w:val="50"/>
        </w:numPr>
      </w:pPr>
      <w:r w:rsidRPr="002D2BBF">
        <w:rPr>
          <w:b/>
          <w:bCs/>
        </w:rPr>
        <w:t>Тип на декларация</w:t>
      </w:r>
      <w:r>
        <w:t xml:space="preserve"> </w:t>
      </w:r>
      <w:r w:rsidR="00821B2D">
        <w:t>–</w:t>
      </w:r>
      <w:r w:rsidR="002D2BBF">
        <w:t xml:space="preserve"> </w:t>
      </w:r>
      <w:r w:rsidR="00821B2D">
        <w:t>избира се</w:t>
      </w:r>
      <w:r>
        <w:t xml:space="preserve"> Original</w:t>
      </w:r>
    </w:p>
    <w:p w14:paraId="01DD383B" w14:textId="5B73D54F" w:rsidR="008B7695" w:rsidRDefault="008B7695">
      <w:pPr>
        <w:pStyle w:val="ListParagraph"/>
        <w:numPr>
          <w:ilvl w:val="0"/>
          <w:numId w:val="50"/>
        </w:numPr>
      </w:pPr>
      <w:r w:rsidRPr="002D2BBF">
        <w:rPr>
          <w:b/>
          <w:bCs/>
        </w:rPr>
        <w:t>Поредна декларация</w:t>
      </w:r>
      <w:r>
        <w:t xml:space="preserve"> – </w:t>
      </w:r>
      <w:r w:rsidR="00821B2D">
        <w:t xml:space="preserve">въвежда се </w:t>
      </w:r>
      <w:r>
        <w:t>1.</w:t>
      </w:r>
    </w:p>
    <w:p w14:paraId="4D8DB76A" w14:textId="77777777" w:rsidR="0094193F" w:rsidRDefault="0094193F" w:rsidP="008B1D11"/>
    <w:p w14:paraId="1FF557FC" w14:textId="01F81DDF" w:rsidR="00750540" w:rsidRDefault="00750540" w:rsidP="008B1D11">
      <w:r w:rsidRPr="00750540">
        <w:rPr>
          <w:noProof/>
        </w:rPr>
        <w:drawing>
          <wp:inline distT="0" distB="0" distL="0" distR="0" wp14:anchorId="269EA5EA" wp14:editId="5386767D">
            <wp:extent cx="5972810" cy="3056890"/>
            <wp:effectExtent l="0" t="0" r="8890" b="0"/>
            <wp:docPr id="6461494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149445" name="Picture 1" descr="A screenshot of a computer&#10;&#10;AI-generated content may be incorrect."/>
                    <pic:cNvPicPr/>
                  </pic:nvPicPr>
                  <pic:blipFill>
                    <a:blip r:embed="rId106"/>
                    <a:stretch>
                      <a:fillRect/>
                    </a:stretch>
                  </pic:blipFill>
                  <pic:spPr>
                    <a:xfrm>
                      <a:off x="0" y="0"/>
                      <a:ext cx="5972810" cy="3056890"/>
                    </a:xfrm>
                    <a:prstGeom prst="rect">
                      <a:avLst/>
                    </a:prstGeom>
                  </pic:spPr>
                </pic:pic>
              </a:graphicData>
            </a:graphic>
          </wp:inline>
        </w:drawing>
      </w:r>
    </w:p>
    <w:p w14:paraId="78669DC7" w14:textId="77777777" w:rsidR="000D7DD3" w:rsidRDefault="000D7DD3" w:rsidP="000D7DD3"/>
    <w:p w14:paraId="1779A5B7" w14:textId="1E368805" w:rsidR="002A2707" w:rsidRPr="002A2707" w:rsidRDefault="00DA1FAD" w:rsidP="002A2707">
      <w:r>
        <w:t xml:space="preserve">Следва </w:t>
      </w:r>
      <w:r w:rsidR="00C35169">
        <w:t xml:space="preserve">да се </w:t>
      </w:r>
      <w:r w:rsidR="00D11607">
        <w:t>изб</w:t>
      </w:r>
      <w:r w:rsidR="00C35169">
        <w:t>ере</w:t>
      </w:r>
      <w:r w:rsidR="00D11607">
        <w:t xml:space="preserve"> </w:t>
      </w:r>
      <w:r w:rsidR="002A2707" w:rsidRPr="002A2707">
        <w:t xml:space="preserve">действие </w:t>
      </w:r>
      <w:r w:rsidR="002A2707" w:rsidRPr="002A2707">
        <w:rPr>
          <w:b/>
        </w:rPr>
        <w:t>Предложение за редове</w:t>
      </w:r>
      <w:r w:rsidR="002A2707" w:rsidRPr="002A2707">
        <w:rPr>
          <w:b/>
          <w:lang w:val="en-US"/>
        </w:rPr>
        <w:t>,</w:t>
      </w:r>
      <w:r w:rsidR="002A2707" w:rsidRPr="002A2707">
        <w:t xml:space="preserve"> при което в </w:t>
      </w:r>
      <w:r w:rsidR="00217733">
        <w:t xml:space="preserve">редовете на декларацията </w:t>
      </w:r>
      <w:r w:rsidR="002A2707" w:rsidRPr="002A2707">
        <w:t xml:space="preserve">се зареждат записите за артикулите, на базата на които ще се генерира декларацията. </w:t>
      </w:r>
    </w:p>
    <w:p w14:paraId="30D71AA0" w14:textId="77777777" w:rsidR="002A2707" w:rsidRPr="002A2707" w:rsidRDefault="002A2707" w:rsidP="002A2707">
      <w:r w:rsidRPr="002A2707">
        <w:t xml:space="preserve">Това са записите, които са маркирани като „Intrastat transaction“, и за които поле </w:t>
      </w:r>
      <w:r w:rsidRPr="002A2707">
        <w:rPr>
          <w:b/>
        </w:rPr>
        <w:t>Код на държава/регион</w:t>
      </w:r>
      <w:r w:rsidRPr="002A2707">
        <w:t xml:space="preserve"> съдържа кодове, посочени като Intrastat Code в таблицата с държави, независимо от това, каква е страната на произход на артикула. </w:t>
      </w:r>
    </w:p>
    <w:p w14:paraId="472527FE" w14:textId="77777777" w:rsidR="002A2707" w:rsidRDefault="002A2707" w:rsidP="002A2707"/>
    <w:p w14:paraId="777C1A21" w14:textId="7F17895A" w:rsidR="002A2707" w:rsidRPr="002A2707" w:rsidRDefault="003F39C7" w:rsidP="002A2707">
      <w:r w:rsidRPr="003F39C7">
        <w:rPr>
          <w:noProof/>
        </w:rPr>
        <w:lastRenderedPageBreak/>
        <w:drawing>
          <wp:inline distT="0" distB="0" distL="0" distR="0" wp14:anchorId="44FD4652" wp14:editId="212C26A2">
            <wp:extent cx="5972810" cy="2002155"/>
            <wp:effectExtent l="0" t="0" r="8890" b="0"/>
            <wp:docPr id="5807992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99268" name="Picture 1" descr="A screenshot of a computer&#10;&#10;AI-generated content may be incorrect."/>
                    <pic:cNvPicPr/>
                  </pic:nvPicPr>
                  <pic:blipFill>
                    <a:blip r:embed="rId107"/>
                    <a:stretch>
                      <a:fillRect/>
                    </a:stretch>
                  </pic:blipFill>
                  <pic:spPr>
                    <a:xfrm>
                      <a:off x="0" y="0"/>
                      <a:ext cx="5972810" cy="2002155"/>
                    </a:xfrm>
                    <a:prstGeom prst="rect">
                      <a:avLst/>
                    </a:prstGeom>
                  </pic:spPr>
                </pic:pic>
              </a:graphicData>
            </a:graphic>
          </wp:inline>
        </w:drawing>
      </w:r>
    </w:p>
    <w:p w14:paraId="6F03628A" w14:textId="77777777" w:rsidR="002A2707" w:rsidRPr="002A2707" w:rsidRDefault="002A2707" w:rsidP="002A2707">
      <w:r w:rsidRPr="002A2707">
        <w:t> </w:t>
      </w:r>
    </w:p>
    <w:p w14:paraId="3BFB2AB3" w14:textId="64213BDC" w:rsidR="002A2707" w:rsidRPr="002A2707" w:rsidRDefault="002A2707" w:rsidP="002A2707">
      <w:r w:rsidRPr="002A2707">
        <w:t xml:space="preserve">Необходимо е да се направи проверка за липсващи данни в </w:t>
      </w:r>
      <w:r w:rsidR="00946EE1">
        <w:t>редовете</w:t>
      </w:r>
      <w:r w:rsidRPr="002A2707">
        <w:t xml:space="preserve">. Ако има такива те могат да се попълнят ръчно. Другият вариант е те да се попълнят в съответните карти (на артикули, доставчици, и т.н.), след което отново да се изпълни действието </w:t>
      </w:r>
      <w:r w:rsidRPr="002A2707">
        <w:rPr>
          <w:b/>
        </w:rPr>
        <w:t>Предложение за редове</w:t>
      </w:r>
      <w:r w:rsidRPr="002A2707">
        <w:t>. Препоръчително е за артикулите предварително да бъдат попълнени нетни тегла и тарифни номера (в картите им). Без тези полета декларацията няма да се подаде коректно.</w:t>
      </w:r>
    </w:p>
    <w:p w14:paraId="2DA1DDEF" w14:textId="77777777" w:rsidR="002A2707" w:rsidRPr="002A2707" w:rsidRDefault="002A2707" w:rsidP="002A2707"/>
    <w:p w14:paraId="35CBE98D" w14:textId="77777777" w:rsidR="002A2707" w:rsidRPr="002A2707" w:rsidRDefault="002A2707" w:rsidP="002A2707">
      <w:r w:rsidRPr="002A2707">
        <w:t xml:space="preserve">В таблица </w:t>
      </w:r>
      <w:r w:rsidRPr="002A2707">
        <w:rPr>
          <w:b/>
        </w:rPr>
        <w:t>Записи в книга артикули</w:t>
      </w:r>
      <w:r w:rsidRPr="002A2707">
        <w:t xml:space="preserve"> има добавени полета свързани с Интрастат транзакциите като  - тарифен номер, митническа декларация, нетно тегло, страна на произход, страна на транспорт, метод на транспорт и т.н. По тях лесно могат да се правят допълнителни справки.</w:t>
      </w:r>
    </w:p>
    <w:p w14:paraId="6ACB83E3" w14:textId="77777777" w:rsidR="002A2707" w:rsidRPr="002A2707" w:rsidRDefault="002A2707" w:rsidP="002A2707"/>
    <w:p w14:paraId="1C8F881D" w14:textId="77777777" w:rsidR="002A2707" w:rsidRPr="002A2707" w:rsidRDefault="002A2707" w:rsidP="002A2707">
      <w:r w:rsidRPr="002A2707">
        <w:t xml:space="preserve">Препоръчително е да се провери и стойността на декларацията. Възможна е следната проверка: В </w:t>
      </w:r>
      <w:r w:rsidRPr="002A2707">
        <w:rPr>
          <w:b/>
        </w:rPr>
        <w:t>Записи в книга артикули</w:t>
      </w:r>
      <w:r w:rsidRPr="002A2707">
        <w:t xml:space="preserve"> да се филтрира по съответния период на осчетоводяване, </w:t>
      </w:r>
      <w:r w:rsidRPr="002A2707">
        <w:rPr>
          <w:b/>
        </w:rPr>
        <w:t>Вид запис</w:t>
      </w:r>
      <w:r w:rsidRPr="002A2707">
        <w:t xml:space="preserve"> (Покупка) и по </w:t>
      </w:r>
      <w:r w:rsidRPr="002A2707">
        <w:rPr>
          <w:b/>
        </w:rPr>
        <w:t>Код държава/регион</w:t>
      </w:r>
      <w:r w:rsidRPr="002A2707">
        <w:t xml:space="preserve"> (&lt;&gt;’’&amp;&lt;&gt;BG). Сумата </w:t>
      </w:r>
      <w:r w:rsidRPr="002A2707">
        <w:rPr>
          <w:b/>
        </w:rPr>
        <w:t>Общо себестойност (действителна)</w:t>
      </w:r>
      <w:r w:rsidRPr="002A2707">
        <w:t xml:space="preserve">, се сравнява със стойността на декларацията – </w:t>
      </w:r>
      <w:r w:rsidRPr="002A2707">
        <w:rPr>
          <w:b/>
        </w:rPr>
        <w:t>Статистическа стойност</w:t>
      </w:r>
      <w:r w:rsidRPr="002A2707">
        <w:t>.</w:t>
      </w:r>
    </w:p>
    <w:p w14:paraId="496582B2" w14:textId="77777777" w:rsidR="002A2707" w:rsidRPr="002A2707" w:rsidRDefault="002A2707" w:rsidP="002A2707"/>
    <w:p w14:paraId="5653CF6A" w14:textId="77777777" w:rsidR="002A2707" w:rsidRDefault="002A2707" w:rsidP="002A2707">
      <w:r w:rsidRPr="002A2707">
        <w:t xml:space="preserve">Сумата </w:t>
      </w:r>
      <w:r w:rsidRPr="002A2707">
        <w:rPr>
          <w:b/>
        </w:rPr>
        <w:t xml:space="preserve">Общо себестойност (действителна) </w:t>
      </w:r>
      <w:r w:rsidRPr="002A2707">
        <w:t>съдържа транспортните разходи, ако такива се разпределят като допълнителен разход в поръчките за покупка.</w:t>
      </w:r>
    </w:p>
    <w:p w14:paraId="2A1B5A7A" w14:textId="77777777" w:rsidR="00DA736C" w:rsidRDefault="00DA736C" w:rsidP="002A2707"/>
    <w:p w14:paraId="76665399" w14:textId="69C5E082" w:rsidR="00DA736C" w:rsidRDefault="00325102" w:rsidP="00DA736C">
      <w:pPr>
        <w:pStyle w:val="Heading2"/>
      </w:pPr>
      <w:bookmarkStart w:id="95" w:name="_Toc239868234"/>
      <w:r>
        <w:t>Създаване</w:t>
      </w:r>
      <w:r w:rsidR="00DA736C">
        <w:t xml:space="preserve"> на файлове за </w:t>
      </w:r>
      <w:r w:rsidR="00DF6813">
        <w:t xml:space="preserve">Интрастат </w:t>
      </w:r>
      <w:r w:rsidR="00DA736C">
        <w:t>декларация</w:t>
      </w:r>
      <w:bookmarkEnd w:id="95"/>
    </w:p>
    <w:p w14:paraId="0E09574C" w14:textId="77777777" w:rsidR="00DA736C" w:rsidRDefault="00DA736C" w:rsidP="00DA736C"/>
    <w:p w14:paraId="7C9ED57B" w14:textId="64D80C0B" w:rsidR="00AF71A1" w:rsidRPr="00AF71A1" w:rsidRDefault="00AF71A1" w:rsidP="00AF71A1">
      <w:r w:rsidRPr="00AF71A1">
        <w:t xml:space="preserve">След като данните в </w:t>
      </w:r>
      <w:r>
        <w:t>редовете на декларацията</w:t>
      </w:r>
      <w:r w:rsidRPr="00AF71A1">
        <w:t xml:space="preserve"> са проверени, се извършва експортирането им чрез бутона </w:t>
      </w:r>
      <w:r w:rsidRPr="00AF71A1">
        <w:rPr>
          <w:b/>
        </w:rPr>
        <w:t>Създаване на файл</w:t>
      </w:r>
      <w:r w:rsidRPr="00AF71A1">
        <w:t xml:space="preserve">. </w:t>
      </w:r>
    </w:p>
    <w:p w14:paraId="55EE99A4" w14:textId="3D7B99A4" w:rsidR="00F91462" w:rsidRPr="00F91462" w:rsidRDefault="00F91462" w:rsidP="00F91462">
      <w:r w:rsidRPr="00F91462">
        <w:t xml:space="preserve">Локализацията позволява </w:t>
      </w:r>
      <w:r w:rsidR="00216B03">
        <w:t xml:space="preserve">както създаване на </w:t>
      </w:r>
      <w:r w:rsidR="00150398">
        <w:t xml:space="preserve">файл с </w:t>
      </w:r>
      <w:r w:rsidR="00A83136">
        <w:t>готова Интрастат декларация</w:t>
      </w:r>
      <w:r w:rsidR="00150398">
        <w:t>,</w:t>
      </w:r>
      <w:r w:rsidR="00A83136">
        <w:t xml:space="preserve"> така и </w:t>
      </w:r>
      <w:r w:rsidR="00150398">
        <w:t>д</w:t>
      </w:r>
      <w:r w:rsidRPr="00F91462">
        <w:t xml:space="preserve">а се създадат само файлове с транзакции, които да се заредят в програмата на Интрастат и оттам да бъде направено подаването на декларацията. В този случай се </w:t>
      </w:r>
      <w:r w:rsidR="00097704">
        <w:t>из</w:t>
      </w:r>
      <w:r w:rsidRPr="00F91462">
        <w:t xml:space="preserve">ползва опцията </w:t>
      </w:r>
      <w:r w:rsidRPr="00F91462">
        <w:rPr>
          <w:b/>
        </w:rPr>
        <w:t>Експортиране само на транзакции.</w:t>
      </w:r>
      <w:r w:rsidRPr="00F91462">
        <w:t xml:space="preserve"> </w:t>
      </w:r>
    </w:p>
    <w:p w14:paraId="3D891453" w14:textId="0533AF7A" w:rsidR="00F91462" w:rsidRDefault="00F91462" w:rsidP="00F91462">
      <w:pPr>
        <w:rPr>
          <w:b/>
          <w:bCs/>
        </w:rPr>
      </w:pPr>
      <w:r w:rsidRPr="00F91462">
        <w:t xml:space="preserve">Ако декларациите трябва да включват статистическа стойност, се маркира и опцията </w:t>
      </w:r>
      <w:r w:rsidR="002151BB" w:rsidRPr="00535E16">
        <w:rPr>
          <w:b/>
          <w:bCs/>
        </w:rPr>
        <w:t>Със</w:t>
      </w:r>
      <w:r w:rsidR="00535E16" w:rsidRPr="00535E16">
        <w:rPr>
          <w:b/>
          <w:bCs/>
        </w:rPr>
        <w:t xml:space="preserve"> с</w:t>
      </w:r>
      <w:r w:rsidRPr="00F91462">
        <w:rPr>
          <w:b/>
          <w:bCs/>
        </w:rPr>
        <w:t>татистическа стойност.</w:t>
      </w:r>
    </w:p>
    <w:p w14:paraId="5B90008A" w14:textId="77777777" w:rsidR="00AA77D4" w:rsidRDefault="00AA77D4" w:rsidP="00F91462">
      <w:pPr>
        <w:rPr>
          <w:b/>
          <w:bCs/>
        </w:rPr>
      </w:pPr>
    </w:p>
    <w:p w14:paraId="27C4673D" w14:textId="56CFC959" w:rsidR="00AA77D4" w:rsidRDefault="001D475C" w:rsidP="00F91462">
      <w:pPr>
        <w:rPr>
          <w:b/>
          <w:bCs/>
        </w:rPr>
      </w:pPr>
      <w:r w:rsidRPr="001D475C">
        <w:rPr>
          <w:b/>
          <w:bCs/>
          <w:noProof/>
        </w:rPr>
        <w:lastRenderedPageBreak/>
        <w:drawing>
          <wp:inline distT="0" distB="0" distL="0" distR="0" wp14:anchorId="7C6C3B89" wp14:editId="51F89E0A">
            <wp:extent cx="5972810" cy="1845310"/>
            <wp:effectExtent l="0" t="0" r="8890" b="2540"/>
            <wp:docPr id="933591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9112" name="Picture 1" descr="A screenshot of a computer&#10;&#10;AI-generated content may be incorrect."/>
                    <pic:cNvPicPr/>
                  </pic:nvPicPr>
                  <pic:blipFill>
                    <a:blip r:embed="rId108"/>
                    <a:stretch>
                      <a:fillRect/>
                    </a:stretch>
                  </pic:blipFill>
                  <pic:spPr>
                    <a:xfrm>
                      <a:off x="0" y="0"/>
                      <a:ext cx="5972810" cy="1845310"/>
                    </a:xfrm>
                    <a:prstGeom prst="rect">
                      <a:avLst/>
                    </a:prstGeom>
                  </pic:spPr>
                </pic:pic>
              </a:graphicData>
            </a:graphic>
          </wp:inline>
        </w:drawing>
      </w:r>
    </w:p>
    <w:p w14:paraId="24350B52" w14:textId="77777777" w:rsidR="00EA2BA5" w:rsidRPr="00F91462" w:rsidRDefault="00EA2BA5" w:rsidP="00F91462">
      <w:pPr>
        <w:rPr>
          <w:b/>
          <w:bCs/>
        </w:rPr>
      </w:pPr>
    </w:p>
    <w:p w14:paraId="0DAC60A7" w14:textId="4E3FB456" w:rsidR="00F60BF5" w:rsidRDefault="00F60BF5" w:rsidP="00F60BF5">
      <w:r>
        <w:t xml:space="preserve">При избор </w:t>
      </w:r>
      <w:r w:rsidR="00202B0D">
        <w:t xml:space="preserve">на действие </w:t>
      </w:r>
      <w:r w:rsidR="00202B0D" w:rsidRPr="00C57AC6">
        <w:rPr>
          <w:b/>
          <w:bCs/>
        </w:rPr>
        <w:t>Създаване на файл</w:t>
      </w:r>
      <w:r w:rsidR="00C57AC6">
        <w:t xml:space="preserve"> може </w:t>
      </w:r>
      <w:r>
        <w:t>да се избере кой от файловете да бъде генерира</w:t>
      </w:r>
      <w:r w:rsidR="00C57AC6">
        <w:t>н – за внос</w:t>
      </w:r>
      <w:r w:rsidR="0092411E">
        <w:t xml:space="preserve"> (получаван</w:t>
      </w:r>
      <w:r w:rsidR="00A965B5">
        <w:t>ия</w:t>
      </w:r>
      <w:r w:rsidR="00B45334">
        <w:t>, складови разписки</w:t>
      </w:r>
      <w:r w:rsidR="0092411E">
        <w:t xml:space="preserve">) </w:t>
      </w:r>
      <w:r w:rsidR="00A965B5">
        <w:t>или за износ (изпращания</w:t>
      </w:r>
      <w:r w:rsidR="00B45334">
        <w:t>, експедиционни бележки</w:t>
      </w:r>
      <w:r w:rsidR="00A965B5">
        <w:t>)</w:t>
      </w:r>
      <w:r w:rsidR="006B3953">
        <w:t>, ка</w:t>
      </w:r>
      <w:r w:rsidR="00325102">
        <w:t>к</w:t>
      </w:r>
      <w:r w:rsidR="006B3953">
        <w:t xml:space="preserve">то и да </w:t>
      </w:r>
      <w:r w:rsidR="00325102">
        <w:t xml:space="preserve">бъдат създадени </w:t>
      </w:r>
      <w:r>
        <w:t>и двата</w:t>
      </w:r>
      <w:r w:rsidR="006B3953">
        <w:t xml:space="preserve"> едновременно</w:t>
      </w:r>
      <w:r>
        <w:t>.</w:t>
      </w:r>
    </w:p>
    <w:p w14:paraId="610F7870" w14:textId="77777777" w:rsidR="00F223CB" w:rsidRDefault="00F223CB" w:rsidP="000D7DD3"/>
    <w:p w14:paraId="059C887A" w14:textId="4E07DCE7" w:rsidR="00F223CB" w:rsidRDefault="00FA2F70" w:rsidP="000D7DD3">
      <w:r w:rsidRPr="00FA2F70">
        <w:rPr>
          <w:noProof/>
        </w:rPr>
        <w:drawing>
          <wp:inline distT="0" distB="0" distL="0" distR="0" wp14:anchorId="1EB2615D" wp14:editId="4CD86A9A">
            <wp:extent cx="5972810" cy="2049780"/>
            <wp:effectExtent l="0" t="0" r="8890" b="7620"/>
            <wp:docPr id="65736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6502" name=""/>
                    <pic:cNvPicPr/>
                  </pic:nvPicPr>
                  <pic:blipFill>
                    <a:blip r:embed="rId109"/>
                    <a:stretch>
                      <a:fillRect/>
                    </a:stretch>
                  </pic:blipFill>
                  <pic:spPr>
                    <a:xfrm>
                      <a:off x="0" y="0"/>
                      <a:ext cx="5972810" cy="2049780"/>
                    </a:xfrm>
                    <a:prstGeom prst="rect">
                      <a:avLst/>
                    </a:prstGeom>
                  </pic:spPr>
                </pic:pic>
              </a:graphicData>
            </a:graphic>
          </wp:inline>
        </w:drawing>
      </w:r>
    </w:p>
    <w:p w14:paraId="55E35BCC" w14:textId="77777777" w:rsidR="00FA2F70" w:rsidRDefault="00FA2F70" w:rsidP="000D7DD3"/>
    <w:p w14:paraId="3254B268" w14:textId="77777777" w:rsidR="00024A02" w:rsidRPr="00024A02" w:rsidRDefault="00024A02" w:rsidP="00024A02">
      <w:r w:rsidRPr="00024A02">
        <w:t xml:space="preserve">Генерираните файлове могат да се открият в папка </w:t>
      </w:r>
      <w:r w:rsidRPr="00024A02">
        <w:rPr>
          <w:lang w:val="en-US"/>
        </w:rPr>
        <w:t xml:space="preserve">Downloads </w:t>
      </w:r>
      <w:r w:rsidRPr="00024A02">
        <w:t>на компютъра.</w:t>
      </w:r>
    </w:p>
    <w:p w14:paraId="56A4D39D" w14:textId="77777777" w:rsidR="00024A02" w:rsidRDefault="00024A02" w:rsidP="000D7DD3"/>
    <w:p w14:paraId="04655091" w14:textId="77777777" w:rsidR="00024A02" w:rsidRDefault="00024A02" w:rsidP="000D7DD3"/>
    <w:p w14:paraId="7F9ED134" w14:textId="77777777" w:rsidR="00024A02" w:rsidRDefault="00024A02" w:rsidP="000D7DD3"/>
    <w:p w14:paraId="2E36DD38" w14:textId="71A58675" w:rsidR="00B408B5" w:rsidRDefault="00B408B5">
      <w:pPr>
        <w:jc w:val="left"/>
      </w:pPr>
    </w:p>
    <w:p w14:paraId="0B0C777F" w14:textId="77777777" w:rsidR="00200ADF" w:rsidRDefault="00200ADF">
      <w:pPr>
        <w:jc w:val="left"/>
      </w:pPr>
    </w:p>
    <w:p w14:paraId="53D2A510" w14:textId="77777777" w:rsidR="00200ADF" w:rsidRDefault="00200ADF">
      <w:pPr>
        <w:jc w:val="left"/>
      </w:pPr>
    </w:p>
    <w:p w14:paraId="184D33CE" w14:textId="77777777" w:rsidR="00200ADF" w:rsidRDefault="00200ADF">
      <w:pPr>
        <w:jc w:val="left"/>
      </w:pPr>
    </w:p>
    <w:p w14:paraId="3D06194D" w14:textId="77777777" w:rsidR="00200ADF" w:rsidRDefault="00200ADF">
      <w:pPr>
        <w:jc w:val="left"/>
      </w:pPr>
    </w:p>
    <w:p w14:paraId="261F36D3" w14:textId="77777777" w:rsidR="00200ADF" w:rsidRDefault="00200ADF">
      <w:pPr>
        <w:jc w:val="left"/>
      </w:pPr>
    </w:p>
    <w:p w14:paraId="1CDFD57D" w14:textId="77777777" w:rsidR="00200ADF" w:rsidRDefault="00200ADF">
      <w:pPr>
        <w:jc w:val="left"/>
      </w:pPr>
    </w:p>
    <w:p w14:paraId="430E0B09" w14:textId="77777777" w:rsidR="00200ADF" w:rsidRDefault="00200ADF">
      <w:pPr>
        <w:jc w:val="left"/>
      </w:pPr>
    </w:p>
    <w:p w14:paraId="74C63342" w14:textId="77777777" w:rsidR="00200ADF" w:rsidRDefault="00200ADF">
      <w:pPr>
        <w:jc w:val="left"/>
      </w:pPr>
    </w:p>
    <w:p w14:paraId="2C758480" w14:textId="77777777" w:rsidR="00200ADF" w:rsidRDefault="00200ADF">
      <w:pPr>
        <w:jc w:val="left"/>
      </w:pPr>
    </w:p>
    <w:p w14:paraId="7C8831A7" w14:textId="77777777" w:rsidR="00200ADF" w:rsidRDefault="00200ADF">
      <w:pPr>
        <w:jc w:val="left"/>
      </w:pPr>
    </w:p>
    <w:p w14:paraId="38B83B8A" w14:textId="7BDD6151" w:rsidR="005C7991" w:rsidRDefault="005C7991" w:rsidP="005C7991">
      <w:pPr>
        <w:pStyle w:val="Heading1"/>
        <w:rPr>
          <w:lang w:eastAsia="bg-BG"/>
        </w:rPr>
      </w:pPr>
      <w:bookmarkStart w:id="96" w:name="_Toc67491915"/>
      <w:bookmarkStart w:id="97" w:name="_Toc73372434"/>
      <w:bookmarkStart w:id="98" w:name="_Toc66201888"/>
      <w:bookmarkStart w:id="99" w:name="_Toc73372483"/>
      <w:bookmarkStart w:id="100" w:name="_Toc239868235"/>
      <w:proofErr w:type="spellStart"/>
      <w:r w:rsidRPr="00A71F46">
        <w:rPr>
          <w:lang w:eastAsia="bg-BG"/>
        </w:rPr>
        <w:lastRenderedPageBreak/>
        <w:t>Финанси</w:t>
      </w:r>
      <w:bookmarkEnd w:id="96"/>
      <w:bookmarkEnd w:id="97"/>
      <w:proofErr w:type="spellEnd"/>
      <w:r>
        <w:rPr>
          <w:lang w:val="bg-BG" w:eastAsia="bg-BG"/>
        </w:rPr>
        <w:t xml:space="preserve"> – настройки, свързани с локализацията</w:t>
      </w:r>
      <w:bookmarkEnd w:id="100"/>
    </w:p>
    <w:p w14:paraId="0ED0EDFC" w14:textId="77777777" w:rsidR="005C7991" w:rsidRPr="003067A2" w:rsidRDefault="005C7991" w:rsidP="005C7991">
      <w:pPr>
        <w:rPr>
          <w:lang w:eastAsia="bg-BG"/>
        </w:rPr>
      </w:pPr>
      <w:r>
        <w:rPr>
          <w:lang w:eastAsia="bg-BG"/>
        </w:rPr>
        <w:t xml:space="preserve">Пакетът Локализация за България поддържа допълнителни функционалности, които надграждат основния модул Финанси в </w:t>
      </w:r>
      <w:r>
        <w:rPr>
          <w:lang w:val="en-US" w:eastAsia="bg-BG"/>
        </w:rPr>
        <w:t>Dynamics 365 Business Central.</w:t>
      </w:r>
    </w:p>
    <w:p w14:paraId="00468FA7" w14:textId="77777777" w:rsidR="005C7991" w:rsidRPr="00A71F46" w:rsidRDefault="005C7991" w:rsidP="005C7991">
      <w:pPr>
        <w:pStyle w:val="Heading2"/>
        <w:rPr>
          <w:rFonts w:eastAsiaTheme="majorEastAsia"/>
        </w:rPr>
      </w:pPr>
      <w:bookmarkStart w:id="101" w:name="_Toc67491916"/>
      <w:bookmarkStart w:id="102" w:name="_Toc73372435"/>
      <w:bookmarkStart w:id="103" w:name="_Toc65836428"/>
      <w:bookmarkStart w:id="104" w:name="_Toc239868236"/>
      <w:r w:rsidRPr="00A71F46">
        <w:rPr>
          <w:rFonts w:eastAsiaTheme="majorEastAsia"/>
        </w:rPr>
        <w:t>Автоматично създаване на аналитичности</w:t>
      </w:r>
      <w:bookmarkEnd w:id="101"/>
      <w:bookmarkEnd w:id="102"/>
      <w:bookmarkEnd w:id="104"/>
    </w:p>
    <w:p w14:paraId="4E51540D" w14:textId="454B2019" w:rsidR="00C808C3" w:rsidRPr="00C808C3" w:rsidRDefault="004D644D" w:rsidP="00C808C3">
      <w:pPr>
        <w:spacing w:after="160" w:line="259" w:lineRule="auto"/>
        <w:jc w:val="left"/>
        <w:rPr>
          <w:rFonts w:asciiTheme="minorHAnsi" w:hAnsiTheme="minorHAnsi" w:cs="Times New Roman"/>
          <w:color w:val="auto"/>
          <w:szCs w:val="22"/>
        </w:rPr>
      </w:pPr>
      <w:r>
        <w:rPr>
          <w:rFonts w:asciiTheme="minorHAnsi" w:hAnsiTheme="minorHAnsi" w:cs="Times New Roman"/>
          <w:color w:val="auto"/>
          <w:szCs w:val="22"/>
        </w:rPr>
        <w:t>А</w:t>
      </w:r>
      <w:r w:rsidR="00C808C3" w:rsidRPr="00C808C3">
        <w:rPr>
          <w:rFonts w:asciiTheme="minorHAnsi" w:hAnsiTheme="minorHAnsi" w:cs="Times New Roman"/>
          <w:color w:val="auto"/>
          <w:szCs w:val="22"/>
        </w:rPr>
        <w:t xml:space="preserve">втоматичното създаване на аналитичности </w:t>
      </w:r>
      <w:r>
        <w:rPr>
          <w:rFonts w:asciiTheme="minorHAnsi" w:hAnsiTheme="minorHAnsi" w:cs="Times New Roman"/>
          <w:color w:val="auto"/>
          <w:szCs w:val="22"/>
        </w:rPr>
        <w:t>позволява</w:t>
      </w:r>
      <w:r w:rsidR="0030006A">
        <w:rPr>
          <w:rFonts w:asciiTheme="minorHAnsi" w:hAnsiTheme="minorHAnsi" w:cs="Times New Roman"/>
          <w:color w:val="auto"/>
          <w:szCs w:val="22"/>
        </w:rPr>
        <w:t xml:space="preserve"> поставяне на </w:t>
      </w:r>
      <w:r w:rsidR="00C808C3" w:rsidRPr="00C808C3">
        <w:rPr>
          <w:rFonts w:asciiTheme="minorHAnsi" w:hAnsiTheme="minorHAnsi" w:cs="Times New Roman"/>
          <w:color w:val="auto"/>
          <w:szCs w:val="22"/>
        </w:rPr>
        <w:t>стойност</w:t>
      </w:r>
      <w:r w:rsidR="00C808C3">
        <w:rPr>
          <w:rFonts w:asciiTheme="minorHAnsi" w:hAnsiTheme="minorHAnsi" w:cs="Times New Roman"/>
          <w:color w:val="auto"/>
          <w:szCs w:val="22"/>
        </w:rPr>
        <w:t xml:space="preserve"> </w:t>
      </w:r>
      <w:r w:rsidR="00C808C3" w:rsidRPr="00C808C3">
        <w:rPr>
          <w:rFonts w:asciiTheme="minorHAnsi" w:hAnsiTheme="minorHAnsi" w:cs="Times New Roman"/>
          <w:color w:val="auto"/>
          <w:szCs w:val="22"/>
        </w:rPr>
        <w:t xml:space="preserve">на </w:t>
      </w:r>
      <w:r w:rsidR="0030006A">
        <w:rPr>
          <w:rFonts w:asciiTheme="minorHAnsi" w:hAnsiTheme="minorHAnsi" w:cs="Times New Roman"/>
          <w:color w:val="auto"/>
          <w:szCs w:val="22"/>
        </w:rPr>
        <w:t xml:space="preserve"> предварително зададена аналитичност </w:t>
      </w:r>
      <w:r w:rsidR="00C808C3">
        <w:rPr>
          <w:rFonts w:asciiTheme="minorHAnsi" w:hAnsiTheme="minorHAnsi" w:cs="Times New Roman"/>
          <w:color w:val="auto"/>
          <w:szCs w:val="22"/>
        </w:rPr>
        <w:t>при</w:t>
      </w:r>
      <w:r w:rsidR="00C808C3" w:rsidRPr="00C808C3">
        <w:rPr>
          <w:rFonts w:asciiTheme="minorHAnsi" w:hAnsiTheme="minorHAnsi" w:cs="Times New Roman"/>
          <w:color w:val="auto"/>
          <w:szCs w:val="22"/>
        </w:rPr>
        <w:t xml:space="preserve"> създаване на нов клиент или </w:t>
      </w:r>
      <w:r w:rsidR="00C808C3">
        <w:rPr>
          <w:rFonts w:asciiTheme="minorHAnsi" w:hAnsiTheme="minorHAnsi" w:cs="Times New Roman"/>
          <w:color w:val="auto"/>
          <w:szCs w:val="22"/>
        </w:rPr>
        <w:t xml:space="preserve">на нов </w:t>
      </w:r>
      <w:r w:rsidR="00C808C3" w:rsidRPr="00C808C3">
        <w:rPr>
          <w:rFonts w:asciiTheme="minorHAnsi" w:hAnsiTheme="minorHAnsi" w:cs="Times New Roman"/>
          <w:color w:val="auto"/>
          <w:szCs w:val="22"/>
        </w:rPr>
        <w:t xml:space="preserve">доставчик. </w:t>
      </w:r>
    </w:p>
    <w:p w14:paraId="21125655" w14:textId="36CCF350" w:rsidR="00C808C3" w:rsidRDefault="00C808C3" w:rsidP="00C808C3">
      <w:pPr>
        <w:spacing w:after="160" w:line="259" w:lineRule="auto"/>
        <w:jc w:val="left"/>
        <w:rPr>
          <w:rFonts w:asciiTheme="minorHAnsi" w:hAnsiTheme="minorHAnsi" w:cs="Times New Roman"/>
          <w:color w:val="auto"/>
          <w:szCs w:val="22"/>
        </w:rPr>
      </w:pPr>
      <w:r w:rsidRPr="00C808C3">
        <w:rPr>
          <w:rFonts w:asciiTheme="minorHAnsi" w:hAnsiTheme="minorHAnsi" w:cs="Times New Roman"/>
          <w:color w:val="auto"/>
          <w:szCs w:val="22"/>
        </w:rPr>
        <w:t xml:space="preserve">За да се </w:t>
      </w:r>
      <w:r w:rsidR="004D644D">
        <w:rPr>
          <w:rFonts w:asciiTheme="minorHAnsi" w:hAnsiTheme="minorHAnsi" w:cs="Times New Roman"/>
          <w:color w:val="auto"/>
          <w:szCs w:val="22"/>
        </w:rPr>
        <w:t xml:space="preserve">използва </w:t>
      </w:r>
      <w:r w:rsidR="00AC6421">
        <w:rPr>
          <w:rFonts w:asciiTheme="minorHAnsi" w:hAnsiTheme="minorHAnsi" w:cs="Times New Roman"/>
          <w:color w:val="auto"/>
          <w:szCs w:val="22"/>
        </w:rPr>
        <w:t xml:space="preserve">тази </w:t>
      </w:r>
      <w:r w:rsidR="004D644D">
        <w:rPr>
          <w:rFonts w:asciiTheme="minorHAnsi" w:hAnsiTheme="minorHAnsi" w:cs="Times New Roman"/>
          <w:color w:val="auto"/>
          <w:szCs w:val="22"/>
        </w:rPr>
        <w:t xml:space="preserve">функционална </w:t>
      </w:r>
      <w:r w:rsidRPr="00C808C3">
        <w:rPr>
          <w:rFonts w:asciiTheme="minorHAnsi" w:hAnsiTheme="minorHAnsi" w:cs="Times New Roman"/>
          <w:color w:val="auto"/>
          <w:szCs w:val="22"/>
        </w:rPr>
        <w:t>възможност е необходимо</w:t>
      </w:r>
      <w:r w:rsidRPr="00C808C3">
        <w:rPr>
          <w:rFonts w:asciiTheme="minorHAnsi" w:hAnsiTheme="minorHAnsi" w:cs="Times New Roman"/>
          <w:color w:val="auto"/>
          <w:szCs w:val="22"/>
          <w:lang w:val="en-US"/>
        </w:rPr>
        <w:t xml:space="preserve"> </w:t>
      </w:r>
      <w:r w:rsidRPr="00C808C3">
        <w:rPr>
          <w:rFonts w:asciiTheme="minorHAnsi" w:hAnsiTheme="minorHAnsi" w:cs="Times New Roman"/>
          <w:color w:val="auto"/>
          <w:szCs w:val="22"/>
        </w:rPr>
        <w:t xml:space="preserve">в страница </w:t>
      </w:r>
      <w:r w:rsidRPr="00C808C3">
        <w:rPr>
          <w:rFonts w:asciiTheme="minorHAnsi" w:hAnsiTheme="minorHAnsi" w:cs="Times New Roman"/>
          <w:b/>
          <w:color w:val="auto"/>
          <w:szCs w:val="22"/>
        </w:rPr>
        <w:t xml:space="preserve">Настройка за счетоводство,  </w:t>
      </w:r>
      <w:r w:rsidRPr="00C808C3">
        <w:rPr>
          <w:rFonts w:asciiTheme="minorHAnsi" w:hAnsiTheme="minorHAnsi" w:cs="Times New Roman"/>
          <w:color w:val="auto"/>
          <w:szCs w:val="22"/>
        </w:rPr>
        <w:t xml:space="preserve">раздел </w:t>
      </w:r>
      <w:r w:rsidRPr="00C808C3">
        <w:rPr>
          <w:rFonts w:asciiTheme="minorHAnsi" w:hAnsiTheme="minorHAnsi" w:cs="Times New Roman"/>
          <w:b/>
          <w:color w:val="auto"/>
          <w:szCs w:val="22"/>
        </w:rPr>
        <w:t>Създава аналитичности по подразбиране</w:t>
      </w:r>
      <w:r w:rsidRPr="00C808C3">
        <w:rPr>
          <w:rFonts w:asciiTheme="minorHAnsi" w:hAnsiTheme="minorHAnsi" w:cs="Times New Roman"/>
          <w:color w:val="auto"/>
          <w:szCs w:val="22"/>
        </w:rPr>
        <w:t xml:space="preserve"> да се </w:t>
      </w:r>
      <w:r w:rsidR="008D5A04">
        <w:rPr>
          <w:rFonts w:asciiTheme="minorHAnsi" w:hAnsiTheme="minorHAnsi" w:cs="Times New Roman"/>
          <w:color w:val="auto"/>
          <w:szCs w:val="22"/>
        </w:rPr>
        <w:t xml:space="preserve">посочи </w:t>
      </w:r>
      <w:r w:rsidRPr="00C808C3">
        <w:rPr>
          <w:rFonts w:asciiTheme="minorHAnsi" w:hAnsiTheme="minorHAnsi" w:cs="Times New Roman"/>
          <w:color w:val="auto"/>
          <w:szCs w:val="22"/>
        </w:rPr>
        <w:t>следното:</w:t>
      </w:r>
    </w:p>
    <w:p w14:paraId="1BA3C188" w14:textId="37F068C3" w:rsidR="008D5A04" w:rsidRPr="00311616" w:rsidRDefault="004D644D" w:rsidP="00493CC3">
      <w:pPr>
        <w:pStyle w:val="ListParagraph"/>
        <w:numPr>
          <w:ilvl w:val="0"/>
          <w:numId w:val="36"/>
        </w:numPr>
        <w:spacing w:after="160" w:line="259" w:lineRule="auto"/>
        <w:jc w:val="left"/>
        <w:rPr>
          <w:rFonts w:asciiTheme="minorHAnsi" w:hAnsiTheme="minorHAnsi" w:cs="Times New Roman"/>
          <w:color w:val="auto"/>
          <w:szCs w:val="22"/>
          <w:lang w:val="en-US"/>
        </w:rPr>
      </w:pPr>
      <w:r w:rsidRPr="004D644D">
        <w:rPr>
          <w:rFonts w:asciiTheme="minorHAnsi" w:hAnsiTheme="minorHAnsi" w:cs="Times New Roman"/>
          <w:color w:val="auto"/>
          <w:szCs w:val="22"/>
        </w:rPr>
        <w:t>В</w:t>
      </w:r>
      <w:r>
        <w:rPr>
          <w:rFonts w:asciiTheme="minorHAnsi" w:hAnsiTheme="minorHAnsi" w:cs="Times New Roman"/>
          <w:b/>
          <w:bCs/>
          <w:color w:val="auto"/>
          <w:szCs w:val="22"/>
        </w:rPr>
        <w:t xml:space="preserve"> </w:t>
      </w:r>
      <w:r w:rsidR="008D5A04" w:rsidRPr="008D5A04">
        <w:rPr>
          <w:rFonts w:asciiTheme="minorHAnsi" w:hAnsiTheme="minorHAnsi" w:cs="Times New Roman"/>
          <w:b/>
          <w:bCs/>
          <w:color w:val="auto"/>
          <w:szCs w:val="22"/>
        </w:rPr>
        <w:t>Таблица на клиента</w:t>
      </w:r>
      <w:r w:rsidR="008D5A04">
        <w:rPr>
          <w:rFonts w:asciiTheme="minorHAnsi" w:hAnsiTheme="minorHAnsi" w:cs="Times New Roman"/>
          <w:b/>
          <w:bCs/>
          <w:color w:val="auto"/>
          <w:szCs w:val="22"/>
        </w:rPr>
        <w:t xml:space="preserve">, </w:t>
      </w:r>
      <w:r w:rsidR="008D5A04">
        <w:rPr>
          <w:rFonts w:asciiTheme="minorHAnsi" w:hAnsiTheme="minorHAnsi" w:cs="Times New Roman"/>
          <w:color w:val="auto"/>
          <w:szCs w:val="22"/>
        </w:rPr>
        <w:t xml:space="preserve"> поле </w:t>
      </w:r>
      <w:r w:rsidR="008D5A04" w:rsidRPr="008D5A04">
        <w:rPr>
          <w:rFonts w:asciiTheme="minorHAnsi" w:hAnsiTheme="minorHAnsi" w:cs="Times New Roman"/>
          <w:b/>
          <w:bCs/>
          <w:color w:val="auto"/>
          <w:szCs w:val="22"/>
        </w:rPr>
        <w:t>Аналитичност</w:t>
      </w:r>
      <w:r w:rsidR="008D5A04">
        <w:rPr>
          <w:rFonts w:asciiTheme="minorHAnsi" w:hAnsiTheme="minorHAnsi" w:cs="Times New Roman"/>
          <w:color w:val="auto"/>
          <w:szCs w:val="22"/>
        </w:rPr>
        <w:t xml:space="preserve"> – код на аналитичността, която ще се поставя автоматично в картата на новосъздаден клиент</w:t>
      </w:r>
    </w:p>
    <w:p w14:paraId="16D60F6B" w14:textId="3E52A428" w:rsidR="00311616" w:rsidRPr="004D644D" w:rsidRDefault="004D644D" w:rsidP="00493CC3">
      <w:pPr>
        <w:pStyle w:val="ListParagraph"/>
        <w:numPr>
          <w:ilvl w:val="0"/>
          <w:numId w:val="36"/>
        </w:numPr>
        <w:rPr>
          <w:rFonts w:asciiTheme="minorHAnsi" w:hAnsiTheme="minorHAnsi" w:cs="Times New Roman"/>
          <w:color w:val="auto"/>
          <w:szCs w:val="22"/>
          <w:lang w:val="en-US"/>
        </w:rPr>
      </w:pPr>
      <w:r w:rsidRPr="004D644D">
        <w:rPr>
          <w:rFonts w:asciiTheme="minorHAnsi" w:hAnsiTheme="minorHAnsi" w:cs="Times New Roman"/>
          <w:color w:val="auto"/>
          <w:szCs w:val="22"/>
        </w:rPr>
        <w:t>В</w:t>
      </w:r>
      <w:r>
        <w:rPr>
          <w:rFonts w:asciiTheme="minorHAnsi" w:hAnsiTheme="minorHAnsi" w:cs="Times New Roman"/>
          <w:b/>
          <w:bCs/>
          <w:color w:val="auto"/>
          <w:szCs w:val="22"/>
        </w:rPr>
        <w:t xml:space="preserve"> </w:t>
      </w:r>
      <w:r w:rsidR="00311616" w:rsidRPr="00311616">
        <w:rPr>
          <w:rFonts w:asciiTheme="minorHAnsi" w:hAnsiTheme="minorHAnsi" w:cs="Times New Roman"/>
          <w:b/>
          <w:bCs/>
          <w:color w:val="auto"/>
          <w:szCs w:val="22"/>
        </w:rPr>
        <w:t xml:space="preserve">Таблица на </w:t>
      </w:r>
      <w:r w:rsidR="00311616" w:rsidRPr="000F4485">
        <w:rPr>
          <w:rFonts w:asciiTheme="minorHAnsi" w:hAnsiTheme="minorHAnsi" w:cs="Times New Roman"/>
          <w:b/>
          <w:bCs/>
          <w:color w:val="auto"/>
          <w:szCs w:val="22"/>
        </w:rPr>
        <w:t>доставчика</w:t>
      </w:r>
      <w:r w:rsidR="00311616" w:rsidRPr="00311616">
        <w:rPr>
          <w:rFonts w:asciiTheme="minorHAnsi" w:hAnsiTheme="minorHAnsi" w:cs="Times New Roman"/>
          <w:b/>
          <w:bCs/>
          <w:color w:val="auto"/>
          <w:szCs w:val="22"/>
        </w:rPr>
        <w:t xml:space="preserve">, </w:t>
      </w:r>
      <w:r w:rsidR="00311616" w:rsidRPr="00311616">
        <w:rPr>
          <w:rFonts w:asciiTheme="minorHAnsi" w:hAnsiTheme="minorHAnsi" w:cs="Times New Roman"/>
          <w:color w:val="auto"/>
          <w:szCs w:val="22"/>
        </w:rPr>
        <w:t xml:space="preserve"> поле </w:t>
      </w:r>
      <w:r w:rsidR="00311616" w:rsidRPr="00311616">
        <w:rPr>
          <w:rFonts w:asciiTheme="minorHAnsi" w:hAnsiTheme="minorHAnsi" w:cs="Times New Roman"/>
          <w:b/>
          <w:bCs/>
          <w:color w:val="auto"/>
          <w:szCs w:val="22"/>
        </w:rPr>
        <w:t>Аналитичност</w:t>
      </w:r>
      <w:r w:rsidR="00311616" w:rsidRPr="00311616">
        <w:rPr>
          <w:rFonts w:asciiTheme="minorHAnsi" w:hAnsiTheme="minorHAnsi" w:cs="Times New Roman"/>
          <w:color w:val="auto"/>
          <w:szCs w:val="22"/>
        </w:rPr>
        <w:t xml:space="preserve"> – код на аналитичността, която ще се поставя автоматично в картата на новосъздаден </w:t>
      </w:r>
      <w:r w:rsidR="00311616" w:rsidRPr="000F4485">
        <w:rPr>
          <w:rFonts w:asciiTheme="minorHAnsi" w:hAnsiTheme="minorHAnsi" w:cs="Times New Roman"/>
          <w:color w:val="auto"/>
          <w:szCs w:val="22"/>
        </w:rPr>
        <w:t>доставчик</w:t>
      </w:r>
    </w:p>
    <w:p w14:paraId="037058BE" w14:textId="77777777" w:rsidR="004D644D" w:rsidRPr="000F4485" w:rsidRDefault="004D644D" w:rsidP="004D644D">
      <w:pPr>
        <w:pStyle w:val="ListParagraph"/>
        <w:rPr>
          <w:rFonts w:asciiTheme="minorHAnsi" w:hAnsiTheme="minorHAnsi" w:cs="Times New Roman"/>
          <w:color w:val="auto"/>
          <w:szCs w:val="22"/>
          <w:lang w:val="en-US"/>
        </w:rPr>
      </w:pPr>
    </w:p>
    <w:p w14:paraId="707C9C3A" w14:textId="77777777" w:rsidR="000F4485" w:rsidRPr="00311616" w:rsidRDefault="000F4485" w:rsidP="000F4485">
      <w:pPr>
        <w:pStyle w:val="ListParagraph"/>
        <w:rPr>
          <w:rFonts w:asciiTheme="minorHAnsi" w:hAnsiTheme="minorHAnsi" w:cs="Times New Roman"/>
          <w:color w:val="auto"/>
          <w:szCs w:val="22"/>
          <w:lang w:val="en-US"/>
        </w:rPr>
      </w:pPr>
    </w:p>
    <w:p w14:paraId="6EEBFD64" w14:textId="4656F2A6" w:rsidR="00C808C3" w:rsidRDefault="008D5A04" w:rsidP="005C7991">
      <w:pPr>
        <w:spacing w:after="160" w:line="259" w:lineRule="auto"/>
        <w:jc w:val="left"/>
        <w:rPr>
          <w:rFonts w:asciiTheme="minorHAnsi" w:hAnsiTheme="minorHAnsi" w:cs="Times New Roman"/>
          <w:color w:val="auto"/>
          <w:szCs w:val="22"/>
        </w:rPr>
      </w:pPr>
      <w:r>
        <w:rPr>
          <w:rFonts w:asciiTheme="minorHAnsi" w:hAnsiTheme="minorHAnsi" w:cs="Times New Roman"/>
          <w:noProof/>
          <w:color w:val="auto"/>
          <w:szCs w:val="22"/>
        </w:rPr>
        <w:drawing>
          <wp:inline distT="0" distB="0" distL="0" distR="0" wp14:anchorId="45C75F56" wp14:editId="5F59BA37">
            <wp:extent cx="5972810" cy="4222750"/>
            <wp:effectExtent l="0" t="0" r="889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972810" cy="4222750"/>
                    </a:xfrm>
                    <a:prstGeom prst="rect">
                      <a:avLst/>
                    </a:prstGeom>
                    <a:noFill/>
                    <a:ln>
                      <a:noFill/>
                    </a:ln>
                  </pic:spPr>
                </pic:pic>
              </a:graphicData>
            </a:graphic>
          </wp:inline>
        </w:drawing>
      </w:r>
    </w:p>
    <w:p w14:paraId="10A797A2" w14:textId="0870E6B7" w:rsidR="00B90179" w:rsidRDefault="00B90179" w:rsidP="005C7991">
      <w:pPr>
        <w:spacing w:after="160" w:line="259" w:lineRule="auto"/>
        <w:jc w:val="left"/>
        <w:rPr>
          <w:rFonts w:asciiTheme="minorHAnsi" w:hAnsiTheme="minorHAnsi" w:cs="Times New Roman"/>
          <w:color w:val="auto"/>
          <w:szCs w:val="22"/>
        </w:rPr>
      </w:pPr>
    </w:p>
    <w:p w14:paraId="262B23ED" w14:textId="775A5533" w:rsidR="00CC355C" w:rsidRDefault="00B90179" w:rsidP="00B90179">
      <w:pPr>
        <w:spacing w:after="160" w:line="259" w:lineRule="auto"/>
        <w:jc w:val="left"/>
        <w:rPr>
          <w:rFonts w:asciiTheme="minorHAnsi" w:hAnsiTheme="minorHAnsi" w:cs="Times New Roman"/>
          <w:color w:val="auto"/>
          <w:szCs w:val="22"/>
        </w:rPr>
      </w:pPr>
      <w:r w:rsidRPr="00B90179">
        <w:rPr>
          <w:rFonts w:asciiTheme="minorHAnsi" w:hAnsiTheme="minorHAnsi" w:cs="Times New Roman"/>
          <w:color w:val="auto"/>
          <w:szCs w:val="22"/>
        </w:rPr>
        <w:lastRenderedPageBreak/>
        <w:t xml:space="preserve">При създаване на нов клиент или </w:t>
      </w:r>
      <w:r w:rsidR="00AC6421">
        <w:rPr>
          <w:rFonts w:asciiTheme="minorHAnsi" w:hAnsiTheme="minorHAnsi" w:cs="Times New Roman"/>
          <w:color w:val="auto"/>
          <w:szCs w:val="22"/>
        </w:rPr>
        <w:t xml:space="preserve">на нов </w:t>
      </w:r>
      <w:r w:rsidRPr="00B90179">
        <w:rPr>
          <w:rFonts w:asciiTheme="minorHAnsi" w:hAnsiTheme="minorHAnsi" w:cs="Times New Roman"/>
          <w:color w:val="auto"/>
          <w:szCs w:val="22"/>
        </w:rPr>
        <w:t xml:space="preserve">доставчик, </w:t>
      </w:r>
      <w:r w:rsidR="00CC355C">
        <w:rPr>
          <w:rFonts w:asciiTheme="minorHAnsi" w:hAnsiTheme="minorHAnsi" w:cs="Times New Roman"/>
          <w:color w:val="auto"/>
          <w:szCs w:val="22"/>
        </w:rPr>
        <w:t xml:space="preserve">в </w:t>
      </w:r>
      <w:r w:rsidRPr="00B90179">
        <w:rPr>
          <w:rFonts w:asciiTheme="minorHAnsi" w:hAnsiTheme="minorHAnsi" w:cs="Times New Roman"/>
          <w:color w:val="auto"/>
          <w:szCs w:val="22"/>
        </w:rPr>
        <w:t>системата автоматично</w:t>
      </w:r>
      <w:r w:rsidR="00CC355C">
        <w:rPr>
          <w:rFonts w:asciiTheme="minorHAnsi" w:hAnsiTheme="minorHAnsi" w:cs="Times New Roman"/>
          <w:color w:val="auto"/>
          <w:szCs w:val="22"/>
        </w:rPr>
        <w:t xml:space="preserve"> се извършва следното:</w:t>
      </w:r>
    </w:p>
    <w:p w14:paraId="2F807316" w14:textId="13000F3A" w:rsidR="00CC355C" w:rsidRPr="00CC355C" w:rsidRDefault="00CC355C" w:rsidP="00493CC3">
      <w:pPr>
        <w:numPr>
          <w:ilvl w:val="0"/>
          <w:numId w:val="37"/>
        </w:numPr>
        <w:spacing w:after="160" w:line="259" w:lineRule="auto"/>
        <w:jc w:val="left"/>
        <w:rPr>
          <w:rFonts w:asciiTheme="minorHAnsi" w:hAnsiTheme="minorHAnsi" w:cs="Times New Roman"/>
          <w:color w:val="auto"/>
          <w:szCs w:val="22"/>
        </w:rPr>
      </w:pPr>
      <w:r w:rsidRPr="00CC355C">
        <w:rPr>
          <w:rFonts w:asciiTheme="minorHAnsi" w:hAnsiTheme="minorHAnsi" w:cs="Times New Roman"/>
          <w:color w:val="auto"/>
          <w:szCs w:val="22"/>
        </w:rPr>
        <w:t xml:space="preserve">В картата на клиента или на доставчик се добавя </w:t>
      </w:r>
      <w:r w:rsidR="000F4485">
        <w:rPr>
          <w:rFonts w:asciiTheme="minorHAnsi" w:hAnsiTheme="minorHAnsi" w:cs="Times New Roman"/>
          <w:color w:val="auto"/>
          <w:szCs w:val="22"/>
        </w:rPr>
        <w:t xml:space="preserve">съответната </w:t>
      </w:r>
      <w:r w:rsidRPr="00CC355C">
        <w:rPr>
          <w:rFonts w:asciiTheme="minorHAnsi" w:hAnsiTheme="minorHAnsi" w:cs="Times New Roman"/>
          <w:color w:val="auto"/>
          <w:szCs w:val="22"/>
        </w:rPr>
        <w:t>аналитичност</w:t>
      </w:r>
      <w:r w:rsidR="000F4485">
        <w:rPr>
          <w:rFonts w:asciiTheme="minorHAnsi" w:hAnsiTheme="minorHAnsi" w:cs="Times New Roman"/>
          <w:color w:val="auto"/>
          <w:szCs w:val="22"/>
        </w:rPr>
        <w:t>, посочена</w:t>
      </w:r>
      <w:r w:rsidRPr="00CC355C">
        <w:rPr>
          <w:rFonts w:asciiTheme="minorHAnsi" w:hAnsiTheme="minorHAnsi" w:cs="Times New Roman"/>
          <w:color w:val="auto"/>
          <w:szCs w:val="22"/>
        </w:rPr>
        <w:t xml:space="preserve"> </w:t>
      </w:r>
      <w:r w:rsidR="000F4485" w:rsidRPr="000F4485">
        <w:rPr>
          <w:rFonts w:asciiTheme="minorHAnsi" w:hAnsiTheme="minorHAnsi" w:cs="Times New Roman"/>
          <w:color w:val="auto"/>
          <w:szCs w:val="22"/>
        </w:rPr>
        <w:t xml:space="preserve">в </w:t>
      </w:r>
      <w:r w:rsidR="000F4485" w:rsidRPr="000F4485">
        <w:rPr>
          <w:rFonts w:asciiTheme="minorHAnsi" w:hAnsiTheme="minorHAnsi" w:cs="Times New Roman"/>
          <w:b/>
          <w:bCs/>
          <w:color w:val="auto"/>
          <w:szCs w:val="22"/>
        </w:rPr>
        <w:t>Настройка за осчетоводяване</w:t>
      </w:r>
    </w:p>
    <w:p w14:paraId="1E05F408" w14:textId="2AF3004E" w:rsidR="00CC355C" w:rsidRDefault="000F4485" w:rsidP="00493CC3">
      <w:pPr>
        <w:pStyle w:val="ListParagraph"/>
        <w:numPr>
          <w:ilvl w:val="0"/>
          <w:numId w:val="37"/>
        </w:numPr>
        <w:spacing w:after="160" w:line="259" w:lineRule="auto"/>
        <w:jc w:val="left"/>
        <w:rPr>
          <w:rFonts w:asciiTheme="minorHAnsi" w:hAnsiTheme="minorHAnsi" w:cs="Times New Roman"/>
          <w:color w:val="auto"/>
          <w:szCs w:val="22"/>
        </w:rPr>
      </w:pPr>
      <w:r>
        <w:rPr>
          <w:rFonts w:asciiTheme="minorHAnsi" w:hAnsiTheme="minorHAnsi" w:cs="Times New Roman"/>
          <w:color w:val="auto"/>
          <w:szCs w:val="22"/>
        </w:rPr>
        <w:t>С</w:t>
      </w:r>
      <w:r w:rsidR="00B90179" w:rsidRPr="00CC355C">
        <w:rPr>
          <w:rFonts w:asciiTheme="minorHAnsi" w:hAnsiTheme="minorHAnsi" w:cs="Times New Roman"/>
          <w:color w:val="auto"/>
          <w:szCs w:val="22"/>
        </w:rPr>
        <w:t xml:space="preserve">ъздава </w:t>
      </w:r>
      <w:r w:rsidR="00CC355C">
        <w:rPr>
          <w:rFonts w:asciiTheme="minorHAnsi" w:hAnsiTheme="minorHAnsi" w:cs="Times New Roman"/>
          <w:color w:val="auto"/>
          <w:szCs w:val="22"/>
        </w:rPr>
        <w:t xml:space="preserve">се </w:t>
      </w:r>
      <w:r>
        <w:rPr>
          <w:rFonts w:asciiTheme="minorHAnsi" w:hAnsiTheme="minorHAnsi" w:cs="Times New Roman"/>
          <w:color w:val="auto"/>
          <w:szCs w:val="22"/>
        </w:rPr>
        <w:t xml:space="preserve">и се поставя </w:t>
      </w:r>
      <w:r w:rsidR="00AC6421" w:rsidRPr="00CC355C">
        <w:rPr>
          <w:rFonts w:asciiTheme="minorHAnsi" w:hAnsiTheme="minorHAnsi" w:cs="Times New Roman"/>
          <w:color w:val="auto"/>
          <w:szCs w:val="22"/>
        </w:rPr>
        <w:t xml:space="preserve">нова </w:t>
      </w:r>
      <w:r w:rsidR="00B90179" w:rsidRPr="00CC355C">
        <w:rPr>
          <w:rFonts w:asciiTheme="minorHAnsi" w:hAnsiTheme="minorHAnsi" w:cs="Times New Roman"/>
          <w:color w:val="auto"/>
          <w:szCs w:val="22"/>
        </w:rPr>
        <w:t xml:space="preserve">стойност </w:t>
      </w:r>
      <w:r w:rsidR="00AC6421" w:rsidRPr="00CC355C">
        <w:rPr>
          <w:rFonts w:asciiTheme="minorHAnsi" w:hAnsiTheme="minorHAnsi" w:cs="Times New Roman"/>
          <w:color w:val="auto"/>
          <w:szCs w:val="22"/>
        </w:rPr>
        <w:t>за</w:t>
      </w:r>
      <w:r w:rsidR="00B90179" w:rsidRPr="00CC355C">
        <w:rPr>
          <w:rFonts w:asciiTheme="minorHAnsi" w:hAnsiTheme="minorHAnsi" w:cs="Times New Roman"/>
          <w:color w:val="auto"/>
          <w:szCs w:val="22"/>
        </w:rPr>
        <w:t xml:space="preserve"> </w:t>
      </w:r>
      <w:r>
        <w:rPr>
          <w:rFonts w:asciiTheme="minorHAnsi" w:hAnsiTheme="minorHAnsi" w:cs="Times New Roman"/>
          <w:color w:val="auto"/>
          <w:szCs w:val="22"/>
        </w:rPr>
        <w:t xml:space="preserve">добавената </w:t>
      </w:r>
      <w:r w:rsidR="00B90179" w:rsidRPr="00CC355C">
        <w:rPr>
          <w:rFonts w:asciiTheme="minorHAnsi" w:hAnsiTheme="minorHAnsi" w:cs="Times New Roman"/>
          <w:color w:val="auto"/>
          <w:szCs w:val="22"/>
        </w:rPr>
        <w:t>аналитичност</w:t>
      </w:r>
      <w:r w:rsidR="00AC6421" w:rsidRPr="00CC355C">
        <w:rPr>
          <w:rFonts w:asciiTheme="minorHAnsi" w:hAnsiTheme="minorHAnsi" w:cs="Times New Roman"/>
          <w:color w:val="auto"/>
          <w:szCs w:val="22"/>
        </w:rPr>
        <w:t xml:space="preserve">. Новата стойност на аналитичността има код, съвпадащ с кода на клиента или </w:t>
      </w:r>
      <w:r>
        <w:rPr>
          <w:rFonts w:asciiTheme="minorHAnsi" w:hAnsiTheme="minorHAnsi" w:cs="Times New Roman"/>
          <w:color w:val="auto"/>
          <w:szCs w:val="22"/>
        </w:rPr>
        <w:t xml:space="preserve">на </w:t>
      </w:r>
      <w:r w:rsidR="00AC6421" w:rsidRPr="00CC355C">
        <w:rPr>
          <w:rFonts w:asciiTheme="minorHAnsi" w:hAnsiTheme="minorHAnsi" w:cs="Times New Roman"/>
          <w:color w:val="auto"/>
          <w:szCs w:val="22"/>
        </w:rPr>
        <w:t>доставчика и име -</w:t>
      </w:r>
      <w:r w:rsidR="00CC355C" w:rsidRPr="00CC355C">
        <w:rPr>
          <w:rFonts w:asciiTheme="minorHAnsi" w:hAnsiTheme="minorHAnsi" w:cs="Times New Roman"/>
          <w:color w:val="auto"/>
          <w:szCs w:val="22"/>
        </w:rPr>
        <w:t xml:space="preserve"> </w:t>
      </w:r>
      <w:r w:rsidR="00B90179" w:rsidRPr="00CC355C">
        <w:rPr>
          <w:rFonts w:asciiTheme="minorHAnsi" w:hAnsiTheme="minorHAnsi" w:cs="Times New Roman"/>
          <w:color w:val="auto"/>
          <w:szCs w:val="22"/>
        </w:rPr>
        <w:t xml:space="preserve">името на клиента или на доставчика. При промяна на името в картата на клиента </w:t>
      </w:r>
      <w:r w:rsidR="00AC6421" w:rsidRPr="00CC355C">
        <w:rPr>
          <w:rFonts w:asciiTheme="minorHAnsi" w:hAnsiTheme="minorHAnsi" w:cs="Times New Roman"/>
          <w:color w:val="auto"/>
          <w:szCs w:val="22"/>
        </w:rPr>
        <w:t xml:space="preserve">или на </w:t>
      </w:r>
      <w:r w:rsidR="00B90179" w:rsidRPr="00CC355C">
        <w:rPr>
          <w:rFonts w:asciiTheme="minorHAnsi" w:hAnsiTheme="minorHAnsi" w:cs="Times New Roman"/>
          <w:color w:val="auto"/>
          <w:szCs w:val="22"/>
        </w:rPr>
        <w:t xml:space="preserve">доставчика, то се променя и </w:t>
      </w:r>
      <w:r w:rsidR="00AC6421" w:rsidRPr="00CC355C">
        <w:rPr>
          <w:rFonts w:asciiTheme="minorHAnsi" w:hAnsiTheme="minorHAnsi" w:cs="Times New Roman"/>
          <w:color w:val="auto"/>
          <w:szCs w:val="22"/>
        </w:rPr>
        <w:t xml:space="preserve">името на стойността на </w:t>
      </w:r>
      <w:r w:rsidR="00B90179" w:rsidRPr="00CC355C">
        <w:rPr>
          <w:rFonts w:asciiTheme="minorHAnsi" w:hAnsiTheme="minorHAnsi" w:cs="Times New Roman"/>
          <w:color w:val="auto"/>
          <w:szCs w:val="22"/>
        </w:rPr>
        <w:t>аналитичността.</w:t>
      </w:r>
    </w:p>
    <w:p w14:paraId="3622E940" w14:textId="5FA2401F" w:rsidR="00F8680E" w:rsidRDefault="00F8680E" w:rsidP="00CC355C">
      <w:pPr>
        <w:rPr>
          <w:rFonts w:asciiTheme="minorHAnsi" w:hAnsiTheme="minorHAnsi" w:cs="Times New Roman"/>
          <w:color w:val="auto"/>
          <w:szCs w:val="22"/>
        </w:rPr>
      </w:pPr>
      <w:r>
        <w:rPr>
          <w:rFonts w:asciiTheme="minorHAnsi" w:hAnsiTheme="minorHAnsi" w:cs="Times New Roman"/>
          <w:color w:val="auto"/>
          <w:szCs w:val="22"/>
        </w:rPr>
        <w:t>Ана</w:t>
      </w:r>
      <w:r w:rsidRPr="00F8680E">
        <w:rPr>
          <w:rFonts w:asciiTheme="minorHAnsi" w:hAnsiTheme="minorHAnsi" w:cs="Times New Roman"/>
          <w:color w:val="auto"/>
          <w:szCs w:val="22"/>
        </w:rPr>
        <w:t>литичностите по подразбиране спомагат за по-голяма съгласуваност на отчетите</w:t>
      </w:r>
      <w:r>
        <w:rPr>
          <w:rFonts w:asciiTheme="minorHAnsi" w:hAnsiTheme="minorHAnsi" w:cs="Times New Roman"/>
          <w:color w:val="auto"/>
          <w:szCs w:val="22"/>
        </w:rPr>
        <w:t xml:space="preserve">. </w:t>
      </w:r>
      <w:r w:rsidRPr="00F8680E">
        <w:rPr>
          <w:rFonts w:asciiTheme="minorHAnsi" w:hAnsiTheme="minorHAnsi" w:cs="Times New Roman"/>
          <w:color w:val="auto"/>
          <w:szCs w:val="22"/>
        </w:rPr>
        <w:t>Техните стойности винаги се добавят към документи</w:t>
      </w:r>
      <w:r>
        <w:rPr>
          <w:rFonts w:asciiTheme="minorHAnsi" w:hAnsiTheme="minorHAnsi" w:cs="Times New Roman"/>
          <w:color w:val="auto"/>
          <w:szCs w:val="22"/>
        </w:rPr>
        <w:t>те</w:t>
      </w:r>
      <w:r w:rsidRPr="00F8680E">
        <w:rPr>
          <w:rFonts w:asciiTheme="minorHAnsi" w:hAnsiTheme="minorHAnsi" w:cs="Times New Roman"/>
          <w:color w:val="auto"/>
          <w:szCs w:val="22"/>
        </w:rPr>
        <w:t xml:space="preserve"> </w:t>
      </w:r>
      <w:r>
        <w:rPr>
          <w:rFonts w:asciiTheme="minorHAnsi" w:hAnsiTheme="minorHAnsi" w:cs="Times New Roman"/>
          <w:color w:val="auto"/>
          <w:szCs w:val="22"/>
        </w:rPr>
        <w:t xml:space="preserve">и записите </w:t>
      </w:r>
      <w:r w:rsidRPr="00F8680E">
        <w:rPr>
          <w:rFonts w:asciiTheme="minorHAnsi" w:hAnsiTheme="minorHAnsi" w:cs="Times New Roman"/>
          <w:color w:val="auto"/>
          <w:szCs w:val="22"/>
        </w:rPr>
        <w:t>за конкретни</w:t>
      </w:r>
      <w:r>
        <w:rPr>
          <w:rFonts w:asciiTheme="minorHAnsi" w:hAnsiTheme="minorHAnsi" w:cs="Times New Roman"/>
          <w:color w:val="auto"/>
          <w:szCs w:val="22"/>
        </w:rPr>
        <w:t>те</w:t>
      </w:r>
      <w:r w:rsidRPr="00F8680E">
        <w:rPr>
          <w:rFonts w:asciiTheme="minorHAnsi" w:hAnsiTheme="minorHAnsi" w:cs="Times New Roman"/>
          <w:color w:val="auto"/>
          <w:szCs w:val="22"/>
        </w:rPr>
        <w:t xml:space="preserve"> клиенти, доставчици</w:t>
      </w:r>
      <w:r>
        <w:rPr>
          <w:rFonts w:asciiTheme="minorHAnsi" w:hAnsiTheme="minorHAnsi" w:cs="Times New Roman"/>
          <w:color w:val="auto"/>
          <w:szCs w:val="22"/>
        </w:rPr>
        <w:t>.</w:t>
      </w:r>
    </w:p>
    <w:p w14:paraId="2CF00602" w14:textId="0D8F96C0" w:rsidR="005C7991" w:rsidRPr="00A71F46" w:rsidRDefault="005C7991" w:rsidP="005C7991">
      <w:pPr>
        <w:pStyle w:val="Heading2"/>
        <w:rPr>
          <w:rFonts w:eastAsiaTheme="majorEastAsia"/>
        </w:rPr>
      </w:pPr>
      <w:bookmarkStart w:id="105" w:name="_Toc67491918"/>
      <w:bookmarkStart w:id="106" w:name="_Toc73372437"/>
      <w:bookmarkStart w:id="107" w:name="_Toc239868237"/>
      <w:r w:rsidRPr="00A71F46">
        <w:rPr>
          <w:rFonts w:eastAsiaTheme="majorEastAsia"/>
        </w:rPr>
        <w:t>Журнал свободни операции</w:t>
      </w:r>
      <w:bookmarkEnd w:id="105"/>
      <w:bookmarkEnd w:id="106"/>
      <w:bookmarkEnd w:id="107"/>
    </w:p>
    <w:p w14:paraId="0F23553E" w14:textId="77777777" w:rsidR="005C7991" w:rsidRPr="00A71F46" w:rsidRDefault="005C7991" w:rsidP="005C7991">
      <w:r w:rsidRPr="00A71F46">
        <w:t xml:space="preserve">В Журнал свободни операции </w:t>
      </w:r>
      <w:r>
        <w:t>са добавени следните полета:</w:t>
      </w:r>
    </w:p>
    <w:p w14:paraId="5989EF2F" w14:textId="220F7EBB" w:rsidR="005C7991" w:rsidRPr="00E7501F" w:rsidRDefault="005C7991" w:rsidP="00493CC3">
      <w:pPr>
        <w:pStyle w:val="ListParagraph"/>
        <w:numPr>
          <w:ilvl w:val="0"/>
          <w:numId w:val="5"/>
        </w:numPr>
      </w:pPr>
      <w:r w:rsidRPr="00796192">
        <w:rPr>
          <w:b/>
          <w:bCs/>
        </w:rPr>
        <w:t>ЕАД No.</w:t>
      </w:r>
      <w:r w:rsidRPr="00E7501F">
        <w:t xml:space="preserve"> – </w:t>
      </w:r>
      <w:r w:rsidR="001269AB">
        <w:t xml:space="preserve">попълва се с </w:t>
      </w:r>
      <w:r w:rsidR="001269AB" w:rsidRPr="001269AB">
        <w:t>номер на Единния административен документ - митническа декларация</w:t>
      </w:r>
      <w:r w:rsidR="00E72B2B">
        <w:t>. Избира се от списък с вече въведени митнически декларации с техните номера</w:t>
      </w:r>
    </w:p>
    <w:p w14:paraId="1BA9B8BD" w14:textId="02CAA328" w:rsidR="005C7991" w:rsidRPr="001269AB" w:rsidRDefault="005C7991" w:rsidP="00493CC3">
      <w:pPr>
        <w:pStyle w:val="ListParagraph"/>
        <w:numPr>
          <w:ilvl w:val="0"/>
          <w:numId w:val="5"/>
        </w:numPr>
        <w:rPr>
          <w:b/>
          <w:bCs/>
        </w:rPr>
      </w:pPr>
      <w:r w:rsidRPr="00796192">
        <w:rPr>
          <w:b/>
          <w:bCs/>
        </w:rPr>
        <w:t>ДДС описание</w:t>
      </w:r>
      <w:r w:rsidRPr="00E7501F">
        <w:t xml:space="preserve"> – </w:t>
      </w:r>
      <w:r w:rsidR="001269AB">
        <w:t xml:space="preserve">попълва се с </w:t>
      </w:r>
      <w:r w:rsidRPr="00E7501F">
        <w:t>описание</w:t>
      </w:r>
      <w:r w:rsidR="001269AB">
        <w:t xml:space="preserve">, което ще се покаже в ДДС дневника в поле </w:t>
      </w:r>
      <w:r w:rsidR="001269AB" w:rsidRPr="001269AB">
        <w:rPr>
          <w:b/>
          <w:bCs/>
        </w:rPr>
        <w:t>ДДС описание</w:t>
      </w:r>
      <w:r w:rsidR="008645E4">
        <w:rPr>
          <w:b/>
          <w:bCs/>
        </w:rPr>
        <w:t xml:space="preserve">. </w:t>
      </w:r>
      <w:r w:rsidR="008645E4" w:rsidRPr="008645E4">
        <w:t>Например:</w:t>
      </w:r>
      <w:r w:rsidR="008645E4">
        <w:rPr>
          <w:b/>
          <w:bCs/>
        </w:rPr>
        <w:t xml:space="preserve"> Покупки</w:t>
      </w:r>
    </w:p>
    <w:p w14:paraId="5920FC41" w14:textId="77777777" w:rsidR="005C7991" w:rsidRDefault="005C7991" w:rsidP="005C7991"/>
    <w:p w14:paraId="617A4265" w14:textId="77777777" w:rsidR="005C7991" w:rsidRPr="000F0D1B" w:rsidRDefault="005C7991" w:rsidP="005C7991">
      <w:pPr>
        <w:rPr>
          <w:b/>
        </w:rPr>
      </w:pPr>
      <w:r w:rsidRPr="00E7501F">
        <w:rPr>
          <w:b/>
          <w:noProof/>
          <w:color w:val="FF0000"/>
          <w:lang w:eastAsia="bg-BG"/>
        </w:rPr>
        <w:drawing>
          <wp:inline distT="0" distB="0" distL="0" distR="0" wp14:anchorId="294D3342" wp14:editId="11B4341C">
            <wp:extent cx="5972810" cy="1652270"/>
            <wp:effectExtent l="0" t="0" r="8890" b="508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972810" cy="1652270"/>
                    </a:xfrm>
                    <a:prstGeom prst="rect">
                      <a:avLst/>
                    </a:prstGeom>
                  </pic:spPr>
                </pic:pic>
              </a:graphicData>
            </a:graphic>
          </wp:inline>
        </w:drawing>
      </w:r>
    </w:p>
    <w:p w14:paraId="2A521567" w14:textId="77777777" w:rsidR="005C7991" w:rsidRPr="00DD0933" w:rsidRDefault="005C7991" w:rsidP="005C7991">
      <w:pPr>
        <w:pStyle w:val="Heading2"/>
        <w:rPr>
          <w:rFonts w:eastAsiaTheme="majorEastAsia"/>
        </w:rPr>
      </w:pPr>
      <w:bookmarkStart w:id="108" w:name="_Toc67491922"/>
      <w:bookmarkStart w:id="109" w:name="_Toc73372438"/>
      <w:bookmarkStart w:id="110" w:name="_Toc239868238"/>
      <w:bookmarkEnd w:id="103"/>
      <w:r w:rsidRPr="00DD0933">
        <w:rPr>
          <w:rFonts w:eastAsiaTheme="majorEastAsia"/>
        </w:rPr>
        <w:t xml:space="preserve">Регистър </w:t>
      </w:r>
      <w:r>
        <w:rPr>
          <w:rFonts w:eastAsiaTheme="majorEastAsia"/>
        </w:rPr>
        <w:t xml:space="preserve">на </w:t>
      </w:r>
      <w:r w:rsidRPr="00DD0933">
        <w:rPr>
          <w:rFonts w:eastAsiaTheme="majorEastAsia"/>
        </w:rPr>
        <w:t>оборотна ведомост</w:t>
      </w:r>
      <w:bookmarkEnd w:id="108"/>
      <w:bookmarkEnd w:id="109"/>
      <w:bookmarkEnd w:id="110"/>
    </w:p>
    <w:p w14:paraId="2A0BDBCC" w14:textId="77777777" w:rsidR="005C7991" w:rsidRDefault="005C7991" w:rsidP="005C7991">
      <w:r>
        <w:t>Справката Регистър на оборотна ведомост е допълнително разработена справка, която служи за представяне на данните по счетоводни сметки във вид, удобен за проследяване на началното салдо, оборотите за съответния период (дебит и кредит) и формираното крайно салдо.</w:t>
      </w:r>
    </w:p>
    <w:p w14:paraId="23FBF09C" w14:textId="63BA7236" w:rsidR="005C7991" w:rsidRDefault="005C7991" w:rsidP="005C7991">
      <w:r>
        <w:t xml:space="preserve">Справката се стартира </w:t>
      </w:r>
      <w:r w:rsidR="00827A55">
        <w:t xml:space="preserve">от страница </w:t>
      </w:r>
      <w:r w:rsidR="00827A55" w:rsidRPr="00827A55">
        <w:rPr>
          <w:b/>
          <w:bCs/>
        </w:rPr>
        <w:t>Регистър на оборотна ведомост</w:t>
      </w:r>
      <w:r w:rsidR="00827A55">
        <w:t>.  Тя се намира и в</w:t>
      </w:r>
      <w:r>
        <w:t xml:space="preserve"> основн</w:t>
      </w:r>
      <w:r w:rsidR="00406629">
        <w:t>ото меню</w:t>
      </w:r>
      <w:r>
        <w:t xml:space="preserve"> на рол</w:t>
      </w:r>
      <w:r w:rsidR="00876014">
        <w:t>я</w:t>
      </w:r>
      <w:r>
        <w:t xml:space="preserve"> </w:t>
      </w:r>
      <w:r w:rsidRPr="00AF2B44">
        <w:rPr>
          <w:b/>
          <w:bCs/>
        </w:rPr>
        <w:t>Счетоводител</w:t>
      </w:r>
      <w:r>
        <w:t>:</w:t>
      </w:r>
    </w:p>
    <w:p w14:paraId="134A5FCD" w14:textId="77777777" w:rsidR="005C7991" w:rsidRDefault="005C7991" w:rsidP="005C7991"/>
    <w:p w14:paraId="2749E7C2" w14:textId="6F543BD2" w:rsidR="005C7991" w:rsidRDefault="00834AE7" w:rsidP="005C7991">
      <w:r w:rsidRPr="00834AE7">
        <w:rPr>
          <w:noProof/>
          <w:lang w:eastAsia="bg-BG"/>
        </w:rPr>
        <w:lastRenderedPageBreak/>
        <w:drawing>
          <wp:inline distT="0" distB="0" distL="0" distR="0" wp14:anchorId="21A467EB" wp14:editId="3B336489">
            <wp:extent cx="5972810" cy="2153920"/>
            <wp:effectExtent l="0" t="0" r="8890" b="0"/>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972810" cy="2153920"/>
                    </a:xfrm>
                    <a:prstGeom prst="rect">
                      <a:avLst/>
                    </a:prstGeom>
                  </pic:spPr>
                </pic:pic>
              </a:graphicData>
            </a:graphic>
          </wp:inline>
        </w:drawing>
      </w:r>
      <w:r w:rsidRPr="00834AE7">
        <w:rPr>
          <w:noProof/>
          <w:lang w:eastAsia="bg-BG"/>
        </w:rPr>
        <w:t xml:space="preserve"> </w:t>
      </w:r>
    </w:p>
    <w:p w14:paraId="34AA9F05" w14:textId="77777777" w:rsidR="005C7991" w:rsidRDefault="005C7991" w:rsidP="005C7991"/>
    <w:p w14:paraId="10A355C4" w14:textId="77777777" w:rsidR="005C7991" w:rsidRDefault="005C7991" w:rsidP="005C7991">
      <w:r>
        <w:t>След стартиране на справката се избират следните опции:</w:t>
      </w:r>
    </w:p>
    <w:p w14:paraId="651DF699" w14:textId="77777777" w:rsidR="005C7991" w:rsidRDefault="005C7991" w:rsidP="005C7991">
      <w:pPr>
        <w:spacing w:after="160" w:line="259" w:lineRule="auto"/>
        <w:rPr>
          <w:rFonts w:asciiTheme="minorHAnsi" w:hAnsiTheme="minorHAnsi" w:cs="Calibri"/>
          <w:color w:val="auto"/>
          <w:szCs w:val="22"/>
        </w:rPr>
      </w:pPr>
    </w:p>
    <w:p w14:paraId="498A46D7" w14:textId="77777777" w:rsidR="005C7991" w:rsidRDefault="005C7991" w:rsidP="005C7991">
      <w:pPr>
        <w:spacing w:after="160" w:line="259" w:lineRule="auto"/>
        <w:rPr>
          <w:rFonts w:asciiTheme="minorHAnsi" w:hAnsiTheme="minorHAnsi" w:cs="Calibri"/>
          <w:color w:val="auto"/>
          <w:szCs w:val="22"/>
        </w:rPr>
      </w:pPr>
      <w:r w:rsidRPr="00A71F46">
        <w:rPr>
          <w:rFonts w:asciiTheme="minorHAnsi" w:hAnsiTheme="minorHAnsi" w:cs="Calibri"/>
          <w:noProof/>
          <w:color w:val="auto"/>
          <w:szCs w:val="22"/>
          <w:lang w:eastAsia="bg-BG"/>
        </w:rPr>
        <w:drawing>
          <wp:inline distT="0" distB="0" distL="0" distR="0" wp14:anchorId="69C2DE5B" wp14:editId="73D92E49">
            <wp:extent cx="3368040" cy="352806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368040" cy="3528060"/>
                    </a:xfrm>
                    <a:prstGeom prst="rect">
                      <a:avLst/>
                    </a:prstGeom>
                    <a:noFill/>
                    <a:ln>
                      <a:noFill/>
                    </a:ln>
                  </pic:spPr>
                </pic:pic>
              </a:graphicData>
            </a:graphic>
          </wp:inline>
        </w:drawing>
      </w:r>
    </w:p>
    <w:p w14:paraId="58CC783A" w14:textId="77777777" w:rsidR="005C7991" w:rsidRDefault="005C7991" w:rsidP="005C7991">
      <w:pPr>
        <w:spacing w:after="160" w:line="259" w:lineRule="auto"/>
        <w:rPr>
          <w:rFonts w:asciiTheme="minorHAnsi" w:hAnsiTheme="minorHAnsi" w:cs="Calibri"/>
          <w:color w:val="auto"/>
          <w:szCs w:val="22"/>
        </w:rPr>
      </w:pPr>
    </w:p>
    <w:p w14:paraId="372D25E8" w14:textId="77777777" w:rsidR="005C7991" w:rsidRDefault="005C7991" w:rsidP="00493CC3">
      <w:pPr>
        <w:pStyle w:val="ListParagraph"/>
        <w:numPr>
          <w:ilvl w:val="0"/>
          <w:numId w:val="6"/>
        </w:numPr>
        <w:spacing w:after="160" w:line="259" w:lineRule="auto"/>
      </w:pPr>
      <w:r w:rsidRPr="00827A55">
        <w:rPr>
          <w:b/>
          <w:bCs/>
        </w:rPr>
        <w:t>От дата</w:t>
      </w:r>
      <w:r>
        <w:t xml:space="preserve"> – начална дата на периода</w:t>
      </w:r>
    </w:p>
    <w:p w14:paraId="5A141124" w14:textId="77777777" w:rsidR="005C7991" w:rsidRDefault="005C7991" w:rsidP="00493CC3">
      <w:pPr>
        <w:pStyle w:val="ListParagraph"/>
        <w:numPr>
          <w:ilvl w:val="0"/>
          <w:numId w:val="6"/>
        </w:numPr>
        <w:spacing w:after="160" w:line="259" w:lineRule="auto"/>
      </w:pPr>
      <w:r w:rsidRPr="00827A55">
        <w:rPr>
          <w:b/>
          <w:bCs/>
        </w:rPr>
        <w:t>Към дата</w:t>
      </w:r>
      <w:r>
        <w:t xml:space="preserve"> – крайна дата на периода</w:t>
      </w:r>
    </w:p>
    <w:p w14:paraId="4EE28671" w14:textId="3C8971CD" w:rsidR="005C7991" w:rsidRDefault="005C7991" w:rsidP="00493CC3">
      <w:pPr>
        <w:pStyle w:val="ListParagraph"/>
        <w:numPr>
          <w:ilvl w:val="0"/>
          <w:numId w:val="6"/>
        </w:numPr>
        <w:spacing w:after="160" w:line="259" w:lineRule="auto"/>
      </w:pPr>
      <w:r w:rsidRPr="00827A55">
        <w:rPr>
          <w:b/>
          <w:bCs/>
        </w:rPr>
        <w:t>Вкл.</w:t>
      </w:r>
      <w:r w:rsidR="00827A55" w:rsidRPr="00827A55">
        <w:rPr>
          <w:b/>
          <w:bCs/>
        </w:rPr>
        <w:t xml:space="preserve"> </w:t>
      </w:r>
      <w:r w:rsidRPr="00827A55">
        <w:rPr>
          <w:b/>
          <w:bCs/>
        </w:rPr>
        <w:t>затварящи дати</w:t>
      </w:r>
      <w:r>
        <w:t xml:space="preserve"> – </w:t>
      </w:r>
      <w:r w:rsidR="00827A55">
        <w:t xml:space="preserve">използва се, когато в справката трябва да се </w:t>
      </w:r>
      <w:r>
        <w:t>включ</w:t>
      </w:r>
      <w:r w:rsidR="00827A55">
        <w:t>ат</w:t>
      </w:r>
      <w:r>
        <w:t xml:space="preserve"> записи</w:t>
      </w:r>
      <w:r w:rsidR="00827A55">
        <w:t xml:space="preserve">, направени в системата </w:t>
      </w:r>
      <w:r>
        <w:t xml:space="preserve">след приключване на </w:t>
      </w:r>
      <w:r w:rsidR="00827A55">
        <w:t xml:space="preserve">счетоводните </w:t>
      </w:r>
      <w:r>
        <w:t>сметки</w:t>
      </w:r>
    </w:p>
    <w:p w14:paraId="634C7A42" w14:textId="77777777" w:rsidR="005C7991" w:rsidRDefault="005C7991" w:rsidP="00493CC3">
      <w:pPr>
        <w:pStyle w:val="ListParagraph"/>
        <w:numPr>
          <w:ilvl w:val="0"/>
          <w:numId w:val="6"/>
        </w:numPr>
        <w:spacing w:after="160" w:line="259" w:lineRule="auto"/>
      </w:pPr>
      <w:r w:rsidRPr="00827A55">
        <w:rPr>
          <w:b/>
          <w:bCs/>
        </w:rPr>
        <w:t>Тип</w:t>
      </w:r>
      <w:r>
        <w:t xml:space="preserve"> - </w:t>
      </w:r>
      <w:r w:rsidRPr="00A71F46">
        <w:t>Синтетична или Аналитична. Синтетичната оборотна ведомост извежда счетоводните сметки от тип Сумарни, когато има настроени подобни сметки в сметкоплана.</w:t>
      </w:r>
      <w:r>
        <w:t xml:space="preserve"> </w:t>
      </w:r>
      <w:r w:rsidRPr="001D468F">
        <w:t xml:space="preserve">Например ако има въведени няколко сметки от група 602 и има създадена </w:t>
      </w:r>
      <w:r>
        <w:t xml:space="preserve">сметка </w:t>
      </w:r>
      <w:r w:rsidRPr="001D468F">
        <w:t>6029</w:t>
      </w:r>
      <w:r>
        <w:t>0</w:t>
      </w:r>
      <w:r w:rsidRPr="001D468F">
        <w:t xml:space="preserve">, която е посочена </w:t>
      </w:r>
      <w:r w:rsidRPr="001D468F">
        <w:lastRenderedPageBreak/>
        <w:t>като сумарна и за това сумиране е използвана функционалността на програмата за отстъпите на сметки (Сумиране Начало – Сумиране Край)</w:t>
      </w:r>
      <w:r>
        <w:t>, т</w:t>
      </w:r>
      <w:r w:rsidRPr="001D468F">
        <w:t>огава в отчета ще се изведе само сметка 60290. При Аналитичната оборотна ведомост няма да се появи сметка 6029</w:t>
      </w:r>
      <w:r>
        <w:t>0</w:t>
      </w:r>
      <w:r w:rsidRPr="001D468F">
        <w:t>, а всички сметки включени в сумирането</w:t>
      </w:r>
      <w:r>
        <w:t>.</w:t>
      </w:r>
    </w:p>
    <w:p w14:paraId="07FB34AF" w14:textId="77777777" w:rsidR="005C7991" w:rsidRDefault="005C7991" w:rsidP="00493CC3">
      <w:pPr>
        <w:pStyle w:val="ListParagraph"/>
        <w:numPr>
          <w:ilvl w:val="0"/>
          <w:numId w:val="6"/>
        </w:numPr>
        <w:spacing w:after="160" w:line="259" w:lineRule="auto"/>
      </w:pPr>
      <w:r>
        <w:t>Допълнителна валута – задава се ако се ползва допълнителна отчетна валута</w:t>
      </w:r>
    </w:p>
    <w:p w14:paraId="4B20D6F8" w14:textId="77777777" w:rsidR="005C7991" w:rsidRDefault="005C7991" w:rsidP="00493CC3">
      <w:pPr>
        <w:pStyle w:val="ListParagraph"/>
        <w:numPr>
          <w:ilvl w:val="0"/>
          <w:numId w:val="6"/>
        </w:numPr>
        <w:spacing w:after="160" w:line="259" w:lineRule="auto"/>
      </w:pPr>
      <w:r>
        <w:t>За експорт (без линии) – не се печатат линии на редовете в справката</w:t>
      </w:r>
    </w:p>
    <w:p w14:paraId="45E3C72D" w14:textId="77777777" w:rsidR="005C7991" w:rsidRDefault="005C7991" w:rsidP="005C7991">
      <w:pPr>
        <w:spacing w:after="160" w:line="259" w:lineRule="auto"/>
        <w:ind w:left="360"/>
        <w:rPr>
          <w:b/>
        </w:rPr>
      </w:pPr>
      <w:r>
        <w:t xml:space="preserve">Допълнително могат да се посочат избрани сметки в раздел </w:t>
      </w:r>
      <w:r w:rsidRPr="001D468F">
        <w:rPr>
          <w:b/>
        </w:rPr>
        <w:t>Филтър:</w:t>
      </w:r>
      <w:r>
        <w:rPr>
          <w:b/>
        </w:rPr>
        <w:t xml:space="preserve"> </w:t>
      </w:r>
      <w:r w:rsidRPr="001D468F">
        <w:rPr>
          <w:b/>
        </w:rPr>
        <w:t>Счет.сметка</w:t>
      </w:r>
      <w:r>
        <w:rPr>
          <w:b/>
        </w:rPr>
        <w:t>.</w:t>
      </w:r>
    </w:p>
    <w:p w14:paraId="4E5CF671" w14:textId="77777777" w:rsidR="005C7991" w:rsidRPr="001D468F" w:rsidRDefault="005C7991" w:rsidP="005C7991">
      <w:pPr>
        <w:spacing w:after="160" w:line="259" w:lineRule="auto"/>
        <w:ind w:left="360"/>
      </w:pPr>
      <w:r w:rsidRPr="001D468F">
        <w:t xml:space="preserve">След потвърждение чрез бутон Преглед справката се визуализира на екрана: </w:t>
      </w:r>
    </w:p>
    <w:p w14:paraId="5F6738DF" w14:textId="77777777" w:rsidR="005C7991" w:rsidRDefault="005C7991" w:rsidP="005C7991">
      <w:pPr>
        <w:spacing w:after="160" w:line="259" w:lineRule="auto"/>
        <w:rPr>
          <w:rFonts w:asciiTheme="minorHAnsi" w:hAnsiTheme="minorHAnsi" w:cs="Calibri"/>
          <w:color w:val="auto"/>
          <w:szCs w:val="22"/>
        </w:rPr>
      </w:pPr>
      <w:r w:rsidRPr="003A26DE">
        <w:rPr>
          <w:rFonts w:asciiTheme="minorHAnsi" w:hAnsiTheme="minorHAnsi" w:cs="Calibri"/>
          <w:noProof/>
          <w:color w:val="auto"/>
          <w:szCs w:val="22"/>
          <w:lang w:eastAsia="bg-BG"/>
        </w:rPr>
        <w:drawing>
          <wp:inline distT="0" distB="0" distL="0" distR="0" wp14:anchorId="6DD18F91" wp14:editId="1B7DA0FE">
            <wp:extent cx="5853814" cy="5443856"/>
            <wp:effectExtent l="0" t="0" r="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853814" cy="5443856"/>
                    </a:xfrm>
                    <a:prstGeom prst="rect">
                      <a:avLst/>
                    </a:prstGeom>
                  </pic:spPr>
                </pic:pic>
              </a:graphicData>
            </a:graphic>
          </wp:inline>
        </w:drawing>
      </w:r>
    </w:p>
    <w:p w14:paraId="15FDAB77" w14:textId="77777777" w:rsidR="005C7991" w:rsidRDefault="005C7991" w:rsidP="005C7991">
      <w:pPr>
        <w:spacing w:after="160" w:line="259" w:lineRule="auto"/>
        <w:rPr>
          <w:rFonts w:asciiTheme="minorHAnsi" w:hAnsiTheme="minorHAnsi" w:cs="Calibri"/>
          <w:color w:val="auto"/>
          <w:szCs w:val="22"/>
        </w:rPr>
      </w:pPr>
    </w:p>
    <w:p w14:paraId="3FA7AFA6" w14:textId="77777777" w:rsidR="005C7991" w:rsidRPr="00A71F46" w:rsidRDefault="005C7991" w:rsidP="005C7991">
      <w:pPr>
        <w:pStyle w:val="Heading2"/>
        <w:rPr>
          <w:rFonts w:eastAsiaTheme="majorEastAsia"/>
        </w:rPr>
      </w:pPr>
      <w:bookmarkStart w:id="111" w:name="_Toc67491920"/>
      <w:bookmarkStart w:id="112" w:name="_Toc73372439"/>
      <w:bookmarkStart w:id="113" w:name="_Toc239868239"/>
      <w:r w:rsidRPr="00A71F46">
        <w:rPr>
          <w:rFonts w:eastAsiaTheme="majorEastAsia"/>
        </w:rPr>
        <w:t>Дълготрайни активи</w:t>
      </w:r>
      <w:bookmarkEnd w:id="111"/>
      <w:bookmarkEnd w:id="112"/>
      <w:bookmarkEnd w:id="113"/>
    </w:p>
    <w:p w14:paraId="1F0A4EB8" w14:textId="77777777" w:rsidR="005C7991" w:rsidRDefault="005C7991" w:rsidP="005C7991">
      <w:r>
        <w:lastRenderedPageBreak/>
        <w:t>Като допълнение към справките в модула за дълготрайни активи, пакетът Локализация за България предлага и разработени справки за данъчен и счетоводен амортизационен план.</w:t>
      </w:r>
    </w:p>
    <w:p w14:paraId="697AB365" w14:textId="77777777" w:rsidR="005C7991" w:rsidRDefault="005C7991" w:rsidP="005C7991"/>
    <w:p w14:paraId="23411FA1" w14:textId="6DD910F4" w:rsidR="005C7991" w:rsidRDefault="005C7991" w:rsidP="005C7991">
      <w:r w:rsidRPr="00A71F46">
        <w:t xml:space="preserve">Справка </w:t>
      </w:r>
      <w:r w:rsidRPr="00AC1D4C">
        <w:rPr>
          <w:b/>
        </w:rPr>
        <w:t>ДА – движение за период</w:t>
      </w:r>
      <w:r w:rsidRPr="00A71F46">
        <w:t xml:space="preserve"> съдържа цялата информация</w:t>
      </w:r>
      <w:r w:rsidR="00052EAF">
        <w:rPr>
          <w:lang w:val="en-US"/>
        </w:rPr>
        <w:t>,</w:t>
      </w:r>
      <w:r w:rsidRPr="00A71F46">
        <w:t xml:space="preserve"> необходима за ДАП и САП.</w:t>
      </w:r>
      <w:r>
        <w:t xml:space="preserve"> Стартира се от </w:t>
      </w:r>
      <w:r w:rsidR="00052EAF">
        <w:t xml:space="preserve">страница </w:t>
      </w:r>
      <w:r w:rsidR="00052EAF" w:rsidRPr="00052EAF">
        <w:rPr>
          <w:b/>
        </w:rPr>
        <w:t>ДА – движение за период</w:t>
      </w:r>
      <w:r w:rsidR="00052EAF">
        <w:t>. Тя се на</w:t>
      </w:r>
      <w:r w:rsidR="00843632">
        <w:t>м</w:t>
      </w:r>
      <w:r w:rsidR="00052EAF">
        <w:t xml:space="preserve">ира в </w:t>
      </w:r>
      <w:r>
        <w:t>основн</w:t>
      </w:r>
      <w:r w:rsidR="00D76B2F">
        <w:t>ото меню</w:t>
      </w:r>
      <w:r>
        <w:t xml:space="preserve"> на рол</w:t>
      </w:r>
      <w:r w:rsidR="00876014">
        <w:t>я</w:t>
      </w:r>
      <w:r>
        <w:t xml:space="preserve"> </w:t>
      </w:r>
      <w:r w:rsidRPr="00496AEF">
        <w:rPr>
          <w:b/>
          <w:bCs/>
        </w:rPr>
        <w:t>Счетоводител</w:t>
      </w:r>
      <w:r>
        <w:t>:</w:t>
      </w:r>
    </w:p>
    <w:p w14:paraId="14673995" w14:textId="77777777" w:rsidR="005C7991" w:rsidRDefault="005C7991" w:rsidP="005C7991"/>
    <w:p w14:paraId="5718D7A7" w14:textId="1F51A2A6" w:rsidR="005C7991" w:rsidRDefault="00052EAF" w:rsidP="005C7991">
      <w:r w:rsidRPr="00052EAF">
        <w:rPr>
          <w:noProof/>
        </w:rPr>
        <w:drawing>
          <wp:inline distT="0" distB="0" distL="0" distR="0" wp14:anchorId="19D9901A" wp14:editId="6EC3B5FA">
            <wp:extent cx="5972810" cy="2781935"/>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972810" cy="2781935"/>
                    </a:xfrm>
                    <a:prstGeom prst="rect">
                      <a:avLst/>
                    </a:prstGeom>
                  </pic:spPr>
                </pic:pic>
              </a:graphicData>
            </a:graphic>
          </wp:inline>
        </w:drawing>
      </w:r>
    </w:p>
    <w:p w14:paraId="6F16094B" w14:textId="77777777" w:rsidR="005C7991" w:rsidRDefault="005C7991" w:rsidP="005C7991"/>
    <w:p w14:paraId="5DDDFB9F" w14:textId="517BFF2A" w:rsidR="005C7991" w:rsidRDefault="00052EAF" w:rsidP="005C7991">
      <w:r>
        <w:t>При стартиране на справката се п</w:t>
      </w:r>
      <w:r w:rsidR="005C7991">
        <w:t>опълват се следните опции</w:t>
      </w:r>
      <w:r>
        <w:t>:</w:t>
      </w:r>
    </w:p>
    <w:p w14:paraId="27718435" w14:textId="48E9ADC9" w:rsidR="00052EAF" w:rsidRDefault="00052EAF" w:rsidP="005C7991">
      <w:pPr>
        <w:spacing w:after="160" w:line="259" w:lineRule="auto"/>
        <w:rPr>
          <w:rFonts w:asciiTheme="minorHAnsi" w:hAnsiTheme="minorHAnsi" w:cs="Calibri"/>
          <w:color w:val="auto"/>
          <w:szCs w:val="22"/>
        </w:rPr>
      </w:pPr>
    </w:p>
    <w:p w14:paraId="47BCCB44" w14:textId="16696194" w:rsidR="00052EAF" w:rsidRDefault="00052EAF" w:rsidP="005C7991">
      <w:pPr>
        <w:spacing w:after="160" w:line="259" w:lineRule="auto"/>
        <w:rPr>
          <w:rFonts w:asciiTheme="minorHAnsi" w:hAnsiTheme="minorHAnsi" w:cs="Calibri"/>
          <w:color w:val="auto"/>
          <w:szCs w:val="22"/>
        </w:rPr>
      </w:pPr>
      <w:r w:rsidRPr="00052EAF">
        <w:rPr>
          <w:rFonts w:asciiTheme="minorHAnsi" w:hAnsiTheme="minorHAnsi" w:cs="Calibri"/>
          <w:noProof/>
          <w:color w:val="auto"/>
          <w:szCs w:val="22"/>
        </w:rPr>
        <w:lastRenderedPageBreak/>
        <w:drawing>
          <wp:inline distT="0" distB="0" distL="0" distR="0" wp14:anchorId="63D12342" wp14:editId="263C6EA3">
            <wp:extent cx="3456710" cy="4641868"/>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3461563" cy="4648384"/>
                    </a:xfrm>
                    <a:prstGeom prst="rect">
                      <a:avLst/>
                    </a:prstGeom>
                  </pic:spPr>
                </pic:pic>
              </a:graphicData>
            </a:graphic>
          </wp:inline>
        </w:drawing>
      </w:r>
    </w:p>
    <w:p w14:paraId="44B226A0" w14:textId="77777777" w:rsidR="005C7991" w:rsidRDefault="005C7991" w:rsidP="00493CC3">
      <w:pPr>
        <w:pStyle w:val="ListParagraph"/>
        <w:numPr>
          <w:ilvl w:val="0"/>
          <w:numId w:val="7"/>
        </w:numPr>
      </w:pPr>
      <w:r w:rsidRPr="00052EAF">
        <w:rPr>
          <w:b/>
          <w:bCs/>
        </w:rPr>
        <w:t>Книга за амортизация</w:t>
      </w:r>
      <w:r>
        <w:t xml:space="preserve"> – избира се книгата за амортизация – счетоводна или данъчна за печат съответно на САП или ДАП</w:t>
      </w:r>
    </w:p>
    <w:p w14:paraId="01809C80" w14:textId="77777777" w:rsidR="005C7991" w:rsidRDefault="005C7991" w:rsidP="00493CC3">
      <w:pPr>
        <w:pStyle w:val="ListParagraph"/>
        <w:numPr>
          <w:ilvl w:val="0"/>
          <w:numId w:val="7"/>
        </w:numPr>
      </w:pPr>
      <w:r w:rsidRPr="00F9090F">
        <w:rPr>
          <w:b/>
          <w:bCs/>
        </w:rPr>
        <w:t>Начална дата</w:t>
      </w:r>
      <w:r>
        <w:t xml:space="preserve"> – начална дата на периода</w:t>
      </w:r>
    </w:p>
    <w:p w14:paraId="3E007BD8" w14:textId="77777777" w:rsidR="005C7991" w:rsidRDefault="005C7991" w:rsidP="00493CC3">
      <w:pPr>
        <w:pStyle w:val="ListParagraph"/>
        <w:numPr>
          <w:ilvl w:val="0"/>
          <w:numId w:val="7"/>
        </w:numPr>
      </w:pPr>
      <w:r w:rsidRPr="00F9090F">
        <w:rPr>
          <w:b/>
          <w:bCs/>
        </w:rPr>
        <w:t>Крайна дата</w:t>
      </w:r>
      <w:r>
        <w:t xml:space="preserve"> – крайна дата на периода</w:t>
      </w:r>
    </w:p>
    <w:p w14:paraId="339BE0CB" w14:textId="77777777" w:rsidR="005C7991" w:rsidRDefault="005C7991" w:rsidP="00493CC3">
      <w:pPr>
        <w:pStyle w:val="ListParagraph"/>
        <w:numPr>
          <w:ilvl w:val="0"/>
          <w:numId w:val="7"/>
        </w:numPr>
      </w:pPr>
      <w:r w:rsidRPr="00F9090F">
        <w:rPr>
          <w:b/>
          <w:bCs/>
        </w:rPr>
        <w:t>Общ сбор за група</w:t>
      </w:r>
      <w:r>
        <w:t xml:space="preserve"> – задължително се посочва една от опциите за сумиране – по група на ДА, подгрупа на ДА, местоположение или глобални аналитичности</w:t>
      </w:r>
    </w:p>
    <w:p w14:paraId="7E0B8A15" w14:textId="6EFFCF12" w:rsidR="005C7991" w:rsidRDefault="005C7991" w:rsidP="00493CC3">
      <w:pPr>
        <w:pStyle w:val="ListParagraph"/>
        <w:numPr>
          <w:ilvl w:val="0"/>
          <w:numId w:val="7"/>
        </w:numPr>
      </w:pPr>
      <w:r w:rsidRPr="00F9090F">
        <w:rPr>
          <w:b/>
          <w:bCs/>
        </w:rPr>
        <w:t>С детайли за дълготраен актив</w:t>
      </w:r>
      <w:r>
        <w:t xml:space="preserve"> – </w:t>
      </w:r>
      <w:r w:rsidR="00F9090F">
        <w:t>когато</w:t>
      </w:r>
      <w:r>
        <w:t xml:space="preserve"> тази опция</w:t>
      </w:r>
      <w:r w:rsidR="00F9090F">
        <w:t xml:space="preserve"> не е маркирана</w:t>
      </w:r>
      <w:r>
        <w:t>, ще се изведат само сумарните редове по посочената по-горе опция „Общ сбор за група“. При маркиране ще се покажат редове за всеки дълготраен актив и общ сбор съгласно опцията „Общ сбор за група“.</w:t>
      </w:r>
    </w:p>
    <w:p w14:paraId="1BBD4CA1" w14:textId="77777777" w:rsidR="005C7991" w:rsidRDefault="005C7991" w:rsidP="005C7991"/>
    <w:p w14:paraId="48317FD9" w14:textId="10DCF6F7" w:rsidR="005C7991" w:rsidRPr="00A71F46" w:rsidRDefault="005C7991" w:rsidP="005C7991">
      <w:r>
        <w:t xml:space="preserve">В </w:t>
      </w:r>
      <w:r w:rsidR="00F9090F">
        <w:t>разделите</w:t>
      </w:r>
      <w:r>
        <w:t xml:space="preserve"> </w:t>
      </w:r>
      <w:r w:rsidRPr="00B36121">
        <w:rPr>
          <w:b/>
        </w:rPr>
        <w:t>Филтър: Счет. групи за ДА</w:t>
      </w:r>
      <w:r>
        <w:t xml:space="preserve"> и </w:t>
      </w:r>
      <w:r w:rsidRPr="00B36121">
        <w:rPr>
          <w:b/>
        </w:rPr>
        <w:t>Филтър: Дълготраен актив</w:t>
      </w:r>
      <w:r>
        <w:t xml:space="preserve"> допълнително могат да се посочат филтри за определени дълготрайни активи или техните групи. </w:t>
      </w:r>
    </w:p>
    <w:p w14:paraId="2E028CFD" w14:textId="409E4525" w:rsidR="005C7991" w:rsidRPr="00A71F46" w:rsidRDefault="005C7991" w:rsidP="005C7991">
      <w:pPr>
        <w:rPr>
          <w:b/>
          <w:bCs/>
        </w:rPr>
      </w:pPr>
      <w:r w:rsidRPr="000F0D1B">
        <w:rPr>
          <w:b/>
        </w:rPr>
        <w:t>Забележка</w:t>
      </w:r>
      <w:r>
        <w:rPr>
          <w:b/>
        </w:rPr>
        <w:t>:</w:t>
      </w:r>
      <w:r w:rsidRPr="000F0D1B">
        <w:t xml:space="preserve"> </w:t>
      </w:r>
      <w:r w:rsidRPr="00B36121">
        <w:rPr>
          <w:bCs/>
        </w:rPr>
        <w:t xml:space="preserve">Поради това, че не всички колони </w:t>
      </w:r>
      <w:r w:rsidR="003B7E2B">
        <w:rPr>
          <w:bCs/>
        </w:rPr>
        <w:t xml:space="preserve">на справката </w:t>
      </w:r>
      <w:r w:rsidRPr="00B36121">
        <w:rPr>
          <w:bCs/>
        </w:rPr>
        <w:t xml:space="preserve">могат да се </w:t>
      </w:r>
      <w:r w:rsidR="00311EA7">
        <w:rPr>
          <w:bCs/>
        </w:rPr>
        <w:t xml:space="preserve">визуализират </w:t>
      </w:r>
      <w:r w:rsidR="003B7E2B">
        <w:rPr>
          <w:bCs/>
        </w:rPr>
        <w:t xml:space="preserve">при директното ѝ отпечатване на принтер или </w:t>
      </w:r>
      <w:r w:rsidR="00311EA7">
        <w:rPr>
          <w:bCs/>
        </w:rPr>
        <w:t>преглед на екран</w:t>
      </w:r>
      <w:r w:rsidR="003B7E2B">
        <w:rPr>
          <w:bCs/>
        </w:rPr>
        <w:t>,</w:t>
      </w:r>
      <w:r w:rsidRPr="00B36121">
        <w:rPr>
          <w:bCs/>
        </w:rPr>
        <w:t xml:space="preserve"> желателно </w:t>
      </w:r>
      <w:r w:rsidR="003B7E2B">
        <w:rPr>
          <w:bCs/>
        </w:rPr>
        <w:t xml:space="preserve">е </w:t>
      </w:r>
      <w:r w:rsidRPr="00B36121">
        <w:rPr>
          <w:bCs/>
        </w:rPr>
        <w:t xml:space="preserve">справката да се </w:t>
      </w:r>
      <w:r w:rsidR="003B7E2B">
        <w:rPr>
          <w:bCs/>
        </w:rPr>
        <w:t>експорти</w:t>
      </w:r>
      <w:r w:rsidR="00311EA7">
        <w:rPr>
          <w:bCs/>
        </w:rPr>
        <w:t>р</w:t>
      </w:r>
      <w:r w:rsidR="003B7E2B">
        <w:rPr>
          <w:bCs/>
        </w:rPr>
        <w:t xml:space="preserve">а в таблица </w:t>
      </w:r>
      <w:r w:rsidR="00311EA7">
        <w:rPr>
          <w:bCs/>
        </w:rPr>
        <w:t>с</w:t>
      </w:r>
      <w:r w:rsidR="003B7E2B">
        <w:rPr>
          <w:bCs/>
        </w:rPr>
        <w:t xml:space="preserve"> формат </w:t>
      </w:r>
      <w:r w:rsidRPr="00B36121">
        <w:rPr>
          <w:bCs/>
          <w:lang w:val="en-US"/>
        </w:rPr>
        <w:t>Excel</w:t>
      </w:r>
      <w:r w:rsidRPr="00B36121">
        <w:rPr>
          <w:bCs/>
        </w:rPr>
        <w:t xml:space="preserve">, </w:t>
      </w:r>
      <w:r w:rsidR="003B7E2B">
        <w:rPr>
          <w:bCs/>
        </w:rPr>
        <w:t xml:space="preserve">в която </w:t>
      </w:r>
      <w:r w:rsidRPr="00B36121">
        <w:rPr>
          <w:bCs/>
        </w:rPr>
        <w:t>могат да се видят всички необходими колони.</w:t>
      </w:r>
    </w:p>
    <w:p w14:paraId="32E781A1" w14:textId="77777777" w:rsidR="005C7991" w:rsidRPr="00A71F46" w:rsidRDefault="005C7991" w:rsidP="005C7991">
      <w:pPr>
        <w:spacing w:after="160" w:line="259" w:lineRule="auto"/>
        <w:rPr>
          <w:rFonts w:asciiTheme="minorHAnsi" w:hAnsiTheme="minorHAnsi" w:cs="Calibri"/>
          <w:color w:val="auto"/>
          <w:szCs w:val="22"/>
        </w:rPr>
      </w:pPr>
    </w:p>
    <w:p w14:paraId="7664CE68" w14:textId="77777777" w:rsidR="005C7991" w:rsidRPr="00A71F46" w:rsidRDefault="005C7991" w:rsidP="005C7991">
      <w:pPr>
        <w:spacing w:after="160" w:line="259" w:lineRule="auto"/>
        <w:rPr>
          <w:rFonts w:asciiTheme="minorHAnsi" w:hAnsiTheme="minorHAnsi" w:cs="Calibri"/>
          <w:color w:val="auto"/>
          <w:szCs w:val="22"/>
        </w:rPr>
      </w:pPr>
      <w:r w:rsidRPr="00A71F46">
        <w:rPr>
          <w:rFonts w:asciiTheme="minorHAnsi" w:hAnsiTheme="minorHAnsi" w:cs="Calibri"/>
          <w:noProof/>
          <w:color w:val="auto"/>
          <w:szCs w:val="22"/>
          <w:lang w:eastAsia="bg-BG"/>
        </w:rPr>
        <w:lastRenderedPageBreak/>
        <w:drawing>
          <wp:inline distT="0" distB="0" distL="0" distR="0" wp14:anchorId="69F7511D" wp14:editId="4FEFA884">
            <wp:extent cx="6570869" cy="2257425"/>
            <wp:effectExtent l="0" t="0" r="1905"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6576909" cy="2259500"/>
                    </a:xfrm>
                    <a:prstGeom prst="rect">
                      <a:avLst/>
                    </a:prstGeom>
                    <a:noFill/>
                    <a:ln>
                      <a:noFill/>
                    </a:ln>
                  </pic:spPr>
                </pic:pic>
              </a:graphicData>
            </a:graphic>
          </wp:inline>
        </w:drawing>
      </w:r>
    </w:p>
    <w:p w14:paraId="466F4797" w14:textId="3C827F49" w:rsidR="00C12C46" w:rsidRDefault="00C12C46" w:rsidP="00C12C46">
      <w:pPr>
        <w:pStyle w:val="Heading2"/>
      </w:pPr>
      <w:bookmarkStart w:id="114" w:name="_Toc239868240"/>
      <w:r w:rsidRPr="00C12C46">
        <w:rPr>
          <w:rFonts w:eastAsiaTheme="majorEastAsia"/>
        </w:rPr>
        <w:t>Промени при осчетоводяване на разсрочването на</w:t>
      </w:r>
      <w:r>
        <w:t xml:space="preserve"> приходи/разходи</w:t>
      </w:r>
      <w:bookmarkEnd w:id="114"/>
    </w:p>
    <w:p w14:paraId="361A39B5" w14:textId="77777777" w:rsidR="00C12C46" w:rsidRDefault="00C12C46" w:rsidP="00C12C46">
      <w:pPr>
        <w:ind w:firstLine="567"/>
      </w:pPr>
      <w:r>
        <w:t>В Шаблони за разсрочване са добавени две нови полета:</w:t>
      </w:r>
    </w:p>
    <w:p w14:paraId="2724A408" w14:textId="77777777" w:rsidR="00C12C46" w:rsidRDefault="00C12C46" w:rsidP="00C12C46">
      <w:r>
        <w:rPr>
          <w:noProof/>
        </w:rPr>
        <w:drawing>
          <wp:inline distT="0" distB="0" distL="0" distR="0" wp14:anchorId="229CFCE3" wp14:editId="7B9E4523">
            <wp:extent cx="5972810" cy="3415030"/>
            <wp:effectExtent l="0" t="0" r="8890" b="0"/>
            <wp:docPr id="4199356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35617" name="Picture 1" descr="A screenshot of a computer&#10;&#10;Description automatically generated"/>
                    <pic:cNvPicPr/>
                  </pic:nvPicPr>
                  <pic:blipFill>
                    <a:blip r:embed="rId118"/>
                    <a:stretch>
                      <a:fillRect/>
                    </a:stretch>
                  </pic:blipFill>
                  <pic:spPr>
                    <a:xfrm>
                      <a:off x="0" y="0"/>
                      <a:ext cx="5972810" cy="3415030"/>
                    </a:xfrm>
                    <a:prstGeom prst="rect">
                      <a:avLst/>
                    </a:prstGeom>
                  </pic:spPr>
                </pic:pic>
              </a:graphicData>
            </a:graphic>
          </wp:inline>
        </w:drawing>
      </w:r>
    </w:p>
    <w:p w14:paraId="43B58120" w14:textId="77777777" w:rsidR="00C12C46" w:rsidRDefault="00C12C46" w:rsidP="00C12C46">
      <w:pPr>
        <w:pStyle w:val="ListParagraph"/>
        <w:numPr>
          <w:ilvl w:val="0"/>
          <w:numId w:val="43"/>
        </w:numPr>
        <w:ind w:firstLine="567"/>
      </w:pPr>
      <w:r w:rsidRPr="002D6C23">
        <w:rPr>
          <w:b/>
          <w:bCs/>
        </w:rPr>
        <w:t>Използвай транзитна сметка</w:t>
      </w:r>
      <w:r>
        <w:t xml:space="preserve"> – ако в полето няма отметка, разсрочването работи по стандартния начин. Ако в полето има отметка, тогава за разсрочването ще се използва сметката, посочена в следващото поле.</w:t>
      </w:r>
    </w:p>
    <w:p w14:paraId="252787A3" w14:textId="77777777" w:rsidR="00C12C46" w:rsidRDefault="00C12C46" w:rsidP="00C12C46">
      <w:pPr>
        <w:pStyle w:val="ListParagraph"/>
        <w:numPr>
          <w:ilvl w:val="0"/>
          <w:numId w:val="43"/>
        </w:numPr>
        <w:ind w:firstLine="567"/>
      </w:pPr>
      <w:r w:rsidRPr="002D6C23">
        <w:rPr>
          <w:b/>
          <w:bCs/>
        </w:rPr>
        <w:t>Транзитна сметка за разсрочване</w:t>
      </w:r>
      <w:r>
        <w:t xml:space="preserve"> – поставя се счетоводна сметка, през която минава разсрочването. Самите счетоводни операции са посочени в описанието по-долу</w:t>
      </w:r>
    </w:p>
    <w:p w14:paraId="788B37FA" w14:textId="77777777" w:rsidR="00C12C46" w:rsidRDefault="00C12C46" w:rsidP="00C12C46">
      <w:pPr>
        <w:ind w:firstLine="567"/>
      </w:pPr>
    </w:p>
    <w:p w14:paraId="0FEF61C4" w14:textId="77777777" w:rsidR="00C12C46" w:rsidRPr="00E35571" w:rsidRDefault="00C12C46" w:rsidP="00C12C46">
      <w:pPr>
        <w:ind w:firstLine="567"/>
        <w:rPr>
          <w:b/>
          <w:bCs/>
          <w:i/>
          <w:iCs/>
          <w:u w:val="single"/>
        </w:rPr>
      </w:pPr>
      <w:r>
        <w:rPr>
          <w:b/>
          <w:bCs/>
          <w:i/>
          <w:iCs/>
          <w:u w:val="single"/>
        </w:rPr>
        <w:t xml:space="preserve">ПРИМЕР при </w:t>
      </w:r>
      <w:r w:rsidRPr="00E35571">
        <w:rPr>
          <w:b/>
          <w:bCs/>
          <w:i/>
          <w:iCs/>
          <w:u w:val="single"/>
        </w:rPr>
        <w:t>ПОКУПКИ</w:t>
      </w:r>
    </w:p>
    <w:p w14:paraId="6D865E10" w14:textId="77777777" w:rsidR="00C12C46" w:rsidRDefault="00C12C46" w:rsidP="00C12C46">
      <w:pPr>
        <w:ind w:firstLine="567"/>
      </w:pPr>
      <w:r>
        <w:lastRenderedPageBreak/>
        <w:t xml:space="preserve">При стандарното решение за разсрочване в редовете на поръчката/фактурата за покупка се поставя разходната сметка, която следва да се използва за признаването на разхода, а в шаблона за разсрочване се посочва сметката за Разходи за бъдещи периоди. Операциите са следните: </w:t>
      </w:r>
    </w:p>
    <w:p w14:paraId="56D37F0D" w14:textId="77777777" w:rsidR="00C12C46" w:rsidRDefault="00C12C46" w:rsidP="00C12C46">
      <w:pPr>
        <w:pStyle w:val="ListParagraph"/>
        <w:numPr>
          <w:ilvl w:val="0"/>
          <w:numId w:val="44"/>
        </w:numPr>
        <w:ind w:firstLine="567"/>
      </w:pPr>
      <w:r>
        <w:t>Дебит 60-та група / Кредит 401 (с датата на осчетоводяване на фактурата)</w:t>
      </w:r>
    </w:p>
    <w:p w14:paraId="0ABDFDA7" w14:textId="77777777" w:rsidR="00C12C46" w:rsidRDefault="00C12C46" w:rsidP="00C12C46">
      <w:pPr>
        <w:pStyle w:val="ListParagraph"/>
        <w:numPr>
          <w:ilvl w:val="0"/>
          <w:numId w:val="44"/>
        </w:numPr>
        <w:ind w:firstLine="567"/>
      </w:pPr>
      <w:r>
        <w:t>Дебит 65-та група / Кредит 60-та (с датата на осчетоводяване на фактурата)</w:t>
      </w:r>
    </w:p>
    <w:p w14:paraId="35B8A0AC" w14:textId="77777777" w:rsidR="00C12C46" w:rsidRDefault="00C12C46" w:rsidP="00C12C46">
      <w:pPr>
        <w:pStyle w:val="ListParagraph"/>
        <w:numPr>
          <w:ilvl w:val="0"/>
          <w:numId w:val="44"/>
        </w:numPr>
        <w:ind w:firstLine="567"/>
      </w:pPr>
      <w:r>
        <w:t>Дебит 60-та група / Кредит 65-та група (признаването по датите в графика)</w:t>
      </w:r>
    </w:p>
    <w:p w14:paraId="06F8B863" w14:textId="77777777" w:rsidR="00C12C46" w:rsidRDefault="00C12C46" w:rsidP="00C12C46">
      <w:pPr>
        <w:ind w:firstLine="567"/>
        <w:rPr>
          <w:rFonts w:eastAsiaTheme="minorHAnsi"/>
        </w:rPr>
      </w:pPr>
    </w:p>
    <w:p w14:paraId="0EC64F89" w14:textId="77777777" w:rsidR="00C12C46" w:rsidRDefault="00C12C46" w:rsidP="00C12C46">
      <w:pPr>
        <w:ind w:firstLine="567"/>
      </w:pPr>
      <w:r>
        <w:t>Промяната, свързана с текущата разработка, е следната:</w:t>
      </w:r>
    </w:p>
    <w:p w14:paraId="68E5FCA1" w14:textId="77777777" w:rsidR="00C12C46" w:rsidRDefault="00C12C46" w:rsidP="00C12C46">
      <w:pPr>
        <w:pStyle w:val="ListParagraph"/>
        <w:numPr>
          <w:ilvl w:val="0"/>
          <w:numId w:val="45"/>
        </w:numPr>
        <w:ind w:firstLine="567"/>
      </w:pPr>
      <w:r>
        <w:t xml:space="preserve">Дебит </w:t>
      </w:r>
      <w:r w:rsidRPr="00C030D9">
        <w:rPr>
          <w:highlight w:val="green"/>
        </w:rPr>
        <w:t>499</w:t>
      </w:r>
      <w:r w:rsidRPr="002D6C23">
        <w:rPr>
          <w:highlight w:val="green"/>
        </w:rPr>
        <w:t>00</w:t>
      </w:r>
      <w:r>
        <w:t xml:space="preserve"> / Кредит 401 100лв (с датата на осчетоводяване на фактурата)</w:t>
      </w:r>
    </w:p>
    <w:p w14:paraId="5A199FBA" w14:textId="77777777" w:rsidR="00C12C46" w:rsidRDefault="00C12C46" w:rsidP="00C12C46">
      <w:pPr>
        <w:pStyle w:val="ListParagraph"/>
        <w:numPr>
          <w:ilvl w:val="0"/>
          <w:numId w:val="45"/>
        </w:numPr>
        <w:ind w:firstLine="567"/>
      </w:pPr>
      <w:r>
        <w:t xml:space="preserve">Дебит 65-та група / Кредит </w:t>
      </w:r>
      <w:r w:rsidRPr="00C030D9">
        <w:rPr>
          <w:highlight w:val="green"/>
        </w:rPr>
        <w:t>499</w:t>
      </w:r>
      <w:r w:rsidRPr="002D6C23">
        <w:rPr>
          <w:highlight w:val="green"/>
        </w:rPr>
        <w:t>00</w:t>
      </w:r>
      <w:r>
        <w:t> 100лв (с датата на осчетоводяване на фактурата)</w:t>
      </w:r>
    </w:p>
    <w:p w14:paraId="24118A59" w14:textId="77777777" w:rsidR="00C12C46" w:rsidRDefault="00C12C46" w:rsidP="00C12C46">
      <w:pPr>
        <w:pStyle w:val="ListParagraph"/>
        <w:numPr>
          <w:ilvl w:val="0"/>
          <w:numId w:val="45"/>
        </w:numPr>
        <w:ind w:firstLine="567"/>
      </w:pPr>
      <w:r>
        <w:t>Дебит 60-та група / Кредит 65-та група (признаването по датите в графика)</w:t>
      </w:r>
    </w:p>
    <w:p w14:paraId="4FF541C3" w14:textId="77777777" w:rsidR="00C12C46" w:rsidRDefault="00C12C46" w:rsidP="00C12C46">
      <w:pPr>
        <w:ind w:firstLine="567"/>
      </w:pPr>
      <w:r>
        <w:t>За отразяването на фактурата се гледа Транзитната сметка от Шаблона за разсрочване, но реалното признаване на разхода е като се гледа счетоводната сметка в реда на разхода и сметката за разсрочване от Шаблона.</w:t>
      </w:r>
    </w:p>
    <w:p w14:paraId="0EE8AFFB" w14:textId="77777777" w:rsidR="00C12C46" w:rsidRDefault="00C12C46" w:rsidP="00C12C46">
      <w:pPr>
        <w:ind w:left="1800" w:firstLine="567"/>
        <w:rPr>
          <w:rFonts w:eastAsiaTheme="minorHAnsi"/>
        </w:rPr>
      </w:pPr>
    </w:p>
    <w:p w14:paraId="0FB3F75E" w14:textId="77777777" w:rsidR="00C12C46" w:rsidRPr="001C1629" w:rsidRDefault="00C12C46" w:rsidP="00C12C46">
      <w:pPr>
        <w:ind w:firstLine="567"/>
        <w:rPr>
          <w:b/>
          <w:bCs/>
          <w:i/>
          <w:iCs/>
          <w:u w:val="single"/>
        </w:rPr>
      </w:pPr>
      <w:r>
        <w:rPr>
          <w:b/>
          <w:bCs/>
          <w:i/>
          <w:iCs/>
          <w:u w:val="single"/>
        </w:rPr>
        <w:t xml:space="preserve">ПРИМЕР при </w:t>
      </w:r>
      <w:r w:rsidRPr="001C1629">
        <w:rPr>
          <w:b/>
          <w:bCs/>
          <w:i/>
          <w:iCs/>
          <w:u w:val="single"/>
        </w:rPr>
        <w:t>ПРОДАЖБИ</w:t>
      </w:r>
    </w:p>
    <w:p w14:paraId="06259A0F" w14:textId="77777777" w:rsidR="00C12C46" w:rsidRDefault="00C12C46" w:rsidP="00C12C46">
      <w:pPr>
        <w:ind w:firstLine="567"/>
      </w:pPr>
      <w:r>
        <w:t>При стандарното решение за разсрочване в редовете на поръчката/фактурата за продажба се поставя приходната сметка, която следва да се използва за признаването на прихода, а в шаблона за разсрочване се посочва сметката за Приходи за бъдещи периоди. Операциите са следните:</w:t>
      </w:r>
    </w:p>
    <w:p w14:paraId="6B93DACF" w14:textId="77777777" w:rsidR="00C12C46" w:rsidRDefault="00C12C46" w:rsidP="00C12C46">
      <w:pPr>
        <w:pStyle w:val="ListParagraph"/>
        <w:numPr>
          <w:ilvl w:val="0"/>
          <w:numId w:val="48"/>
        </w:numPr>
        <w:ind w:firstLine="567"/>
      </w:pPr>
      <w:r>
        <w:t>Дебит 411 /  Кредит 703 100 лв (с датата на осчетоводяване на фактурата)</w:t>
      </w:r>
    </w:p>
    <w:p w14:paraId="223E1B3B" w14:textId="77777777" w:rsidR="00C12C46" w:rsidRDefault="00C12C46" w:rsidP="00C12C46">
      <w:pPr>
        <w:pStyle w:val="ListParagraph"/>
        <w:numPr>
          <w:ilvl w:val="0"/>
          <w:numId w:val="46"/>
        </w:numPr>
        <w:ind w:firstLine="567"/>
      </w:pPr>
      <w:r>
        <w:t>Дебит 703 /  Кредит 803 100 лв (с датата на осчетоводяване на фактурата)</w:t>
      </w:r>
    </w:p>
    <w:p w14:paraId="43A76CCB" w14:textId="77777777" w:rsidR="00C12C46" w:rsidRDefault="00C12C46" w:rsidP="00C12C46">
      <w:pPr>
        <w:pStyle w:val="ListParagraph"/>
        <w:numPr>
          <w:ilvl w:val="0"/>
          <w:numId w:val="46"/>
        </w:numPr>
        <w:ind w:firstLine="567"/>
      </w:pPr>
      <w:r>
        <w:t>Дебит 803 / Кредит 703 ..... (признаването по датите в графика)</w:t>
      </w:r>
    </w:p>
    <w:p w14:paraId="090570BB" w14:textId="77777777" w:rsidR="00C12C46" w:rsidRDefault="00C12C46" w:rsidP="00C12C46">
      <w:pPr>
        <w:ind w:left="1800" w:firstLine="567"/>
        <w:rPr>
          <w:rFonts w:eastAsiaTheme="minorHAnsi"/>
        </w:rPr>
      </w:pPr>
    </w:p>
    <w:p w14:paraId="30C26643" w14:textId="77777777" w:rsidR="00C12C46" w:rsidRDefault="00C12C46" w:rsidP="00C12C46">
      <w:pPr>
        <w:ind w:firstLine="567"/>
      </w:pPr>
      <w:r>
        <w:t>Промяната, свързана с текущата разработка, е следната:</w:t>
      </w:r>
    </w:p>
    <w:p w14:paraId="2CD9F840" w14:textId="77777777" w:rsidR="00C12C46" w:rsidRDefault="00C12C46" w:rsidP="00C12C46">
      <w:pPr>
        <w:pStyle w:val="ListParagraph"/>
        <w:numPr>
          <w:ilvl w:val="0"/>
          <w:numId w:val="47"/>
        </w:numPr>
        <w:ind w:firstLine="567"/>
      </w:pPr>
      <w:r>
        <w:t xml:space="preserve">Дебит 411 /  Кредит </w:t>
      </w:r>
      <w:r w:rsidRPr="00E35571">
        <w:rPr>
          <w:highlight w:val="green"/>
        </w:rPr>
        <w:t>498</w:t>
      </w:r>
      <w:r>
        <w:t> 100 лв (с датата на осчетоводяване на фактурата)</w:t>
      </w:r>
    </w:p>
    <w:p w14:paraId="411575E8" w14:textId="77777777" w:rsidR="00C12C46" w:rsidRDefault="00C12C46" w:rsidP="00C12C46">
      <w:pPr>
        <w:pStyle w:val="ListParagraph"/>
        <w:numPr>
          <w:ilvl w:val="0"/>
          <w:numId w:val="47"/>
        </w:numPr>
        <w:ind w:firstLine="567"/>
      </w:pPr>
      <w:r>
        <w:t xml:space="preserve">Дебит </w:t>
      </w:r>
      <w:r w:rsidRPr="00E35571">
        <w:rPr>
          <w:highlight w:val="green"/>
        </w:rPr>
        <w:t>498</w:t>
      </w:r>
      <w:r>
        <w:t xml:space="preserve"> /  Кредит 803 100 лв (с датата на осчетоводяване на фактурата)</w:t>
      </w:r>
    </w:p>
    <w:p w14:paraId="6F592A22" w14:textId="77777777" w:rsidR="00C12C46" w:rsidRDefault="00C12C46" w:rsidP="00C12C46">
      <w:pPr>
        <w:pStyle w:val="ListParagraph"/>
        <w:numPr>
          <w:ilvl w:val="0"/>
          <w:numId w:val="47"/>
        </w:numPr>
        <w:ind w:firstLine="567"/>
      </w:pPr>
      <w:r>
        <w:t>Дебит 803 / Кредит 703 ..... (признването по датите в графика)</w:t>
      </w:r>
    </w:p>
    <w:p w14:paraId="4AB246EC" w14:textId="77777777" w:rsidR="00C12C46" w:rsidRDefault="00C12C46" w:rsidP="00C12C46">
      <w:pPr>
        <w:ind w:firstLine="567"/>
        <w:rPr>
          <w:rFonts w:eastAsiaTheme="minorHAnsi"/>
        </w:rPr>
      </w:pPr>
    </w:p>
    <w:p w14:paraId="3457AD38" w14:textId="77777777" w:rsidR="00C12C46" w:rsidRDefault="00C12C46" w:rsidP="00C12C46">
      <w:pPr>
        <w:ind w:firstLine="567"/>
      </w:pPr>
      <w:r>
        <w:t>За отразяването на фактурате се гледа Транзитната сметка от Шаблона за разсрочване, но реалното признаване на прихода е като се гледа счетоводната сметка в реда на приходния документ и сметката за разсрочване от Шаблона.</w:t>
      </w:r>
    </w:p>
    <w:p w14:paraId="144F7295" w14:textId="77777777" w:rsidR="005C7991" w:rsidRPr="00A71F46" w:rsidRDefault="005C7991" w:rsidP="005C7991">
      <w:pPr>
        <w:spacing w:after="160" w:line="259" w:lineRule="auto"/>
        <w:rPr>
          <w:rFonts w:asciiTheme="minorHAnsi" w:hAnsiTheme="minorHAnsi" w:cs="Calibri"/>
          <w:color w:val="auto"/>
          <w:szCs w:val="22"/>
        </w:rPr>
      </w:pPr>
    </w:p>
    <w:p w14:paraId="77D70640" w14:textId="4CADF496" w:rsidR="003F5354" w:rsidRPr="003F5354" w:rsidRDefault="008300A5" w:rsidP="003F5354">
      <w:pPr>
        <w:pStyle w:val="Heading2"/>
        <w:rPr>
          <w:sz w:val="40"/>
          <w:szCs w:val="40"/>
          <w:lang w:val="en-US"/>
        </w:rPr>
      </w:pPr>
      <w:bookmarkStart w:id="115" w:name="_Toc239868241"/>
      <w:r>
        <w:t>Таблица с данни за</w:t>
      </w:r>
      <w:r w:rsidR="003F5354" w:rsidRPr="003F5354">
        <w:t xml:space="preserve"> </w:t>
      </w:r>
      <w:r w:rsidR="003F5354">
        <w:t>митнически декларации</w:t>
      </w:r>
      <w:bookmarkEnd w:id="115"/>
    </w:p>
    <w:p w14:paraId="1E2A6942" w14:textId="77777777" w:rsidR="003F5354" w:rsidRDefault="003F5354" w:rsidP="003F5354">
      <w:pPr>
        <w:rPr>
          <w:sz w:val="28"/>
          <w:szCs w:val="28"/>
        </w:rPr>
      </w:pPr>
    </w:p>
    <w:p w14:paraId="33AAD170" w14:textId="247CA809" w:rsidR="003F5354" w:rsidRDefault="003F5354" w:rsidP="003F5354">
      <w:pPr>
        <w:rPr>
          <w:sz w:val="28"/>
          <w:szCs w:val="28"/>
        </w:rPr>
      </w:pPr>
      <w:r>
        <w:rPr>
          <w:sz w:val="28"/>
          <w:szCs w:val="28"/>
        </w:rPr>
        <w:t>За съхраняване на данни за митническите декларации е създадена таблица със следните полета:</w:t>
      </w:r>
    </w:p>
    <w:p w14:paraId="230A1A41" w14:textId="77777777" w:rsidR="003F5354" w:rsidRDefault="003F5354" w:rsidP="003F5354">
      <w:pPr>
        <w:rPr>
          <w:sz w:val="28"/>
          <w:szCs w:val="28"/>
        </w:rPr>
      </w:pPr>
    </w:p>
    <w:p w14:paraId="3B318CE8" w14:textId="77777777" w:rsidR="003F5354" w:rsidRDefault="003F5354" w:rsidP="003F5354">
      <w:pPr>
        <w:rPr>
          <w:sz w:val="28"/>
          <w:szCs w:val="28"/>
        </w:rPr>
      </w:pPr>
      <w:r w:rsidRPr="00C5434C">
        <w:rPr>
          <w:noProof/>
          <w:sz w:val="28"/>
          <w:szCs w:val="28"/>
        </w:rPr>
        <w:drawing>
          <wp:inline distT="0" distB="0" distL="0" distR="0" wp14:anchorId="26E995C6" wp14:editId="6A238C77">
            <wp:extent cx="5760720" cy="850900"/>
            <wp:effectExtent l="0" t="0" r="0" b="6350"/>
            <wp:docPr id="26657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7842" name=""/>
                    <pic:cNvPicPr/>
                  </pic:nvPicPr>
                  <pic:blipFill>
                    <a:blip r:embed="rId119"/>
                    <a:stretch>
                      <a:fillRect/>
                    </a:stretch>
                  </pic:blipFill>
                  <pic:spPr>
                    <a:xfrm>
                      <a:off x="0" y="0"/>
                      <a:ext cx="5760720" cy="850900"/>
                    </a:xfrm>
                    <a:prstGeom prst="rect">
                      <a:avLst/>
                    </a:prstGeom>
                  </pic:spPr>
                </pic:pic>
              </a:graphicData>
            </a:graphic>
          </wp:inline>
        </w:drawing>
      </w:r>
    </w:p>
    <w:p w14:paraId="76F7643D" w14:textId="77777777" w:rsidR="003F5354" w:rsidRDefault="003F5354" w:rsidP="003F5354">
      <w:pPr>
        <w:rPr>
          <w:sz w:val="28"/>
          <w:szCs w:val="28"/>
        </w:rPr>
      </w:pPr>
    </w:p>
    <w:p w14:paraId="0BCD6EB3" w14:textId="77777777" w:rsidR="003F5354" w:rsidRPr="003F5354" w:rsidRDefault="003F5354">
      <w:pPr>
        <w:pStyle w:val="ListParagraph"/>
        <w:numPr>
          <w:ilvl w:val="0"/>
          <w:numId w:val="65"/>
        </w:numPr>
        <w:rPr>
          <w:sz w:val="28"/>
          <w:szCs w:val="28"/>
        </w:rPr>
      </w:pPr>
      <w:r w:rsidRPr="003F5354">
        <w:rPr>
          <w:b/>
          <w:bCs/>
          <w:sz w:val="28"/>
          <w:szCs w:val="28"/>
        </w:rPr>
        <w:lastRenderedPageBreak/>
        <w:t>МД №</w:t>
      </w:r>
      <w:r w:rsidRPr="003F5354">
        <w:rPr>
          <w:sz w:val="28"/>
          <w:szCs w:val="28"/>
        </w:rPr>
        <w:t xml:space="preserve">  - номер на митническа декларация</w:t>
      </w:r>
    </w:p>
    <w:p w14:paraId="631C8A4A" w14:textId="77777777" w:rsidR="003F5354" w:rsidRPr="003F5354" w:rsidRDefault="003F5354">
      <w:pPr>
        <w:pStyle w:val="ListParagraph"/>
        <w:numPr>
          <w:ilvl w:val="0"/>
          <w:numId w:val="65"/>
        </w:numPr>
        <w:rPr>
          <w:sz w:val="28"/>
          <w:szCs w:val="28"/>
        </w:rPr>
      </w:pPr>
      <w:r w:rsidRPr="003F5354">
        <w:rPr>
          <w:b/>
          <w:bCs/>
          <w:sz w:val="28"/>
          <w:szCs w:val="28"/>
        </w:rPr>
        <w:t>Доставчик №</w:t>
      </w:r>
      <w:r w:rsidRPr="003F5354">
        <w:rPr>
          <w:sz w:val="28"/>
          <w:szCs w:val="28"/>
        </w:rPr>
        <w:t xml:space="preserve"> - номер на доставчик, който е използван в документа с осчетоводената сума на ДДС за съответната доставка</w:t>
      </w:r>
    </w:p>
    <w:p w14:paraId="58F21ABD" w14:textId="3A785674" w:rsidR="003F5354" w:rsidRPr="003F5354" w:rsidRDefault="003F5354">
      <w:pPr>
        <w:pStyle w:val="ListParagraph"/>
        <w:numPr>
          <w:ilvl w:val="0"/>
          <w:numId w:val="65"/>
        </w:numPr>
        <w:rPr>
          <w:sz w:val="28"/>
          <w:szCs w:val="28"/>
        </w:rPr>
      </w:pPr>
      <w:r w:rsidRPr="003F5354">
        <w:rPr>
          <w:b/>
          <w:bCs/>
          <w:sz w:val="28"/>
          <w:szCs w:val="28"/>
        </w:rPr>
        <w:t>Име на доставчик</w:t>
      </w:r>
      <w:r w:rsidRPr="003F5354">
        <w:rPr>
          <w:sz w:val="28"/>
          <w:szCs w:val="28"/>
        </w:rPr>
        <w:t xml:space="preserve"> </w:t>
      </w:r>
      <w:r>
        <w:rPr>
          <w:sz w:val="28"/>
          <w:szCs w:val="28"/>
        </w:rPr>
        <w:t>–</w:t>
      </w:r>
      <w:r w:rsidRPr="003F5354">
        <w:rPr>
          <w:sz w:val="28"/>
          <w:szCs w:val="28"/>
        </w:rPr>
        <w:t xml:space="preserve"> </w:t>
      </w:r>
      <w:r>
        <w:rPr>
          <w:sz w:val="28"/>
          <w:szCs w:val="28"/>
        </w:rPr>
        <w:t>име на доставчика</w:t>
      </w:r>
    </w:p>
    <w:p w14:paraId="5AF8A70A" w14:textId="77777777" w:rsidR="003F5354" w:rsidRPr="003F5354" w:rsidRDefault="003F5354">
      <w:pPr>
        <w:pStyle w:val="ListParagraph"/>
        <w:numPr>
          <w:ilvl w:val="0"/>
          <w:numId w:val="65"/>
        </w:numPr>
        <w:rPr>
          <w:sz w:val="28"/>
          <w:szCs w:val="28"/>
        </w:rPr>
      </w:pPr>
      <w:r w:rsidRPr="003F5354">
        <w:rPr>
          <w:b/>
          <w:bCs/>
          <w:sz w:val="28"/>
          <w:szCs w:val="28"/>
        </w:rPr>
        <w:t>Фактура за покупка №</w:t>
      </w:r>
      <w:r w:rsidRPr="003F5354">
        <w:rPr>
          <w:sz w:val="28"/>
          <w:szCs w:val="28"/>
        </w:rPr>
        <w:t xml:space="preserve"> - номер на фактурата за покупка, за която се отнася митническата декларация. Избира се от списъка с осчетоводени фактури за покупка, като списъкът е филтриран по номера на доставчика от полето </w:t>
      </w:r>
      <w:r w:rsidRPr="003F5354">
        <w:rPr>
          <w:b/>
          <w:bCs/>
          <w:sz w:val="28"/>
          <w:szCs w:val="28"/>
        </w:rPr>
        <w:t>Доставчик №</w:t>
      </w:r>
    </w:p>
    <w:p w14:paraId="102D176F" w14:textId="77777777" w:rsidR="003F5354" w:rsidRPr="003F5354" w:rsidRDefault="003F5354">
      <w:pPr>
        <w:pStyle w:val="ListParagraph"/>
        <w:numPr>
          <w:ilvl w:val="0"/>
          <w:numId w:val="65"/>
        </w:numPr>
        <w:rPr>
          <w:sz w:val="28"/>
          <w:szCs w:val="28"/>
        </w:rPr>
      </w:pPr>
      <w:r w:rsidRPr="003F5354">
        <w:rPr>
          <w:b/>
          <w:bCs/>
          <w:sz w:val="28"/>
          <w:szCs w:val="28"/>
        </w:rPr>
        <w:t>Актуализирай фактура за покупка</w:t>
      </w:r>
      <w:r w:rsidRPr="003F5354">
        <w:rPr>
          <w:sz w:val="28"/>
          <w:szCs w:val="28"/>
        </w:rPr>
        <w:t xml:space="preserve"> - при маркиране, номерът на МД ще бъде записан в посочената осчетоводена фактура за покупка.</w:t>
      </w:r>
    </w:p>
    <w:p w14:paraId="2CE8A6E9" w14:textId="77777777" w:rsidR="003F5354" w:rsidRDefault="003F5354" w:rsidP="003F5354">
      <w:pPr>
        <w:rPr>
          <w:sz w:val="28"/>
          <w:szCs w:val="28"/>
        </w:rPr>
      </w:pPr>
    </w:p>
    <w:p w14:paraId="70B31D43" w14:textId="77777777" w:rsidR="003F5354" w:rsidRDefault="003F5354" w:rsidP="003F5354">
      <w:pPr>
        <w:rPr>
          <w:sz w:val="28"/>
          <w:szCs w:val="28"/>
        </w:rPr>
      </w:pPr>
      <w:r>
        <w:rPr>
          <w:sz w:val="28"/>
          <w:szCs w:val="28"/>
        </w:rPr>
        <w:t>Особености:</w:t>
      </w:r>
    </w:p>
    <w:p w14:paraId="2A2D73C8" w14:textId="77777777" w:rsidR="00E855F2" w:rsidRDefault="00E855F2" w:rsidP="003F5354">
      <w:pPr>
        <w:rPr>
          <w:sz w:val="28"/>
          <w:szCs w:val="28"/>
        </w:rPr>
      </w:pPr>
    </w:p>
    <w:p w14:paraId="09FDF985" w14:textId="7FF42842" w:rsidR="00E855F2" w:rsidRPr="00E855F2" w:rsidRDefault="00E855F2">
      <w:pPr>
        <w:pStyle w:val="ListParagraph"/>
        <w:numPr>
          <w:ilvl w:val="0"/>
          <w:numId w:val="67"/>
        </w:numPr>
        <w:rPr>
          <w:sz w:val="28"/>
          <w:szCs w:val="28"/>
        </w:rPr>
      </w:pPr>
      <w:r>
        <w:rPr>
          <w:sz w:val="28"/>
          <w:szCs w:val="28"/>
        </w:rPr>
        <w:t xml:space="preserve">Таблицата се достъпва през поле </w:t>
      </w:r>
      <w:r w:rsidRPr="00E855F2">
        <w:rPr>
          <w:b/>
          <w:bCs/>
          <w:sz w:val="28"/>
          <w:szCs w:val="28"/>
        </w:rPr>
        <w:t>ЕАД No.</w:t>
      </w:r>
      <w:r w:rsidRPr="00E855F2">
        <w:rPr>
          <w:sz w:val="28"/>
          <w:szCs w:val="28"/>
        </w:rPr>
        <w:t xml:space="preserve"> </w:t>
      </w:r>
      <w:r>
        <w:rPr>
          <w:sz w:val="28"/>
          <w:szCs w:val="28"/>
        </w:rPr>
        <w:t>на реда на Журнал свободни операции</w:t>
      </w:r>
    </w:p>
    <w:p w14:paraId="36A2F44D" w14:textId="4B35F3D6" w:rsidR="003F5354" w:rsidRDefault="003F5354">
      <w:pPr>
        <w:pStyle w:val="ListParagraph"/>
        <w:numPr>
          <w:ilvl w:val="0"/>
          <w:numId w:val="66"/>
        </w:numPr>
        <w:spacing w:after="160" w:line="278" w:lineRule="auto"/>
        <w:jc w:val="left"/>
        <w:rPr>
          <w:sz w:val="28"/>
          <w:szCs w:val="28"/>
        </w:rPr>
      </w:pPr>
      <w:r w:rsidRPr="00F10236">
        <w:rPr>
          <w:sz w:val="28"/>
          <w:szCs w:val="28"/>
        </w:rPr>
        <w:t>В списъка с данни за МД има възможност за попълване на номер на фактура от доставчик</w:t>
      </w:r>
      <w:r w:rsidR="00E855F2">
        <w:rPr>
          <w:sz w:val="28"/>
          <w:szCs w:val="28"/>
        </w:rPr>
        <w:t xml:space="preserve"> – в поле </w:t>
      </w:r>
      <w:r w:rsidR="00E855F2" w:rsidRPr="00E855F2">
        <w:rPr>
          <w:b/>
          <w:bCs/>
          <w:sz w:val="28"/>
          <w:szCs w:val="28"/>
        </w:rPr>
        <w:t>Фактура за покупка №</w:t>
      </w:r>
      <w:r w:rsidRPr="00F10236">
        <w:rPr>
          <w:sz w:val="28"/>
          <w:szCs w:val="28"/>
        </w:rPr>
        <w:t xml:space="preserve">. </w:t>
      </w:r>
      <w:r w:rsidR="00E855F2">
        <w:rPr>
          <w:sz w:val="28"/>
          <w:szCs w:val="28"/>
        </w:rPr>
        <w:t>При попълване на това поле  и</w:t>
      </w:r>
      <w:r w:rsidRPr="00F10236">
        <w:rPr>
          <w:sz w:val="28"/>
          <w:szCs w:val="28"/>
        </w:rPr>
        <w:t xml:space="preserve"> поставяне на отметка в полето </w:t>
      </w:r>
      <w:r w:rsidRPr="00F10236">
        <w:rPr>
          <w:b/>
          <w:bCs/>
          <w:sz w:val="28"/>
          <w:szCs w:val="28"/>
        </w:rPr>
        <w:t>Актуализирай фактура за покупка</w:t>
      </w:r>
      <w:r w:rsidRPr="00F10236">
        <w:rPr>
          <w:sz w:val="28"/>
          <w:szCs w:val="28"/>
        </w:rPr>
        <w:t>, номерът на митническата декларация се попълва в</w:t>
      </w:r>
      <w:r w:rsidR="00E855F2">
        <w:rPr>
          <w:sz w:val="28"/>
          <w:szCs w:val="28"/>
        </w:rPr>
        <w:t xml:space="preserve"> поле </w:t>
      </w:r>
      <w:r w:rsidRPr="00F10236">
        <w:rPr>
          <w:sz w:val="28"/>
          <w:szCs w:val="28"/>
        </w:rPr>
        <w:t xml:space="preserve"> </w:t>
      </w:r>
      <w:r w:rsidR="00E855F2" w:rsidRPr="00E855F2">
        <w:rPr>
          <w:b/>
          <w:bCs/>
          <w:sz w:val="28"/>
          <w:szCs w:val="28"/>
        </w:rPr>
        <w:t>ЕАД No.</w:t>
      </w:r>
      <w:r w:rsidR="00E855F2" w:rsidRPr="00E855F2">
        <w:rPr>
          <w:sz w:val="28"/>
          <w:szCs w:val="28"/>
        </w:rPr>
        <w:t xml:space="preserve"> </w:t>
      </w:r>
      <w:r w:rsidR="00E855F2">
        <w:rPr>
          <w:sz w:val="28"/>
          <w:szCs w:val="28"/>
        </w:rPr>
        <w:t xml:space="preserve">на съответната </w:t>
      </w:r>
      <w:r w:rsidRPr="00F10236">
        <w:rPr>
          <w:sz w:val="28"/>
          <w:szCs w:val="28"/>
        </w:rPr>
        <w:t>осчетоводена фактура</w:t>
      </w:r>
      <w:r w:rsidR="00E855F2">
        <w:rPr>
          <w:sz w:val="28"/>
          <w:szCs w:val="28"/>
        </w:rPr>
        <w:t>.</w:t>
      </w:r>
    </w:p>
    <w:p w14:paraId="033C20BE" w14:textId="694D9CE6" w:rsidR="00E855F2" w:rsidRPr="00E855F2" w:rsidRDefault="00E855F2">
      <w:pPr>
        <w:pStyle w:val="ListParagraph"/>
        <w:numPr>
          <w:ilvl w:val="0"/>
          <w:numId w:val="66"/>
        </w:numPr>
        <w:rPr>
          <w:sz w:val="28"/>
          <w:szCs w:val="28"/>
        </w:rPr>
      </w:pPr>
      <w:r w:rsidRPr="00E855F2">
        <w:rPr>
          <w:sz w:val="28"/>
          <w:szCs w:val="28"/>
        </w:rPr>
        <w:t xml:space="preserve">Номерът на митническата декларация, посочен в документ за покупка, при осчетоводяване на документа се записва в </w:t>
      </w:r>
      <w:r w:rsidR="00E92B44">
        <w:rPr>
          <w:sz w:val="28"/>
          <w:szCs w:val="28"/>
        </w:rPr>
        <w:t>таблицата с данни за</w:t>
      </w:r>
      <w:r w:rsidRPr="00E855F2">
        <w:rPr>
          <w:sz w:val="28"/>
          <w:szCs w:val="28"/>
        </w:rPr>
        <w:t xml:space="preserve"> митнически декларации, заедно с номера на </w:t>
      </w:r>
      <w:r w:rsidR="00E92B44">
        <w:rPr>
          <w:sz w:val="28"/>
          <w:szCs w:val="28"/>
        </w:rPr>
        <w:t xml:space="preserve">съответната </w:t>
      </w:r>
      <w:r w:rsidRPr="00E855F2">
        <w:rPr>
          <w:sz w:val="28"/>
          <w:szCs w:val="28"/>
        </w:rPr>
        <w:t>осчетоводена фактура за покупка.</w:t>
      </w:r>
    </w:p>
    <w:p w14:paraId="0AF48A51" w14:textId="41F5C8A5" w:rsidR="003F5354" w:rsidRPr="00F10236" w:rsidRDefault="003F5354">
      <w:pPr>
        <w:pStyle w:val="ListParagraph"/>
        <w:numPr>
          <w:ilvl w:val="0"/>
          <w:numId w:val="66"/>
        </w:numPr>
        <w:spacing w:after="160" w:line="278" w:lineRule="auto"/>
        <w:jc w:val="left"/>
        <w:rPr>
          <w:sz w:val="28"/>
          <w:szCs w:val="28"/>
        </w:rPr>
      </w:pPr>
      <w:r w:rsidRPr="00F10236">
        <w:rPr>
          <w:sz w:val="28"/>
          <w:szCs w:val="28"/>
        </w:rPr>
        <w:t>При обновяване на данни в осчетоводена фактура за покупка, може да се добави или промени номер на МД. При това се отваря списъка с въведени МД, като списъкът е филтриран по номера на доставчика от осчетов</w:t>
      </w:r>
      <w:r w:rsidR="008300A5">
        <w:rPr>
          <w:sz w:val="28"/>
          <w:szCs w:val="28"/>
        </w:rPr>
        <w:t>о</w:t>
      </w:r>
      <w:r w:rsidRPr="00F10236">
        <w:rPr>
          <w:sz w:val="28"/>
          <w:szCs w:val="28"/>
        </w:rPr>
        <w:t>дената фактура. Ако във фактурата вече е бил въведен номер на МД, при опит за промяната му системата извежда предупреждаващо съобщение.</w:t>
      </w:r>
    </w:p>
    <w:p w14:paraId="3C48EE30" w14:textId="211CA584" w:rsidR="003F5354" w:rsidRPr="00F10236" w:rsidRDefault="003F5354">
      <w:pPr>
        <w:pStyle w:val="ListParagraph"/>
        <w:numPr>
          <w:ilvl w:val="0"/>
          <w:numId w:val="66"/>
        </w:numPr>
        <w:spacing w:after="160" w:line="278" w:lineRule="auto"/>
        <w:jc w:val="left"/>
        <w:rPr>
          <w:sz w:val="28"/>
          <w:szCs w:val="28"/>
        </w:rPr>
      </w:pPr>
      <w:r>
        <w:rPr>
          <w:sz w:val="28"/>
          <w:szCs w:val="28"/>
        </w:rPr>
        <w:t xml:space="preserve">В таблицата с </w:t>
      </w:r>
      <w:r w:rsidRPr="00F10236">
        <w:rPr>
          <w:sz w:val="28"/>
          <w:szCs w:val="28"/>
        </w:rPr>
        <w:t xml:space="preserve">митнически декларации </w:t>
      </w:r>
      <w:r>
        <w:rPr>
          <w:sz w:val="28"/>
          <w:szCs w:val="28"/>
        </w:rPr>
        <w:t xml:space="preserve">не се съхраняват данни за МД, отразени преди въвеждане в действие на новата таблица. При желание данни за тях могат да бъдат </w:t>
      </w:r>
      <w:r w:rsidR="008300A5">
        <w:rPr>
          <w:sz w:val="28"/>
          <w:szCs w:val="28"/>
        </w:rPr>
        <w:t xml:space="preserve">допълнително </w:t>
      </w:r>
      <w:r>
        <w:rPr>
          <w:sz w:val="28"/>
          <w:szCs w:val="28"/>
        </w:rPr>
        <w:t>импортирани в системата.</w:t>
      </w:r>
    </w:p>
    <w:p w14:paraId="088928A1" w14:textId="77777777" w:rsidR="008300A5" w:rsidRDefault="008300A5" w:rsidP="003F5354">
      <w:pPr>
        <w:rPr>
          <w:b/>
          <w:bCs/>
          <w:sz w:val="28"/>
          <w:szCs w:val="28"/>
        </w:rPr>
      </w:pPr>
    </w:p>
    <w:p w14:paraId="54E66CD2" w14:textId="340A85B8" w:rsidR="003F5354" w:rsidRDefault="008300A5" w:rsidP="003F5354">
      <w:pPr>
        <w:rPr>
          <w:sz w:val="28"/>
          <w:szCs w:val="28"/>
        </w:rPr>
      </w:pPr>
      <w:r w:rsidRPr="008300A5">
        <w:rPr>
          <w:b/>
          <w:bCs/>
          <w:sz w:val="28"/>
          <w:szCs w:val="28"/>
        </w:rPr>
        <w:lastRenderedPageBreak/>
        <w:t>Важно</w:t>
      </w:r>
      <w:r>
        <w:rPr>
          <w:sz w:val="28"/>
          <w:szCs w:val="28"/>
        </w:rPr>
        <w:t>: Начинът на осчетоводяване на митническа декларация зависи от настройките в системата и не е обект на разглеждане в настоящата документация.</w:t>
      </w:r>
    </w:p>
    <w:p w14:paraId="18A22D5B" w14:textId="77777777" w:rsidR="003A1787" w:rsidRDefault="003A1787" w:rsidP="003F5354">
      <w:pPr>
        <w:rPr>
          <w:sz w:val="28"/>
          <w:szCs w:val="28"/>
        </w:rPr>
      </w:pPr>
    </w:p>
    <w:p w14:paraId="2EC4BF41" w14:textId="22ACA665" w:rsidR="003A1787" w:rsidRPr="00AD29CE" w:rsidRDefault="00AD29CE" w:rsidP="00AD29CE">
      <w:pPr>
        <w:pStyle w:val="Heading2"/>
      </w:pPr>
      <w:bookmarkStart w:id="116" w:name="_Toc239868242"/>
      <w:r>
        <w:t xml:space="preserve">Промени във </w:t>
      </w:r>
      <w:r w:rsidR="003A1787" w:rsidRPr="00AD29CE">
        <w:t>Финансови отчети</w:t>
      </w:r>
      <w:bookmarkEnd w:id="116"/>
    </w:p>
    <w:p w14:paraId="2EC491AA" w14:textId="77777777" w:rsidR="003A1787" w:rsidRDefault="003A1787" w:rsidP="003F5354">
      <w:pPr>
        <w:rPr>
          <w:sz w:val="28"/>
          <w:szCs w:val="28"/>
        </w:rPr>
      </w:pPr>
    </w:p>
    <w:p w14:paraId="5C881E10" w14:textId="77777777" w:rsidR="00AE0ABE" w:rsidRDefault="00AE0ABE" w:rsidP="00AE0ABE">
      <w:r w:rsidRPr="0081271F">
        <w:t xml:space="preserve">В модула </w:t>
      </w:r>
      <w:r w:rsidRPr="0081271F">
        <w:rPr>
          <w:b/>
          <w:bCs/>
        </w:rPr>
        <w:t>Финансови отчети</w:t>
      </w:r>
      <w:r w:rsidRPr="0081271F">
        <w:t xml:space="preserve"> е добавена функционалност, позволяваща да се изграждат отчети, включващи и данни от Записи за стойност (Value Entries). Стандартно за MS Dynamics 365 Вusiness Сentral при създаване на финансови отчети се използват данни от Записи за клиент, Записи за доставчик и ДДС записи. С промените във финансовите отчети има възможност да се проследяват следните показатели</w:t>
      </w:r>
      <w:r w:rsidRPr="00D66FE6">
        <w:t>:</w:t>
      </w:r>
    </w:p>
    <w:p w14:paraId="29C9A3B8" w14:textId="77777777" w:rsidR="0090593F" w:rsidRPr="00D66FE6" w:rsidRDefault="0090593F" w:rsidP="00AE0ABE"/>
    <w:p w14:paraId="6CF6287F" w14:textId="77777777" w:rsidR="00AE0ABE" w:rsidRPr="00D66FE6" w:rsidRDefault="00AE0ABE" w:rsidP="00AE0ABE">
      <w:pPr>
        <w:numPr>
          <w:ilvl w:val="0"/>
          <w:numId w:val="68"/>
        </w:numPr>
        <w:spacing w:after="160" w:line="259" w:lineRule="auto"/>
        <w:jc w:val="left"/>
      </w:pPr>
      <w:r w:rsidRPr="00D66FE6">
        <w:t xml:space="preserve">Количественото изменение в материалните запаси,  както и наличност </w:t>
      </w:r>
      <w:r w:rsidRPr="00AA6005">
        <w:t xml:space="preserve">на артикули </w:t>
      </w:r>
      <w:r w:rsidRPr="00D66FE6">
        <w:t>към определена дата на база</w:t>
      </w:r>
      <w:r>
        <w:t xml:space="preserve">та на </w:t>
      </w:r>
      <w:r w:rsidRPr="00D66FE6">
        <w:t xml:space="preserve">записите от таблицата Записи за стойност </w:t>
      </w:r>
    </w:p>
    <w:p w14:paraId="3A7C846D" w14:textId="77777777" w:rsidR="00AE0ABE" w:rsidRPr="00D66FE6" w:rsidRDefault="00AE0ABE" w:rsidP="00AE0ABE">
      <w:pPr>
        <w:numPr>
          <w:ilvl w:val="0"/>
          <w:numId w:val="68"/>
        </w:numPr>
        <w:spacing w:after="160" w:line="259" w:lineRule="auto"/>
        <w:jc w:val="left"/>
      </w:pPr>
      <w:r w:rsidRPr="00D66FE6">
        <w:t>Салда</w:t>
      </w:r>
      <w:r w:rsidRPr="00751E76">
        <w:t xml:space="preserve"> на Доставчици и на Клиенти</w:t>
      </w:r>
      <w:r w:rsidRPr="00D66FE6">
        <w:t xml:space="preserve"> по определени критерии на база</w:t>
      </w:r>
      <w:r w:rsidRPr="00751E76">
        <w:t xml:space="preserve">та на </w:t>
      </w:r>
      <w:r w:rsidRPr="00D66FE6">
        <w:t xml:space="preserve">записите за </w:t>
      </w:r>
      <w:r w:rsidRPr="00751E76">
        <w:t xml:space="preserve"> доставчици и </w:t>
      </w:r>
      <w:r>
        <w:t xml:space="preserve">на </w:t>
      </w:r>
      <w:r w:rsidRPr="00751E76">
        <w:t>записите за клиенти.</w:t>
      </w:r>
    </w:p>
    <w:p w14:paraId="55F11FD7" w14:textId="77777777" w:rsidR="00AE0ABE" w:rsidRDefault="00AE0ABE" w:rsidP="00AE0ABE"/>
    <w:p w14:paraId="1E5F5792" w14:textId="77777777" w:rsidR="00AE0ABE" w:rsidRDefault="00AE0ABE" w:rsidP="00AE0ABE">
      <w:r>
        <w:t xml:space="preserve">Промените в настройките при генериране на </w:t>
      </w:r>
      <w:r w:rsidRPr="00AA0E3E">
        <w:rPr>
          <w:b/>
          <w:bCs/>
        </w:rPr>
        <w:t>Финансови отчети</w:t>
      </w:r>
      <w:r>
        <w:t xml:space="preserve"> са следните:</w:t>
      </w:r>
    </w:p>
    <w:p w14:paraId="2252CAD1" w14:textId="77777777" w:rsidR="00581C78" w:rsidRPr="00727225" w:rsidRDefault="00581C78" w:rsidP="00AE0ABE"/>
    <w:p w14:paraId="4AAF350F" w14:textId="071DA11F" w:rsidR="00AE0ABE" w:rsidRPr="00AA67E2" w:rsidRDefault="00AE0ABE">
      <w:pPr>
        <w:pStyle w:val="ListParagraph"/>
        <w:numPr>
          <w:ilvl w:val="0"/>
          <w:numId w:val="70"/>
        </w:numPr>
        <w:spacing w:after="160" w:line="259" w:lineRule="auto"/>
        <w:jc w:val="left"/>
      </w:pPr>
      <w:r w:rsidRPr="00AA67E2">
        <w:t xml:space="preserve">В страницата </w:t>
      </w:r>
      <w:r w:rsidRPr="00C169AB">
        <w:rPr>
          <w:b/>
          <w:bCs/>
        </w:rPr>
        <w:t>(Финансов отчет) Дефиниция на ред</w:t>
      </w:r>
    </w:p>
    <w:p w14:paraId="3E93630E" w14:textId="77777777" w:rsidR="00AE0ABE" w:rsidRDefault="00AE0ABE" w:rsidP="00AE0ABE">
      <w:pPr>
        <w:pStyle w:val="ListParagraph"/>
      </w:pPr>
    </w:p>
    <w:p w14:paraId="374BEB6D" w14:textId="33CF0408" w:rsidR="00AE0ABE" w:rsidRDefault="00322E49" w:rsidP="00322E49">
      <w:pPr>
        <w:pStyle w:val="ListParagraph"/>
        <w:spacing w:after="160" w:line="259" w:lineRule="auto"/>
        <w:ind w:left="1440"/>
        <w:jc w:val="left"/>
      </w:pPr>
      <w:r>
        <w:t xml:space="preserve">а) </w:t>
      </w:r>
      <w:r w:rsidR="00AE0ABE" w:rsidRPr="00AA67E2">
        <w:t>за полето</w:t>
      </w:r>
      <w:r w:rsidR="00AE0ABE" w:rsidRPr="001A28BA">
        <w:t xml:space="preserve"> </w:t>
      </w:r>
      <w:r w:rsidR="00AE0ABE" w:rsidRPr="00AA67E2">
        <w:rPr>
          <w:b/>
          <w:bCs/>
        </w:rPr>
        <w:t>Вид сумиране</w:t>
      </w:r>
      <w:r w:rsidR="00AE0ABE" w:rsidRPr="001A28BA">
        <w:t xml:space="preserve"> е добавена нова опция – </w:t>
      </w:r>
      <w:r w:rsidR="00AE0ABE" w:rsidRPr="00AA67E2">
        <w:rPr>
          <w:b/>
          <w:bCs/>
        </w:rPr>
        <w:t>Къстъм</w:t>
      </w:r>
    </w:p>
    <w:p w14:paraId="7693782E" w14:textId="77777777" w:rsidR="00AE0ABE" w:rsidRPr="004A747E" w:rsidRDefault="00AE0ABE" w:rsidP="00AE0ABE"/>
    <w:p w14:paraId="127676C6" w14:textId="77777777" w:rsidR="00AE0ABE" w:rsidRDefault="00AE0ABE" w:rsidP="00AE0ABE">
      <w:r w:rsidRPr="0018766F">
        <w:rPr>
          <w:noProof/>
        </w:rPr>
        <w:drawing>
          <wp:inline distT="0" distB="0" distL="0" distR="0" wp14:anchorId="47CA46C8" wp14:editId="360A3B8D">
            <wp:extent cx="5972810" cy="2505710"/>
            <wp:effectExtent l="0" t="0" r="8890" b="8890"/>
            <wp:docPr id="1706056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56705" name=""/>
                    <pic:cNvPicPr/>
                  </pic:nvPicPr>
                  <pic:blipFill>
                    <a:blip r:embed="rId120"/>
                    <a:stretch>
                      <a:fillRect/>
                    </a:stretch>
                  </pic:blipFill>
                  <pic:spPr>
                    <a:xfrm>
                      <a:off x="0" y="0"/>
                      <a:ext cx="5972810" cy="2505710"/>
                    </a:xfrm>
                    <a:prstGeom prst="rect">
                      <a:avLst/>
                    </a:prstGeom>
                  </pic:spPr>
                </pic:pic>
              </a:graphicData>
            </a:graphic>
          </wp:inline>
        </w:drawing>
      </w:r>
    </w:p>
    <w:p w14:paraId="65B7395B" w14:textId="77777777" w:rsidR="00AE0ABE" w:rsidRDefault="00AE0ABE" w:rsidP="00AE0ABE"/>
    <w:p w14:paraId="78361156" w14:textId="01F4CECF" w:rsidR="00AE0ABE" w:rsidRPr="00867C7D" w:rsidRDefault="00322E49" w:rsidP="00322E49">
      <w:pPr>
        <w:pStyle w:val="ListParagraph"/>
        <w:spacing w:after="160" w:line="259" w:lineRule="auto"/>
        <w:ind w:left="1440"/>
        <w:jc w:val="left"/>
      </w:pPr>
      <w:r>
        <w:t xml:space="preserve">б) </w:t>
      </w:r>
      <w:r w:rsidR="00AE0ABE">
        <w:t>В</w:t>
      </w:r>
      <w:r w:rsidR="00AE0ABE" w:rsidRPr="00316EFC">
        <w:t xml:space="preserve"> полето </w:t>
      </w:r>
      <w:r w:rsidR="00AE0ABE">
        <w:t xml:space="preserve">за </w:t>
      </w:r>
      <w:r w:rsidR="00AE0ABE" w:rsidRPr="00277547">
        <w:rPr>
          <w:b/>
          <w:bCs/>
        </w:rPr>
        <w:t>Таблица източник</w:t>
      </w:r>
      <w:r w:rsidR="00AE0ABE" w:rsidRPr="00316EFC">
        <w:t xml:space="preserve"> </w:t>
      </w:r>
      <w:r w:rsidR="00AE0ABE">
        <w:t xml:space="preserve">е добавена </w:t>
      </w:r>
      <w:r w:rsidR="00AE0ABE" w:rsidRPr="00316EFC">
        <w:t xml:space="preserve">опция </w:t>
      </w:r>
      <w:r w:rsidR="00AE0ABE" w:rsidRPr="00277547">
        <w:rPr>
          <w:b/>
          <w:bCs/>
        </w:rPr>
        <w:t>Запис за стойност</w:t>
      </w:r>
    </w:p>
    <w:p w14:paraId="4D43FF10" w14:textId="77777777" w:rsidR="00AE0ABE" w:rsidRDefault="00AE0ABE" w:rsidP="00AE0ABE"/>
    <w:p w14:paraId="449CD52A" w14:textId="77777777" w:rsidR="00AE0ABE" w:rsidRDefault="00AE0ABE" w:rsidP="00AE0ABE">
      <w:r w:rsidRPr="003528A4">
        <w:rPr>
          <w:noProof/>
        </w:rPr>
        <w:lastRenderedPageBreak/>
        <w:drawing>
          <wp:inline distT="0" distB="0" distL="0" distR="0" wp14:anchorId="29C408B3" wp14:editId="608E8907">
            <wp:extent cx="5972810" cy="1932305"/>
            <wp:effectExtent l="0" t="0" r="8890" b="0"/>
            <wp:docPr id="206237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70959" name=""/>
                    <pic:cNvPicPr/>
                  </pic:nvPicPr>
                  <pic:blipFill>
                    <a:blip r:embed="rId121"/>
                    <a:stretch>
                      <a:fillRect/>
                    </a:stretch>
                  </pic:blipFill>
                  <pic:spPr>
                    <a:xfrm>
                      <a:off x="0" y="0"/>
                      <a:ext cx="5972810" cy="1932305"/>
                    </a:xfrm>
                    <a:prstGeom prst="rect">
                      <a:avLst/>
                    </a:prstGeom>
                  </pic:spPr>
                </pic:pic>
              </a:graphicData>
            </a:graphic>
          </wp:inline>
        </w:drawing>
      </w:r>
    </w:p>
    <w:p w14:paraId="4FAA899E" w14:textId="77777777" w:rsidR="00AE0ABE" w:rsidRPr="006B7F67" w:rsidRDefault="00AE0ABE" w:rsidP="00AE0ABE"/>
    <w:p w14:paraId="5C6E58AD" w14:textId="77777777" w:rsidR="00AE0ABE" w:rsidRPr="00B745D2" w:rsidRDefault="00AE0ABE" w:rsidP="00AE0ABE"/>
    <w:p w14:paraId="31C2D5CF" w14:textId="4963FEDF" w:rsidR="00AE0ABE" w:rsidRPr="00D571D2" w:rsidRDefault="00AE0ABE">
      <w:pPr>
        <w:pStyle w:val="ListParagraph"/>
        <w:numPr>
          <w:ilvl w:val="0"/>
          <w:numId w:val="70"/>
        </w:numPr>
        <w:spacing w:after="160" w:line="259" w:lineRule="auto"/>
        <w:jc w:val="left"/>
      </w:pPr>
      <w:r>
        <w:t xml:space="preserve">Добавена е страница </w:t>
      </w:r>
      <w:r w:rsidRPr="00322E49">
        <w:rPr>
          <w:b/>
          <w:bCs/>
        </w:rPr>
        <w:t>Генератор справки.</w:t>
      </w:r>
      <w:r>
        <w:t xml:space="preserve"> </w:t>
      </w:r>
    </w:p>
    <w:p w14:paraId="1A9139E6" w14:textId="77777777" w:rsidR="00AE0ABE" w:rsidRDefault="00AE0ABE" w:rsidP="00070D1B">
      <w:r>
        <w:t xml:space="preserve">Тя се активира от полето </w:t>
      </w:r>
      <w:r w:rsidRPr="00070D1B">
        <w:rPr>
          <w:b/>
          <w:bCs/>
        </w:rPr>
        <w:t xml:space="preserve">Сумиране </w:t>
      </w:r>
      <w:r>
        <w:t>на</w:t>
      </w:r>
      <w:r w:rsidRPr="008C3532">
        <w:t xml:space="preserve"> страница </w:t>
      </w:r>
      <w:r w:rsidRPr="00070D1B">
        <w:rPr>
          <w:b/>
          <w:bCs/>
        </w:rPr>
        <w:t>Дефиниция на ред</w:t>
      </w:r>
      <w:r w:rsidRPr="008C3532">
        <w:t>,</w:t>
      </w:r>
      <w:r w:rsidRPr="00070D1B">
        <w:rPr>
          <w:b/>
          <w:bCs/>
        </w:rPr>
        <w:t xml:space="preserve"> </w:t>
      </w:r>
      <w:r>
        <w:t xml:space="preserve">когато за поле </w:t>
      </w:r>
      <w:r w:rsidRPr="00070D1B">
        <w:rPr>
          <w:b/>
          <w:bCs/>
        </w:rPr>
        <w:t>Вид сумиране</w:t>
      </w:r>
      <w:r>
        <w:t xml:space="preserve"> е избрана опция </w:t>
      </w:r>
      <w:r w:rsidRPr="00070D1B">
        <w:rPr>
          <w:b/>
          <w:bCs/>
        </w:rPr>
        <w:t>Къстъм</w:t>
      </w:r>
      <w:r w:rsidRPr="003559D4">
        <w:t>.</w:t>
      </w:r>
      <w:r>
        <w:t xml:space="preserve"> </w:t>
      </w:r>
    </w:p>
    <w:p w14:paraId="5066DBE9" w14:textId="77777777" w:rsidR="00AE0ABE" w:rsidRDefault="00AE0ABE" w:rsidP="00AE0ABE">
      <w:pPr>
        <w:pStyle w:val="ListParagraph"/>
        <w:ind w:left="1080"/>
      </w:pPr>
    </w:p>
    <w:p w14:paraId="750D35FC" w14:textId="02667B0B" w:rsidR="00BB5720" w:rsidRPr="00BB5720" w:rsidRDefault="00BB5720" w:rsidP="00AE0ABE">
      <w:pPr>
        <w:rPr>
          <w:lang w:val="en-US"/>
        </w:rPr>
      </w:pPr>
    </w:p>
    <w:p w14:paraId="5D24EACB" w14:textId="7B550771" w:rsidR="00AE0ABE" w:rsidRDefault="00FF1210" w:rsidP="004064BE">
      <w:pPr>
        <w:spacing w:after="160" w:line="259" w:lineRule="auto"/>
        <w:ind w:left="720"/>
        <w:jc w:val="left"/>
      </w:pPr>
      <w:r>
        <w:t xml:space="preserve">а) </w:t>
      </w:r>
      <w:r w:rsidR="00AE0ABE" w:rsidRPr="002B3CC7">
        <w:t xml:space="preserve">Когато </w:t>
      </w:r>
      <w:r w:rsidR="00AE0ABE" w:rsidRPr="009371CA">
        <w:t xml:space="preserve">в страницата </w:t>
      </w:r>
      <w:r w:rsidR="00AE0ABE" w:rsidRPr="00322E49">
        <w:rPr>
          <w:b/>
          <w:bCs/>
        </w:rPr>
        <w:t>Дефиниция на ред</w:t>
      </w:r>
      <w:r w:rsidR="00AE0ABE" w:rsidRPr="009371CA">
        <w:t xml:space="preserve"> </w:t>
      </w:r>
      <w:r w:rsidR="00AE0ABE">
        <w:t xml:space="preserve">за полето </w:t>
      </w:r>
      <w:r w:rsidR="00AE0ABE" w:rsidRPr="00322E49">
        <w:rPr>
          <w:b/>
          <w:bCs/>
        </w:rPr>
        <w:t>Вид сумиране</w:t>
      </w:r>
      <w:r w:rsidR="00AE0ABE">
        <w:t xml:space="preserve"> е избрана опция </w:t>
      </w:r>
      <w:r w:rsidR="00AE0ABE" w:rsidRPr="00322E49">
        <w:rPr>
          <w:b/>
          <w:bCs/>
        </w:rPr>
        <w:t>Къстъм</w:t>
      </w:r>
      <w:r w:rsidR="00AE0ABE">
        <w:t xml:space="preserve">, а за поле </w:t>
      </w:r>
      <w:r w:rsidR="00AE0ABE" w:rsidRPr="00322E49">
        <w:rPr>
          <w:b/>
          <w:bCs/>
        </w:rPr>
        <w:t>Таблица източник</w:t>
      </w:r>
      <w:r w:rsidR="00AE0ABE">
        <w:t xml:space="preserve"> -</w:t>
      </w:r>
      <w:r w:rsidR="00AE0ABE" w:rsidRPr="002B3CC7">
        <w:t xml:space="preserve"> </w:t>
      </w:r>
      <w:r w:rsidR="00AE0ABE" w:rsidRPr="00322E49">
        <w:rPr>
          <w:b/>
          <w:bCs/>
        </w:rPr>
        <w:t>Запис за стойност</w:t>
      </w:r>
      <w:r w:rsidR="00AE0ABE">
        <w:t xml:space="preserve">, </w:t>
      </w:r>
    </w:p>
    <w:p w14:paraId="6C5046D5" w14:textId="77777777" w:rsidR="00AE0ABE" w:rsidRDefault="00AE0ABE" w:rsidP="00AE0ABE">
      <w:pPr>
        <w:rPr>
          <w:lang w:val="en-US"/>
        </w:rPr>
      </w:pPr>
    </w:p>
    <w:p w14:paraId="5757DAE7" w14:textId="48AE7756" w:rsidR="007D67FA" w:rsidRDefault="007D67FA" w:rsidP="00AE0ABE">
      <w:pPr>
        <w:rPr>
          <w:lang w:val="en-US"/>
        </w:rPr>
      </w:pPr>
      <w:r w:rsidRPr="00BB5720">
        <w:rPr>
          <w:noProof/>
        </w:rPr>
        <w:drawing>
          <wp:inline distT="0" distB="0" distL="0" distR="0" wp14:anchorId="6824E7BF" wp14:editId="7A77A493">
            <wp:extent cx="5972810" cy="2236470"/>
            <wp:effectExtent l="0" t="0" r="8890" b="0"/>
            <wp:docPr id="155495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55969" name=""/>
                    <pic:cNvPicPr/>
                  </pic:nvPicPr>
                  <pic:blipFill>
                    <a:blip r:embed="rId122"/>
                    <a:stretch>
                      <a:fillRect/>
                    </a:stretch>
                  </pic:blipFill>
                  <pic:spPr>
                    <a:xfrm>
                      <a:off x="0" y="0"/>
                      <a:ext cx="5972810" cy="2236470"/>
                    </a:xfrm>
                    <a:prstGeom prst="rect">
                      <a:avLst/>
                    </a:prstGeom>
                  </pic:spPr>
                </pic:pic>
              </a:graphicData>
            </a:graphic>
          </wp:inline>
        </w:drawing>
      </w:r>
    </w:p>
    <w:p w14:paraId="1C0CEB04" w14:textId="77777777" w:rsidR="007D67FA" w:rsidRDefault="007D67FA" w:rsidP="00AE0ABE">
      <w:pPr>
        <w:rPr>
          <w:lang w:val="en-US"/>
        </w:rPr>
      </w:pPr>
    </w:p>
    <w:p w14:paraId="42C5CE0C" w14:textId="00EFEDC3" w:rsidR="007D67FA" w:rsidRPr="007D67FA" w:rsidRDefault="007D67FA" w:rsidP="007D67FA">
      <w:pPr>
        <w:ind w:firstLine="720"/>
      </w:pPr>
      <w:r w:rsidRPr="007D67FA">
        <w:t xml:space="preserve">страницата </w:t>
      </w:r>
      <w:r w:rsidRPr="007D67FA">
        <w:rPr>
          <w:b/>
          <w:bCs/>
        </w:rPr>
        <w:t>Генератор справки</w:t>
      </w:r>
      <w:r w:rsidRPr="007D67FA">
        <w:t xml:space="preserve"> съдържа следните полета:</w:t>
      </w:r>
    </w:p>
    <w:p w14:paraId="5165C7CA" w14:textId="77777777" w:rsidR="007D67FA" w:rsidRPr="007D67FA" w:rsidRDefault="007D67FA" w:rsidP="00AE0ABE">
      <w:pPr>
        <w:rPr>
          <w:lang w:val="en-US"/>
        </w:rPr>
      </w:pPr>
    </w:p>
    <w:p w14:paraId="5EBA5875" w14:textId="77777777" w:rsidR="00AE0ABE" w:rsidRPr="00FE6819" w:rsidRDefault="00AE0ABE" w:rsidP="00AE0ABE">
      <w:r w:rsidRPr="00AD5F11">
        <w:rPr>
          <w:noProof/>
        </w:rPr>
        <w:lastRenderedPageBreak/>
        <w:drawing>
          <wp:inline distT="0" distB="0" distL="0" distR="0" wp14:anchorId="17A44206" wp14:editId="1385AF9B">
            <wp:extent cx="5972810" cy="2711450"/>
            <wp:effectExtent l="0" t="0" r="8890" b="0"/>
            <wp:docPr id="66887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76268" name=""/>
                    <pic:cNvPicPr/>
                  </pic:nvPicPr>
                  <pic:blipFill>
                    <a:blip r:embed="rId123"/>
                    <a:stretch>
                      <a:fillRect/>
                    </a:stretch>
                  </pic:blipFill>
                  <pic:spPr>
                    <a:xfrm>
                      <a:off x="0" y="0"/>
                      <a:ext cx="5972810" cy="2711450"/>
                    </a:xfrm>
                    <a:prstGeom prst="rect">
                      <a:avLst/>
                    </a:prstGeom>
                  </pic:spPr>
                </pic:pic>
              </a:graphicData>
            </a:graphic>
          </wp:inline>
        </w:drawing>
      </w:r>
    </w:p>
    <w:p w14:paraId="2DE05CBE" w14:textId="77777777" w:rsidR="00AE0ABE" w:rsidRDefault="00AE0ABE" w:rsidP="00AE0ABE">
      <w:pPr>
        <w:pStyle w:val="ListParagraph"/>
        <w:ind w:left="1080"/>
      </w:pPr>
    </w:p>
    <w:p w14:paraId="1352AF81" w14:textId="77777777" w:rsidR="00AE0ABE" w:rsidRPr="00185207" w:rsidRDefault="00AE0ABE">
      <w:pPr>
        <w:pStyle w:val="ListParagraph"/>
        <w:numPr>
          <w:ilvl w:val="0"/>
          <w:numId w:val="71"/>
        </w:numPr>
        <w:rPr>
          <w:b/>
          <w:bCs/>
        </w:rPr>
      </w:pPr>
      <w:r w:rsidRPr="00185207">
        <w:rPr>
          <w:b/>
          <w:bCs/>
        </w:rPr>
        <w:t xml:space="preserve">Код </w:t>
      </w:r>
      <w:r w:rsidRPr="00FF5607">
        <w:t xml:space="preserve">– </w:t>
      </w:r>
      <w:r>
        <w:t xml:space="preserve">задава се </w:t>
      </w:r>
      <w:r w:rsidRPr="00FF5607">
        <w:t>код реда</w:t>
      </w:r>
    </w:p>
    <w:p w14:paraId="6623B077" w14:textId="77777777" w:rsidR="00AE0ABE" w:rsidRPr="00185207" w:rsidRDefault="00AE0ABE">
      <w:pPr>
        <w:pStyle w:val="ListParagraph"/>
        <w:numPr>
          <w:ilvl w:val="0"/>
          <w:numId w:val="71"/>
        </w:numPr>
        <w:rPr>
          <w:b/>
          <w:bCs/>
        </w:rPr>
      </w:pPr>
      <w:r w:rsidRPr="00185207">
        <w:rPr>
          <w:b/>
          <w:bCs/>
        </w:rPr>
        <w:t>Таблица източник</w:t>
      </w:r>
      <w:r w:rsidRPr="00EC397D">
        <w:t xml:space="preserve"> – позволява да се зададе филтър за таблицата - източник на данни, като по подразбиране </w:t>
      </w:r>
      <w:r>
        <w:t xml:space="preserve"> </w:t>
      </w:r>
      <w:r w:rsidRPr="00EC397D">
        <w:t xml:space="preserve">е зададен филтър по </w:t>
      </w:r>
      <w:r>
        <w:t xml:space="preserve">таблицата, </w:t>
      </w:r>
      <w:r w:rsidRPr="00BE2B2B">
        <w:t xml:space="preserve">избрана в преходната страница </w:t>
      </w:r>
      <w:r w:rsidRPr="00185207">
        <w:rPr>
          <w:b/>
          <w:bCs/>
        </w:rPr>
        <w:t>Дефиниция на ред</w:t>
      </w:r>
    </w:p>
    <w:p w14:paraId="0235C5D0" w14:textId="77777777" w:rsidR="00AE0ABE" w:rsidRPr="00EC397D" w:rsidRDefault="00AE0ABE">
      <w:pPr>
        <w:pStyle w:val="ListParagraph"/>
        <w:numPr>
          <w:ilvl w:val="0"/>
          <w:numId w:val="71"/>
        </w:numPr>
      </w:pPr>
      <w:r w:rsidRPr="00185207">
        <w:rPr>
          <w:b/>
          <w:bCs/>
        </w:rPr>
        <w:t>Описание</w:t>
      </w:r>
      <w:r>
        <w:t xml:space="preserve"> – задава се описание на реда</w:t>
      </w:r>
    </w:p>
    <w:p w14:paraId="63F26459" w14:textId="77777777" w:rsidR="00AE0ABE" w:rsidRPr="00EC397D" w:rsidRDefault="00AE0ABE">
      <w:pPr>
        <w:pStyle w:val="ListParagraph"/>
        <w:numPr>
          <w:ilvl w:val="0"/>
          <w:numId w:val="71"/>
        </w:numPr>
      </w:pPr>
      <w:r w:rsidRPr="00185207">
        <w:rPr>
          <w:b/>
          <w:bCs/>
        </w:rPr>
        <w:t>Филтър по номер</w:t>
      </w:r>
      <w:r w:rsidRPr="00EC397D">
        <w:t xml:space="preserve"> – позволява да се зададе филтър по артикули, ако е необходимо справката да е само за определени артикули</w:t>
      </w:r>
    </w:p>
    <w:p w14:paraId="6500957B" w14:textId="77777777" w:rsidR="00AE0ABE" w:rsidRPr="00EC397D" w:rsidRDefault="00AE0ABE">
      <w:pPr>
        <w:pStyle w:val="ListParagraph"/>
        <w:numPr>
          <w:ilvl w:val="0"/>
          <w:numId w:val="71"/>
        </w:numPr>
      </w:pPr>
      <w:r w:rsidRPr="00185207">
        <w:rPr>
          <w:b/>
          <w:bCs/>
        </w:rPr>
        <w:t>Филтър по местоположение</w:t>
      </w:r>
      <w:r w:rsidRPr="00EC397D">
        <w:t xml:space="preserve"> – позволява да се зададе филтър по местоположение за  движението на артикулите</w:t>
      </w:r>
      <w:r>
        <w:t>, избира се от списък</w:t>
      </w:r>
      <w:r w:rsidRPr="00EC397D">
        <w:t xml:space="preserve"> </w:t>
      </w:r>
    </w:p>
    <w:p w14:paraId="627376C8" w14:textId="77777777" w:rsidR="00AE0ABE" w:rsidRPr="00EC397D" w:rsidRDefault="00AE0ABE">
      <w:pPr>
        <w:pStyle w:val="ListParagraph"/>
        <w:numPr>
          <w:ilvl w:val="0"/>
          <w:numId w:val="71"/>
        </w:numPr>
      </w:pPr>
      <w:r w:rsidRPr="00185207">
        <w:rPr>
          <w:b/>
          <w:bCs/>
        </w:rPr>
        <w:t>Вид запис</w:t>
      </w:r>
      <w:r w:rsidRPr="00EC397D">
        <w:t xml:space="preserve"> – позволява да се зададе филтър по вида на записа</w:t>
      </w:r>
      <w:r>
        <w:t>, избира се от списък (</w:t>
      </w:r>
      <w:r w:rsidRPr="00EC397D">
        <w:t xml:space="preserve"> покупка, продажба, готова продукция, положителна корекция и др.</w:t>
      </w:r>
      <w:r>
        <w:t>)</w:t>
      </w:r>
    </w:p>
    <w:p w14:paraId="02A0D477" w14:textId="77777777" w:rsidR="00AE0ABE" w:rsidRPr="00EC397D" w:rsidRDefault="00AE0ABE">
      <w:pPr>
        <w:pStyle w:val="ListParagraph"/>
        <w:numPr>
          <w:ilvl w:val="0"/>
          <w:numId w:val="71"/>
        </w:numPr>
      </w:pPr>
      <w:r w:rsidRPr="00185207">
        <w:rPr>
          <w:b/>
          <w:bCs/>
        </w:rPr>
        <w:t xml:space="preserve">Филтър по документ </w:t>
      </w:r>
      <w:r w:rsidRPr="00AA46D1">
        <w:t>– позволява филтриране на записите по номер на документ</w:t>
      </w:r>
    </w:p>
    <w:p w14:paraId="6F038BBB" w14:textId="77777777" w:rsidR="00AE0ABE" w:rsidRPr="00EC397D" w:rsidRDefault="00AE0ABE">
      <w:pPr>
        <w:pStyle w:val="ListParagraph"/>
        <w:numPr>
          <w:ilvl w:val="0"/>
          <w:numId w:val="71"/>
        </w:numPr>
      </w:pPr>
      <w:r w:rsidRPr="00185207">
        <w:rPr>
          <w:b/>
          <w:bCs/>
        </w:rPr>
        <w:t xml:space="preserve">Обратен знак – </w:t>
      </w:r>
      <w:r w:rsidRPr="009B1ED7">
        <w:t xml:space="preserve">когато полето е маркирано, сумите в записите за стойност се показват </w:t>
      </w:r>
      <w:r>
        <w:t xml:space="preserve">в отчета </w:t>
      </w:r>
      <w:r w:rsidRPr="009B1ED7">
        <w:t>с обратен знак</w:t>
      </w:r>
      <w:r w:rsidRPr="00185207">
        <w:rPr>
          <w:b/>
          <w:bCs/>
        </w:rPr>
        <w:t xml:space="preserve"> </w:t>
      </w:r>
    </w:p>
    <w:p w14:paraId="76146F1B" w14:textId="77777777" w:rsidR="00AE0ABE" w:rsidRPr="00EC397D" w:rsidRDefault="00AE0ABE">
      <w:pPr>
        <w:pStyle w:val="ListParagraph"/>
        <w:numPr>
          <w:ilvl w:val="0"/>
          <w:numId w:val="71"/>
        </w:numPr>
      </w:pPr>
      <w:r w:rsidRPr="00185207">
        <w:rPr>
          <w:b/>
          <w:bCs/>
        </w:rPr>
        <w:t xml:space="preserve">Филтър по  сч. Група </w:t>
      </w:r>
      <w:r w:rsidRPr="00103050">
        <w:t>– позволява записите да бъдат филтрирани по счетоводна група, избира се от списък</w:t>
      </w:r>
    </w:p>
    <w:p w14:paraId="08F75E6A" w14:textId="77777777" w:rsidR="00AE0ABE" w:rsidRPr="00103050" w:rsidRDefault="00AE0ABE" w:rsidP="00AE0ABE">
      <w:pPr>
        <w:numPr>
          <w:ilvl w:val="0"/>
          <w:numId w:val="69"/>
        </w:numPr>
        <w:spacing w:after="160" w:line="259" w:lineRule="auto"/>
        <w:jc w:val="left"/>
        <w:rPr>
          <w:b/>
          <w:bCs/>
        </w:rPr>
      </w:pPr>
      <w:r w:rsidRPr="00EC397D">
        <w:rPr>
          <w:b/>
          <w:bCs/>
        </w:rPr>
        <w:t>Филтър по обща сч. група</w:t>
      </w:r>
      <w:r w:rsidRPr="00103050">
        <w:t xml:space="preserve"> - позволява записите да бъдат филтрирани по обща счетоводна група, избира се от списък</w:t>
      </w:r>
    </w:p>
    <w:p w14:paraId="14EDC8E0" w14:textId="77777777" w:rsidR="00AE0ABE" w:rsidRPr="00EC397D" w:rsidRDefault="00AE0ABE" w:rsidP="00AE0ABE">
      <w:pPr>
        <w:ind w:left="720"/>
      </w:pPr>
    </w:p>
    <w:p w14:paraId="013FEDFB" w14:textId="77777777" w:rsidR="00AE0ABE" w:rsidRPr="00EC397D" w:rsidRDefault="00AE0ABE" w:rsidP="00AE0ABE"/>
    <w:p w14:paraId="0C9956EE" w14:textId="77777777" w:rsidR="00AE0ABE" w:rsidRPr="00EC397D" w:rsidRDefault="00AE0ABE" w:rsidP="00AE0ABE"/>
    <w:p w14:paraId="71A8AA65" w14:textId="77777777" w:rsidR="00AE0ABE" w:rsidRPr="003E37B4" w:rsidRDefault="00AE0ABE" w:rsidP="00AE0ABE">
      <w:pPr>
        <w:pStyle w:val="ListParagraph"/>
        <w:ind w:left="1080"/>
      </w:pPr>
    </w:p>
    <w:p w14:paraId="6E9DEA66" w14:textId="77777777" w:rsidR="00AE0ABE" w:rsidRDefault="00AE0ABE" w:rsidP="00AE0ABE"/>
    <w:p w14:paraId="3B363D79" w14:textId="77777777" w:rsidR="00AE0ABE" w:rsidRDefault="00AE0ABE" w:rsidP="00AE0ABE">
      <w:r w:rsidRPr="00DD1FB8">
        <w:rPr>
          <w:noProof/>
        </w:rPr>
        <w:lastRenderedPageBreak/>
        <w:drawing>
          <wp:inline distT="0" distB="0" distL="0" distR="0" wp14:anchorId="0AAE9578" wp14:editId="66A8CCFF">
            <wp:extent cx="5972810" cy="2729230"/>
            <wp:effectExtent l="0" t="0" r="8890" b="0"/>
            <wp:docPr id="224815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15627" name=""/>
                    <pic:cNvPicPr/>
                  </pic:nvPicPr>
                  <pic:blipFill>
                    <a:blip r:embed="rId124"/>
                    <a:stretch>
                      <a:fillRect/>
                    </a:stretch>
                  </pic:blipFill>
                  <pic:spPr>
                    <a:xfrm>
                      <a:off x="0" y="0"/>
                      <a:ext cx="5972810" cy="2729230"/>
                    </a:xfrm>
                    <a:prstGeom prst="rect">
                      <a:avLst/>
                    </a:prstGeom>
                  </pic:spPr>
                </pic:pic>
              </a:graphicData>
            </a:graphic>
          </wp:inline>
        </w:drawing>
      </w:r>
    </w:p>
    <w:p w14:paraId="2AE10C85" w14:textId="77777777" w:rsidR="00AE0ABE" w:rsidRPr="00946EE5" w:rsidRDefault="00AE0ABE" w:rsidP="00AE0ABE"/>
    <w:p w14:paraId="16AA21B0" w14:textId="247CFBAF" w:rsidR="00AE0ABE" w:rsidRDefault="00497F2D" w:rsidP="000E4F4A">
      <w:pPr>
        <w:spacing w:after="160" w:line="259" w:lineRule="auto"/>
        <w:ind w:left="720"/>
        <w:jc w:val="left"/>
      </w:pPr>
      <w:r>
        <w:t>б</w:t>
      </w:r>
      <w:r w:rsidR="008E1AB4">
        <w:t xml:space="preserve">) </w:t>
      </w:r>
      <w:r w:rsidR="00AE0ABE" w:rsidRPr="00A50B9A">
        <w:t xml:space="preserve">Когато </w:t>
      </w:r>
      <w:r w:rsidR="00AE0ABE">
        <w:t xml:space="preserve">в страницата </w:t>
      </w:r>
      <w:r w:rsidR="00AE0ABE" w:rsidRPr="008E1AB4">
        <w:rPr>
          <w:b/>
          <w:bCs/>
        </w:rPr>
        <w:t>Дефиниция на ред</w:t>
      </w:r>
      <w:r w:rsidR="00AE0ABE">
        <w:t xml:space="preserve"> </w:t>
      </w:r>
      <w:r w:rsidR="00AE0ABE" w:rsidRPr="00A47887">
        <w:t xml:space="preserve">за полето </w:t>
      </w:r>
      <w:r w:rsidR="00AE0ABE" w:rsidRPr="008E1AB4">
        <w:rPr>
          <w:b/>
          <w:bCs/>
        </w:rPr>
        <w:t>Вид сумиране</w:t>
      </w:r>
      <w:r w:rsidR="00AE0ABE" w:rsidRPr="00A47887">
        <w:t xml:space="preserve"> е избрана опция </w:t>
      </w:r>
      <w:r w:rsidR="00AE0ABE" w:rsidRPr="008E1AB4">
        <w:rPr>
          <w:b/>
          <w:bCs/>
        </w:rPr>
        <w:t>Къстъм</w:t>
      </w:r>
      <w:r w:rsidR="00AE0ABE" w:rsidRPr="00A47887">
        <w:t xml:space="preserve">, а за поле </w:t>
      </w:r>
      <w:r w:rsidR="00AE0ABE" w:rsidRPr="008E1AB4">
        <w:rPr>
          <w:b/>
          <w:bCs/>
        </w:rPr>
        <w:t>Таблица източник</w:t>
      </w:r>
      <w:r w:rsidR="00AE0ABE" w:rsidRPr="00A47887">
        <w:t xml:space="preserve"> </w:t>
      </w:r>
      <w:r w:rsidR="00AE0ABE">
        <w:t xml:space="preserve">– </w:t>
      </w:r>
      <w:r w:rsidR="00AE0ABE" w:rsidRPr="008E1AB4">
        <w:rPr>
          <w:b/>
          <w:bCs/>
        </w:rPr>
        <w:t>Запис за доставчик</w:t>
      </w:r>
      <w:r w:rsidR="00AE0ABE">
        <w:t xml:space="preserve"> или </w:t>
      </w:r>
      <w:r w:rsidR="00AE0ABE" w:rsidRPr="008E1AB4">
        <w:rPr>
          <w:b/>
          <w:bCs/>
        </w:rPr>
        <w:t>Запис за клиент</w:t>
      </w:r>
      <w:r w:rsidR="00AE0ABE">
        <w:t xml:space="preserve">, </w:t>
      </w:r>
      <w:r w:rsidR="00AE0ABE" w:rsidRPr="00A50B9A">
        <w:t xml:space="preserve">  </w:t>
      </w:r>
    </w:p>
    <w:p w14:paraId="17DB0879" w14:textId="77777777" w:rsidR="00AE0ABE" w:rsidRPr="00A50B9A" w:rsidRDefault="00AE0ABE" w:rsidP="00AE0ABE">
      <w:pPr>
        <w:pStyle w:val="ListParagraph"/>
        <w:ind w:left="1080"/>
      </w:pPr>
    </w:p>
    <w:p w14:paraId="48E0D1E3" w14:textId="77777777" w:rsidR="00AE0ABE" w:rsidRPr="00C942E4" w:rsidRDefault="00AE0ABE" w:rsidP="00AE0ABE">
      <w:r w:rsidRPr="00C942E4">
        <w:rPr>
          <w:noProof/>
        </w:rPr>
        <w:drawing>
          <wp:inline distT="0" distB="0" distL="0" distR="0" wp14:anchorId="74CD3983" wp14:editId="00243F7E">
            <wp:extent cx="5972810" cy="1194435"/>
            <wp:effectExtent l="0" t="0" r="8890" b="5715"/>
            <wp:docPr id="99906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6201" name=""/>
                    <pic:cNvPicPr/>
                  </pic:nvPicPr>
                  <pic:blipFill>
                    <a:blip r:embed="rId125"/>
                    <a:stretch>
                      <a:fillRect/>
                    </a:stretch>
                  </pic:blipFill>
                  <pic:spPr>
                    <a:xfrm>
                      <a:off x="0" y="0"/>
                      <a:ext cx="5972810" cy="1194435"/>
                    </a:xfrm>
                    <a:prstGeom prst="rect">
                      <a:avLst/>
                    </a:prstGeom>
                  </pic:spPr>
                </pic:pic>
              </a:graphicData>
            </a:graphic>
          </wp:inline>
        </w:drawing>
      </w:r>
    </w:p>
    <w:p w14:paraId="73E0D9B0" w14:textId="77777777" w:rsidR="00AE0ABE" w:rsidRDefault="00AE0ABE" w:rsidP="00AE0ABE"/>
    <w:p w14:paraId="62950601" w14:textId="41D8F9D0" w:rsidR="00AE0ABE" w:rsidRDefault="00AE0ABE" w:rsidP="00497F2D">
      <w:pPr>
        <w:ind w:firstLine="720"/>
      </w:pPr>
      <w:r w:rsidRPr="00A50B9A">
        <w:t xml:space="preserve">страницата </w:t>
      </w:r>
      <w:r w:rsidRPr="00A50B9A">
        <w:rPr>
          <w:b/>
          <w:bCs/>
        </w:rPr>
        <w:t>Генератор справки</w:t>
      </w:r>
      <w:r w:rsidRPr="00A50B9A">
        <w:t xml:space="preserve"> съдържа следните полета:</w:t>
      </w:r>
    </w:p>
    <w:p w14:paraId="2D75CE2D" w14:textId="77777777" w:rsidR="00D01617" w:rsidRPr="00A50B9A" w:rsidRDefault="00D01617" w:rsidP="00497F2D">
      <w:pPr>
        <w:ind w:firstLine="720"/>
      </w:pPr>
    </w:p>
    <w:p w14:paraId="0A1442BC" w14:textId="77777777" w:rsidR="00AE0ABE" w:rsidRPr="00086356" w:rsidRDefault="00AE0ABE" w:rsidP="00AE0ABE">
      <w:r w:rsidRPr="00086356">
        <w:rPr>
          <w:noProof/>
        </w:rPr>
        <w:drawing>
          <wp:inline distT="0" distB="0" distL="0" distR="0" wp14:anchorId="464D24E2" wp14:editId="188CBEDC">
            <wp:extent cx="5972810" cy="1016635"/>
            <wp:effectExtent l="0" t="0" r="8890" b="0"/>
            <wp:docPr id="2121139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39144" name=""/>
                    <pic:cNvPicPr/>
                  </pic:nvPicPr>
                  <pic:blipFill>
                    <a:blip r:embed="rId126"/>
                    <a:stretch>
                      <a:fillRect/>
                    </a:stretch>
                  </pic:blipFill>
                  <pic:spPr>
                    <a:xfrm>
                      <a:off x="0" y="0"/>
                      <a:ext cx="5972810" cy="1016635"/>
                    </a:xfrm>
                    <a:prstGeom prst="rect">
                      <a:avLst/>
                    </a:prstGeom>
                  </pic:spPr>
                </pic:pic>
              </a:graphicData>
            </a:graphic>
          </wp:inline>
        </w:drawing>
      </w:r>
    </w:p>
    <w:p w14:paraId="520B7641" w14:textId="77777777" w:rsidR="00AE0ABE" w:rsidRDefault="00AE0ABE" w:rsidP="00952AEC"/>
    <w:p w14:paraId="1CC48783" w14:textId="77777777" w:rsidR="00AE0ABE" w:rsidRPr="00185207" w:rsidRDefault="00AE0ABE">
      <w:pPr>
        <w:pStyle w:val="ListParagraph"/>
        <w:numPr>
          <w:ilvl w:val="0"/>
          <w:numId w:val="72"/>
        </w:numPr>
        <w:rPr>
          <w:b/>
          <w:bCs/>
        </w:rPr>
      </w:pPr>
      <w:r w:rsidRPr="00185207">
        <w:rPr>
          <w:b/>
          <w:bCs/>
        </w:rPr>
        <w:t xml:space="preserve">Код </w:t>
      </w:r>
      <w:r w:rsidRPr="00FF5607">
        <w:t xml:space="preserve">– </w:t>
      </w:r>
      <w:r>
        <w:t xml:space="preserve">задава се </w:t>
      </w:r>
      <w:r w:rsidRPr="00FF5607">
        <w:t xml:space="preserve">код </w:t>
      </w:r>
      <w:r>
        <w:t xml:space="preserve">на </w:t>
      </w:r>
      <w:r w:rsidRPr="00FF5607">
        <w:t>реда</w:t>
      </w:r>
    </w:p>
    <w:p w14:paraId="3A8F75A5" w14:textId="77777777" w:rsidR="00AE0ABE" w:rsidRPr="00185207" w:rsidRDefault="00AE0ABE">
      <w:pPr>
        <w:pStyle w:val="ListParagraph"/>
        <w:numPr>
          <w:ilvl w:val="0"/>
          <w:numId w:val="72"/>
        </w:numPr>
        <w:rPr>
          <w:b/>
          <w:bCs/>
        </w:rPr>
      </w:pPr>
      <w:r w:rsidRPr="00185207">
        <w:rPr>
          <w:b/>
          <w:bCs/>
        </w:rPr>
        <w:t>Таблица източник</w:t>
      </w:r>
      <w:r w:rsidRPr="00EC397D">
        <w:t xml:space="preserve"> – позволява да се зададе филтър за таблицата - източник на данни, като по подразбиране </w:t>
      </w:r>
      <w:r>
        <w:t xml:space="preserve"> </w:t>
      </w:r>
      <w:r w:rsidRPr="00EC397D">
        <w:t xml:space="preserve">е зададен филтър по </w:t>
      </w:r>
      <w:r>
        <w:t xml:space="preserve">таблицата, </w:t>
      </w:r>
      <w:r w:rsidRPr="00BE2B2B">
        <w:t xml:space="preserve">избрана в преходната страница </w:t>
      </w:r>
      <w:r w:rsidRPr="00185207">
        <w:rPr>
          <w:b/>
          <w:bCs/>
        </w:rPr>
        <w:t>Дефиниция на ред</w:t>
      </w:r>
    </w:p>
    <w:p w14:paraId="2CA1189A" w14:textId="77777777" w:rsidR="00AE0ABE" w:rsidRPr="00EC397D" w:rsidRDefault="00AE0ABE">
      <w:pPr>
        <w:pStyle w:val="ListParagraph"/>
        <w:numPr>
          <w:ilvl w:val="0"/>
          <w:numId w:val="72"/>
        </w:numPr>
      </w:pPr>
      <w:r w:rsidRPr="00185207">
        <w:rPr>
          <w:b/>
          <w:bCs/>
        </w:rPr>
        <w:t>Описание</w:t>
      </w:r>
      <w:r>
        <w:t xml:space="preserve"> – задава се описание на реда</w:t>
      </w:r>
    </w:p>
    <w:p w14:paraId="3B39A7BC" w14:textId="77777777" w:rsidR="00AE0ABE" w:rsidRPr="00EC397D" w:rsidRDefault="00AE0ABE">
      <w:pPr>
        <w:pStyle w:val="ListParagraph"/>
        <w:numPr>
          <w:ilvl w:val="0"/>
          <w:numId w:val="72"/>
        </w:numPr>
      </w:pPr>
      <w:r w:rsidRPr="00185207">
        <w:rPr>
          <w:b/>
          <w:bCs/>
        </w:rPr>
        <w:t>Филтър по номер</w:t>
      </w:r>
      <w:r w:rsidRPr="00EC397D">
        <w:t xml:space="preserve"> – позволява да се зададе филтър по </w:t>
      </w:r>
      <w:r>
        <w:t>номер на доставчик или клиент</w:t>
      </w:r>
      <w:r w:rsidRPr="00EC397D">
        <w:t xml:space="preserve">, </w:t>
      </w:r>
      <w:r>
        <w:t>като номерът се избира от списък</w:t>
      </w:r>
    </w:p>
    <w:p w14:paraId="2DE49E55" w14:textId="77777777" w:rsidR="00AE0ABE" w:rsidRPr="00EC397D" w:rsidRDefault="00AE0ABE">
      <w:pPr>
        <w:pStyle w:val="ListParagraph"/>
        <w:numPr>
          <w:ilvl w:val="0"/>
          <w:numId w:val="72"/>
        </w:numPr>
      </w:pPr>
      <w:r w:rsidRPr="00185207">
        <w:rPr>
          <w:b/>
          <w:bCs/>
        </w:rPr>
        <w:t>Предплащане</w:t>
      </w:r>
      <w:r w:rsidRPr="00EC397D">
        <w:t xml:space="preserve"> – </w:t>
      </w:r>
      <w:r>
        <w:t>указва дали има регистрирано предплащане, избира се от списък със стойности (Да, Не, празно).</w:t>
      </w:r>
      <w:r w:rsidRPr="00EC397D">
        <w:t xml:space="preserve"> </w:t>
      </w:r>
    </w:p>
    <w:p w14:paraId="369ADDD9" w14:textId="77777777" w:rsidR="00AE0ABE" w:rsidRPr="00EC397D" w:rsidRDefault="00AE0ABE">
      <w:pPr>
        <w:pStyle w:val="ListParagraph"/>
        <w:numPr>
          <w:ilvl w:val="0"/>
          <w:numId w:val="72"/>
        </w:numPr>
      </w:pPr>
      <w:r w:rsidRPr="00185207">
        <w:rPr>
          <w:b/>
          <w:bCs/>
        </w:rPr>
        <w:lastRenderedPageBreak/>
        <w:t>Филтър по дата на падеж</w:t>
      </w:r>
      <w:r w:rsidRPr="00EC397D">
        <w:t xml:space="preserve"> – позволява да се зададе филтър </w:t>
      </w:r>
      <w:r>
        <w:t xml:space="preserve">по дата на </w:t>
      </w:r>
      <w:r w:rsidRPr="00FE1A96">
        <w:t>падеж на документите в рамката на периода, за който е генериран отчета</w:t>
      </w:r>
    </w:p>
    <w:p w14:paraId="6E3DA5CC" w14:textId="77777777" w:rsidR="00AE0ABE" w:rsidRPr="00EC397D" w:rsidRDefault="00AE0ABE">
      <w:pPr>
        <w:pStyle w:val="ListParagraph"/>
        <w:numPr>
          <w:ilvl w:val="0"/>
          <w:numId w:val="72"/>
        </w:numPr>
      </w:pPr>
      <w:r w:rsidRPr="00185207">
        <w:rPr>
          <w:b/>
          <w:bCs/>
        </w:rPr>
        <w:t xml:space="preserve">Филтър по документ </w:t>
      </w:r>
      <w:r w:rsidRPr="00AA46D1">
        <w:t>– позволява филтриране на записите по номер на документ</w:t>
      </w:r>
    </w:p>
    <w:p w14:paraId="4E0E6664" w14:textId="77777777" w:rsidR="00AE0ABE" w:rsidRPr="00EC397D" w:rsidRDefault="00AE0ABE">
      <w:pPr>
        <w:pStyle w:val="ListParagraph"/>
        <w:numPr>
          <w:ilvl w:val="0"/>
          <w:numId w:val="72"/>
        </w:numPr>
      </w:pPr>
      <w:r w:rsidRPr="00185207">
        <w:rPr>
          <w:b/>
          <w:bCs/>
        </w:rPr>
        <w:t xml:space="preserve">Обратен знак – </w:t>
      </w:r>
      <w:r w:rsidRPr="009B1ED7">
        <w:t xml:space="preserve">когато полето е маркирано, сумите в записите за стойност се показват </w:t>
      </w:r>
      <w:r>
        <w:t xml:space="preserve">в отчета </w:t>
      </w:r>
      <w:r w:rsidRPr="009B1ED7">
        <w:t>с обратен знак</w:t>
      </w:r>
      <w:r w:rsidRPr="00185207">
        <w:rPr>
          <w:b/>
          <w:bCs/>
        </w:rPr>
        <w:t xml:space="preserve"> </w:t>
      </w:r>
    </w:p>
    <w:p w14:paraId="197AD7BB" w14:textId="77777777" w:rsidR="00AE0ABE" w:rsidRPr="00EC397D" w:rsidRDefault="00AE0ABE">
      <w:pPr>
        <w:pStyle w:val="ListParagraph"/>
        <w:numPr>
          <w:ilvl w:val="0"/>
          <w:numId w:val="72"/>
        </w:numPr>
      </w:pPr>
      <w:r w:rsidRPr="00185207">
        <w:rPr>
          <w:b/>
          <w:bCs/>
        </w:rPr>
        <w:t xml:space="preserve">Филтър по  сч. Група </w:t>
      </w:r>
      <w:r w:rsidRPr="00103050">
        <w:t>– позволява записите да бъдат филтрирани по счетоводна група, избира се от списък</w:t>
      </w:r>
    </w:p>
    <w:p w14:paraId="18B2ECC4" w14:textId="77777777" w:rsidR="00AE0ABE" w:rsidRPr="00EF2424" w:rsidRDefault="00AE0ABE" w:rsidP="00185207"/>
    <w:p w14:paraId="7F3C06D0" w14:textId="2136800F" w:rsidR="00B408B5" w:rsidRDefault="00B408B5" w:rsidP="00B408B5">
      <w:pPr>
        <w:pStyle w:val="Heading1"/>
      </w:pPr>
      <w:bookmarkStart w:id="117" w:name="_Toc239868243"/>
      <w:proofErr w:type="spellStart"/>
      <w:r w:rsidRPr="00DC09CF">
        <w:t>Покупки</w:t>
      </w:r>
      <w:bookmarkEnd w:id="98"/>
      <w:bookmarkEnd w:id="99"/>
      <w:proofErr w:type="spellEnd"/>
      <w:r w:rsidR="00D11CC6">
        <w:rPr>
          <w:lang w:val="bg-BG"/>
        </w:rPr>
        <w:t xml:space="preserve"> </w:t>
      </w:r>
      <w:r w:rsidR="00D11CC6">
        <w:rPr>
          <w:lang w:val="bg-BG" w:eastAsia="bg-BG"/>
        </w:rPr>
        <w:t>– настройки, свързани с локализацията</w:t>
      </w:r>
      <w:bookmarkEnd w:id="117"/>
    </w:p>
    <w:p w14:paraId="2DD8700F" w14:textId="54534FEB" w:rsidR="0075292E" w:rsidRPr="0075292E" w:rsidRDefault="0075292E" w:rsidP="0075292E">
      <w:r>
        <w:t>Пакетът Локализация за България добавя някои</w:t>
      </w:r>
      <w:r w:rsidR="00C74F7E">
        <w:t xml:space="preserve"> допълнителни настройки в модул</w:t>
      </w:r>
      <w:r>
        <w:t xml:space="preserve"> Покупки.</w:t>
      </w:r>
    </w:p>
    <w:p w14:paraId="3CDE4589" w14:textId="09A812C1" w:rsidR="00B408B5" w:rsidRPr="00DC09CF" w:rsidRDefault="00B408B5" w:rsidP="00B408B5">
      <w:pPr>
        <w:pStyle w:val="Heading2"/>
      </w:pPr>
      <w:bookmarkStart w:id="118" w:name="_Toc66201889"/>
      <w:bookmarkStart w:id="119" w:name="_Toc73372484"/>
      <w:bookmarkStart w:id="120" w:name="_Toc239868244"/>
      <w:r w:rsidRPr="00DC09CF">
        <w:t>Настройк</w:t>
      </w:r>
      <w:r w:rsidR="00FF7A6F">
        <w:t>а на покупки и задължения</w:t>
      </w:r>
      <w:bookmarkEnd w:id="118"/>
      <w:bookmarkEnd w:id="119"/>
      <w:bookmarkEnd w:id="120"/>
    </w:p>
    <w:p w14:paraId="361E68DE" w14:textId="38E57206" w:rsidR="00B408B5" w:rsidRDefault="00FF7A6F" w:rsidP="00B408B5">
      <w:pPr>
        <w:rPr>
          <w:noProof/>
        </w:rPr>
      </w:pPr>
      <w:r>
        <w:rPr>
          <w:noProof/>
        </w:rPr>
        <w:t xml:space="preserve">В </w:t>
      </w:r>
      <w:r w:rsidR="00D52877">
        <w:rPr>
          <w:noProof/>
        </w:rPr>
        <w:t xml:space="preserve">страница </w:t>
      </w:r>
      <w:r w:rsidRPr="00D52877">
        <w:rPr>
          <w:b/>
          <w:bCs/>
          <w:noProof/>
        </w:rPr>
        <w:t>Настройка на покупки и задължения</w:t>
      </w:r>
      <w:r w:rsidR="00B408B5">
        <w:rPr>
          <w:noProof/>
        </w:rPr>
        <w:t xml:space="preserve"> има добавени </w:t>
      </w:r>
      <w:r>
        <w:rPr>
          <w:noProof/>
        </w:rPr>
        <w:t>полета,</w:t>
      </w:r>
      <w:r w:rsidR="00B408B5">
        <w:rPr>
          <w:noProof/>
        </w:rPr>
        <w:t xml:space="preserve"> свързани с ДДС протоколи за покупка и Интрастат</w:t>
      </w:r>
      <w:r w:rsidR="00D36027">
        <w:rPr>
          <w:noProof/>
        </w:rPr>
        <w:t xml:space="preserve">, както и настройка за задължително изискване на код метод на плащане. </w:t>
      </w:r>
    </w:p>
    <w:p w14:paraId="53847085" w14:textId="77777777" w:rsidR="00A90252" w:rsidRDefault="00A90252" w:rsidP="00B408B5">
      <w:pPr>
        <w:rPr>
          <w:noProof/>
        </w:rPr>
      </w:pPr>
    </w:p>
    <w:p w14:paraId="2AAAEFFA" w14:textId="77777777" w:rsidR="00CC3A64" w:rsidRDefault="00CC3A64" w:rsidP="00B408B5">
      <w:pPr>
        <w:rPr>
          <w:noProof/>
        </w:rPr>
      </w:pPr>
    </w:p>
    <w:p w14:paraId="5210616E" w14:textId="77777777" w:rsidR="009A7FC1" w:rsidRDefault="009A7FC1" w:rsidP="00B408B5">
      <w:pPr>
        <w:rPr>
          <w:noProof/>
        </w:rPr>
      </w:pPr>
    </w:p>
    <w:p w14:paraId="219DABED" w14:textId="571EC249" w:rsidR="00CC3A64" w:rsidRDefault="009A7FC1" w:rsidP="00B408B5">
      <w:pPr>
        <w:rPr>
          <w:noProof/>
        </w:rPr>
      </w:pPr>
      <w:r>
        <w:rPr>
          <w:noProof/>
        </w:rPr>
        <w:drawing>
          <wp:inline distT="0" distB="0" distL="0" distR="0" wp14:anchorId="63764C86" wp14:editId="796C9F0E">
            <wp:extent cx="5680189" cy="2677137"/>
            <wp:effectExtent l="0" t="0" r="0" b="9525"/>
            <wp:docPr id="6963875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87561" name="Picture 1" descr="A screenshot of a computer&#10;&#10;Description automatically generated"/>
                    <pic:cNvPicPr/>
                  </pic:nvPicPr>
                  <pic:blipFill rotWithShape="1">
                    <a:blip r:embed="rId127"/>
                    <a:srcRect l="2487" t="13128" r="2379" b="7161"/>
                    <a:stretch/>
                  </pic:blipFill>
                  <pic:spPr bwMode="auto">
                    <a:xfrm>
                      <a:off x="0" y="0"/>
                      <a:ext cx="5682151" cy="2678062"/>
                    </a:xfrm>
                    <a:prstGeom prst="rect">
                      <a:avLst/>
                    </a:prstGeom>
                    <a:ln>
                      <a:noFill/>
                    </a:ln>
                    <a:extLst>
                      <a:ext uri="{53640926-AAD7-44D8-BBD7-CCE9431645EC}">
                        <a14:shadowObscured xmlns:a14="http://schemas.microsoft.com/office/drawing/2010/main"/>
                      </a:ext>
                    </a:extLst>
                  </pic:spPr>
                </pic:pic>
              </a:graphicData>
            </a:graphic>
          </wp:inline>
        </w:drawing>
      </w:r>
    </w:p>
    <w:p w14:paraId="4457C6D8" w14:textId="01ED1439" w:rsidR="00A90252" w:rsidRDefault="00A90252" w:rsidP="00A90252"/>
    <w:p w14:paraId="4B527A80" w14:textId="77777777" w:rsidR="00FF7A6F" w:rsidRDefault="00FF7A6F" w:rsidP="00B408B5"/>
    <w:p w14:paraId="363261C2" w14:textId="2A868DE9" w:rsidR="00FF7A6F" w:rsidRDefault="00FF7A6F" w:rsidP="00493CC3">
      <w:pPr>
        <w:pStyle w:val="ListParagraph"/>
        <w:numPr>
          <w:ilvl w:val="0"/>
          <w:numId w:val="24"/>
        </w:numPr>
      </w:pPr>
      <w:r w:rsidRPr="00FF7A6F">
        <w:rPr>
          <w:b/>
        </w:rPr>
        <w:t>ЕС ДДС бизнес счет. група</w:t>
      </w:r>
      <w:r>
        <w:t xml:space="preserve"> – попълва се ДДС бизнес счет.група, свързана с ДДС протоколи</w:t>
      </w:r>
    </w:p>
    <w:p w14:paraId="22AB121A" w14:textId="448B39A2" w:rsidR="00325B8B" w:rsidRDefault="00325B8B" w:rsidP="00493CC3">
      <w:pPr>
        <w:pStyle w:val="ListParagraph"/>
        <w:numPr>
          <w:ilvl w:val="0"/>
          <w:numId w:val="24"/>
        </w:numPr>
      </w:pPr>
      <w:r>
        <w:rPr>
          <w:b/>
        </w:rPr>
        <w:t xml:space="preserve">Интрастат журнал вкл. допълнителни разходи – </w:t>
      </w:r>
      <w:r w:rsidRPr="00325B8B">
        <w:t>маркира се</w:t>
      </w:r>
      <w:r w:rsidR="00D52877">
        <w:t>, за да се включат доп</w:t>
      </w:r>
      <w:r w:rsidRPr="00325B8B">
        <w:t>ълнителните разходи в Интрастат декларацията</w:t>
      </w:r>
    </w:p>
    <w:p w14:paraId="509631B3" w14:textId="109BFE0B" w:rsidR="00AC3C05" w:rsidRDefault="00AC3C05" w:rsidP="00493CC3">
      <w:pPr>
        <w:pStyle w:val="ListParagraph"/>
        <w:numPr>
          <w:ilvl w:val="0"/>
          <w:numId w:val="24"/>
        </w:numPr>
      </w:pPr>
      <w:r>
        <w:rPr>
          <w:b/>
        </w:rPr>
        <w:t>Задължително Код на метода на плащане -</w:t>
      </w:r>
      <w:r>
        <w:t xml:space="preserve"> </w:t>
      </w:r>
      <w:r w:rsidR="002653D2" w:rsidRPr="00325B8B">
        <w:t>маркира се</w:t>
      </w:r>
      <w:r w:rsidR="002653D2">
        <w:t xml:space="preserve">, за да изисква задължително </w:t>
      </w:r>
      <w:r w:rsidR="006248A5">
        <w:t xml:space="preserve">попълване на код начин на плащане </w:t>
      </w:r>
      <w:r w:rsidR="006D4169">
        <w:t>при осчетоводяване на покупки</w:t>
      </w:r>
      <w:r w:rsidR="006248A5">
        <w:t>.</w:t>
      </w:r>
    </w:p>
    <w:p w14:paraId="27962DDD" w14:textId="77777777" w:rsidR="00120959" w:rsidRDefault="00120959" w:rsidP="00120959"/>
    <w:p w14:paraId="731F4616" w14:textId="77777777" w:rsidR="00B408B5" w:rsidRDefault="00B408B5" w:rsidP="00B408B5">
      <w:pPr>
        <w:pStyle w:val="Heading2"/>
      </w:pPr>
      <w:bookmarkStart w:id="121" w:name="_Toc66201890"/>
      <w:bookmarkStart w:id="122" w:name="_Toc73372485"/>
      <w:bookmarkStart w:id="123" w:name="_Toc239868245"/>
      <w:r>
        <w:lastRenderedPageBreak/>
        <w:t>Карта на доставчик</w:t>
      </w:r>
      <w:bookmarkEnd w:id="121"/>
      <w:bookmarkEnd w:id="122"/>
      <w:bookmarkEnd w:id="123"/>
    </w:p>
    <w:p w14:paraId="11D0A598" w14:textId="59D78A66" w:rsidR="00B408B5" w:rsidRDefault="00325B8B" w:rsidP="00B408B5">
      <w:r>
        <w:t>В картата на доставчика са добавени</w:t>
      </w:r>
      <w:r w:rsidR="00B408B5">
        <w:t xml:space="preserve"> полета</w:t>
      </w:r>
      <w:r w:rsidR="003B39D6">
        <w:t>,</w:t>
      </w:r>
      <w:r w:rsidR="00B408B5">
        <w:t xml:space="preserve"> свързани с Интрастат транзакции</w:t>
      </w:r>
      <w:r w:rsidR="0078116E">
        <w:t>те</w:t>
      </w:r>
      <w:r w:rsidR="00C000B0">
        <w:t xml:space="preserve"> - </w:t>
      </w:r>
      <w:r w:rsidR="00B408B5">
        <w:t xml:space="preserve">Метод на транспорт, Спецификация на транзакцията и </w:t>
      </w:r>
      <w:r w:rsidR="00C000B0">
        <w:t>др.</w:t>
      </w:r>
      <w:r w:rsidR="00B408B5">
        <w:t xml:space="preserve"> </w:t>
      </w:r>
      <w:r>
        <w:t>П</w:t>
      </w:r>
      <w:r w:rsidR="00B408B5">
        <w:t>ри попълването им в карта</w:t>
      </w:r>
      <w:r w:rsidR="0078116E">
        <w:t>та</w:t>
      </w:r>
      <w:r w:rsidR="00B408B5">
        <w:t xml:space="preserve"> на доставчик</w:t>
      </w:r>
      <w:r w:rsidR="0078116E">
        <w:t>а</w:t>
      </w:r>
      <w:r w:rsidR="00B408B5">
        <w:t>, след избора му в документ за покупка, те</w:t>
      </w:r>
      <w:r w:rsidR="00C000B0">
        <w:t>хните стойности</w:t>
      </w:r>
      <w:r w:rsidR="00B408B5">
        <w:t xml:space="preserve"> се </w:t>
      </w:r>
      <w:r w:rsidR="00C000B0">
        <w:t>записват в документа</w:t>
      </w:r>
      <w:r w:rsidR="00B408B5">
        <w:t>.</w:t>
      </w:r>
      <w:r>
        <w:t xml:space="preserve"> За повече подробности вижте раздел </w:t>
      </w:r>
      <w:r w:rsidRPr="00C000B0">
        <w:rPr>
          <w:b/>
          <w:bCs/>
        </w:rPr>
        <w:t xml:space="preserve">Инстрастат </w:t>
      </w:r>
      <w:r>
        <w:t>на този документ.</w:t>
      </w:r>
    </w:p>
    <w:p w14:paraId="0C6D6567" w14:textId="77777777" w:rsidR="00B408B5" w:rsidRDefault="00B408B5" w:rsidP="00B408B5">
      <w:r w:rsidRPr="009B76D6">
        <w:rPr>
          <w:noProof/>
          <w:lang w:eastAsia="bg-BG"/>
        </w:rPr>
        <w:drawing>
          <wp:inline distT="0" distB="0" distL="0" distR="0" wp14:anchorId="23B76AF2" wp14:editId="4E8E8202">
            <wp:extent cx="5966460" cy="3817620"/>
            <wp:effectExtent l="0" t="0" r="0" b="0"/>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966460" cy="3817620"/>
                    </a:xfrm>
                    <a:prstGeom prst="rect">
                      <a:avLst/>
                    </a:prstGeom>
                    <a:noFill/>
                    <a:ln>
                      <a:noFill/>
                    </a:ln>
                  </pic:spPr>
                </pic:pic>
              </a:graphicData>
            </a:graphic>
          </wp:inline>
        </w:drawing>
      </w:r>
    </w:p>
    <w:p w14:paraId="1F4FD7EE" w14:textId="77777777" w:rsidR="00325B8B" w:rsidRDefault="00325B8B" w:rsidP="00B408B5">
      <w:pPr>
        <w:rPr>
          <w:highlight w:val="yellow"/>
        </w:rPr>
      </w:pPr>
    </w:p>
    <w:p w14:paraId="04F3C6D2" w14:textId="77777777" w:rsidR="00B408B5" w:rsidRDefault="00B408B5" w:rsidP="00B408B5">
      <w:pPr>
        <w:pStyle w:val="Heading2"/>
      </w:pPr>
      <w:bookmarkStart w:id="124" w:name="_Toc66201891"/>
      <w:bookmarkStart w:id="125" w:name="_Toc73372486"/>
      <w:bookmarkStart w:id="126" w:name="_Toc239868246"/>
      <w:r>
        <w:t>Фактура за покупка</w:t>
      </w:r>
      <w:bookmarkEnd w:id="124"/>
      <w:bookmarkEnd w:id="125"/>
      <w:bookmarkEnd w:id="126"/>
    </w:p>
    <w:p w14:paraId="171F150C" w14:textId="20EE8F0C" w:rsidR="00B408B5" w:rsidRDefault="00B408B5" w:rsidP="00B408B5">
      <w:r>
        <w:t>Полетата</w:t>
      </w:r>
      <w:r w:rsidR="00C000B0">
        <w:t xml:space="preserve">, </w:t>
      </w:r>
      <w:r w:rsidR="0078116E">
        <w:t xml:space="preserve">които са </w:t>
      </w:r>
      <w:r w:rsidR="00C000B0">
        <w:t>свързани с</w:t>
      </w:r>
      <w:r>
        <w:t xml:space="preserve"> локализацията</w:t>
      </w:r>
      <w:r w:rsidR="0078116E">
        <w:t>,</w:t>
      </w:r>
      <w:r>
        <w:t xml:space="preserve"> са </w:t>
      </w:r>
      <w:r w:rsidR="00C000B0">
        <w:t xml:space="preserve">поставени в страниците </w:t>
      </w:r>
      <w:r w:rsidRPr="00C000B0">
        <w:rPr>
          <w:b/>
          <w:bCs/>
        </w:rPr>
        <w:t xml:space="preserve">Поръчка за </w:t>
      </w:r>
      <w:r w:rsidR="00C000B0">
        <w:rPr>
          <w:b/>
          <w:bCs/>
        </w:rPr>
        <w:t>п</w:t>
      </w:r>
      <w:r w:rsidRPr="00C000B0">
        <w:rPr>
          <w:b/>
          <w:bCs/>
        </w:rPr>
        <w:t>окупка</w:t>
      </w:r>
      <w:r>
        <w:t xml:space="preserve"> и </w:t>
      </w:r>
      <w:r w:rsidRPr="00C000B0">
        <w:rPr>
          <w:b/>
          <w:bCs/>
        </w:rPr>
        <w:t>Фактура за покупка</w:t>
      </w:r>
      <w:r w:rsidR="00C000B0">
        <w:t xml:space="preserve">. </w:t>
      </w:r>
      <w:r>
        <w:t xml:space="preserve"> </w:t>
      </w:r>
      <w:r w:rsidR="00C000B0">
        <w:t>Намират се в следните раздели:</w:t>
      </w:r>
    </w:p>
    <w:p w14:paraId="1E772E06" w14:textId="77777777" w:rsidR="00B408B5" w:rsidRPr="00D27A28" w:rsidRDefault="00B408B5" w:rsidP="00B408B5"/>
    <w:p w14:paraId="5D2D6CA7" w14:textId="50E5D37C" w:rsidR="00B408B5" w:rsidRPr="00347685" w:rsidRDefault="00B408B5" w:rsidP="00B408B5">
      <w:pPr>
        <w:rPr>
          <w:b/>
          <w:bCs/>
        </w:rPr>
      </w:pPr>
      <w:r w:rsidRPr="00347685">
        <w:rPr>
          <w:b/>
          <w:bCs/>
        </w:rPr>
        <w:t>Общ</w:t>
      </w:r>
    </w:p>
    <w:p w14:paraId="32AE1FA8" w14:textId="5CBFE8B5" w:rsidR="00B408B5" w:rsidRDefault="00B408B5" w:rsidP="00493CC3">
      <w:pPr>
        <w:pStyle w:val="ListParagraph"/>
        <w:numPr>
          <w:ilvl w:val="0"/>
          <w:numId w:val="25"/>
        </w:numPr>
        <w:spacing w:before="200" w:after="200" w:line="276" w:lineRule="auto"/>
        <w:jc w:val="left"/>
      </w:pPr>
      <w:r w:rsidRPr="00DA4C5F">
        <w:rPr>
          <w:b/>
        </w:rPr>
        <w:t>Д</w:t>
      </w:r>
      <w:r w:rsidR="00DA4C5F" w:rsidRPr="00DA4C5F">
        <w:rPr>
          <w:b/>
        </w:rPr>
        <w:t>ата на данъчно събитие</w:t>
      </w:r>
      <w:r w:rsidR="00325B8B" w:rsidRPr="00DA4C5F">
        <w:rPr>
          <w:b/>
        </w:rPr>
        <w:t xml:space="preserve"> – </w:t>
      </w:r>
      <w:r w:rsidR="00325B8B" w:rsidRPr="00325B8B">
        <w:t>попълва се датата на данъчното събитие</w:t>
      </w:r>
    </w:p>
    <w:p w14:paraId="091F3E1C" w14:textId="77777777" w:rsidR="00C000B0" w:rsidRDefault="00C000B0" w:rsidP="00B408B5">
      <w:pPr>
        <w:rPr>
          <w:noProof/>
        </w:rPr>
      </w:pPr>
    </w:p>
    <w:p w14:paraId="1220485B" w14:textId="10C24D61" w:rsidR="00B408B5" w:rsidRDefault="00F44B83" w:rsidP="00B408B5">
      <w:pPr>
        <w:rPr>
          <w:noProof/>
        </w:rPr>
      </w:pPr>
      <w:r w:rsidRPr="00F44B83">
        <w:rPr>
          <w:noProof/>
          <w:lang w:eastAsia="bg-BG"/>
        </w:rPr>
        <w:lastRenderedPageBreak/>
        <w:drawing>
          <wp:inline distT="0" distB="0" distL="0" distR="0" wp14:anchorId="0F7CED1A" wp14:editId="668C139F">
            <wp:extent cx="5972810" cy="2013585"/>
            <wp:effectExtent l="0" t="0" r="8890" b="5715"/>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972810" cy="2013585"/>
                    </a:xfrm>
                    <a:prstGeom prst="rect">
                      <a:avLst/>
                    </a:prstGeom>
                  </pic:spPr>
                </pic:pic>
              </a:graphicData>
            </a:graphic>
          </wp:inline>
        </w:drawing>
      </w:r>
    </w:p>
    <w:p w14:paraId="7B8482A7" w14:textId="29589137" w:rsidR="00B408B5" w:rsidRDefault="00B408B5" w:rsidP="00B408B5"/>
    <w:p w14:paraId="25953855" w14:textId="1BEF2AF1" w:rsidR="00B408B5" w:rsidRPr="00DA4C5F" w:rsidRDefault="00B408B5" w:rsidP="00B408B5">
      <w:pPr>
        <w:rPr>
          <w:b/>
        </w:rPr>
      </w:pPr>
      <w:r w:rsidRPr="00DA4C5F">
        <w:rPr>
          <w:b/>
        </w:rPr>
        <w:t>Детайли за фактура</w:t>
      </w:r>
    </w:p>
    <w:p w14:paraId="689ECB80" w14:textId="6CFE8577" w:rsidR="00B408B5" w:rsidRDefault="00B408B5" w:rsidP="00493CC3">
      <w:pPr>
        <w:pStyle w:val="ListParagraph"/>
        <w:numPr>
          <w:ilvl w:val="0"/>
          <w:numId w:val="26"/>
        </w:numPr>
        <w:spacing w:before="200" w:after="200" w:line="276" w:lineRule="auto"/>
        <w:jc w:val="left"/>
      </w:pPr>
      <w:r w:rsidRPr="00DA4C5F">
        <w:rPr>
          <w:b/>
        </w:rPr>
        <w:t xml:space="preserve">Идентификационен </w:t>
      </w:r>
      <w:r w:rsidR="00DA4C5F">
        <w:rPr>
          <w:b/>
          <w:lang w:val="en-US"/>
        </w:rPr>
        <w:t xml:space="preserve">No. </w:t>
      </w:r>
      <w:r w:rsidR="00DA4C5F">
        <w:t xml:space="preserve">– </w:t>
      </w:r>
      <w:r w:rsidR="00E06DAA">
        <w:t xml:space="preserve">посочва се </w:t>
      </w:r>
      <w:r w:rsidR="00403186">
        <w:t>един</w:t>
      </w:r>
      <w:r w:rsidR="00E06DAA">
        <w:t>ния</w:t>
      </w:r>
      <w:r w:rsidR="00C37A0C">
        <w:t>т</w:t>
      </w:r>
      <w:r w:rsidR="00403186">
        <w:t xml:space="preserve"> идентификационен номер (ЕИК) </w:t>
      </w:r>
      <w:r w:rsidR="00DA4C5F">
        <w:t>на доставчика</w:t>
      </w:r>
    </w:p>
    <w:p w14:paraId="2EF1D74D" w14:textId="3141D8A7" w:rsidR="00B408B5" w:rsidRDefault="00DA4C5F" w:rsidP="00493CC3">
      <w:pPr>
        <w:pStyle w:val="ListParagraph"/>
        <w:numPr>
          <w:ilvl w:val="0"/>
          <w:numId w:val="26"/>
        </w:numPr>
        <w:spacing w:before="200" w:after="200" w:line="276" w:lineRule="auto"/>
        <w:jc w:val="left"/>
      </w:pPr>
      <w:r>
        <w:rPr>
          <w:b/>
        </w:rPr>
        <w:t>ДДС описание</w:t>
      </w:r>
      <w:r>
        <w:t xml:space="preserve"> </w:t>
      </w:r>
      <w:r w:rsidR="00B408B5">
        <w:t xml:space="preserve">– </w:t>
      </w:r>
      <w:r w:rsidR="00E06DAA">
        <w:t xml:space="preserve">посочва се </w:t>
      </w:r>
      <w:r>
        <w:t>описание</w:t>
      </w:r>
      <w:r w:rsidR="00375FF3">
        <w:t>то</w:t>
      </w:r>
      <w:r>
        <w:t xml:space="preserve"> на сделката (стока или услуга), което ще се </w:t>
      </w:r>
      <w:r w:rsidR="00403186">
        <w:t>покаже</w:t>
      </w:r>
      <w:r>
        <w:t xml:space="preserve"> в </w:t>
      </w:r>
      <w:r w:rsidRPr="00DA4C5F">
        <w:rPr>
          <w:b/>
        </w:rPr>
        <w:t>Дневника за покупки</w:t>
      </w:r>
      <w:r>
        <w:t xml:space="preserve"> в </w:t>
      </w:r>
      <w:r w:rsidR="00403186">
        <w:t>поле</w:t>
      </w:r>
      <w:r>
        <w:t xml:space="preserve"> </w:t>
      </w:r>
      <w:r w:rsidRPr="00DA4C5F">
        <w:rPr>
          <w:b/>
        </w:rPr>
        <w:t>ДДС описание</w:t>
      </w:r>
      <w:r>
        <w:t xml:space="preserve">. </w:t>
      </w:r>
      <w:r w:rsidR="00403186">
        <w:t xml:space="preserve">В случай че </w:t>
      </w:r>
      <w:r w:rsidR="00B408B5">
        <w:t>се остави празно</w:t>
      </w:r>
      <w:r w:rsidR="00403186">
        <w:t>,</w:t>
      </w:r>
      <w:r w:rsidR="00B408B5">
        <w:t xml:space="preserve"> ще се попълни с</w:t>
      </w:r>
      <w:r>
        <w:t xml:space="preserve">ъс стойността на поле </w:t>
      </w:r>
      <w:r w:rsidRPr="00DA4C5F">
        <w:rPr>
          <w:b/>
          <w:lang w:val="en-US"/>
        </w:rPr>
        <w:t xml:space="preserve">ДДС </w:t>
      </w:r>
      <w:r>
        <w:rPr>
          <w:b/>
        </w:rPr>
        <w:t xml:space="preserve">описание на покупки </w:t>
      </w:r>
      <w:r w:rsidRPr="00DA4C5F">
        <w:t>от страница</w:t>
      </w:r>
      <w:r>
        <w:rPr>
          <w:b/>
        </w:rPr>
        <w:t xml:space="preserve"> </w:t>
      </w:r>
      <w:r>
        <w:rPr>
          <w:b/>
          <w:lang w:val="en-US"/>
        </w:rPr>
        <w:t xml:space="preserve">BG, </w:t>
      </w:r>
      <w:r>
        <w:rPr>
          <w:b/>
        </w:rPr>
        <w:t xml:space="preserve">ДДС и </w:t>
      </w:r>
      <w:r>
        <w:rPr>
          <w:b/>
          <w:lang w:val="en-US"/>
        </w:rPr>
        <w:t xml:space="preserve">VIES </w:t>
      </w:r>
      <w:r>
        <w:rPr>
          <w:b/>
        </w:rPr>
        <w:t>настройки.</w:t>
      </w:r>
    </w:p>
    <w:p w14:paraId="0EDD6ABC" w14:textId="63170CD4" w:rsidR="00B408B5" w:rsidRDefault="00B408B5" w:rsidP="00493CC3">
      <w:pPr>
        <w:pStyle w:val="ListParagraph"/>
        <w:numPr>
          <w:ilvl w:val="0"/>
          <w:numId w:val="26"/>
        </w:numPr>
        <w:spacing w:before="200" w:after="200" w:line="276" w:lineRule="auto"/>
        <w:jc w:val="left"/>
      </w:pPr>
      <w:r w:rsidRPr="00DA4C5F">
        <w:rPr>
          <w:b/>
        </w:rPr>
        <w:t>Дебитно известие</w:t>
      </w:r>
      <w:r>
        <w:t xml:space="preserve"> –</w:t>
      </w:r>
      <w:r w:rsidR="00DA4C5F">
        <w:t xml:space="preserve"> </w:t>
      </w:r>
      <w:r>
        <w:t xml:space="preserve">маркира </w:t>
      </w:r>
      <w:r w:rsidR="00DA4C5F">
        <w:t xml:space="preserve">се </w:t>
      </w:r>
      <w:r>
        <w:t>в случай, че документ</w:t>
      </w:r>
      <w:r w:rsidR="00DA4C5F">
        <w:t>ът</w:t>
      </w:r>
      <w:r>
        <w:t xml:space="preserve"> е </w:t>
      </w:r>
      <w:r w:rsidR="004F23C2">
        <w:t xml:space="preserve">дебитно известие и с него се </w:t>
      </w:r>
      <w:r>
        <w:t>увеличава стойността на фактура</w:t>
      </w:r>
      <w:r w:rsidR="00375FF3">
        <w:t xml:space="preserve"> за покупка</w:t>
      </w:r>
    </w:p>
    <w:p w14:paraId="5F5465E4" w14:textId="03704432" w:rsidR="00B408B5" w:rsidRDefault="00B408B5" w:rsidP="00493CC3">
      <w:pPr>
        <w:pStyle w:val="ListParagraph"/>
        <w:numPr>
          <w:ilvl w:val="0"/>
          <w:numId w:val="26"/>
        </w:numPr>
        <w:spacing w:before="200" w:after="200" w:line="276" w:lineRule="auto"/>
        <w:jc w:val="left"/>
      </w:pPr>
      <w:r w:rsidRPr="00DA4C5F">
        <w:rPr>
          <w:b/>
        </w:rPr>
        <w:t xml:space="preserve">Към Фактура </w:t>
      </w:r>
      <w:r w:rsidR="00DA4C5F">
        <w:rPr>
          <w:b/>
          <w:lang w:val="en-US"/>
        </w:rPr>
        <w:t>No.</w:t>
      </w:r>
      <w:r>
        <w:t xml:space="preserve"> – </w:t>
      </w:r>
      <w:r w:rsidR="004F23C2">
        <w:t xml:space="preserve">посочва </w:t>
      </w:r>
      <w:r w:rsidR="00DA4C5F">
        <w:t>се</w:t>
      </w:r>
      <w:r>
        <w:t xml:space="preserve"> </w:t>
      </w:r>
      <w:r w:rsidR="004F23C2">
        <w:t>номер</w:t>
      </w:r>
      <w:r w:rsidR="00C37A0C">
        <w:t>ът</w:t>
      </w:r>
      <w:r w:rsidR="004F23C2">
        <w:t xml:space="preserve"> на </w:t>
      </w:r>
      <w:r>
        <w:t>фактурата, към коя</w:t>
      </w:r>
      <w:r w:rsidR="00DA4C5F">
        <w:t>то се издава дебитното известие</w:t>
      </w:r>
      <w:r w:rsidR="004F23C2">
        <w:t xml:space="preserve">. Избира се </w:t>
      </w:r>
      <w:r w:rsidR="004F23C2" w:rsidRPr="004F23C2">
        <w:t>от списък</w:t>
      </w:r>
      <w:r w:rsidR="004F23C2">
        <w:t>а с</w:t>
      </w:r>
      <w:r w:rsidR="004F23C2" w:rsidRPr="004F23C2">
        <w:t xml:space="preserve"> осчетоводени фактури за покупка или се попълва </w:t>
      </w:r>
      <w:r w:rsidR="004F23C2">
        <w:t>ръчно</w:t>
      </w:r>
    </w:p>
    <w:p w14:paraId="43D5D37D" w14:textId="6DF957DF" w:rsidR="00B408B5" w:rsidRDefault="00B408B5" w:rsidP="00493CC3">
      <w:pPr>
        <w:pStyle w:val="ListParagraph"/>
        <w:numPr>
          <w:ilvl w:val="0"/>
          <w:numId w:val="26"/>
        </w:numPr>
        <w:spacing w:before="200" w:after="200" w:line="276" w:lineRule="auto"/>
        <w:jc w:val="left"/>
      </w:pPr>
      <w:r w:rsidRPr="00DA4C5F">
        <w:rPr>
          <w:b/>
        </w:rPr>
        <w:t>Към Фактура дата</w:t>
      </w:r>
      <w:r w:rsidR="00F071D0">
        <w:rPr>
          <w:b/>
        </w:rPr>
        <w:t xml:space="preserve"> – </w:t>
      </w:r>
      <w:r w:rsidR="00F071D0" w:rsidRPr="00F071D0">
        <w:t xml:space="preserve">попълва се автоматично </w:t>
      </w:r>
      <w:r w:rsidR="004F23C2">
        <w:t xml:space="preserve">с датата на фактурата, в случай че номерът на фактурата </w:t>
      </w:r>
      <w:r w:rsidR="00F071D0" w:rsidRPr="00F071D0">
        <w:t>е избран от списък</w:t>
      </w:r>
      <w:r w:rsidR="004F23C2">
        <w:t>а</w:t>
      </w:r>
      <w:r w:rsidR="00F071D0" w:rsidRPr="00F071D0">
        <w:t xml:space="preserve"> на осчетоводени фактури за покупка или ръчно</w:t>
      </w:r>
      <w:r w:rsidR="004F23C2">
        <w:t>, когато</w:t>
      </w:r>
      <w:r w:rsidR="00F071D0" w:rsidRPr="00F071D0">
        <w:t xml:space="preserve"> номерът на фактурата е въведен ръчно</w:t>
      </w:r>
    </w:p>
    <w:p w14:paraId="7D1F3F51" w14:textId="5766A079" w:rsidR="00B408B5" w:rsidRDefault="00B408B5" w:rsidP="00493CC3">
      <w:pPr>
        <w:pStyle w:val="ListParagraph"/>
        <w:numPr>
          <w:ilvl w:val="0"/>
          <w:numId w:val="26"/>
        </w:numPr>
        <w:spacing w:before="200" w:after="200" w:line="276" w:lineRule="auto"/>
        <w:jc w:val="left"/>
      </w:pPr>
      <w:r w:rsidRPr="00F071D0">
        <w:rPr>
          <w:b/>
        </w:rPr>
        <w:t>Не включвай в счетоводните книги за ДДС</w:t>
      </w:r>
      <w:r>
        <w:t xml:space="preserve"> – </w:t>
      </w:r>
      <w:r w:rsidR="00F071D0">
        <w:t>маркира се в случа</w:t>
      </w:r>
      <w:r w:rsidR="004F23C2">
        <w:t xml:space="preserve">ите,  </w:t>
      </w:r>
      <w:r w:rsidR="00F071D0">
        <w:t>когато</w:t>
      </w:r>
      <w:r>
        <w:t xml:space="preserve"> фактурата не трябва да </w:t>
      </w:r>
      <w:r w:rsidR="00F071D0">
        <w:t xml:space="preserve">се </w:t>
      </w:r>
      <w:r w:rsidR="004F23C2">
        <w:t>показва</w:t>
      </w:r>
      <w:r>
        <w:t xml:space="preserve"> в ДДС дневника</w:t>
      </w:r>
      <w:r w:rsidR="00375FF3">
        <w:t xml:space="preserve"> за покупки</w:t>
      </w:r>
    </w:p>
    <w:p w14:paraId="32CD0F9F" w14:textId="6C19F0E8" w:rsidR="00B408B5" w:rsidRDefault="00B408B5" w:rsidP="00493CC3">
      <w:pPr>
        <w:pStyle w:val="ListParagraph"/>
        <w:numPr>
          <w:ilvl w:val="0"/>
          <w:numId w:val="26"/>
        </w:numPr>
        <w:spacing w:before="200" w:after="200" w:line="276" w:lineRule="auto"/>
        <w:jc w:val="left"/>
      </w:pPr>
      <w:r w:rsidRPr="00F071D0">
        <w:rPr>
          <w:b/>
        </w:rPr>
        <w:t>Основание за неначисл</w:t>
      </w:r>
      <w:r w:rsidR="00F071D0" w:rsidRPr="00F071D0">
        <w:rPr>
          <w:b/>
        </w:rPr>
        <w:t>. данък</w:t>
      </w:r>
      <w:r>
        <w:t xml:space="preserve"> – </w:t>
      </w:r>
      <w:r w:rsidR="004F23C2">
        <w:t xml:space="preserve">посочва </w:t>
      </w:r>
      <w:r w:rsidR="00F071D0">
        <w:t xml:space="preserve">се основанието, въз основа на което </w:t>
      </w:r>
      <w:r w:rsidR="004F23C2">
        <w:t>в стойността на фактурата</w:t>
      </w:r>
      <w:r w:rsidR="00F071D0">
        <w:t xml:space="preserve"> </w:t>
      </w:r>
      <w:r w:rsidR="004F23C2">
        <w:t>не е включен</w:t>
      </w:r>
      <w:r w:rsidR="00F071D0">
        <w:t xml:space="preserve"> ДДС </w:t>
      </w:r>
    </w:p>
    <w:p w14:paraId="7FDD10B6" w14:textId="77777777" w:rsidR="00B408B5" w:rsidRDefault="00B408B5" w:rsidP="00B408B5">
      <w:pPr>
        <w:ind w:left="360"/>
      </w:pPr>
      <w:r w:rsidRPr="00C87701">
        <w:rPr>
          <w:noProof/>
          <w:lang w:eastAsia="bg-BG"/>
        </w:rPr>
        <w:lastRenderedPageBreak/>
        <w:drawing>
          <wp:inline distT="0" distB="0" distL="0" distR="0" wp14:anchorId="667FC1DF" wp14:editId="4E3D64C6">
            <wp:extent cx="5897880" cy="3398520"/>
            <wp:effectExtent l="0" t="0" r="7620" b="0"/>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897880" cy="3398520"/>
                    </a:xfrm>
                    <a:prstGeom prst="rect">
                      <a:avLst/>
                    </a:prstGeom>
                    <a:noFill/>
                    <a:ln>
                      <a:noFill/>
                    </a:ln>
                  </pic:spPr>
                </pic:pic>
              </a:graphicData>
            </a:graphic>
          </wp:inline>
        </w:drawing>
      </w:r>
    </w:p>
    <w:p w14:paraId="5ED72108" w14:textId="77777777" w:rsidR="00B408B5" w:rsidRDefault="00B408B5" w:rsidP="00B408B5"/>
    <w:p w14:paraId="7E1B271D" w14:textId="414F32CC" w:rsidR="00B408B5" w:rsidRPr="00AF4DCC" w:rsidRDefault="00B408B5" w:rsidP="00B408B5">
      <w:pPr>
        <w:rPr>
          <w:b/>
        </w:rPr>
      </w:pPr>
      <w:r w:rsidRPr="00AF4DCC">
        <w:rPr>
          <w:b/>
        </w:rPr>
        <w:t>Външна търговия</w:t>
      </w:r>
    </w:p>
    <w:p w14:paraId="404BCB12" w14:textId="77777777" w:rsidR="00C37A0C" w:rsidRDefault="00C37A0C" w:rsidP="00B408B5"/>
    <w:p w14:paraId="72B8835C" w14:textId="04F4D995" w:rsidR="00B408B5" w:rsidRDefault="00B408B5" w:rsidP="00B408B5">
      <w:r w:rsidRPr="00AF3B81">
        <w:t xml:space="preserve">В този раздел </w:t>
      </w:r>
      <w:r w:rsidR="00375FF3">
        <w:t xml:space="preserve">се </w:t>
      </w:r>
      <w:r w:rsidRPr="00AF3B81">
        <w:t>попъл</w:t>
      </w:r>
      <w:r w:rsidR="00375FF3">
        <w:t>ват</w:t>
      </w:r>
      <w:r w:rsidRPr="00AF3B81">
        <w:t xml:space="preserve"> данни</w:t>
      </w:r>
      <w:r w:rsidR="00375FF3">
        <w:t xml:space="preserve">, свързани с </w:t>
      </w:r>
      <w:r w:rsidRPr="00AF3B81">
        <w:t>Интрастат транзакциите в случай, че документ</w:t>
      </w:r>
      <w:r w:rsidR="00375FF3">
        <w:t>ът</w:t>
      </w:r>
      <w:r w:rsidRPr="00AF3B81">
        <w:t xml:space="preserve"> е</w:t>
      </w:r>
      <w:r w:rsidR="00375FF3">
        <w:t xml:space="preserve"> за</w:t>
      </w:r>
      <w:r w:rsidRPr="00AF3B81">
        <w:t xml:space="preserve"> </w:t>
      </w:r>
      <w:r w:rsidR="00AF3B81" w:rsidRPr="00AF3B81">
        <w:t>покупка от</w:t>
      </w:r>
      <w:r w:rsidRPr="00AF3B81">
        <w:t xml:space="preserve"> ЕС и съдържа артикули. Системата </w:t>
      </w:r>
      <w:r w:rsidR="00375FF3">
        <w:t>извежда</w:t>
      </w:r>
      <w:r w:rsidRPr="00AF3B81">
        <w:t xml:space="preserve"> предупредителни съобщения</w:t>
      </w:r>
      <w:r w:rsidR="00375FF3">
        <w:t>,</w:t>
      </w:r>
      <w:r w:rsidRPr="00AF3B81">
        <w:t xml:space="preserve"> ако не са попълнени.</w:t>
      </w:r>
      <w:r>
        <w:t xml:space="preserve"> </w:t>
      </w:r>
    </w:p>
    <w:p w14:paraId="759F33A1" w14:textId="5D03D0D8" w:rsidR="00B408B5" w:rsidRPr="00626C25" w:rsidRDefault="00B408B5" w:rsidP="00B408B5">
      <w:r w:rsidRPr="00AF4DCC">
        <w:rPr>
          <w:b/>
        </w:rPr>
        <w:t>Важно</w:t>
      </w:r>
      <w:r w:rsidR="00AF3B81">
        <w:rPr>
          <w:b/>
        </w:rPr>
        <w:t xml:space="preserve">: </w:t>
      </w:r>
      <w:r w:rsidRPr="00AF3B81">
        <w:t>В</w:t>
      </w:r>
      <w:r w:rsidR="00375FF3">
        <w:t xml:space="preserve"> страница</w:t>
      </w:r>
      <w:r w:rsidRPr="00AF3B81">
        <w:t xml:space="preserve"> </w:t>
      </w:r>
      <w:r w:rsidRPr="00AF3B81">
        <w:rPr>
          <w:b/>
        </w:rPr>
        <w:t>Информация компания</w:t>
      </w:r>
      <w:r w:rsidR="00375FF3">
        <w:rPr>
          <w:b/>
        </w:rPr>
        <w:t xml:space="preserve"> -</w:t>
      </w:r>
      <w:r w:rsidRPr="00AF3B81">
        <w:t xml:space="preserve"> раздел </w:t>
      </w:r>
      <w:r w:rsidRPr="00AF3B81">
        <w:rPr>
          <w:b/>
        </w:rPr>
        <w:t>Експедиране</w:t>
      </w:r>
      <w:r w:rsidR="00375FF3">
        <w:rPr>
          <w:b/>
        </w:rPr>
        <w:t>,</w:t>
      </w:r>
      <w:r w:rsidRPr="00AF3B81">
        <w:t xml:space="preserve"> </w:t>
      </w:r>
      <w:r w:rsidR="00AF4DCC" w:rsidRPr="00AF3B81">
        <w:t xml:space="preserve">поле </w:t>
      </w:r>
      <w:r w:rsidRPr="00AF3B81">
        <w:rPr>
          <w:b/>
        </w:rPr>
        <w:t>Код държава за експедиране</w:t>
      </w:r>
      <w:r w:rsidRPr="00AF3B81">
        <w:t xml:space="preserve"> трябва да е попълнено с </w:t>
      </w:r>
      <w:r w:rsidRPr="00375FF3">
        <w:rPr>
          <w:b/>
          <w:bCs/>
        </w:rPr>
        <w:t>BG</w:t>
      </w:r>
      <w:r w:rsidR="00AF3B81" w:rsidRPr="00AF3B81">
        <w:t>.</w:t>
      </w:r>
      <w:r w:rsidRPr="00AF3B81">
        <w:t xml:space="preserve"> </w:t>
      </w:r>
      <w:r w:rsidR="00375FF3">
        <w:t xml:space="preserve">В случай че в полето </w:t>
      </w:r>
      <w:r w:rsidR="00AF3B81" w:rsidRPr="00AF3B81">
        <w:t xml:space="preserve">липсва код </w:t>
      </w:r>
      <w:r w:rsidR="00AF3B81" w:rsidRPr="00AF3B81">
        <w:rPr>
          <w:lang w:val="en-US"/>
        </w:rPr>
        <w:t>BG,</w:t>
      </w:r>
      <w:r w:rsidRPr="00AF3B81">
        <w:t xml:space="preserve"> при осчетоводяване на фактур</w:t>
      </w:r>
      <w:r w:rsidR="00375FF3">
        <w:t>а</w:t>
      </w:r>
      <w:r w:rsidRPr="00AF3B81">
        <w:t xml:space="preserve"> </w:t>
      </w:r>
      <w:r w:rsidR="00375FF3">
        <w:t xml:space="preserve">за покупка </w:t>
      </w:r>
      <w:r w:rsidR="00AF3B81" w:rsidRPr="00AF3B81">
        <w:t>от</w:t>
      </w:r>
      <w:r w:rsidRPr="00AF3B81">
        <w:t xml:space="preserve"> </w:t>
      </w:r>
      <w:r w:rsidR="00375FF3">
        <w:t>български доставчик,</w:t>
      </w:r>
      <w:r w:rsidRPr="00AF3B81">
        <w:t xml:space="preserve"> системата ще изисква полета</w:t>
      </w:r>
      <w:r w:rsidR="00AF3B81" w:rsidRPr="00AF3B81">
        <w:t xml:space="preserve">та в раздел </w:t>
      </w:r>
      <w:r w:rsidR="00AF3B81" w:rsidRPr="00AF3B81">
        <w:rPr>
          <w:b/>
        </w:rPr>
        <w:t>Външна търговия</w:t>
      </w:r>
      <w:r w:rsidR="00AF3B81" w:rsidRPr="00AF3B81">
        <w:t xml:space="preserve"> да бъдат попълнени.</w:t>
      </w:r>
    </w:p>
    <w:p w14:paraId="778C98ED" w14:textId="77777777" w:rsidR="00B408B5" w:rsidRDefault="00B408B5" w:rsidP="00B408B5"/>
    <w:p w14:paraId="67D3BC99" w14:textId="77777777" w:rsidR="00B408B5" w:rsidRDefault="00B408B5" w:rsidP="00B408B5">
      <w:r w:rsidRPr="00C87701">
        <w:rPr>
          <w:noProof/>
          <w:lang w:eastAsia="bg-BG"/>
        </w:rPr>
        <w:drawing>
          <wp:inline distT="0" distB="0" distL="0" distR="0" wp14:anchorId="244FD4D3" wp14:editId="25A474C7">
            <wp:extent cx="5943600" cy="1821180"/>
            <wp:effectExtent l="0" t="0" r="0" b="7620"/>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943600" cy="1821180"/>
                    </a:xfrm>
                    <a:prstGeom prst="rect">
                      <a:avLst/>
                    </a:prstGeom>
                    <a:noFill/>
                    <a:ln>
                      <a:noFill/>
                    </a:ln>
                  </pic:spPr>
                </pic:pic>
              </a:graphicData>
            </a:graphic>
          </wp:inline>
        </w:drawing>
      </w:r>
    </w:p>
    <w:p w14:paraId="64A7C5C3" w14:textId="77777777" w:rsidR="00B408B5" w:rsidRDefault="00B408B5" w:rsidP="00B408B5">
      <w:pPr>
        <w:pStyle w:val="Heading2"/>
      </w:pPr>
      <w:bookmarkStart w:id="127" w:name="_Toc66201892"/>
      <w:bookmarkStart w:id="128" w:name="_Toc73372487"/>
      <w:bookmarkStart w:id="129" w:name="_Toc239868247"/>
      <w:r>
        <w:t xml:space="preserve">Кредитни известия за </w:t>
      </w:r>
      <w:r w:rsidRPr="00807F54">
        <w:t>покупка</w:t>
      </w:r>
      <w:bookmarkEnd w:id="127"/>
      <w:bookmarkEnd w:id="128"/>
      <w:bookmarkEnd w:id="129"/>
    </w:p>
    <w:p w14:paraId="3603247A" w14:textId="77777777" w:rsidR="00C94879" w:rsidRDefault="00C94879" w:rsidP="00B408B5"/>
    <w:p w14:paraId="7630419A" w14:textId="13EE802A" w:rsidR="00C94879" w:rsidRPr="00C94879" w:rsidRDefault="00C94879" w:rsidP="00C94879">
      <w:r w:rsidRPr="00C94879">
        <w:lastRenderedPageBreak/>
        <w:t xml:space="preserve">Полетата, </w:t>
      </w:r>
      <w:r w:rsidR="0078116E">
        <w:t xml:space="preserve">които са </w:t>
      </w:r>
      <w:r w:rsidRPr="00C94879">
        <w:t>свързани с локализацията</w:t>
      </w:r>
      <w:r w:rsidR="0078116E">
        <w:t>,</w:t>
      </w:r>
      <w:r w:rsidRPr="00C94879">
        <w:t xml:space="preserve"> са поставени в страниците </w:t>
      </w:r>
      <w:r w:rsidRPr="00C94879">
        <w:rPr>
          <w:b/>
          <w:bCs/>
        </w:rPr>
        <w:t xml:space="preserve">Кредитно известие за покупка </w:t>
      </w:r>
      <w:r w:rsidRPr="0078116E">
        <w:t>и</w:t>
      </w:r>
      <w:r w:rsidRPr="00C94879">
        <w:rPr>
          <w:b/>
          <w:bCs/>
        </w:rPr>
        <w:t xml:space="preserve"> Поръчка за рекламация </w:t>
      </w:r>
      <w:r w:rsidR="0078116E">
        <w:rPr>
          <w:b/>
          <w:bCs/>
        </w:rPr>
        <w:t>покупки</w:t>
      </w:r>
      <w:r w:rsidRPr="00C94879">
        <w:t>.  Намират се в следните раздели:</w:t>
      </w:r>
    </w:p>
    <w:p w14:paraId="486B98E7" w14:textId="77777777" w:rsidR="00AF4DCC" w:rsidRDefault="00AF4DCC" w:rsidP="00B408B5"/>
    <w:p w14:paraId="1AE3B23E" w14:textId="083F704A" w:rsidR="00B408B5" w:rsidRPr="00AF4DCC" w:rsidRDefault="00B408B5" w:rsidP="00B408B5">
      <w:pPr>
        <w:rPr>
          <w:b/>
        </w:rPr>
      </w:pPr>
      <w:r w:rsidRPr="00AF4DCC">
        <w:rPr>
          <w:b/>
        </w:rPr>
        <w:t>Общ</w:t>
      </w:r>
    </w:p>
    <w:p w14:paraId="1EAD3C7F" w14:textId="77777777" w:rsidR="002E5387" w:rsidRDefault="002E5387" w:rsidP="00493CC3">
      <w:pPr>
        <w:pStyle w:val="ListParagraph"/>
        <w:numPr>
          <w:ilvl w:val="0"/>
          <w:numId w:val="25"/>
        </w:numPr>
        <w:spacing w:before="200" w:after="200" w:line="276" w:lineRule="auto"/>
        <w:jc w:val="left"/>
      </w:pPr>
      <w:r w:rsidRPr="00DA4C5F">
        <w:rPr>
          <w:b/>
        </w:rPr>
        <w:t xml:space="preserve">Дата на данъчно събитие – </w:t>
      </w:r>
      <w:r w:rsidRPr="00325B8B">
        <w:t>попълва се датата на данъчното събитие</w:t>
      </w:r>
    </w:p>
    <w:p w14:paraId="378DCE78" w14:textId="77777777" w:rsidR="00F44B83" w:rsidRPr="00347685" w:rsidRDefault="00F44B83" w:rsidP="00F44B83">
      <w:pPr>
        <w:spacing w:before="200" w:after="200" w:line="276" w:lineRule="auto"/>
        <w:ind w:left="360"/>
        <w:jc w:val="left"/>
      </w:pPr>
    </w:p>
    <w:p w14:paraId="3D393F4A" w14:textId="5BB398C1" w:rsidR="00B408B5" w:rsidRDefault="00F44B83" w:rsidP="00B408B5">
      <w:r w:rsidRPr="00F44B83">
        <w:rPr>
          <w:noProof/>
          <w:lang w:eastAsia="bg-BG"/>
        </w:rPr>
        <w:drawing>
          <wp:inline distT="0" distB="0" distL="0" distR="0" wp14:anchorId="13F7FEA1" wp14:editId="2BF02A26">
            <wp:extent cx="5842732" cy="5699762"/>
            <wp:effectExtent l="0" t="0" r="5715"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842732" cy="5699762"/>
                    </a:xfrm>
                    <a:prstGeom prst="rect">
                      <a:avLst/>
                    </a:prstGeom>
                  </pic:spPr>
                </pic:pic>
              </a:graphicData>
            </a:graphic>
          </wp:inline>
        </w:drawing>
      </w:r>
    </w:p>
    <w:p w14:paraId="5AC2FB72" w14:textId="77777777" w:rsidR="002E5387" w:rsidRDefault="002E5387" w:rsidP="00B408B5"/>
    <w:p w14:paraId="6531EE9D" w14:textId="14C4127C" w:rsidR="002E5387" w:rsidRDefault="002E5387" w:rsidP="002E5387">
      <w:pPr>
        <w:rPr>
          <w:b/>
        </w:rPr>
      </w:pPr>
      <w:r w:rsidRPr="00DA4C5F">
        <w:rPr>
          <w:b/>
        </w:rPr>
        <w:t>Детайли за фактура</w:t>
      </w:r>
    </w:p>
    <w:p w14:paraId="4105D48C" w14:textId="77777777" w:rsidR="00E44AAA" w:rsidRPr="00536786" w:rsidRDefault="00E44AAA" w:rsidP="002E5387">
      <w:pPr>
        <w:rPr>
          <w:b/>
          <w:lang w:val="en-US"/>
        </w:rPr>
      </w:pPr>
    </w:p>
    <w:p w14:paraId="4E9861A8" w14:textId="2CD7C71E" w:rsidR="00C94879" w:rsidRPr="00C94879" w:rsidRDefault="002E5387" w:rsidP="00493CC3">
      <w:pPr>
        <w:pStyle w:val="ListParagraph"/>
        <w:numPr>
          <w:ilvl w:val="0"/>
          <w:numId w:val="27"/>
        </w:numPr>
      </w:pPr>
      <w:r w:rsidRPr="002E5387">
        <w:rPr>
          <w:b/>
        </w:rPr>
        <w:t xml:space="preserve">Идентификационен </w:t>
      </w:r>
      <w:r w:rsidRPr="002E5387">
        <w:rPr>
          <w:b/>
          <w:lang w:val="en-US"/>
        </w:rPr>
        <w:t xml:space="preserve">No. </w:t>
      </w:r>
      <w:r>
        <w:t>–</w:t>
      </w:r>
      <w:r w:rsidR="00C94879">
        <w:t xml:space="preserve"> </w:t>
      </w:r>
      <w:r w:rsidR="00C94879" w:rsidRPr="00C94879">
        <w:t>посочва се единния</w:t>
      </w:r>
      <w:r w:rsidR="00C37A0C">
        <w:t>т</w:t>
      </w:r>
      <w:r w:rsidR="00C94879" w:rsidRPr="00C94879">
        <w:t xml:space="preserve"> идентификационен номер (ЕИК) на доставчика</w:t>
      </w:r>
    </w:p>
    <w:p w14:paraId="458E477F" w14:textId="54D24AAC" w:rsidR="002E5387" w:rsidRDefault="002E5387" w:rsidP="00493CC3">
      <w:pPr>
        <w:pStyle w:val="ListParagraph"/>
        <w:numPr>
          <w:ilvl w:val="0"/>
          <w:numId w:val="27"/>
        </w:numPr>
        <w:spacing w:before="200" w:after="200" w:line="276" w:lineRule="auto"/>
        <w:jc w:val="left"/>
      </w:pPr>
      <w:r w:rsidRPr="002E5387">
        <w:rPr>
          <w:b/>
        </w:rPr>
        <w:lastRenderedPageBreak/>
        <w:t>ДДС описание</w:t>
      </w:r>
      <w:r>
        <w:t xml:space="preserve"> – </w:t>
      </w:r>
      <w:r w:rsidR="00C94879" w:rsidRPr="00C94879">
        <w:t xml:space="preserve">посочва се описанието на сделката (стока или услуга), което ще се покаже в </w:t>
      </w:r>
      <w:r w:rsidR="00C94879" w:rsidRPr="00C94879">
        <w:rPr>
          <w:b/>
        </w:rPr>
        <w:t>Дневника за покупки</w:t>
      </w:r>
      <w:r w:rsidR="00C94879" w:rsidRPr="00C94879">
        <w:t xml:space="preserve"> в поле </w:t>
      </w:r>
      <w:r w:rsidR="00C94879" w:rsidRPr="00C94879">
        <w:rPr>
          <w:b/>
        </w:rPr>
        <w:t>ДДС описание</w:t>
      </w:r>
      <w:r w:rsidR="00C94879" w:rsidRPr="00C94879">
        <w:t xml:space="preserve">. В случай че се остави празно, ще се попълни със стойността на поле </w:t>
      </w:r>
      <w:r w:rsidR="00C94879" w:rsidRPr="00C94879">
        <w:rPr>
          <w:b/>
          <w:lang w:val="en-US"/>
        </w:rPr>
        <w:t xml:space="preserve">ДДС </w:t>
      </w:r>
      <w:r w:rsidR="00C94879" w:rsidRPr="00C94879">
        <w:rPr>
          <w:b/>
        </w:rPr>
        <w:t xml:space="preserve">описание на покупки </w:t>
      </w:r>
      <w:r w:rsidR="00C94879" w:rsidRPr="00C94879">
        <w:t>от страница</w:t>
      </w:r>
      <w:r w:rsidR="00C94879" w:rsidRPr="00C94879">
        <w:rPr>
          <w:b/>
        </w:rPr>
        <w:t xml:space="preserve"> </w:t>
      </w:r>
      <w:r w:rsidR="00C94879" w:rsidRPr="00C94879">
        <w:rPr>
          <w:b/>
          <w:lang w:val="en-US"/>
        </w:rPr>
        <w:t xml:space="preserve">BG, </w:t>
      </w:r>
      <w:r w:rsidR="00C94879" w:rsidRPr="00C94879">
        <w:rPr>
          <w:b/>
        </w:rPr>
        <w:t xml:space="preserve">ДДС и </w:t>
      </w:r>
      <w:r w:rsidR="00C94879" w:rsidRPr="00C94879">
        <w:rPr>
          <w:b/>
          <w:lang w:val="en-US"/>
        </w:rPr>
        <w:t xml:space="preserve">VIES </w:t>
      </w:r>
      <w:r w:rsidR="00C94879" w:rsidRPr="00C94879">
        <w:rPr>
          <w:b/>
        </w:rPr>
        <w:t>настройки</w:t>
      </w:r>
    </w:p>
    <w:p w14:paraId="60738F9D" w14:textId="1356F30F" w:rsidR="002E5387" w:rsidRDefault="002E5387" w:rsidP="00493CC3">
      <w:pPr>
        <w:pStyle w:val="ListParagraph"/>
        <w:numPr>
          <w:ilvl w:val="0"/>
          <w:numId w:val="27"/>
        </w:numPr>
        <w:spacing w:before="200" w:after="200" w:line="276" w:lineRule="auto"/>
        <w:jc w:val="left"/>
      </w:pPr>
      <w:r w:rsidRPr="00F071D0">
        <w:rPr>
          <w:b/>
        </w:rPr>
        <w:t>Не включвай в счетоводните книги за ДДС</w:t>
      </w:r>
      <w:r>
        <w:t xml:space="preserve"> – маркира се в случа</w:t>
      </w:r>
      <w:r w:rsidR="0078116E">
        <w:t>ите,</w:t>
      </w:r>
      <w:r>
        <w:t xml:space="preserve"> когато фактурата не трябва да се </w:t>
      </w:r>
      <w:r w:rsidR="00C94879">
        <w:t>показва</w:t>
      </w:r>
      <w:r>
        <w:t xml:space="preserve"> в ДДС дневника</w:t>
      </w:r>
      <w:r w:rsidR="00C94879">
        <w:t xml:space="preserve"> за покупки</w:t>
      </w:r>
    </w:p>
    <w:p w14:paraId="47C9DE25" w14:textId="75F4D6F9" w:rsidR="00C94879" w:rsidRPr="00C94879" w:rsidRDefault="002E5387" w:rsidP="00493CC3">
      <w:pPr>
        <w:pStyle w:val="ListParagraph"/>
        <w:numPr>
          <w:ilvl w:val="0"/>
          <w:numId w:val="27"/>
        </w:numPr>
      </w:pPr>
      <w:r w:rsidRPr="00C94879">
        <w:rPr>
          <w:b/>
        </w:rPr>
        <w:t>Основание за неначисл. данък</w:t>
      </w:r>
      <w:r>
        <w:t xml:space="preserve"> – </w:t>
      </w:r>
      <w:r w:rsidR="00C94879" w:rsidRPr="00C94879">
        <w:t xml:space="preserve">посочва се основанието, въз основа на което в стойността на фактурата не </w:t>
      </w:r>
      <w:r w:rsidR="0078116E">
        <w:t>с</w:t>
      </w:r>
      <w:r w:rsidR="00C94879" w:rsidRPr="00C94879">
        <w:t>е включ</w:t>
      </w:r>
      <w:r w:rsidR="0078116E">
        <w:t>ва</w:t>
      </w:r>
      <w:r w:rsidR="00C94879" w:rsidRPr="00C94879">
        <w:t xml:space="preserve"> ДДС </w:t>
      </w:r>
    </w:p>
    <w:p w14:paraId="44FD4FED" w14:textId="265C1B3E" w:rsidR="00C94879" w:rsidRDefault="00C94879" w:rsidP="00C94879">
      <w:pPr>
        <w:pStyle w:val="ListParagraph"/>
        <w:spacing w:before="200" w:after="200" w:line="276" w:lineRule="auto"/>
        <w:jc w:val="left"/>
      </w:pPr>
    </w:p>
    <w:p w14:paraId="1600C1B9" w14:textId="5BBB1BC3" w:rsidR="00B408B5" w:rsidRDefault="00B408B5" w:rsidP="00B408B5">
      <w:pPr>
        <w:rPr>
          <w:b/>
        </w:rPr>
      </w:pPr>
      <w:r w:rsidRPr="002E5387">
        <w:rPr>
          <w:b/>
        </w:rPr>
        <w:t>Свързване</w:t>
      </w:r>
    </w:p>
    <w:p w14:paraId="118FA2D4" w14:textId="7DE0E9E4" w:rsidR="00536786" w:rsidRDefault="00536786" w:rsidP="00493CC3">
      <w:pPr>
        <w:pStyle w:val="ListParagraph"/>
        <w:numPr>
          <w:ilvl w:val="0"/>
          <w:numId w:val="27"/>
        </w:numPr>
        <w:spacing w:before="200" w:after="200" w:line="276" w:lineRule="auto"/>
        <w:jc w:val="left"/>
      </w:pPr>
      <w:r w:rsidRPr="00DA4C5F">
        <w:rPr>
          <w:b/>
        </w:rPr>
        <w:t xml:space="preserve">Към Фактура </w:t>
      </w:r>
      <w:r>
        <w:rPr>
          <w:b/>
          <w:lang w:val="en-US"/>
        </w:rPr>
        <w:t>No.</w:t>
      </w:r>
      <w:r>
        <w:t xml:space="preserve"> – посочва се номер</w:t>
      </w:r>
      <w:r w:rsidR="00C37A0C">
        <w:t>ът</w:t>
      </w:r>
      <w:r>
        <w:t xml:space="preserve"> на фактурата, към която се издава кредитното известие. Избира се </w:t>
      </w:r>
      <w:r w:rsidRPr="004F23C2">
        <w:t>от списък</w:t>
      </w:r>
      <w:r>
        <w:t>а с</w:t>
      </w:r>
      <w:r w:rsidRPr="004F23C2">
        <w:t xml:space="preserve"> осчетоводени фактури за покупка или се попълва </w:t>
      </w:r>
      <w:r>
        <w:t>ръчно</w:t>
      </w:r>
      <w:r w:rsidR="00C37A0C">
        <w:t>.</w:t>
      </w:r>
    </w:p>
    <w:p w14:paraId="4E665B8F" w14:textId="77777777" w:rsidR="00536786" w:rsidRDefault="00536786" w:rsidP="00493CC3">
      <w:pPr>
        <w:pStyle w:val="ListParagraph"/>
        <w:numPr>
          <w:ilvl w:val="0"/>
          <w:numId w:val="27"/>
        </w:numPr>
        <w:spacing w:before="200" w:after="200" w:line="276" w:lineRule="auto"/>
        <w:jc w:val="left"/>
      </w:pPr>
      <w:r w:rsidRPr="00DA4C5F">
        <w:rPr>
          <w:b/>
        </w:rPr>
        <w:t>Към Фактура дата</w:t>
      </w:r>
      <w:r>
        <w:rPr>
          <w:b/>
        </w:rPr>
        <w:t xml:space="preserve"> – </w:t>
      </w:r>
      <w:r w:rsidRPr="00F071D0">
        <w:t xml:space="preserve">попълва се автоматично </w:t>
      </w:r>
      <w:r>
        <w:t xml:space="preserve">с датата на фактурата, в случай че номерът на фактурата </w:t>
      </w:r>
      <w:r w:rsidRPr="00F071D0">
        <w:t>е избран от списък</w:t>
      </w:r>
      <w:r>
        <w:t>а</w:t>
      </w:r>
      <w:r w:rsidRPr="00F071D0">
        <w:t xml:space="preserve"> на осчетоводени фактури за покупка или ръчно</w:t>
      </w:r>
      <w:r>
        <w:t>, когато</w:t>
      </w:r>
      <w:r w:rsidRPr="00F071D0">
        <w:t xml:space="preserve"> номерът на фактурата е въведен ръчно</w:t>
      </w:r>
    </w:p>
    <w:p w14:paraId="3E6589E3" w14:textId="77777777" w:rsidR="002E5387" w:rsidRDefault="002E5387" w:rsidP="00B408B5"/>
    <w:p w14:paraId="36148B2F" w14:textId="77777777" w:rsidR="00B408B5" w:rsidRDefault="00B408B5" w:rsidP="00B408B5">
      <w:r w:rsidRPr="009B76D6">
        <w:rPr>
          <w:noProof/>
          <w:lang w:eastAsia="bg-BG"/>
        </w:rPr>
        <w:drawing>
          <wp:inline distT="0" distB="0" distL="0" distR="0" wp14:anchorId="43CBD52D" wp14:editId="7DBDFC8E">
            <wp:extent cx="5928360" cy="4191000"/>
            <wp:effectExtent l="0" t="0" r="0" b="0"/>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928360" cy="4191000"/>
                    </a:xfrm>
                    <a:prstGeom prst="rect">
                      <a:avLst/>
                    </a:prstGeom>
                    <a:noFill/>
                    <a:ln>
                      <a:noFill/>
                    </a:ln>
                  </pic:spPr>
                </pic:pic>
              </a:graphicData>
            </a:graphic>
          </wp:inline>
        </w:drawing>
      </w:r>
    </w:p>
    <w:p w14:paraId="4D2C4DA9" w14:textId="77777777" w:rsidR="00B408B5" w:rsidRDefault="00B408B5" w:rsidP="00B408B5"/>
    <w:p w14:paraId="37AC2017" w14:textId="77777777" w:rsidR="00B408B5" w:rsidRDefault="00B408B5" w:rsidP="00B408B5">
      <w:pPr>
        <w:pStyle w:val="Heading2"/>
      </w:pPr>
      <w:bookmarkStart w:id="130" w:name="_Toc73372488"/>
      <w:bookmarkStart w:id="131" w:name="_Toc239868248"/>
      <w:r>
        <w:lastRenderedPageBreak/>
        <w:t>Анулиране на осчетоводени фактури и кредитни известия</w:t>
      </w:r>
      <w:bookmarkEnd w:id="130"/>
      <w:bookmarkEnd w:id="131"/>
    </w:p>
    <w:p w14:paraId="360AAB86" w14:textId="77777777" w:rsidR="00642411" w:rsidRDefault="00642411" w:rsidP="00642411"/>
    <w:p w14:paraId="754382EB" w14:textId="33CF05B7" w:rsidR="00B84151" w:rsidRDefault="00B84151" w:rsidP="00642411">
      <w:r>
        <w:t>Анулирането на осчетоводени фактури и кредитни известия за покупка може да се извършва по два начина</w:t>
      </w:r>
      <w:r w:rsidR="00654765">
        <w:t xml:space="preserve">: </w:t>
      </w:r>
    </w:p>
    <w:p w14:paraId="5CC0FCB3" w14:textId="1694E8D5" w:rsidR="00654765" w:rsidRDefault="00654765" w:rsidP="00850BDB">
      <w:pPr>
        <w:pStyle w:val="ListParagraph"/>
        <w:numPr>
          <w:ilvl w:val="0"/>
          <w:numId w:val="79"/>
        </w:numPr>
      </w:pPr>
      <w:r>
        <w:t>Маркиране на документите като анулиран</w:t>
      </w:r>
      <w:r w:rsidR="00746E91">
        <w:t>и</w:t>
      </w:r>
      <w:r w:rsidR="00D9427B">
        <w:t>, при което</w:t>
      </w:r>
      <w:r w:rsidR="00746E91">
        <w:t xml:space="preserve"> </w:t>
      </w:r>
      <w:r w:rsidR="00640843">
        <w:t>корективните документи се създават ръчно</w:t>
      </w:r>
      <w:r w:rsidR="00217B8F">
        <w:t xml:space="preserve">. Маркирането на </w:t>
      </w:r>
      <w:r w:rsidRPr="00654765">
        <w:t xml:space="preserve">документи </w:t>
      </w:r>
      <w:r w:rsidR="00217B8F">
        <w:t xml:space="preserve">като анулирани </w:t>
      </w:r>
      <w:r w:rsidR="00190C0D">
        <w:t xml:space="preserve">позволява те </w:t>
      </w:r>
      <w:r w:rsidRPr="00654765">
        <w:t>да се покажат в ДДС дневниците с нулеви суми.</w:t>
      </w:r>
    </w:p>
    <w:p w14:paraId="32DBD0A4" w14:textId="0E47203C" w:rsidR="00654765" w:rsidRDefault="00AA4AAE" w:rsidP="00850BDB">
      <w:pPr>
        <w:pStyle w:val="ListParagraph"/>
        <w:numPr>
          <w:ilvl w:val="0"/>
          <w:numId w:val="79"/>
        </w:numPr>
      </w:pPr>
      <w:r>
        <w:t xml:space="preserve">Използване на стандартната функционалност за отмяна на </w:t>
      </w:r>
      <w:r w:rsidR="00E929D8">
        <w:t>документ, при което а</w:t>
      </w:r>
      <w:r w:rsidR="00D9427B">
        <w:t xml:space="preserve">втоматично </w:t>
      </w:r>
      <w:r w:rsidR="00E929D8">
        <w:t xml:space="preserve">се </w:t>
      </w:r>
      <w:r w:rsidR="00D9427B">
        <w:t>създава коректив</w:t>
      </w:r>
      <w:r w:rsidR="00E929D8">
        <w:t>ен</w:t>
      </w:r>
      <w:r w:rsidR="00D9427B">
        <w:t xml:space="preserve"> документ</w:t>
      </w:r>
      <w:r w:rsidR="00E929D8">
        <w:t>. А</w:t>
      </w:r>
      <w:r w:rsidR="00A81542">
        <w:t>нули</w:t>
      </w:r>
      <w:r w:rsidR="00C7200E">
        <w:t>раният документ е мар</w:t>
      </w:r>
      <w:r w:rsidR="00E929D8">
        <w:t>к</w:t>
      </w:r>
      <w:r w:rsidR="00C7200E">
        <w:t>ира</w:t>
      </w:r>
      <w:r w:rsidR="00E929D8">
        <w:t xml:space="preserve">н като </w:t>
      </w:r>
      <w:r w:rsidR="00850413">
        <w:t>отме</w:t>
      </w:r>
      <w:r w:rsidR="003D158C">
        <w:t>не</w:t>
      </w:r>
      <w:r w:rsidR="00E929D8">
        <w:t xml:space="preserve">н, </w:t>
      </w:r>
      <w:r w:rsidR="00B17205">
        <w:t>а коригиращият документ – като корективен</w:t>
      </w:r>
      <w:r w:rsidR="000931E4">
        <w:t>.</w:t>
      </w:r>
    </w:p>
    <w:p w14:paraId="468D5528" w14:textId="2F41EB7B" w:rsidR="000931E4" w:rsidRPr="00642411" w:rsidRDefault="00145079" w:rsidP="000931E4">
      <w:r>
        <w:t>З</w:t>
      </w:r>
      <w:r w:rsidR="000931E4">
        <w:t>а един документ мо</w:t>
      </w:r>
      <w:r>
        <w:t xml:space="preserve">же да се ползва само един от начините за анулиране. Не е позволено </w:t>
      </w:r>
      <w:r w:rsidR="00850BDB">
        <w:t>един документ да се анулира по двата начина.</w:t>
      </w:r>
    </w:p>
    <w:p w14:paraId="6157E812" w14:textId="77777777" w:rsidR="00B408B5" w:rsidRDefault="00B408B5" w:rsidP="00B408B5"/>
    <w:p w14:paraId="6D2D1A68" w14:textId="6D41FE78" w:rsidR="00F61032" w:rsidRPr="00F61032" w:rsidRDefault="00F61032" w:rsidP="00F61032">
      <w:pPr>
        <w:pStyle w:val="Heading3"/>
        <w:numPr>
          <w:ilvl w:val="0"/>
          <w:numId w:val="0"/>
        </w:numPr>
      </w:pPr>
      <w:r>
        <w:t xml:space="preserve">5.5.1. </w:t>
      </w:r>
      <w:r w:rsidR="00B87A1F">
        <w:t xml:space="preserve">Анулиране </w:t>
      </w:r>
      <w:r w:rsidR="00D22CF0">
        <w:t>ч</w:t>
      </w:r>
      <w:r w:rsidR="00CB0367">
        <w:t>рез маркиране на документите като анулирани</w:t>
      </w:r>
    </w:p>
    <w:p w14:paraId="2F56C99F" w14:textId="77777777" w:rsidR="00F61032" w:rsidRDefault="00F61032" w:rsidP="00F61032"/>
    <w:p w14:paraId="2F819C76" w14:textId="77777777" w:rsidR="00F61032" w:rsidRDefault="00F61032" w:rsidP="00F61032">
      <w:r>
        <w:t xml:space="preserve">Анулирането на осчетоводени фактури и кредитни известия за покупки позволява тези документи да се покажат в ДДС дневниците с нулеви суми. Анулирането на документ за покупка се извършва от страницата с осчетоводения документ. От меню </w:t>
      </w:r>
      <w:r w:rsidRPr="002E5387">
        <w:rPr>
          <w:b/>
        </w:rPr>
        <w:t>Действия – Корекция</w:t>
      </w:r>
      <w:r>
        <w:t xml:space="preserve"> се избира </w:t>
      </w:r>
      <w:r w:rsidRPr="00E67761">
        <w:rPr>
          <w:b/>
        </w:rPr>
        <w:t>Анулиране на фактура</w:t>
      </w:r>
      <w:r>
        <w:t>.</w:t>
      </w:r>
    </w:p>
    <w:p w14:paraId="1A5C25D6" w14:textId="77777777" w:rsidR="00F61032" w:rsidRDefault="00F61032" w:rsidP="00F61032">
      <w:r w:rsidRPr="00C87701">
        <w:rPr>
          <w:noProof/>
          <w:lang w:eastAsia="bg-BG"/>
        </w:rPr>
        <w:drawing>
          <wp:inline distT="0" distB="0" distL="0" distR="0" wp14:anchorId="78C3D8F3" wp14:editId="0C66E3FC">
            <wp:extent cx="5905500" cy="2834640"/>
            <wp:effectExtent l="0" t="0" r="0" b="381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905500" cy="2834640"/>
                    </a:xfrm>
                    <a:prstGeom prst="rect">
                      <a:avLst/>
                    </a:prstGeom>
                    <a:noFill/>
                    <a:ln>
                      <a:noFill/>
                    </a:ln>
                  </pic:spPr>
                </pic:pic>
              </a:graphicData>
            </a:graphic>
          </wp:inline>
        </w:drawing>
      </w:r>
    </w:p>
    <w:p w14:paraId="5C243F18" w14:textId="77777777" w:rsidR="00F61032" w:rsidRDefault="00F61032" w:rsidP="00F61032"/>
    <w:p w14:paraId="759574B0" w14:textId="77777777" w:rsidR="00F61032" w:rsidRDefault="00F61032" w:rsidP="00F61032">
      <w:r>
        <w:t xml:space="preserve">Отваря се прозорец, в който трябва да се въведе </w:t>
      </w:r>
      <w:r w:rsidRPr="00E67761">
        <w:rPr>
          <w:b/>
        </w:rPr>
        <w:t>Дата на анулиране</w:t>
      </w:r>
      <w:r>
        <w:t xml:space="preserve">. Следва да се направи потвърждаване чрез избор на </w:t>
      </w:r>
      <w:r w:rsidRPr="00E67761">
        <w:rPr>
          <w:b/>
        </w:rPr>
        <w:t>Затваряне</w:t>
      </w:r>
      <w:r>
        <w:t>.</w:t>
      </w:r>
    </w:p>
    <w:p w14:paraId="01AA7AEE" w14:textId="77777777" w:rsidR="00F61032" w:rsidRDefault="00F61032" w:rsidP="00F61032"/>
    <w:p w14:paraId="043A9AA9" w14:textId="77777777" w:rsidR="00F61032" w:rsidRDefault="00F61032" w:rsidP="00F61032">
      <w:r w:rsidRPr="00EA3ABE">
        <w:rPr>
          <w:noProof/>
          <w:lang w:eastAsia="bg-BG"/>
        </w:rPr>
        <w:lastRenderedPageBreak/>
        <w:drawing>
          <wp:inline distT="0" distB="0" distL="0" distR="0" wp14:anchorId="6244EEC5" wp14:editId="0988EC90">
            <wp:extent cx="4447175" cy="1974421"/>
            <wp:effectExtent l="0" t="0" r="0" b="6985"/>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4452757" cy="1976899"/>
                    </a:xfrm>
                    <a:prstGeom prst="rect">
                      <a:avLst/>
                    </a:prstGeom>
                  </pic:spPr>
                </pic:pic>
              </a:graphicData>
            </a:graphic>
          </wp:inline>
        </w:drawing>
      </w:r>
    </w:p>
    <w:p w14:paraId="574C0097" w14:textId="77777777" w:rsidR="00F61032" w:rsidRDefault="00F61032" w:rsidP="00F61032">
      <w:pPr>
        <w:rPr>
          <w:b/>
          <w:bCs/>
          <w:color w:val="FF0000"/>
        </w:rPr>
      </w:pPr>
    </w:p>
    <w:p w14:paraId="19BF7E5C" w14:textId="77777777" w:rsidR="00F61032" w:rsidRPr="00EA3ABE" w:rsidRDefault="00F61032" w:rsidP="00F61032">
      <w:r>
        <w:t xml:space="preserve">При това системата </w:t>
      </w:r>
      <w:r w:rsidRPr="00EA3ABE">
        <w:t>извежда следното съобщение:</w:t>
      </w:r>
    </w:p>
    <w:p w14:paraId="625F4DFC" w14:textId="77777777" w:rsidR="00F61032" w:rsidRPr="006932F5" w:rsidRDefault="00F61032" w:rsidP="00F61032">
      <w:pPr>
        <w:rPr>
          <w:b/>
          <w:bCs/>
          <w:color w:val="FF0000"/>
        </w:rPr>
      </w:pPr>
    </w:p>
    <w:p w14:paraId="7D3FB015" w14:textId="77777777" w:rsidR="00F61032" w:rsidRDefault="00F61032" w:rsidP="00F61032">
      <w:r w:rsidRPr="00C87701">
        <w:rPr>
          <w:noProof/>
          <w:lang w:eastAsia="bg-BG"/>
        </w:rPr>
        <w:drawing>
          <wp:inline distT="0" distB="0" distL="0" distR="0" wp14:anchorId="64E8007D" wp14:editId="3367B3BF">
            <wp:extent cx="4335780" cy="1935480"/>
            <wp:effectExtent l="0" t="0" r="7620" b="762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4335780" cy="1935480"/>
                    </a:xfrm>
                    <a:prstGeom prst="rect">
                      <a:avLst/>
                    </a:prstGeom>
                    <a:noFill/>
                    <a:ln>
                      <a:noFill/>
                    </a:ln>
                  </pic:spPr>
                </pic:pic>
              </a:graphicData>
            </a:graphic>
          </wp:inline>
        </w:drawing>
      </w:r>
    </w:p>
    <w:p w14:paraId="0F531948" w14:textId="77777777" w:rsidR="00F61032" w:rsidRDefault="00F61032" w:rsidP="00F61032"/>
    <w:p w14:paraId="01FD982E" w14:textId="77777777" w:rsidR="00F61032" w:rsidRDefault="00F61032" w:rsidP="00F61032">
      <w:r w:rsidRPr="00EA3ABE">
        <w:t xml:space="preserve">След избор на </w:t>
      </w:r>
      <w:r w:rsidRPr="00EA3ABE">
        <w:rPr>
          <w:b/>
        </w:rPr>
        <w:t>Да</w:t>
      </w:r>
      <w:r w:rsidRPr="00EA3ABE">
        <w:t>, системата маркира документа като анулиран</w:t>
      </w:r>
      <w:r>
        <w:t xml:space="preserve"> - в поле </w:t>
      </w:r>
      <w:r w:rsidRPr="005D0AFC">
        <w:rPr>
          <w:b/>
          <w:bCs/>
        </w:rPr>
        <w:t>Анулиран</w:t>
      </w:r>
      <w:r w:rsidRPr="00EA3ABE">
        <w:t xml:space="preserve">. В </w:t>
      </w:r>
      <w:r>
        <w:t xml:space="preserve">ДДС </w:t>
      </w:r>
      <w:r w:rsidRPr="00EA3ABE">
        <w:t>дневника той ще се по</w:t>
      </w:r>
      <w:r>
        <w:t>каже</w:t>
      </w:r>
      <w:r w:rsidRPr="00EA3ABE">
        <w:t xml:space="preserve"> с нулева стойност. За да </w:t>
      </w:r>
      <w:r>
        <w:t>се коригира</w:t>
      </w:r>
      <w:r w:rsidRPr="00EA3ABE">
        <w:t xml:space="preserve"> задължението</w:t>
      </w:r>
      <w:r>
        <w:t xml:space="preserve"> към доставчика със стойността на анулирания документ, е необходимо да се регистрира</w:t>
      </w:r>
      <w:r w:rsidRPr="00EA3ABE">
        <w:t xml:space="preserve"> Кредитно известие</w:t>
      </w:r>
      <w:r>
        <w:t xml:space="preserve"> или Фактура за покупка</w:t>
      </w:r>
      <w:r w:rsidRPr="00EA3ABE">
        <w:t>, ко</w:t>
      </w:r>
      <w:r>
        <w:t>ито</w:t>
      </w:r>
      <w:r w:rsidRPr="00EA3ABE">
        <w:t xml:space="preserve"> също да </w:t>
      </w:r>
      <w:r>
        <w:t xml:space="preserve">бъдат </w:t>
      </w:r>
      <w:r w:rsidRPr="00EA3ABE">
        <w:t>анулира</w:t>
      </w:r>
      <w:r>
        <w:t>ни</w:t>
      </w:r>
      <w:r w:rsidRPr="00EA3ABE">
        <w:t>.</w:t>
      </w:r>
    </w:p>
    <w:p w14:paraId="0FE73CFE" w14:textId="77777777" w:rsidR="00F61032" w:rsidRDefault="00F61032" w:rsidP="00B408B5"/>
    <w:p w14:paraId="172411B6" w14:textId="2E599DBA" w:rsidR="00D22CF0" w:rsidRPr="00F61032" w:rsidRDefault="00D22CF0" w:rsidP="00D22CF0">
      <w:pPr>
        <w:pStyle w:val="Heading3"/>
        <w:numPr>
          <w:ilvl w:val="0"/>
          <w:numId w:val="0"/>
        </w:numPr>
      </w:pPr>
      <w:r>
        <w:t>5.5.2. Анулиране чрез автоматично създаване на коригиращи документи</w:t>
      </w:r>
    </w:p>
    <w:p w14:paraId="68C24E42" w14:textId="77777777" w:rsidR="00D22CF0" w:rsidRPr="00D22CF0" w:rsidRDefault="00D22CF0" w:rsidP="00186D2D"/>
    <w:p w14:paraId="5D4CDD7D" w14:textId="7BAC1872" w:rsidR="00186D2D" w:rsidRDefault="00186D2D" w:rsidP="00186D2D">
      <w:pPr>
        <w:rPr>
          <w:b/>
          <w:bCs/>
        </w:rPr>
      </w:pPr>
      <w:r w:rsidRPr="00D118E3">
        <w:t>Анулиране на фактура</w:t>
      </w:r>
      <w:r>
        <w:rPr>
          <w:lang w:val="en-US"/>
        </w:rPr>
        <w:t xml:space="preserve"> </w:t>
      </w:r>
      <w:r>
        <w:t xml:space="preserve">или на </w:t>
      </w:r>
      <w:r w:rsidRPr="00D118E3">
        <w:t xml:space="preserve">кредитно известие за покупка се извършва </w:t>
      </w:r>
      <w:r>
        <w:t>от картата на осчетоводената фактура или на осчетоводеното кредитно</w:t>
      </w:r>
      <w:r w:rsidR="00225479">
        <w:t>,</w:t>
      </w:r>
      <w:r>
        <w:t xml:space="preserve"> </w:t>
      </w:r>
      <w:r w:rsidRPr="00D118E3">
        <w:t xml:space="preserve">чрез </w:t>
      </w:r>
      <w:r>
        <w:t xml:space="preserve">действие </w:t>
      </w:r>
      <w:r w:rsidRPr="00F65AA0">
        <w:rPr>
          <w:b/>
          <w:bCs/>
        </w:rPr>
        <w:t>Отменя</w:t>
      </w:r>
      <w:r>
        <w:rPr>
          <w:b/>
          <w:bCs/>
        </w:rPr>
        <w:t>.</w:t>
      </w:r>
    </w:p>
    <w:p w14:paraId="292482DB" w14:textId="77777777" w:rsidR="00DC06A1" w:rsidRPr="00D118E3" w:rsidRDefault="00DC06A1" w:rsidP="00186D2D"/>
    <w:p w14:paraId="68D9EBE2" w14:textId="77777777" w:rsidR="00186D2D" w:rsidRDefault="00186D2D" w:rsidP="00186D2D">
      <w:pPr>
        <w:rPr>
          <w:lang w:val="en-US"/>
        </w:rPr>
      </w:pPr>
      <w:r w:rsidRPr="00A1096E">
        <w:rPr>
          <w:noProof/>
          <w:lang w:val="en-US"/>
        </w:rPr>
        <w:lastRenderedPageBreak/>
        <w:drawing>
          <wp:inline distT="0" distB="0" distL="0" distR="0" wp14:anchorId="54D9A62A" wp14:editId="3CC88947">
            <wp:extent cx="5760720" cy="2051050"/>
            <wp:effectExtent l="0" t="0" r="0" b="6350"/>
            <wp:docPr id="820908086" name="Picture 1">
              <a:extLst xmlns:a="http://schemas.openxmlformats.org/drawingml/2006/main">
                <a:ext uri="{FF2B5EF4-FFF2-40B4-BE49-F238E27FC236}">
                  <a16:creationId xmlns:a16="http://schemas.microsoft.com/office/drawing/2014/main" id="{B9AEDFCB-81F8-4052-8892-85185403F7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08086" name=""/>
                    <pic:cNvPicPr/>
                  </pic:nvPicPr>
                  <pic:blipFill>
                    <a:blip r:embed="rId137"/>
                    <a:stretch>
                      <a:fillRect/>
                    </a:stretch>
                  </pic:blipFill>
                  <pic:spPr>
                    <a:xfrm>
                      <a:off x="0" y="0"/>
                      <a:ext cx="5760720" cy="2051050"/>
                    </a:xfrm>
                    <a:prstGeom prst="rect">
                      <a:avLst/>
                    </a:prstGeom>
                  </pic:spPr>
                </pic:pic>
              </a:graphicData>
            </a:graphic>
          </wp:inline>
        </w:drawing>
      </w:r>
    </w:p>
    <w:p w14:paraId="0B3B3763" w14:textId="77777777" w:rsidR="00186D2D" w:rsidRDefault="00186D2D" w:rsidP="00186D2D">
      <w:pPr>
        <w:rPr>
          <w:lang w:val="en-US"/>
        </w:rPr>
      </w:pPr>
    </w:p>
    <w:p w14:paraId="79C89539" w14:textId="5A90147D" w:rsidR="00186D2D" w:rsidRDefault="00186D2D" w:rsidP="00186D2D">
      <w:r>
        <w:t xml:space="preserve">При това се извежда предупреждаващо съобщение, че съответният документ ще бъде отменен и ще бъде създаден и осчетоводен коригиращ документ. При сторниране на фактура се създава и осчетоводява коригиращо кредитно известие, а при сторниране на кредитно известие </w:t>
      </w:r>
      <w:r w:rsidR="00225479">
        <w:t xml:space="preserve">- </w:t>
      </w:r>
      <w:r>
        <w:t xml:space="preserve">коригираща фактура. </w:t>
      </w:r>
    </w:p>
    <w:p w14:paraId="1F1197C2" w14:textId="77777777" w:rsidR="00186D2D" w:rsidRDefault="00186D2D" w:rsidP="00186D2D"/>
    <w:p w14:paraId="00F79E42" w14:textId="77777777" w:rsidR="00186D2D" w:rsidRDefault="00186D2D" w:rsidP="00186D2D">
      <w:pPr>
        <w:rPr>
          <w:lang w:val="en-US"/>
        </w:rPr>
      </w:pPr>
      <w:r w:rsidRPr="00A1096E">
        <w:rPr>
          <w:noProof/>
          <w:lang w:val="en-US"/>
        </w:rPr>
        <w:drawing>
          <wp:inline distT="0" distB="0" distL="0" distR="0" wp14:anchorId="74473178" wp14:editId="6A41D023">
            <wp:extent cx="5760720" cy="1941195"/>
            <wp:effectExtent l="0" t="0" r="0" b="1905"/>
            <wp:docPr id="237188113" name="Picture 1">
              <a:extLst xmlns:a="http://schemas.openxmlformats.org/drawingml/2006/main">
                <a:ext uri="{FF2B5EF4-FFF2-40B4-BE49-F238E27FC236}">
                  <a16:creationId xmlns:a16="http://schemas.microsoft.com/office/drawing/2014/main" id="{CBF78F5A-E56B-4993-A6E5-CA2DE11DE4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88113" name=""/>
                    <pic:cNvPicPr/>
                  </pic:nvPicPr>
                  <pic:blipFill>
                    <a:blip r:embed="rId138"/>
                    <a:stretch>
                      <a:fillRect/>
                    </a:stretch>
                  </pic:blipFill>
                  <pic:spPr>
                    <a:xfrm>
                      <a:off x="0" y="0"/>
                      <a:ext cx="5760720" cy="1941195"/>
                    </a:xfrm>
                    <a:prstGeom prst="rect">
                      <a:avLst/>
                    </a:prstGeom>
                  </pic:spPr>
                </pic:pic>
              </a:graphicData>
            </a:graphic>
          </wp:inline>
        </w:drawing>
      </w:r>
    </w:p>
    <w:p w14:paraId="18A8BA5F" w14:textId="77777777" w:rsidR="00DC06A1" w:rsidRDefault="00DC06A1" w:rsidP="00186D2D"/>
    <w:p w14:paraId="367F06F8" w14:textId="6F0B1EC7" w:rsidR="00186D2D" w:rsidRDefault="00186D2D" w:rsidP="00186D2D">
      <w:pPr>
        <w:rPr>
          <w:lang w:val="en-US"/>
        </w:rPr>
      </w:pPr>
      <w:r>
        <w:t xml:space="preserve">След потвърждение на действието Отменя с бутон </w:t>
      </w:r>
      <w:r w:rsidRPr="00CD5E9C">
        <w:rPr>
          <w:b/>
          <w:bCs/>
        </w:rPr>
        <w:t>Да</w:t>
      </w:r>
      <w:r>
        <w:t xml:space="preserve"> се отваря страница, в която трябва да се въведе дата на анулиране. Полето </w:t>
      </w:r>
      <w:r w:rsidRPr="00C13A33">
        <w:rPr>
          <w:b/>
          <w:bCs/>
        </w:rPr>
        <w:t>Дата</w:t>
      </w:r>
      <w:r>
        <w:t xml:space="preserve"> е задължително за попълване. </w:t>
      </w:r>
    </w:p>
    <w:p w14:paraId="423B2C64" w14:textId="77777777" w:rsidR="00186D2D" w:rsidRPr="00DF4D02" w:rsidRDefault="00186D2D" w:rsidP="00186D2D">
      <w:pPr>
        <w:rPr>
          <w:lang w:val="en-US"/>
        </w:rPr>
      </w:pPr>
    </w:p>
    <w:p w14:paraId="7322C487" w14:textId="77777777" w:rsidR="00186D2D" w:rsidRDefault="00186D2D" w:rsidP="00186D2D">
      <w:pPr>
        <w:rPr>
          <w:lang w:val="en-US"/>
        </w:rPr>
      </w:pPr>
      <w:r w:rsidRPr="00A1096E">
        <w:rPr>
          <w:noProof/>
          <w:lang w:val="en-US"/>
        </w:rPr>
        <w:drawing>
          <wp:inline distT="0" distB="0" distL="0" distR="0" wp14:anchorId="79DABF2E" wp14:editId="57E53A33">
            <wp:extent cx="5760720" cy="2191385"/>
            <wp:effectExtent l="0" t="0" r="0" b="0"/>
            <wp:docPr id="610131908" name="Picture 1">
              <a:extLst xmlns:a="http://schemas.openxmlformats.org/drawingml/2006/main">
                <a:ext uri="{FF2B5EF4-FFF2-40B4-BE49-F238E27FC236}">
                  <a16:creationId xmlns:a16="http://schemas.microsoft.com/office/drawing/2014/main" id="{E2A5663E-FE5F-4B7F-BD7B-1B699B9B02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31908" name=""/>
                    <pic:cNvPicPr/>
                  </pic:nvPicPr>
                  <pic:blipFill>
                    <a:blip r:embed="rId139"/>
                    <a:stretch>
                      <a:fillRect/>
                    </a:stretch>
                  </pic:blipFill>
                  <pic:spPr>
                    <a:xfrm>
                      <a:off x="0" y="0"/>
                      <a:ext cx="5760720" cy="2191385"/>
                    </a:xfrm>
                    <a:prstGeom prst="rect">
                      <a:avLst/>
                    </a:prstGeom>
                  </pic:spPr>
                </pic:pic>
              </a:graphicData>
            </a:graphic>
          </wp:inline>
        </w:drawing>
      </w:r>
    </w:p>
    <w:p w14:paraId="17DA64D5" w14:textId="77777777" w:rsidR="00186D2D" w:rsidRDefault="00186D2D" w:rsidP="00186D2D">
      <w:pPr>
        <w:rPr>
          <w:lang w:val="en-US"/>
        </w:rPr>
      </w:pPr>
    </w:p>
    <w:p w14:paraId="305B0789" w14:textId="77777777" w:rsidR="00186D2D" w:rsidRDefault="00186D2D" w:rsidP="00186D2D">
      <w:pPr>
        <w:rPr>
          <w:lang w:val="en-US"/>
        </w:rPr>
      </w:pPr>
      <w:r w:rsidRPr="00AB39AB">
        <w:lastRenderedPageBreak/>
        <w:t>Въведената дата на анулиране се използва като дата на осчетоводяване на коригиращия документ.</w:t>
      </w:r>
      <w:r>
        <w:t xml:space="preserve"> </w:t>
      </w:r>
    </w:p>
    <w:p w14:paraId="2F3CE98A" w14:textId="77777777" w:rsidR="00186D2D" w:rsidRDefault="00186D2D" w:rsidP="00186D2D">
      <w:r>
        <w:t xml:space="preserve">След успешно приключване на действието </w:t>
      </w:r>
      <w:r w:rsidRPr="00DD7EDC">
        <w:rPr>
          <w:b/>
          <w:bCs/>
        </w:rPr>
        <w:t>Отменя</w:t>
      </w:r>
      <w:r>
        <w:t xml:space="preserve">, анулираните документи са маркирани с </w:t>
      </w:r>
      <w:r w:rsidRPr="00EF66D3">
        <w:rPr>
          <w:b/>
          <w:bCs/>
        </w:rPr>
        <w:t xml:space="preserve">Да </w:t>
      </w:r>
      <w:r>
        <w:t xml:space="preserve">в поле </w:t>
      </w:r>
      <w:r w:rsidRPr="00DD7EDC">
        <w:rPr>
          <w:b/>
          <w:bCs/>
        </w:rPr>
        <w:t>Отменен</w:t>
      </w:r>
      <w:r>
        <w:t xml:space="preserve">, а  коригиращите документи са маркирани с </w:t>
      </w:r>
      <w:r w:rsidRPr="00630A8D">
        <w:rPr>
          <w:b/>
          <w:bCs/>
        </w:rPr>
        <w:t>Да</w:t>
      </w:r>
      <w:r>
        <w:t xml:space="preserve"> в поле </w:t>
      </w:r>
      <w:r w:rsidRPr="00630A8D">
        <w:rPr>
          <w:b/>
          <w:bCs/>
        </w:rPr>
        <w:t>Корективно</w:t>
      </w:r>
      <w:r>
        <w:t>.</w:t>
      </w:r>
    </w:p>
    <w:p w14:paraId="4ED813A5" w14:textId="77777777" w:rsidR="00186D2D" w:rsidRDefault="00186D2D" w:rsidP="00186D2D"/>
    <w:p w14:paraId="527689D7" w14:textId="77777777" w:rsidR="00186D2D" w:rsidRDefault="00186D2D" w:rsidP="00186D2D">
      <w:r w:rsidRPr="00EB75FF">
        <w:rPr>
          <w:noProof/>
        </w:rPr>
        <w:drawing>
          <wp:inline distT="0" distB="0" distL="0" distR="0" wp14:anchorId="0FF6A559" wp14:editId="0432139D">
            <wp:extent cx="5972810" cy="1349375"/>
            <wp:effectExtent l="0" t="0" r="8890" b="3175"/>
            <wp:docPr id="1675860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60971" name=""/>
                    <pic:cNvPicPr/>
                  </pic:nvPicPr>
                  <pic:blipFill>
                    <a:blip r:embed="rId140"/>
                    <a:stretch>
                      <a:fillRect/>
                    </a:stretch>
                  </pic:blipFill>
                  <pic:spPr>
                    <a:xfrm>
                      <a:off x="0" y="0"/>
                      <a:ext cx="5972810" cy="1349375"/>
                    </a:xfrm>
                    <a:prstGeom prst="rect">
                      <a:avLst/>
                    </a:prstGeom>
                  </pic:spPr>
                </pic:pic>
              </a:graphicData>
            </a:graphic>
          </wp:inline>
        </w:drawing>
      </w:r>
    </w:p>
    <w:p w14:paraId="2892E256" w14:textId="77777777" w:rsidR="00186D2D" w:rsidRDefault="00186D2D" w:rsidP="00186D2D">
      <w:pPr>
        <w:rPr>
          <w:highlight w:val="yellow"/>
        </w:rPr>
      </w:pPr>
    </w:p>
    <w:p w14:paraId="2601BFEE" w14:textId="77777777" w:rsidR="00186D2D" w:rsidRPr="00070DF4" w:rsidRDefault="00186D2D" w:rsidP="00995B30">
      <w:r w:rsidRPr="00070DF4">
        <w:t>Особености</w:t>
      </w:r>
      <w:r>
        <w:t xml:space="preserve"> при анулиране на документи с действие </w:t>
      </w:r>
      <w:r w:rsidRPr="00807A96">
        <w:rPr>
          <w:b/>
          <w:bCs/>
        </w:rPr>
        <w:t>Отменя</w:t>
      </w:r>
      <w:r w:rsidRPr="00070DF4">
        <w:t xml:space="preserve">: </w:t>
      </w:r>
    </w:p>
    <w:p w14:paraId="2C2CDA44" w14:textId="77777777" w:rsidR="00186D2D" w:rsidRDefault="00186D2D" w:rsidP="00995B30"/>
    <w:p w14:paraId="4FBE1D26" w14:textId="77777777" w:rsidR="00186D2D" w:rsidRDefault="00186D2D">
      <w:pPr>
        <w:pStyle w:val="ListParagraph"/>
        <w:numPr>
          <w:ilvl w:val="0"/>
          <w:numId w:val="56"/>
        </w:numPr>
      </w:pPr>
      <w:r w:rsidRPr="00070DF4">
        <w:t>Когато се анулира фактура за покупка, за номер на осчетоводяване на новосъздавания коригиращ документ – кредитно известие</w:t>
      </w:r>
      <w:r w:rsidRPr="00995B30">
        <w:rPr>
          <w:lang w:val="en-US"/>
        </w:rPr>
        <w:t>,</w:t>
      </w:r>
      <w:r w:rsidRPr="00070DF4">
        <w:t xml:space="preserve"> се използва числената серия, </w:t>
      </w:r>
      <w:r>
        <w:t xml:space="preserve">която е </w:t>
      </w:r>
      <w:r w:rsidRPr="00070DF4">
        <w:t xml:space="preserve">настроена да се </w:t>
      </w:r>
      <w:r>
        <w:t>из</w:t>
      </w:r>
      <w:r w:rsidRPr="00070DF4">
        <w:t>ползва за кредитни известия.</w:t>
      </w:r>
      <w:r>
        <w:t xml:space="preserve"> </w:t>
      </w:r>
    </w:p>
    <w:p w14:paraId="4B71085B" w14:textId="77777777" w:rsidR="00186D2D" w:rsidRDefault="00186D2D">
      <w:pPr>
        <w:pStyle w:val="ListParagraph"/>
        <w:numPr>
          <w:ilvl w:val="0"/>
          <w:numId w:val="56"/>
        </w:numPr>
      </w:pPr>
      <w:r>
        <w:t>Когато се анулира осчетоводено кредитно известие за покупка, се създава корективна фактура за покупка със същия номер на осчетоводяване като на кредитното. Така двата документа – оригинален  и коригиращ, имат еднакъв номер за осчетоводяване.</w:t>
      </w:r>
      <w:r w:rsidRPr="008122D0">
        <w:t xml:space="preserve"> </w:t>
      </w:r>
    </w:p>
    <w:p w14:paraId="4A5A64D3" w14:textId="77777777" w:rsidR="00186D2D" w:rsidRDefault="00186D2D">
      <w:pPr>
        <w:pStyle w:val="ListParagraph"/>
        <w:numPr>
          <w:ilvl w:val="0"/>
          <w:numId w:val="56"/>
        </w:numPr>
      </w:pPr>
      <w:r>
        <w:t xml:space="preserve">Системата не позволява </w:t>
      </w:r>
      <w:r w:rsidRPr="00676C16">
        <w:t>повторно</w:t>
      </w:r>
      <w:r>
        <w:t xml:space="preserve"> анулиране на </w:t>
      </w:r>
      <w:r w:rsidRPr="00676C16">
        <w:t>вече анулиран документ</w:t>
      </w:r>
      <w:r>
        <w:t xml:space="preserve">. При такъв опит </w:t>
      </w:r>
      <w:r w:rsidRPr="00676C16">
        <w:t xml:space="preserve">се визуализира </w:t>
      </w:r>
      <w:r>
        <w:t>предупреждаващо съобщение</w:t>
      </w:r>
      <w:r w:rsidRPr="00676C16">
        <w:t xml:space="preserve"> и процедурата не може да се стартира. </w:t>
      </w:r>
    </w:p>
    <w:p w14:paraId="08DABD5C" w14:textId="77777777" w:rsidR="00186D2D" w:rsidRDefault="00186D2D">
      <w:pPr>
        <w:pStyle w:val="ListParagraph"/>
        <w:numPr>
          <w:ilvl w:val="0"/>
          <w:numId w:val="56"/>
        </w:numPr>
      </w:pPr>
      <w:r>
        <w:t xml:space="preserve">Документ, създаден като коригиращ (анулиращ) не може да бъде анулиран. </w:t>
      </w:r>
      <w:r w:rsidRPr="00AE335E">
        <w:t xml:space="preserve">При такъв опит се визуализира </w:t>
      </w:r>
      <w:r>
        <w:t>предупреждаващо съобщение</w:t>
      </w:r>
      <w:r w:rsidRPr="00AE335E">
        <w:t xml:space="preserve"> и процедурата не може да се стартира.</w:t>
      </w:r>
    </w:p>
    <w:p w14:paraId="4A9F2992" w14:textId="77777777" w:rsidR="00186D2D" w:rsidRDefault="00186D2D" w:rsidP="00186D2D"/>
    <w:p w14:paraId="570A93E3" w14:textId="77777777" w:rsidR="00186D2D" w:rsidRPr="00676C16" w:rsidRDefault="00186D2D" w:rsidP="00186D2D">
      <w:pPr>
        <w:jc w:val="center"/>
      </w:pPr>
      <w:r w:rsidRPr="00232A56">
        <w:rPr>
          <w:noProof/>
        </w:rPr>
        <w:drawing>
          <wp:inline distT="0" distB="0" distL="0" distR="0" wp14:anchorId="10271E11" wp14:editId="47B93636">
            <wp:extent cx="3129442" cy="1542946"/>
            <wp:effectExtent l="0" t="0" r="0" b="635"/>
            <wp:docPr id="59250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10737" name=""/>
                    <pic:cNvPicPr/>
                  </pic:nvPicPr>
                  <pic:blipFill>
                    <a:blip r:embed="rId141"/>
                    <a:stretch>
                      <a:fillRect/>
                    </a:stretch>
                  </pic:blipFill>
                  <pic:spPr>
                    <a:xfrm>
                      <a:off x="0" y="0"/>
                      <a:ext cx="3141167" cy="1548727"/>
                    </a:xfrm>
                    <a:prstGeom prst="rect">
                      <a:avLst/>
                    </a:prstGeom>
                  </pic:spPr>
                </pic:pic>
              </a:graphicData>
            </a:graphic>
          </wp:inline>
        </w:drawing>
      </w:r>
    </w:p>
    <w:p w14:paraId="4BD8611A" w14:textId="77777777" w:rsidR="00186D2D" w:rsidRDefault="00186D2D" w:rsidP="00186D2D"/>
    <w:p w14:paraId="47120307" w14:textId="77777777" w:rsidR="00186D2D" w:rsidRPr="00460265" w:rsidRDefault="00186D2D">
      <w:pPr>
        <w:pStyle w:val="ListParagraph"/>
        <w:numPr>
          <w:ilvl w:val="0"/>
          <w:numId w:val="57"/>
        </w:numPr>
      </w:pPr>
      <w:r w:rsidRPr="00460265">
        <w:t xml:space="preserve">С действието </w:t>
      </w:r>
      <w:r w:rsidRPr="002E173F">
        <w:rPr>
          <w:b/>
          <w:bCs/>
        </w:rPr>
        <w:t>Отменя</w:t>
      </w:r>
      <w:r w:rsidRPr="00460265">
        <w:t xml:space="preserve"> може да се анулира само фактура, която не е платена (закрита) или кредитно, което не е свързано с фактура.  </w:t>
      </w:r>
    </w:p>
    <w:p w14:paraId="190B028E" w14:textId="77777777" w:rsidR="00186D2D" w:rsidRDefault="00186D2D">
      <w:pPr>
        <w:pStyle w:val="ListParagraph"/>
        <w:numPr>
          <w:ilvl w:val="0"/>
          <w:numId w:val="57"/>
        </w:numPr>
      </w:pPr>
      <w:r>
        <w:t xml:space="preserve">Отразяване на документите в ДДС дневниците: </w:t>
      </w:r>
    </w:p>
    <w:p w14:paraId="566DC159" w14:textId="77777777" w:rsidR="00186D2D" w:rsidRDefault="00186D2D">
      <w:pPr>
        <w:pStyle w:val="ListParagraph"/>
        <w:numPr>
          <w:ilvl w:val="0"/>
          <w:numId w:val="58"/>
        </w:numPr>
      </w:pPr>
      <w:r>
        <w:t xml:space="preserve">В случаите, когато датите на осчетоводяване на оригиналния и на коригиращия документ са в рамките на един месец, то в ДДС дневника за покупки оригиналният документ се показва на един ред със стойност нула – ако оригиналният документ е фактура, се показва с Вид документ 01, ако е кредитно – с </w:t>
      </w:r>
      <w:r w:rsidRPr="000A1DE6">
        <w:t>Вид документ 0</w:t>
      </w:r>
      <w:r>
        <w:t>3.</w:t>
      </w:r>
    </w:p>
    <w:p w14:paraId="4B9F6346" w14:textId="77777777" w:rsidR="00186D2D" w:rsidRDefault="00186D2D">
      <w:pPr>
        <w:pStyle w:val="ListParagraph"/>
        <w:numPr>
          <w:ilvl w:val="0"/>
          <w:numId w:val="58"/>
        </w:numPr>
      </w:pPr>
      <w:r>
        <w:t>В случаите, к</w:t>
      </w:r>
      <w:r w:rsidRPr="00837485">
        <w:t>огато датите на осчетоводяване на оригиналния и на коригиращия документ</w:t>
      </w:r>
      <w:r>
        <w:t xml:space="preserve"> са от различни месеци, то коригиращият документ  се показва със същия вид документ както и оригиналния, но сумата е с обратен знак. По-точно, </w:t>
      </w:r>
      <w:r>
        <w:lastRenderedPageBreak/>
        <w:t>ако се анулира фактура, то корективният документ (кредитно) се показва като фактура (код 01) с отрицателна сума, а ако се анулира кредитно, то корективната фактура се показва като кредитно (код 03) с положителна сума.</w:t>
      </w:r>
    </w:p>
    <w:p w14:paraId="18FE4F47" w14:textId="77777777" w:rsidR="00EA3ABE" w:rsidRDefault="00EA3ABE" w:rsidP="002E173F">
      <w:pPr>
        <w:rPr>
          <w:lang w:val="en-US"/>
        </w:rPr>
      </w:pPr>
    </w:p>
    <w:p w14:paraId="432B2496" w14:textId="2AC099E8" w:rsidR="003031CB" w:rsidRDefault="00824AC5" w:rsidP="003031CB">
      <w:pPr>
        <w:pStyle w:val="Heading2"/>
      </w:pPr>
      <w:bookmarkStart w:id="132" w:name="_Toc239868249"/>
      <w:r>
        <w:t>Промяна на данни в осчетоводени документи</w:t>
      </w:r>
      <w:bookmarkEnd w:id="132"/>
    </w:p>
    <w:p w14:paraId="761976B9" w14:textId="77777777" w:rsidR="00177882" w:rsidRDefault="00177882" w:rsidP="00177882"/>
    <w:p w14:paraId="50829720" w14:textId="4DC4DA93" w:rsidR="00AC0A1D" w:rsidRPr="008353E7" w:rsidRDefault="00AC0A1D" w:rsidP="00AC0A1D">
      <w:r>
        <w:t>Създадена е възможност за промяна на данни в осчетоводена фактура за покупка и в осчетоводено кредитно известие за покупка.</w:t>
      </w:r>
    </w:p>
    <w:p w14:paraId="3CEC93F2" w14:textId="77777777" w:rsidR="00AC0A1D" w:rsidRDefault="00AC0A1D" w:rsidP="00AC0A1D">
      <w:r>
        <w:t xml:space="preserve">Промяната се извършва от страницата с осчетоводения документ. </w:t>
      </w:r>
    </w:p>
    <w:p w14:paraId="4FB0F02B" w14:textId="5AF48547" w:rsidR="00177882" w:rsidRDefault="00177882" w:rsidP="00AC0A1D"/>
    <w:p w14:paraId="7386A994" w14:textId="44DC7D5A" w:rsidR="00177882" w:rsidRDefault="00AB4F41" w:rsidP="00177882">
      <w:pPr>
        <w:pStyle w:val="Heading3"/>
        <w:ind w:left="720"/>
      </w:pPr>
      <w:r>
        <w:t>Обновяване на осчетоводена фактура за покупка</w:t>
      </w:r>
    </w:p>
    <w:p w14:paraId="2D1D8B6E" w14:textId="77777777" w:rsidR="004B22CA" w:rsidRPr="004B22CA" w:rsidRDefault="004B22CA" w:rsidP="004B22CA"/>
    <w:p w14:paraId="296F479F" w14:textId="4DE4602C" w:rsidR="00DD1746" w:rsidRDefault="00DD1746" w:rsidP="00DD1746">
      <w:r>
        <w:t xml:space="preserve">В страницата </w:t>
      </w:r>
      <w:r w:rsidRPr="0082371D">
        <w:rPr>
          <w:b/>
          <w:bCs/>
        </w:rPr>
        <w:t>Осч. фактура за покупка</w:t>
      </w:r>
      <w:r>
        <w:t xml:space="preserve"> </w:t>
      </w:r>
      <w:r w:rsidR="00D9279E">
        <w:t xml:space="preserve">- изберете </w:t>
      </w:r>
      <w:r w:rsidR="00D9279E">
        <w:rPr>
          <w:b/>
        </w:rPr>
        <w:t>Обновяване на документ</w:t>
      </w:r>
      <w:r w:rsidR="00D9279E">
        <w:t xml:space="preserve"> </w:t>
      </w:r>
      <w:r>
        <w:t xml:space="preserve">от меню </w:t>
      </w:r>
      <w:r w:rsidRPr="002E5387">
        <w:rPr>
          <w:b/>
        </w:rPr>
        <w:t xml:space="preserve">Действия – </w:t>
      </w:r>
      <w:r>
        <w:rPr>
          <w:b/>
        </w:rPr>
        <w:t>Други</w:t>
      </w:r>
      <w:r w:rsidR="000610C7">
        <w:t>:</w:t>
      </w:r>
    </w:p>
    <w:p w14:paraId="37387622" w14:textId="77777777" w:rsidR="001D41E6" w:rsidRDefault="001D41E6" w:rsidP="00DD1746"/>
    <w:p w14:paraId="527E878E" w14:textId="77777777" w:rsidR="00F32F5B" w:rsidRDefault="00F32F5B" w:rsidP="00DD1746">
      <w:pPr>
        <w:rPr>
          <w:b/>
          <w:bCs/>
          <w:noProof/>
        </w:rPr>
      </w:pPr>
    </w:p>
    <w:p w14:paraId="2D1B5503" w14:textId="502C672A" w:rsidR="00DD1746" w:rsidRDefault="00DD1746" w:rsidP="00DD1746">
      <w:pPr>
        <w:rPr>
          <w:b/>
          <w:bCs/>
          <w:noProof/>
        </w:rPr>
      </w:pPr>
      <w:r w:rsidRPr="008C4C45">
        <w:rPr>
          <w:b/>
          <w:bCs/>
          <w:noProof/>
        </w:rPr>
        <w:drawing>
          <wp:inline distT="0" distB="0" distL="0" distR="0" wp14:anchorId="0625FAE4" wp14:editId="035432C5">
            <wp:extent cx="5972810" cy="1264920"/>
            <wp:effectExtent l="0" t="0" r="8890" b="0"/>
            <wp:docPr id="1068634476" name="Picture 106863447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34476" name="Picture 1068634476" descr="A screenshot of a computer&#10;&#10;Description automatically generated with medium confidence"/>
                    <pic:cNvPicPr/>
                  </pic:nvPicPr>
                  <pic:blipFill rotWithShape="1">
                    <a:blip r:embed="rId142"/>
                    <a:srcRect l="255" t="12234" r="-255" b="-532"/>
                    <a:stretch/>
                  </pic:blipFill>
                  <pic:spPr bwMode="auto">
                    <a:xfrm>
                      <a:off x="0" y="0"/>
                      <a:ext cx="5972810" cy="1264920"/>
                    </a:xfrm>
                    <a:prstGeom prst="rect">
                      <a:avLst/>
                    </a:prstGeom>
                    <a:ln>
                      <a:noFill/>
                    </a:ln>
                    <a:extLst>
                      <a:ext uri="{53640926-AAD7-44D8-BBD7-CCE9431645EC}">
                        <a14:shadowObscured xmlns:a14="http://schemas.microsoft.com/office/drawing/2010/main"/>
                      </a:ext>
                    </a:extLst>
                  </pic:spPr>
                </pic:pic>
              </a:graphicData>
            </a:graphic>
          </wp:inline>
        </w:drawing>
      </w:r>
    </w:p>
    <w:p w14:paraId="0C991B0D" w14:textId="77777777" w:rsidR="00DD1746" w:rsidRDefault="00DD1746" w:rsidP="00DD1746">
      <w:pPr>
        <w:rPr>
          <w:noProof/>
        </w:rPr>
      </w:pPr>
    </w:p>
    <w:p w14:paraId="5B73EDDF" w14:textId="77777777" w:rsidR="00CC27CA" w:rsidRDefault="00CC27CA" w:rsidP="00CC27CA">
      <w:pPr>
        <w:rPr>
          <w:noProof/>
        </w:rPr>
      </w:pPr>
    </w:p>
    <w:p w14:paraId="76A90194" w14:textId="3C5D1ED0" w:rsidR="00CC27CA" w:rsidRDefault="00CC27CA" w:rsidP="00CC27CA">
      <w:pPr>
        <w:rPr>
          <w:noProof/>
        </w:rPr>
      </w:pPr>
      <w:r w:rsidRPr="008353E7">
        <w:rPr>
          <w:noProof/>
        </w:rPr>
        <w:t>В страницата</w:t>
      </w:r>
      <w:r>
        <w:rPr>
          <w:b/>
          <w:bCs/>
          <w:noProof/>
        </w:rPr>
        <w:t xml:space="preserve"> Осчетоводена фактура за покупка – Актуалиизация </w:t>
      </w:r>
      <w:r w:rsidRPr="008353E7">
        <w:rPr>
          <w:noProof/>
        </w:rPr>
        <w:t>могат да бъдат</w:t>
      </w:r>
      <w:r>
        <w:rPr>
          <w:b/>
          <w:bCs/>
          <w:noProof/>
        </w:rPr>
        <w:t xml:space="preserve"> </w:t>
      </w:r>
      <w:r>
        <w:rPr>
          <w:noProof/>
        </w:rPr>
        <w:t>актуализирани данните в следните</w:t>
      </w:r>
      <w:r w:rsidRPr="008353E7">
        <w:rPr>
          <w:noProof/>
        </w:rPr>
        <w:t xml:space="preserve"> </w:t>
      </w:r>
      <w:r>
        <w:rPr>
          <w:noProof/>
        </w:rPr>
        <w:t>полета:</w:t>
      </w:r>
    </w:p>
    <w:p w14:paraId="14901224" w14:textId="77777777" w:rsidR="00CC27CA" w:rsidRDefault="00CC27CA" w:rsidP="00CC27CA">
      <w:pPr>
        <w:rPr>
          <w:noProof/>
        </w:rPr>
      </w:pPr>
    </w:p>
    <w:p w14:paraId="4CAE7C35" w14:textId="09797BD3" w:rsidR="00CC27CA" w:rsidRPr="00E52163" w:rsidRDefault="00CC27CA" w:rsidP="00CC27CA">
      <w:pPr>
        <w:rPr>
          <w:noProof/>
        </w:rPr>
      </w:pPr>
      <w:r>
        <w:rPr>
          <w:noProof/>
        </w:rPr>
        <w:t xml:space="preserve">Раздел </w:t>
      </w:r>
      <w:r w:rsidRPr="00BF4E2F">
        <w:rPr>
          <w:b/>
          <w:bCs/>
          <w:noProof/>
        </w:rPr>
        <w:t>Детайли за фактура</w:t>
      </w:r>
    </w:p>
    <w:p w14:paraId="2E44164C" w14:textId="77777777" w:rsidR="00DD1746" w:rsidRDefault="00DD1746" w:rsidP="00DD1746">
      <w:pPr>
        <w:rPr>
          <w:noProof/>
        </w:rPr>
      </w:pPr>
    </w:p>
    <w:p w14:paraId="621EDBE2" w14:textId="77777777" w:rsidR="00707678" w:rsidRPr="00445BCB" w:rsidRDefault="00707678" w:rsidP="00493CC3">
      <w:pPr>
        <w:pStyle w:val="ListParagraph"/>
        <w:numPr>
          <w:ilvl w:val="0"/>
          <w:numId w:val="41"/>
        </w:numPr>
        <w:spacing w:after="160" w:line="259" w:lineRule="auto"/>
        <w:jc w:val="left"/>
        <w:rPr>
          <w:b/>
          <w:bCs/>
          <w:noProof/>
        </w:rPr>
      </w:pPr>
      <w:r w:rsidRPr="00445BCB">
        <w:rPr>
          <w:b/>
          <w:bCs/>
          <w:noProof/>
        </w:rPr>
        <w:t xml:space="preserve">Референция на плащане </w:t>
      </w:r>
      <w:r w:rsidRPr="00445BCB">
        <w:rPr>
          <w:noProof/>
        </w:rPr>
        <w:t xml:space="preserve">– </w:t>
      </w:r>
      <w:r>
        <w:rPr>
          <w:noProof/>
        </w:rPr>
        <w:t>можете да актуализирате полето Референция на плащане в осчетоводената фактура</w:t>
      </w:r>
    </w:p>
    <w:p w14:paraId="54E65972" w14:textId="77777777" w:rsidR="00707678" w:rsidRPr="00445BCB" w:rsidRDefault="00707678" w:rsidP="00493CC3">
      <w:pPr>
        <w:pStyle w:val="ListParagraph"/>
        <w:numPr>
          <w:ilvl w:val="0"/>
          <w:numId w:val="41"/>
        </w:numPr>
        <w:spacing w:after="160" w:line="259" w:lineRule="auto"/>
        <w:jc w:val="left"/>
        <w:rPr>
          <w:b/>
          <w:bCs/>
          <w:noProof/>
        </w:rPr>
      </w:pPr>
      <w:r w:rsidRPr="00445BCB">
        <w:rPr>
          <w:b/>
          <w:bCs/>
          <w:noProof/>
        </w:rPr>
        <w:t xml:space="preserve">Код начин на плащане </w:t>
      </w:r>
      <w:r w:rsidRPr="00445BCB">
        <w:rPr>
          <w:noProof/>
        </w:rPr>
        <w:t xml:space="preserve">– </w:t>
      </w:r>
      <w:r>
        <w:rPr>
          <w:noProof/>
        </w:rPr>
        <w:t>можете да актуализирате полето Код н</w:t>
      </w:r>
      <w:r w:rsidRPr="00445BCB">
        <w:rPr>
          <w:noProof/>
        </w:rPr>
        <w:t>ачин на плащане за фактурата</w:t>
      </w:r>
      <w:r w:rsidRPr="00445BCB">
        <w:rPr>
          <w:b/>
          <w:bCs/>
          <w:noProof/>
        </w:rPr>
        <w:t xml:space="preserve"> </w:t>
      </w:r>
    </w:p>
    <w:p w14:paraId="24025D48" w14:textId="77777777" w:rsidR="00707678" w:rsidRPr="00445BCB" w:rsidRDefault="00707678" w:rsidP="00493CC3">
      <w:pPr>
        <w:pStyle w:val="ListParagraph"/>
        <w:numPr>
          <w:ilvl w:val="0"/>
          <w:numId w:val="41"/>
        </w:numPr>
        <w:spacing w:after="160" w:line="259" w:lineRule="auto"/>
        <w:jc w:val="left"/>
        <w:rPr>
          <w:b/>
          <w:bCs/>
          <w:noProof/>
        </w:rPr>
      </w:pPr>
      <w:r w:rsidRPr="00445BCB">
        <w:rPr>
          <w:b/>
          <w:bCs/>
          <w:noProof/>
        </w:rPr>
        <w:t xml:space="preserve">Кредитор No. </w:t>
      </w:r>
      <w:r w:rsidRPr="000A4EC0">
        <w:rPr>
          <w:noProof/>
        </w:rPr>
        <w:t xml:space="preserve">– </w:t>
      </w:r>
      <w:r>
        <w:rPr>
          <w:noProof/>
        </w:rPr>
        <w:t xml:space="preserve">можете да актуализирате полето </w:t>
      </w:r>
      <w:r w:rsidRPr="00166390">
        <w:rPr>
          <w:noProof/>
        </w:rPr>
        <w:t>Кредитор No.</w:t>
      </w:r>
    </w:p>
    <w:p w14:paraId="09C15818" w14:textId="77777777" w:rsidR="00707678" w:rsidRPr="00445BCB" w:rsidRDefault="00707678" w:rsidP="00493CC3">
      <w:pPr>
        <w:pStyle w:val="ListParagraph"/>
        <w:numPr>
          <w:ilvl w:val="0"/>
          <w:numId w:val="41"/>
        </w:numPr>
        <w:spacing w:after="160" w:line="259" w:lineRule="auto"/>
        <w:jc w:val="left"/>
        <w:rPr>
          <w:b/>
          <w:bCs/>
          <w:noProof/>
        </w:rPr>
      </w:pPr>
      <w:r w:rsidRPr="00445BCB">
        <w:rPr>
          <w:b/>
          <w:bCs/>
          <w:noProof/>
        </w:rPr>
        <w:t xml:space="preserve">Ф-ра от доставчик No. </w:t>
      </w:r>
      <w:r w:rsidRPr="000A4EC0">
        <w:rPr>
          <w:noProof/>
        </w:rPr>
        <w:t>–</w:t>
      </w:r>
      <w:r w:rsidRPr="00445BCB">
        <w:rPr>
          <w:noProof/>
        </w:rPr>
        <w:t xml:space="preserve"> </w:t>
      </w:r>
      <w:r>
        <w:rPr>
          <w:noProof/>
        </w:rPr>
        <w:t>можете да актуализирате</w:t>
      </w:r>
      <w:r w:rsidRPr="00445BCB">
        <w:rPr>
          <w:noProof/>
        </w:rPr>
        <w:t xml:space="preserve"> номер</w:t>
      </w:r>
      <w:r>
        <w:rPr>
          <w:noProof/>
        </w:rPr>
        <w:t>а</w:t>
      </w:r>
      <w:r w:rsidRPr="00445BCB">
        <w:rPr>
          <w:noProof/>
        </w:rPr>
        <w:t xml:space="preserve"> на фактурата от доставчика</w:t>
      </w:r>
    </w:p>
    <w:p w14:paraId="595D4864" w14:textId="77777777" w:rsidR="00707678" w:rsidRPr="00445BCB" w:rsidRDefault="00707678" w:rsidP="00493CC3">
      <w:pPr>
        <w:pStyle w:val="ListParagraph"/>
        <w:numPr>
          <w:ilvl w:val="0"/>
          <w:numId w:val="41"/>
        </w:numPr>
        <w:spacing w:after="160" w:line="259" w:lineRule="auto"/>
        <w:jc w:val="left"/>
        <w:rPr>
          <w:b/>
          <w:bCs/>
          <w:noProof/>
        </w:rPr>
      </w:pPr>
      <w:r w:rsidRPr="00445BCB">
        <w:rPr>
          <w:b/>
          <w:bCs/>
          <w:noProof/>
        </w:rPr>
        <w:t xml:space="preserve">Дата на документ </w:t>
      </w:r>
      <w:r w:rsidRPr="00445BCB">
        <w:rPr>
          <w:noProof/>
        </w:rPr>
        <w:t xml:space="preserve">– </w:t>
      </w:r>
      <w:r>
        <w:rPr>
          <w:noProof/>
        </w:rPr>
        <w:t>указва</w:t>
      </w:r>
      <w:r w:rsidRPr="00445BCB">
        <w:rPr>
          <w:noProof/>
        </w:rPr>
        <w:t xml:space="preserve"> датата на документа от доставчика</w:t>
      </w:r>
    </w:p>
    <w:p w14:paraId="6AAEFC97" w14:textId="77777777" w:rsidR="00707678" w:rsidRPr="00927502" w:rsidRDefault="00707678" w:rsidP="00493CC3">
      <w:pPr>
        <w:pStyle w:val="ListParagraph"/>
        <w:numPr>
          <w:ilvl w:val="0"/>
          <w:numId w:val="41"/>
        </w:numPr>
        <w:spacing w:after="160" w:line="259" w:lineRule="auto"/>
        <w:jc w:val="left"/>
        <w:rPr>
          <w:b/>
          <w:bCs/>
          <w:noProof/>
        </w:rPr>
      </w:pPr>
      <w:r w:rsidRPr="00EA1FFA">
        <w:rPr>
          <w:b/>
          <w:bCs/>
          <w:noProof/>
        </w:rPr>
        <w:t xml:space="preserve">Не включвай в счетоводните книги за ДДС </w:t>
      </w:r>
      <w:r w:rsidRPr="00EA1FFA">
        <w:rPr>
          <w:noProof/>
        </w:rPr>
        <w:t xml:space="preserve">- можете да актуализирате полето дали документът ще бъде включен в ДДС дневникa за покупките. </w:t>
      </w:r>
    </w:p>
    <w:p w14:paraId="61B6264F" w14:textId="058A2D30" w:rsidR="00CA1C8C" w:rsidRPr="00B71552" w:rsidRDefault="00CA1C8C" w:rsidP="00CA1C8C">
      <w:pPr>
        <w:pStyle w:val="ListParagraph"/>
        <w:numPr>
          <w:ilvl w:val="0"/>
          <w:numId w:val="41"/>
        </w:numPr>
        <w:rPr>
          <w:b/>
          <w:bCs/>
        </w:rPr>
      </w:pPr>
      <w:r w:rsidRPr="00B71552">
        <w:rPr>
          <w:b/>
          <w:bCs/>
        </w:rPr>
        <w:t>ЕАД No.</w:t>
      </w:r>
      <w:r w:rsidR="008A389C">
        <w:rPr>
          <w:b/>
          <w:bCs/>
        </w:rPr>
        <w:t xml:space="preserve"> – </w:t>
      </w:r>
      <w:r w:rsidR="008A389C" w:rsidRPr="009D07D3">
        <w:t xml:space="preserve">може да се актуализира номерът на митническата декларация. Той също се използва в справка Дост./Клиенти оборотна ведомост, когато </w:t>
      </w:r>
      <w:r w:rsidR="009D07D3" w:rsidRPr="009D07D3">
        <w:t xml:space="preserve">ДДС-то по същата митническа </w:t>
      </w:r>
      <w:r w:rsidR="009D07D3" w:rsidRPr="009D07D3">
        <w:lastRenderedPageBreak/>
        <w:t>декларация е осчетоводен</w:t>
      </w:r>
      <w:r w:rsidR="009D07D3">
        <w:t>о</w:t>
      </w:r>
      <w:r w:rsidR="009D07D3" w:rsidRPr="009D07D3">
        <w:t xml:space="preserve"> и има попълне</w:t>
      </w:r>
      <w:r w:rsidR="009D07D3">
        <w:t>н</w:t>
      </w:r>
      <w:r w:rsidR="009D07D3" w:rsidRPr="009D07D3">
        <w:t xml:space="preserve"> номер на митническа декларация в</w:t>
      </w:r>
      <w:r w:rsidR="009D07D3">
        <w:t xml:space="preserve"> </w:t>
      </w:r>
      <w:r w:rsidR="009D07D3" w:rsidRPr="009D07D3">
        <w:t>осчетоводената фактура</w:t>
      </w:r>
      <w:r w:rsidR="009D07D3">
        <w:t>.</w:t>
      </w:r>
      <w:r w:rsidR="009D07D3" w:rsidRPr="009D07D3">
        <w:t xml:space="preserve"> </w:t>
      </w:r>
      <w:r w:rsidR="00B70691">
        <w:t>Сумата на въпросното ДДС излиза в справката по дадената фактура.</w:t>
      </w:r>
    </w:p>
    <w:p w14:paraId="089A00BA" w14:textId="77777777" w:rsidR="00927502" w:rsidRPr="00EA1FFA" w:rsidRDefault="00927502" w:rsidP="00CA1C8C">
      <w:pPr>
        <w:pStyle w:val="ListParagraph"/>
        <w:spacing w:after="160" w:line="259" w:lineRule="auto"/>
        <w:jc w:val="left"/>
        <w:rPr>
          <w:b/>
          <w:bCs/>
          <w:noProof/>
        </w:rPr>
      </w:pPr>
    </w:p>
    <w:p w14:paraId="561D2C02" w14:textId="77777777" w:rsidR="00707678" w:rsidRPr="00BF4E2F" w:rsidRDefault="00707678" w:rsidP="00707678">
      <w:pPr>
        <w:rPr>
          <w:b/>
          <w:bCs/>
          <w:noProof/>
        </w:rPr>
      </w:pPr>
      <w:r w:rsidRPr="00BF4E2F">
        <w:rPr>
          <w:noProof/>
        </w:rPr>
        <w:t xml:space="preserve">Раздел </w:t>
      </w:r>
      <w:r>
        <w:rPr>
          <w:b/>
          <w:bCs/>
          <w:noProof/>
        </w:rPr>
        <w:t>Експедиция</w:t>
      </w:r>
    </w:p>
    <w:p w14:paraId="382E2BEF" w14:textId="77777777" w:rsidR="00707678" w:rsidRPr="00BF4E2F" w:rsidRDefault="00707678" w:rsidP="00493CC3">
      <w:pPr>
        <w:numPr>
          <w:ilvl w:val="0"/>
          <w:numId w:val="41"/>
        </w:numPr>
        <w:spacing w:after="160" w:line="259" w:lineRule="auto"/>
        <w:jc w:val="left"/>
        <w:rPr>
          <w:b/>
          <w:bCs/>
          <w:noProof/>
        </w:rPr>
      </w:pPr>
      <w:r>
        <w:rPr>
          <w:b/>
          <w:bCs/>
          <w:noProof/>
        </w:rPr>
        <w:t>Експедиция към код адрес</w:t>
      </w:r>
      <w:r w:rsidRPr="00BF4E2F">
        <w:rPr>
          <w:b/>
          <w:bCs/>
          <w:noProof/>
        </w:rPr>
        <w:t xml:space="preserve"> </w:t>
      </w:r>
      <w:r w:rsidRPr="00BF4E2F">
        <w:rPr>
          <w:noProof/>
        </w:rPr>
        <w:t xml:space="preserve">– указва </w:t>
      </w:r>
      <w:r>
        <w:rPr>
          <w:noProof/>
        </w:rPr>
        <w:t>кода на адреса за експедиция, избира се от списък с предварително създадени адреси</w:t>
      </w:r>
    </w:p>
    <w:p w14:paraId="563DB0CA" w14:textId="77777777" w:rsidR="00DD1746" w:rsidRDefault="00DD1746" w:rsidP="00DD1746">
      <w:pPr>
        <w:rPr>
          <w:b/>
          <w:bCs/>
          <w:noProof/>
        </w:rPr>
      </w:pPr>
    </w:p>
    <w:p w14:paraId="0D3B4B2A" w14:textId="77777777" w:rsidR="00707678" w:rsidRDefault="00707678" w:rsidP="00DD1746">
      <w:pPr>
        <w:rPr>
          <w:b/>
          <w:bCs/>
          <w:noProof/>
        </w:rPr>
      </w:pPr>
    </w:p>
    <w:p w14:paraId="17B41D76" w14:textId="33382DA1" w:rsidR="00DD1746" w:rsidRDefault="00DD1746" w:rsidP="00DD1746">
      <w:pPr>
        <w:rPr>
          <w:b/>
          <w:bCs/>
          <w:noProof/>
        </w:rPr>
      </w:pPr>
      <w:r w:rsidRPr="00E52163">
        <w:rPr>
          <w:b/>
          <w:bCs/>
          <w:noProof/>
        </w:rPr>
        <w:drawing>
          <wp:inline distT="0" distB="0" distL="0" distR="0" wp14:anchorId="057FFDDD" wp14:editId="2B569252">
            <wp:extent cx="5972810" cy="2754630"/>
            <wp:effectExtent l="0" t="0" r="8890" b="7620"/>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pic:cNvPicPr/>
                  </pic:nvPicPr>
                  <pic:blipFill rotWithShape="1">
                    <a:blip r:embed="rId143"/>
                    <a:srcRect t="4743"/>
                    <a:stretch/>
                  </pic:blipFill>
                  <pic:spPr bwMode="auto">
                    <a:xfrm>
                      <a:off x="0" y="0"/>
                      <a:ext cx="5972810" cy="2754630"/>
                    </a:xfrm>
                    <a:prstGeom prst="rect">
                      <a:avLst/>
                    </a:prstGeom>
                    <a:ln>
                      <a:noFill/>
                    </a:ln>
                    <a:extLst>
                      <a:ext uri="{53640926-AAD7-44D8-BBD7-CCE9431645EC}">
                        <a14:shadowObscured xmlns:a14="http://schemas.microsoft.com/office/drawing/2010/main"/>
                      </a:ext>
                    </a:extLst>
                  </pic:spPr>
                </pic:pic>
              </a:graphicData>
            </a:graphic>
          </wp:inline>
        </w:drawing>
      </w:r>
    </w:p>
    <w:p w14:paraId="73DAF6CE" w14:textId="77777777" w:rsidR="00DD1746" w:rsidRDefault="00DD1746" w:rsidP="00DD1746">
      <w:pPr>
        <w:rPr>
          <w:noProof/>
        </w:rPr>
      </w:pPr>
    </w:p>
    <w:p w14:paraId="33776337" w14:textId="77777777" w:rsidR="00DD1746" w:rsidRDefault="00DD1746" w:rsidP="00DD1746">
      <w:pPr>
        <w:rPr>
          <w:b/>
          <w:bCs/>
          <w:noProof/>
        </w:rPr>
      </w:pPr>
      <w:r w:rsidRPr="008762BF">
        <w:rPr>
          <w:noProof/>
        </w:rPr>
        <w:t>Обновяването се потвърждава с</w:t>
      </w:r>
      <w:r>
        <w:rPr>
          <w:b/>
          <w:bCs/>
          <w:noProof/>
        </w:rPr>
        <w:t xml:space="preserve"> ОК.</w:t>
      </w:r>
    </w:p>
    <w:p w14:paraId="0E08FE2D" w14:textId="77777777" w:rsidR="00046D19" w:rsidRDefault="00046D19" w:rsidP="00DD1746">
      <w:pPr>
        <w:rPr>
          <w:b/>
          <w:bCs/>
          <w:noProof/>
        </w:rPr>
      </w:pPr>
    </w:p>
    <w:p w14:paraId="1D13A3DC" w14:textId="3C56358F" w:rsidR="00046D19" w:rsidRDefault="00046D19" w:rsidP="00046D19">
      <w:pPr>
        <w:pStyle w:val="Heading3"/>
        <w:ind w:left="720"/>
      </w:pPr>
      <w:r>
        <w:t>Обновяване на осчетоводен</w:t>
      </w:r>
      <w:r w:rsidR="00DE776E">
        <w:t>о кредитно известие</w:t>
      </w:r>
      <w:r>
        <w:t xml:space="preserve"> за покупка</w:t>
      </w:r>
    </w:p>
    <w:p w14:paraId="3124FB1F" w14:textId="77777777" w:rsidR="002B1551" w:rsidRPr="002B1551" w:rsidRDefault="002B1551" w:rsidP="002B1551"/>
    <w:p w14:paraId="3AB84167" w14:textId="1382AF57" w:rsidR="008E43EA" w:rsidRPr="00B102E3" w:rsidRDefault="008E43EA" w:rsidP="008E43EA">
      <w:pPr>
        <w:rPr>
          <w:b/>
          <w:bCs/>
          <w:noProof/>
        </w:rPr>
      </w:pPr>
      <w:r w:rsidRPr="00B102E3">
        <w:rPr>
          <w:noProof/>
        </w:rPr>
        <w:t>В страницата</w:t>
      </w:r>
      <w:r w:rsidRPr="00B102E3">
        <w:rPr>
          <w:b/>
          <w:bCs/>
          <w:noProof/>
        </w:rPr>
        <w:t xml:space="preserve"> Осч. </w:t>
      </w:r>
      <w:r>
        <w:rPr>
          <w:b/>
          <w:bCs/>
          <w:noProof/>
        </w:rPr>
        <w:t>кред. изв. покупка</w:t>
      </w:r>
      <w:r w:rsidRPr="00B102E3">
        <w:rPr>
          <w:b/>
          <w:bCs/>
          <w:noProof/>
        </w:rPr>
        <w:t xml:space="preserve"> </w:t>
      </w:r>
      <w:r>
        <w:rPr>
          <w:noProof/>
        </w:rPr>
        <w:t>изберете</w:t>
      </w:r>
      <w:r w:rsidRPr="00B102E3">
        <w:rPr>
          <w:b/>
          <w:bCs/>
          <w:noProof/>
        </w:rPr>
        <w:t xml:space="preserve"> </w:t>
      </w:r>
      <w:r>
        <w:rPr>
          <w:b/>
          <w:bCs/>
          <w:noProof/>
        </w:rPr>
        <w:t xml:space="preserve">Актуализирай документа </w:t>
      </w:r>
      <w:r w:rsidRPr="00004E9B">
        <w:rPr>
          <w:noProof/>
        </w:rPr>
        <w:t xml:space="preserve">от меню </w:t>
      </w:r>
      <w:r w:rsidR="00004E9B" w:rsidRPr="00004E9B">
        <w:rPr>
          <w:b/>
          <w:bCs/>
          <w:noProof/>
        </w:rPr>
        <w:t>Действия – Други</w:t>
      </w:r>
      <w:r w:rsidRPr="00B102E3">
        <w:rPr>
          <w:b/>
          <w:bCs/>
          <w:noProof/>
        </w:rPr>
        <w:t>.</w:t>
      </w:r>
    </w:p>
    <w:p w14:paraId="64330F90" w14:textId="77777777" w:rsidR="00A271DA" w:rsidRDefault="008E43EA" w:rsidP="008E43EA">
      <w:pPr>
        <w:rPr>
          <w:b/>
          <w:bCs/>
          <w:noProof/>
        </w:rPr>
      </w:pPr>
      <w:r>
        <w:rPr>
          <w:b/>
          <w:bCs/>
          <w:noProof/>
        </w:rPr>
        <w:t xml:space="preserve"> </w:t>
      </w:r>
    </w:p>
    <w:p w14:paraId="49B1DCD1" w14:textId="0A651DC0" w:rsidR="008E43EA" w:rsidRDefault="008E43EA" w:rsidP="008E43EA">
      <w:pPr>
        <w:rPr>
          <w:b/>
          <w:bCs/>
          <w:noProof/>
        </w:rPr>
      </w:pPr>
      <w:r w:rsidRPr="006F50D2">
        <w:rPr>
          <w:b/>
          <w:bCs/>
          <w:noProof/>
        </w:rPr>
        <w:drawing>
          <wp:inline distT="0" distB="0" distL="0" distR="0" wp14:anchorId="2A0F862B" wp14:editId="5DCE4E6D">
            <wp:extent cx="5972810" cy="1667510"/>
            <wp:effectExtent l="0" t="0" r="8890" b="8890"/>
            <wp:docPr id="728871425" name="Picture 7288714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871425" name="Picture 728871425" descr="A screenshot of a computer&#10;&#10;Description automatically generated"/>
                    <pic:cNvPicPr/>
                  </pic:nvPicPr>
                  <pic:blipFill rotWithShape="1">
                    <a:blip r:embed="rId144"/>
                    <a:srcRect t="8374"/>
                    <a:stretch/>
                  </pic:blipFill>
                  <pic:spPr bwMode="auto">
                    <a:xfrm>
                      <a:off x="0" y="0"/>
                      <a:ext cx="5972810" cy="1667510"/>
                    </a:xfrm>
                    <a:prstGeom prst="rect">
                      <a:avLst/>
                    </a:prstGeom>
                    <a:ln>
                      <a:noFill/>
                    </a:ln>
                    <a:extLst>
                      <a:ext uri="{53640926-AAD7-44D8-BBD7-CCE9431645EC}">
                        <a14:shadowObscured xmlns:a14="http://schemas.microsoft.com/office/drawing/2010/main"/>
                      </a:ext>
                    </a:extLst>
                  </pic:spPr>
                </pic:pic>
              </a:graphicData>
            </a:graphic>
          </wp:inline>
        </w:drawing>
      </w:r>
    </w:p>
    <w:p w14:paraId="477113F1" w14:textId="77777777" w:rsidR="008E43EA" w:rsidRDefault="008E43EA" w:rsidP="008E43EA">
      <w:pPr>
        <w:rPr>
          <w:b/>
          <w:bCs/>
          <w:noProof/>
        </w:rPr>
      </w:pPr>
    </w:p>
    <w:p w14:paraId="5816F278" w14:textId="4E987F8D" w:rsidR="008E43EA" w:rsidRDefault="008E43EA" w:rsidP="008E43EA">
      <w:pPr>
        <w:rPr>
          <w:b/>
          <w:bCs/>
          <w:noProof/>
        </w:rPr>
      </w:pPr>
    </w:p>
    <w:p w14:paraId="0360D158" w14:textId="77777777" w:rsidR="008E43EA" w:rsidRDefault="008E43EA" w:rsidP="008E43EA">
      <w:pPr>
        <w:rPr>
          <w:b/>
          <w:bCs/>
          <w:noProof/>
        </w:rPr>
      </w:pPr>
    </w:p>
    <w:p w14:paraId="344BD817" w14:textId="77777777" w:rsidR="008E43EA" w:rsidRPr="006F50D2" w:rsidRDefault="008E43EA" w:rsidP="008E43EA">
      <w:pPr>
        <w:rPr>
          <w:noProof/>
        </w:rPr>
      </w:pPr>
      <w:r w:rsidRPr="006F50D2">
        <w:rPr>
          <w:noProof/>
        </w:rPr>
        <w:lastRenderedPageBreak/>
        <w:t xml:space="preserve">В страницата </w:t>
      </w:r>
      <w:r w:rsidRPr="006F50D2">
        <w:rPr>
          <w:b/>
          <w:bCs/>
          <w:noProof/>
        </w:rPr>
        <w:t>Осч. кредитно изв. за покупка - Актуализиране</w:t>
      </w:r>
      <w:r w:rsidRPr="006F50D2">
        <w:rPr>
          <w:noProof/>
        </w:rPr>
        <w:t xml:space="preserve"> могат да бъдат актуализирани данните в следните полета:</w:t>
      </w:r>
    </w:p>
    <w:p w14:paraId="5CADA9E5" w14:textId="77777777" w:rsidR="008E43EA" w:rsidRDefault="008E43EA" w:rsidP="00493CC3">
      <w:pPr>
        <w:pStyle w:val="ListParagraph"/>
        <w:numPr>
          <w:ilvl w:val="0"/>
          <w:numId w:val="42"/>
        </w:numPr>
        <w:spacing w:after="160" w:line="259" w:lineRule="auto"/>
        <w:jc w:val="left"/>
        <w:rPr>
          <w:b/>
          <w:bCs/>
          <w:noProof/>
        </w:rPr>
      </w:pPr>
      <w:r w:rsidRPr="00445BCB">
        <w:rPr>
          <w:b/>
          <w:bCs/>
          <w:noProof/>
        </w:rPr>
        <w:t xml:space="preserve">Код начин на плащане </w:t>
      </w:r>
      <w:r w:rsidRPr="008762BF">
        <w:rPr>
          <w:noProof/>
        </w:rPr>
        <w:t>– указва начина на плащане за кредитното</w:t>
      </w:r>
      <w:r w:rsidRPr="00445BCB">
        <w:rPr>
          <w:b/>
          <w:bCs/>
          <w:noProof/>
        </w:rPr>
        <w:t xml:space="preserve"> </w:t>
      </w:r>
    </w:p>
    <w:p w14:paraId="0D5B913C" w14:textId="77777777" w:rsidR="008E43EA" w:rsidRPr="008762BF" w:rsidRDefault="008E43EA" w:rsidP="00493CC3">
      <w:pPr>
        <w:pStyle w:val="ListParagraph"/>
        <w:numPr>
          <w:ilvl w:val="0"/>
          <w:numId w:val="42"/>
        </w:numPr>
        <w:spacing w:after="160" w:line="259" w:lineRule="auto"/>
        <w:jc w:val="left"/>
        <w:rPr>
          <w:noProof/>
        </w:rPr>
      </w:pPr>
      <w:r>
        <w:rPr>
          <w:b/>
          <w:bCs/>
          <w:noProof/>
        </w:rPr>
        <w:t>Кредитно известие</w:t>
      </w:r>
      <w:r w:rsidRPr="00445BCB">
        <w:rPr>
          <w:b/>
          <w:bCs/>
          <w:noProof/>
        </w:rPr>
        <w:t xml:space="preserve"> от доставчик No. </w:t>
      </w:r>
      <w:r w:rsidRPr="008762BF">
        <w:rPr>
          <w:noProof/>
        </w:rPr>
        <w:t>– указва номера на кредитното известие от доставчика</w:t>
      </w:r>
    </w:p>
    <w:p w14:paraId="0CDF5283" w14:textId="77777777" w:rsidR="008E43EA" w:rsidRDefault="008E43EA" w:rsidP="00493CC3">
      <w:pPr>
        <w:pStyle w:val="ListParagraph"/>
        <w:numPr>
          <w:ilvl w:val="0"/>
          <w:numId w:val="42"/>
        </w:numPr>
        <w:spacing w:after="160" w:line="259" w:lineRule="auto"/>
        <w:jc w:val="left"/>
        <w:rPr>
          <w:b/>
          <w:bCs/>
          <w:noProof/>
        </w:rPr>
      </w:pPr>
      <w:r w:rsidRPr="00445BCB">
        <w:rPr>
          <w:b/>
          <w:bCs/>
          <w:noProof/>
        </w:rPr>
        <w:t xml:space="preserve">Дата на документ </w:t>
      </w:r>
      <w:r w:rsidRPr="008762BF">
        <w:rPr>
          <w:noProof/>
        </w:rPr>
        <w:t>– указва датата на документа от доставчика</w:t>
      </w:r>
    </w:p>
    <w:p w14:paraId="6CDA4F00" w14:textId="4B07CD2B" w:rsidR="008E43EA" w:rsidRPr="006F50D2" w:rsidRDefault="008E43EA" w:rsidP="00493CC3">
      <w:pPr>
        <w:pStyle w:val="ListParagraph"/>
        <w:numPr>
          <w:ilvl w:val="0"/>
          <w:numId w:val="42"/>
        </w:numPr>
        <w:spacing w:after="160" w:line="259" w:lineRule="auto"/>
        <w:jc w:val="left"/>
        <w:rPr>
          <w:noProof/>
        </w:rPr>
      </w:pPr>
      <w:r w:rsidRPr="00DA56A3">
        <w:rPr>
          <w:b/>
          <w:bCs/>
          <w:noProof/>
        </w:rPr>
        <w:t xml:space="preserve">Не включвай в счетоводните книги за ДДС </w:t>
      </w:r>
      <w:r w:rsidRPr="006F50D2">
        <w:rPr>
          <w:noProof/>
        </w:rPr>
        <w:t xml:space="preserve">- указва дали документът ще бъде включен в  ДДС дневникa за покупките. </w:t>
      </w:r>
    </w:p>
    <w:p w14:paraId="36E5F1F1" w14:textId="77777777" w:rsidR="00DA56A3" w:rsidRDefault="00DA56A3" w:rsidP="008E43EA">
      <w:pPr>
        <w:rPr>
          <w:b/>
          <w:bCs/>
          <w:noProof/>
        </w:rPr>
      </w:pPr>
    </w:p>
    <w:p w14:paraId="0E159323" w14:textId="19B7AFF4" w:rsidR="008E43EA" w:rsidRDefault="008E43EA" w:rsidP="008E43EA">
      <w:pPr>
        <w:rPr>
          <w:b/>
          <w:bCs/>
          <w:noProof/>
        </w:rPr>
      </w:pPr>
      <w:r w:rsidRPr="00445BCB">
        <w:rPr>
          <w:b/>
          <w:bCs/>
          <w:noProof/>
        </w:rPr>
        <w:drawing>
          <wp:inline distT="0" distB="0" distL="0" distR="0" wp14:anchorId="52845964" wp14:editId="1C7398C0">
            <wp:extent cx="5972810" cy="2726055"/>
            <wp:effectExtent l="0" t="0" r="8890" b="0"/>
            <wp:docPr id="320985027" name="Picture 3209850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85027" name="Picture 320985027" descr="A screenshot of a computer&#10;&#10;Description automatically generated"/>
                    <pic:cNvPicPr/>
                  </pic:nvPicPr>
                  <pic:blipFill rotWithShape="1">
                    <a:blip r:embed="rId145"/>
                    <a:srcRect t="6287"/>
                    <a:stretch/>
                  </pic:blipFill>
                  <pic:spPr bwMode="auto">
                    <a:xfrm>
                      <a:off x="0" y="0"/>
                      <a:ext cx="5972810" cy="2726055"/>
                    </a:xfrm>
                    <a:prstGeom prst="rect">
                      <a:avLst/>
                    </a:prstGeom>
                    <a:ln>
                      <a:noFill/>
                    </a:ln>
                    <a:extLst>
                      <a:ext uri="{53640926-AAD7-44D8-BBD7-CCE9431645EC}">
                        <a14:shadowObscured xmlns:a14="http://schemas.microsoft.com/office/drawing/2010/main"/>
                      </a:ext>
                    </a:extLst>
                  </pic:spPr>
                </pic:pic>
              </a:graphicData>
            </a:graphic>
          </wp:inline>
        </w:drawing>
      </w:r>
    </w:p>
    <w:p w14:paraId="6CBA5AFD" w14:textId="77777777" w:rsidR="008E43EA" w:rsidRDefault="008E43EA" w:rsidP="008E43EA">
      <w:pPr>
        <w:rPr>
          <w:b/>
          <w:bCs/>
          <w:noProof/>
        </w:rPr>
      </w:pPr>
    </w:p>
    <w:p w14:paraId="44417B5E" w14:textId="77777777" w:rsidR="008E43EA" w:rsidRPr="008762BF" w:rsidRDefault="008E43EA" w:rsidP="008E43EA">
      <w:pPr>
        <w:rPr>
          <w:b/>
          <w:bCs/>
          <w:noProof/>
        </w:rPr>
      </w:pPr>
      <w:r w:rsidRPr="00402C87">
        <w:rPr>
          <w:noProof/>
        </w:rPr>
        <w:t>Обновяването се потвърждава с</w:t>
      </w:r>
      <w:r w:rsidRPr="008762BF">
        <w:rPr>
          <w:b/>
          <w:bCs/>
          <w:noProof/>
        </w:rPr>
        <w:t xml:space="preserve"> ОК.</w:t>
      </w:r>
    </w:p>
    <w:p w14:paraId="1F26AEE0" w14:textId="77777777" w:rsidR="008E43EA" w:rsidRDefault="008E43EA" w:rsidP="008E43EA">
      <w:pPr>
        <w:rPr>
          <w:b/>
          <w:bCs/>
          <w:noProof/>
        </w:rPr>
      </w:pPr>
    </w:p>
    <w:p w14:paraId="6FDF8AAE" w14:textId="52CBB580" w:rsidR="009134DF" w:rsidRDefault="00720A08" w:rsidP="009134DF">
      <w:pPr>
        <w:pStyle w:val="Heading2"/>
      </w:pPr>
      <w:r>
        <w:rPr>
          <w:lang w:val="en-US"/>
        </w:rPr>
        <w:t xml:space="preserve"> </w:t>
      </w:r>
      <w:bookmarkStart w:id="133" w:name="_Toc239868250"/>
      <w:r>
        <w:t>Анулиране на фактура за покупка в следващ данъчен период</w:t>
      </w:r>
      <w:bookmarkEnd w:id="133"/>
    </w:p>
    <w:p w14:paraId="7B59DCD1" w14:textId="77777777" w:rsidR="009134DF" w:rsidRDefault="009134DF" w:rsidP="008E43EA">
      <w:pPr>
        <w:rPr>
          <w:b/>
          <w:bCs/>
          <w:noProof/>
        </w:rPr>
      </w:pPr>
    </w:p>
    <w:p w14:paraId="42C409F2" w14:textId="77777777" w:rsidR="00B8589E" w:rsidRDefault="00BB4C71" w:rsidP="00BB4C71">
      <w:r>
        <w:t>Когато доставчик анулира фактура, която</w:t>
      </w:r>
      <w:r w:rsidR="00B8589E">
        <w:t xml:space="preserve"> е осчетоводена и</w:t>
      </w:r>
      <w:r>
        <w:t xml:space="preserve"> отразена в подаден ДДС дневник,</w:t>
      </w:r>
      <w:r w:rsidR="00B8589E">
        <w:t xml:space="preserve"> то</w:t>
      </w:r>
      <w:r>
        <w:t xml:space="preserve"> анулирането трябва да се отрази в следващ данъчен период</w:t>
      </w:r>
      <w:r w:rsidR="00B8589E">
        <w:t xml:space="preserve">. </w:t>
      </w:r>
    </w:p>
    <w:p w14:paraId="3D938008" w14:textId="77777777" w:rsidR="00CF341B" w:rsidRDefault="00B8589E" w:rsidP="00BB4C71">
      <w:pPr>
        <w:rPr>
          <w:rStyle w:val="ui-provider"/>
        </w:rPr>
      </w:pPr>
      <w:r>
        <w:t>Н</w:t>
      </w:r>
      <w:r w:rsidR="00BB4C71">
        <w:t>еобходимо</w:t>
      </w:r>
      <w:r>
        <w:t xml:space="preserve"> е</w:t>
      </w:r>
      <w:r w:rsidR="00BB4C71">
        <w:t xml:space="preserve"> да се издаде</w:t>
      </w:r>
      <w:r w:rsidR="006B143B">
        <w:t xml:space="preserve"> </w:t>
      </w:r>
      <w:r w:rsidR="00DE64BE">
        <w:t>ново</w:t>
      </w:r>
      <w:r w:rsidR="000D3E9E">
        <w:t xml:space="preserve"> </w:t>
      </w:r>
      <w:r w:rsidR="00BB4C71">
        <w:t xml:space="preserve">кредитно известие </w:t>
      </w:r>
      <w:r w:rsidR="000C5232">
        <w:t>за покупк</w:t>
      </w:r>
      <w:r w:rsidR="0085054D">
        <w:t>а</w:t>
      </w:r>
      <w:r w:rsidR="00F87B6D">
        <w:t>, като в</w:t>
      </w:r>
      <w:r w:rsidR="0085054D">
        <w:t xml:space="preserve"> </w:t>
      </w:r>
      <w:r w:rsidR="00DE64BE">
        <w:t xml:space="preserve">полето Кредитно известие от доставчик </w:t>
      </w:r>
      <w:r w:rsidR="0063419E">
        <w:t>трябва да се</w:t>
      </w:r>
      <w:r w:rsidR="00DE64BE">
        <w:t xml:space="preserve"> </w:t>
      </w:r>
      <w:r w:rsidR="00F87B6D">
        <w:t>въведе номера</w:t>
      </w:r>
      <w:r w:rsidR="00DE64BE">
        <w:t xml:space="preserve"> на осчетов</w:t>
      </w:r>
      <w:r w:rsidR="000C1384">
        <w:t>одената фактура, която е анулирана и трябва да се отрази в следващ данъчен период</w:t>
      </w:r>
      <w:r w:rsidR="00CF341B">
        <w:t xml:space="preserve">, както и да се сложи </w:t>
      </w:r>
      <w:r w:rsidR="000C1384">
        <w:t xml:space="preserve"> </w:t>
      </w:r>
      <w:r w:rsidR="00BB4C71">
        <w:t xml:space="preserve">отметка в полето </w:t>
      </w:r>
      <w:r w:rsidR="00BB4C71">
        <w:rPr>
          <w:rStyle w:val="ui-provider"/>
        </w:rPr>
        <w:t xml:space="preserve">"Кредитно изв. за анулиране на ф-ра". </w:t>
      </w:r>
    </w:p>
    <w:p w14:paraId="4D0AFFE7" w14:textId="64E6DCEB" w:rsidR="00BB4C71" w:rsidRDefault="00BB4C71" w:rsidP="00BB4C71">
      <w:pPr>
        <w:rPr>
          <w:rStyle w:val="ui-provider"/>
        </w:rPr>
      </w:pPr>
      <w:r>
        <w:rPr>
          <w:rStyle w:val="ui-provider"/>
        </w:rPr>
        <w:t xml:space="preserve">По този начин кредитното известие </w:t>
      </w:r>
      <w:r w:rsidR="00D45DDB">
        <w:rPr>
          <w:rStyle w:val="ui-provider"/>
        </w:rPr>
        <w:t xml:space="preserve">ще </w:t>
      </w:r>
      <w:r>
        <w:rPr>
          <w:rStyle w:val="ui-provider"/>
        </w:rPr>
        <w:t>се отразява в ДДС дневника с код 01.</w:t>
      </w:r>
    </w:p>
    <w:p w14:paraId="3A083150" w14:textId="77777777" w:rsidR="00BB4C71" w:rsidRDefault="00BB4C71" w:rsidP="00BB4C71">
      <w:pPr>
        <w:rPr>
          <w:rStyle w:val="ui-provider"/>
        </w:rPr>
      </w:pPr>
    </w:p>
    <w:p w14:paraId="1F3A5759" w14:textId="77777777" w:rsidR="00AD6C32" w:rsidRDefault="00AD6C32" w:rsidP="00BB4C71">
      <w:pPr>
        <w:rPr>
          <w:noProof/>
        </w:rPr>
      </w:pPr>
    </w:p>
    <w:p w14:paraId="67588F38" w14:textId="52018439" w:rsidR="00BB4C71" w:rsidRDefault="00AD6C32" w:rsidP="00BB4C71">
      <w:r>
        <w:rPr>
          <w:noProof/>
        </w:rPr>
        <w:lastRenderedPageBreak/>
        <w:drawing>
          <wp:inline distT="0" distB="0" distL="0" distR="0" wp14:anchorId="62643299" wp14:editId="1B9C309C">
            <wp:extent cx="5972197" cy="2236054"/>
            <wp:effectExtent l="0" t="0" r="0" b="0"/>
            <wp:docPr id="214699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909" name="Picture 1" descr="A screenshot of a computer&#10;&#10;Description automatically generated"/>
                    <pic:cNvPicPr/>
                  </pic:nvPicPr>
                  <pic:blipFill rotWithShape="1">
                    <a:blip r:embed="rId146"/>
                    <a:srcRect t="24014" b="9425"/>
                    <a:stretch/>
                  </pic:blipFill>
                  <pic:spPr bwMode="auto">
                    <a:xfrm>
                      <a:off x="0" y="0"/>
                      <a:ext cx="5972810" cy="2236284"/>
                    </a:xfrm>
                    <a:prstGeom prst="rect">
                      <a:avLst/>
                    </a:prstGeom>
                    <a:ln>
                      <a:noFill/>
                    </a:ln>
                    <a:extLst>
                      <a:ext uri="{53640926-AAD7-44D8-BBD7-CCE9431645EC}">
                        <a14:shadowObscured xmlns:a14="http://schemas.microsoft.com/office/drawing/2010/main"/>
                      </a:ext>
                    </a:extLst>
                  </pic:spPr>
                </pic:pic>
              </a:graphicData>
            </a:graphic>
          </wp:inline>
        </w:drawing>
      </w:r>
    </w:p>
    <w:p w14:paraId="4B7B4A49" w14:textId="77777777" w:rsidR="00BB4C71" w:rsidRDefault="00BB4C71" w:rsidP="00BB4C71"/>
    <w:p w14:paraId="1FC98D85" w14:textId="77777777" w:rsidR="000845B2" w:rsidRDefault="000845B2" w:rsidP="000845B2"/>
    <w:p w14:paraId="4558377E" w14:textId="77777777" w:rsidR="000845B2" w:rsidRPr="000845B2" w:rsidRDefault="000845B2" w:rsidP="000845B2"/>
    <w:p w14:paraId="6DA8AAE9" w14:textId="1C43E4C7" w:rsidR="00EA3ABE" w:rsidRPr="00E70608" w:rsidRDefault="00EA3ABE" w:rsidP="00EA3ABE">
      <w:pPr>
        <w:pStyle w:val="Heading1"/>
      </w:pPr>
      <w:bookmarkStart w:id="134" w:name="_Toc67407246"/>
      <w:bookmarkStart w:id="135" w:name="_Toc73372489"/>
      <w:bookmarkStart w:id="136" w:name="_Toc239868251"/>
      <w:proofErr w:type="spellStart"/>
      <w:r w:rsidRPr="00E70608">
        <w:t>Продажби</w:t>
      </w:r>
      <w:bookmarkEnd w:id="134"/>
      <w:bookmarkEnd w:id="135"/>
      <w:proofErr w:type="spellEnd"/>
      <w:r w:rsidR="00DA79BC">
        <w:rPr>
          <w:lang w:val="bg-BG"/>
        </w:rPr>
        <w:t xml:space="preserve"> </w:t>
      </w:r>
      <w:r w:rsidR="00DA79BC">
        <w:rPr>
          <w:lang w:val="bg-BG" w:eastAsia="bg-BG"/>
        </w:rPr>
        <w:t>– настройки, свързани с локализацията</w:t>
      </w:r>
      <w:bookmarkEnd w:id="136"/>
    </w:p>
    <w:p w14:paraId="278DB2EE" w14:textId="77777777" w:rsidR="00B238D5" w:rsidRDefault="00B238D5" w:rsidP="00B238D5"/>
    <w:p w14:paraId="720AE8B1" w14:textId="1A8F1710" w:rsidR="00B238D5" w:rsidRPr="0075292E" w:rsidRDefault="00B238D5" w:rsidP="00B238D5">
      <w:r>
        <w:t xml:space="preserve">Пакетът Локализация за България добавя </w:t>
      </w:r>
      <w:r w:rsidR="00C74F7E">
        <w:t>следните</w:t>
      </w:r>
      <w:r>
        <w:t xml:space="preserve"> допълнителни настройки в модул Продажби.</w:t>
      </w:r>
    </w:p>
    <w:p w14:paraId="0AE52DBE" w14:textId="7644EC10" w:rsidR="00EA3ABE" w:rsidRPr="00E70608" w:rsidRDefault="00D316EE" w:rsidP="00EA3ABE">
      <w:pPr>
        <w:pStyle w:val="Heading2"/>
      </w:pPr>
      <w:bookmarkStart w:id="137" w:name="_Toc239868252"/>
      <w:r>
        <w:t>Настройка на потребител</w:t>
      </w:r>
      <w:bookmarkEnd w:id="137"/>
    </w:p>
    <w:p w14:paraId="15187B29" w14:textId="63E20FFC" w:rsidR="00EA3ABE" w:rsidRDefault="00EA3ABE" w:rsidP="008D4E64">
      <w:pPr>
        <w:spacing w:before="200" w:after="200" w:line="276" w:lineRule="auto"/>
        <w:jc w:val="left"/>
      </w:pPr>
      <w:r>
        <w:t xml:space="preserve">В </w:t>
      </w:r>
      <w:r w:rsidR="006C347E">
        <w:t xml:space="preserve">страница </w:t>
      </w:r>
      <w:r w:rsidRPr="008D4E64">
        <w:rPr>
          <w:b/>
        </w:rPr>
        <w:t>Настройка на потребител</w:t>
      </w:r>
      <w:r w:rsidR="008D4E64">
        <w:rPr>
          <w:b/>
        </w:rPr>
        <w:t>и - Карта настройки потребител</w:t>
      </w:r>
      <w:r>
        <w:t xml:space="preserve"> </w:t>
      </w:r>
      <w:r w:rsidR="008D4E64">
        <w:t xml:space="preserve">има добавено поле </w:t>
      </w:r>
      <w:r w:rsidRPr="008D4E64">
        <w:rPr>
          <w:b/>
        </w:rPr>
        <w:t>Дата на осч</w:t>
      </w:r>
      <w:r w:rsidR="008D4E64">
        <w:rPr>
          <w:b/>
        </w:rPr>
        <w:t>е</w:t>
      </w:r>
      <w:r w:rsidRPr="008D4E64">
        <w:rPr>
          <w:b/>
        </w:rPr>
        <w:t xml:space="preserve">т. </w:t>
      </w:r>
      <w:r w:rsidRPr="008D4E64">
        <w:rPr>
          <w:b/>
          <w:lang w:val="en-US"/>
        </w:rPr>
        <w:t>&lt;&gt;</w:t>
      </w:r>
      <w:r w:rsidRPr="008D4E64">
        <w:rPr>
          <w:b/>
        </w:rPr>
        <w:t xml:space="preserve"> Работна дата</w:t>
      </w:r>
      <w:r w:rsidR="008D4E64">
        <w:t xml:space="preserve">. </w:t>
      </w:r>
      <w:r>
        <w:t xml:space="preserve"> </w:t>
      </w:r>
      <w:r w:rsidR="006C347E">
        <w:t xml:space="preserve">В случай че </w:t>
      </w:r>
      <w:r w:rsidR="008D4E64">
        <w:t xml:space="preserve">това поле </w:t>
      </w:r>
      <w:r w:rsidR="006C347E">
        <w:t>е</w:t>
      </w:r>
      <w:r w:rsidR="008D4E64">
        <w:t xml:space="preserve"> маркирано, </w:t>
      </w:r>
      <w:r w:rsidR="006C347E">
        <w:t xml:space="preserve">при осчетоводяване на документи </w:t>
      </w:r>
      <w:r w:rsidR="008D4E64">
        <w:t xml:space="preserve">системата няма да </w:t>
      </w:r>
      <w:r w:rsidR="006C347E">
        <w:t>извършва</w:t>
      </w:r>
      <w:r w:rsidR="008D4E64">
        <w:t xml:space="preserve"> проверка за </w:t>
      </w:r>
      <w:r w:rsidR="006C347E">
        <w:t xml:space="preserve">това дали </w:t>
      </w:r>
      <w:r w:rsidR="008D4E64">
        <w:t xml:space="preserve">датата на осчетоводяване </w:t>
      </w:r>
      <w:r w:rsidR="006C347E">
        <w:t>се различава от</w:t>
      </w:r>
      <w:r w:rsidR="008D4E64">
        <w:t xml:space="preserve"> работната</w:t>
      </w:r>
      <w:r w:rsidR="006C347E">
        <w:t>.</w:t>
      </w:r>
      <w:r>
        <w:t xml:space="preserve"> </w:t>
      </w:r>
    </w:p>
    <w:p w14:paraId="6739A304" w14:textId="46BCD7A1" w:rsidR="00EA3ABE" w:rsidRDefault="008D4E64" w:rsidP="008D4E64">
      <w:r>
        <w:t xml:space="preserve">Поле </w:t>
      </w:r>
      <w:r w:rsidRPr="008D4E64">
        <w:rPr>
          <w:b/>
        </w:rPr>
        <w:t>Редактира цени и отстъпки</w:t>
      </w:r>
      <w:r>
        <w:t xml:space="preserve"> дава</w:t>
      </w:r>
      <w:r w:rsidR="00EA3ABE">
        <w:t xml:space="preserve"> възможност </w:t>
      </w:r>
      <w:r>
        <w:t xml:space="preserve">за </w:t>
      </w:r>
      <w:r w:rsidR="00EA3ABE">
        <w:t xml:space="preserve">ограничаване </w:t>
      </w:r>
      <w:r>
        <w:t xml:space="preserve">на </w:t>
      </w:r>
      <w:r w:rsidR="000709AB">
        <w:t xml:space="preserve">правата на </w:t>
      </w:r>
      <w:r w:rsidR="00EA3ABE">
        <w:t>потребител</w:t>
      </w:r>
      <w:r w:rsidR="006C347E">
        <w:t>я</w:t>
      </w:r>
      <w:r w:rsidR="00EA3ABE">
        <w:t xml:space="preserve"> </w:t>
      </w:r>
      <w:r w:rsidR="000709AB">
        <w:t>при</w:t>
      </w:r>
      <w:r>
        <w:t xml:space="preserve"> редактира</w:t>
      </w:r>
      <w:r w:rsidR="000709AB">
        <w:t xml:space="preserve">не на </w:t>
      </w:r>
      <w:r>
        <w:t xml:space="preserve"> цените и отстъпките по редовете на документ</w:t>
      </w:r>
      <w:r w:rsidR="006C347E">
        <w:t>ите</w:t>
      </w:r>
      <w:r>
        <w:t xml:space="preserve"> за продажба.</w:t>
      </w:r>
      <w:r w:rsidR="00EA3ABE">
        <w:t xml:space="preserve"> </w:t>
      </w:r>
      <w:r w:rsidR="000709AB">
        <w:t xml:space="preserve">Полето приема стойности </w:t>
      </w:r>
      <w:r w:rsidR="000709AB" w:rsidRPr="000709AB">
        <w:rPr>
          <w:b/>
          <w:bCs/>
        </w:rPr>
        <w:t>Забранено</w:t>
      </w:r>
      <w:r w:rsidR="000709AB">
        <w:t xml:space="preserve"> и </w:t>
      </w:r>
      <w:r w:rsidR="000709AB" w:rsidRPr="000709AB">
        <w:rPr>
          <w:b/>
          <w:bCs/>
        </w:rPr>
        <w:t>Пълни права</w:t>
      </w:r>
      <w:r w:rsidR="000709AB">
        <w:t xml:space="preserve">. </w:t>
      </w:r>
      <w:r w:rsidR="000709AB" w:rsidRPr="000709AB">
        <w:rPr>
          <w:b/>
          <w:bCs/>
        </w:rPr>
        <w:t>Забранено</w:t>
      </w:r>
      <w:r w:rsidR="000709AB">
        <w:t xml:space="preserve"> означава, че потребителят не може да редактира цени и отстъпки</w:t>
      </w:r>
      <w:r w:rsidR="00EA3ABE">
        <w:t xml:space="preserve">. </w:t>
      </w:r>
      <w:r w:rsidR="00587949" w:rsidRPr="00587949">
        <w:t xml:space="preserve">При създаване на нов потребител по подразбиране той е със забранени права за редакция. </w:t>
      </w:r>
      <w:r w:rsidR="00EA3ABE">
        <w:t xml:space="preserve">В случай, че потребителят трябва </w:t>
      </w:r>
      <w:r w:rsidR="00FB75CC">
        <w:t>да има  права</w:t>
      </w:r>
      <w:r w:rsidR="00EA3ABE">
        <w:t xml:space="preserve"> </w:t>
      </w:r>
      <w:r w:rsidR="006C347E">
        <w:t xml:space="preserve">да </w:t>
      </w:r>
      <w:r w:rsidR="003C523B">
        <w:t>редактира цени и отстъпки</w:t>
      </w:r>
      <w:r w:rsidR="00587949">
        <w:t>,</w:t>
      </w:r>
      <w:r w:rsidR="006C347E">
        <w:t xml:space="preserve"> </w:t>
      </w:r>
      <w:r w:rsidR="00EA3ABE">
        <w:t xml:space="preserve">е необходимо да се </w:t>
      </w:r>
      <w:r w:rsidR="00FB75CC">
        <w:t xml:space="preserve">избере опцията </w:t>
      </w:r>
      <w:r w:rsidR="00EA3ABE" w:rsidRPr="00FB75CC">
        <w:rPr>
          <w:b/>
        </w:rPr>
        <w:t>Пълни права</w:t>
      </w:r>
      <w:r w:rsidR="00EA3ABE">
        <w:t>.</w:t>
      </w:r>
    </w:p>
    <w:p w14:paraId="292FC977" w14:textId="2EAE17FA" w:rsidR="00EA3ABE" w:rsidRDefault="00EA3ABE" w:rsidP="008D4E64">
      <w:pPr>
        <w:rPr>
          <w:noProof/>
          <w:lang w:eastAsia="bg-BG"/>
        </w:rPr>
      </w:pPr>
    </w:p>
    <w:p w14:paraId="67DAA810" w14:textId="56098B9E" w:rsidR="008D4E64" w:rsidRDefault="008D4E64" w:rsidP="008D4E64">
      <w:r w:rsidRPr="008D4E64">
        <w:rPr>
          <w:noProof/>
          <w:lang w:eastAsia="bg-BG"/>
        </w:rPr>
        <w:lastRenderedPageBreak/>
        <w:drawing>
          <wp:inline distT="0" distB="0" distL="0" distR="0" wp14:anchorId="473DFEBF" wp14:editId="45C5D099">
            <wp:extent cx="5972810" cy="3924935"/>
            <wp:effectExtent l="0" t="0" r="889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972810" cy="3924935"/>
                    </a:xfrm>
                    <a:prstGeom prst="rect">
                      <a:avLst/>
                    </a:prstGeom>
                  </pic:spPr>
                </pic:pic>
              </a:graphicData>
            </a:graphic>
          </wp:inline>
        </w:drawing>
      </w:r>
    </w:p>
    <w:p w14:paraId="0F3AD1CD" w14:textId="77777777" w:rsidR="00FB75CC" w:rsidRDefault="00FB75CC" w:rsidP="008D4E64"/>
    <w:p w14:paraId="3DE3C1F9" w14:textId="262E1B5F" w:rsidR="00FB75CC" w:rsidRPr="00E70608" w:rsidRDefault="00FB75CC" w:rsidP="00FB75CC">
      <w:pPr>
        <w:pStyle w:val="Heading2"/>
      </w:pPr>
      <w:bookmarkStart w:id="138" w:name="_Toc239868253"/>
      <w:r>
        <w:t>Настройка на продажби и вземания</w:t>
      </w:r>
      <w:bookmarkEnd w:id="138"/>
    </w:p>
    <w:p w14:paraId="5E8F635D" w14:textId="65B3B000" w:rsidR="00FB75CC" w:rsidRDefault="00490385" w:rsidP="008D4E64">
      <w:r w:rsidRPr="00490385">
        <w:t xml:space="preserve">В страница </w:t>
      </w:r>
      <w:r w:rsidRPr="00490385">
        <w:rPr>
          <w:b/>
          <w:bCs/>
        </w:rPr>
        <w:t>Настройка на</w:t>
      </w:r>
      <w:r>
        <w:rPr>
          <w:b/>
          <w:bCs/>
        </w:rPr>
        <w:t xml:space="preserve"> продажби и вземания</w:t>
      </w:r>
      <w:r w:rsidRPr="00490385">
        <w:t xml:space="preserve"> има добавени полета</w:t>
      </w:r>
      <w:r>
        <w:t xml:space="preserve"> в следните раздели:</w:t>
      </w:r>
    </w:p>
    <w:p w14:paraId="7D7E39A5" w14:textId="3A2ECA1C" w:rsidR="00FB75CC" w:rsidRDefault="00EA3ABE" w:rsidP="00FB75CC">
      <w:pPr>
        <w:spacing w:before="200" w:after="200" w:line="276" w:lineRule="auto"/>
        <w:jc w:val="left"/>
      </w:pPr>
      <w:r w:rsidRPr="00FB75CC">
        <w:rPr>
          <w:b/>
        </w:rPr>
        <w:t xml:space="preserve"> Числени серии</w:t>
      </w:r>
      <w:r>
        <w:t xml:space="preserve"> </w:t>
      </w:r>
    </w:p>
    <w:p w14:paraId="03BD8AAA" w14:textId="593441D9" w:rsidR="00490385" w:rsidRDefault="00490385" w:rsidP="00493CC3">
      <w:pPr>
        <w:pStyle w:val="ListParagraph"/>
        <w:numPr>
          <w:ilvl w:val="0"/>
          <w:numId w:val="38"/>
        </w:numPr>
        <w:spacing w:before="200" w:after="200" w:line="276" w:lineRule="auto"/>
        <w:jc w:val="left"/>
      </w:pPr>
      <w:r w:rsidRPr="00490385">
        <w:rPr>
          <w:b/>
          <w:bCs/>
        </w:rPr>
        <w:t>Числена серия ОПр</w:t>
      </w:r>
      <w:r>
        <w:t xml:space="preserve"> – посочва се числена серия за протоколи за продажба</w:t>
      </w:r>
      <w:r w:rsidR="00401176">
        <w:t xml:space="preserve"> преди осчетоводяването им</w:t>
      </w:r>
    </w:p>
    <w:p w14:paraId="21483C97" w14:textId="07733866" w:rsidR="00490385" w:rsidRDefault="00490385" w:rsidP="00493CC3">
      <w:pPr>
        <w:pStyle w:val="ListParagraph"/>
        <w:numPr>
          <w:ilvl w:val="0"/>
          <w:numId w:val="38"/>
        </w:numPr>
        <w:spacing w:before="200" w:after="200" w:line="276" w:lineRule="auto"/>
        <w:jc w:val="left"/>
      </w:pPr>
      <w:r w:rsidRPr="00490385">
        <w:rPr>
          <w:b/>
          <w:bCs/>
        </w:rPr>
        <w:t>Числ.сер. ОПр за осч.</w:t>
      </w:r>
      <w:r>
        <w:t xml:space="preserve"> – посочва се числена серия за осчетоводени протоколи за продажба</w:t>
      </w:r>
    </w:p>
    <w:p w14:paraId="6A4766D0" w14:textId="4BC31058" w:rsidR="00C93F3B" w:rsidRDefault="00C93F3B" w:rsidP="00C93F3B">
      <w:pPr>
        <w:spacing w:before="200" w:after="200" w:line="276" w:lineRule="auto"/>
        <w:jc w:val="left"/>
      </w:pPr>
      <w:r>
        <w:t>Про</w:t>
      </w:r>
      <w:r w:rsidRPr="006D5B1A">
        <w:t>токолите за продажба се показват в ДДС дневник</w:t>
      </w:r>
      <w:r w:rsidRPr="00C93F3B">
        <w:t>а</w:t>
      </w:r>
      <w:r w:rsidRPr="006D5B1A">
        <w:t xml:space="preserve"> за продажби като документ с код 81.</w:t>
      </w:r>
    </w:p>
    <w:p w14:paraId="7112DF7C" w14:textId="2F01DA08" w:rsidR="00C93F3B" w:rsidRPr="00C93F3B" w:rsidRDefault="00C93F3B" w:rsidP="00C93F3B">
      <w:pPr>
        <w:spacing w:before="200" w:after="200" w:line="276" w:lineRule="auto"/>
        <w:jc w:val="left"/>
        <w:rPr>
          <w:b/>
          <w:bCs/>
        </w:rPr>
      </w:pPr>
      <w:r w:rsidRPr="00C93F3B">
        <w:rPr>
          <w:b/>
          <w:bCs/>
        </w:rPr>
        <w:t>Специфични настройки</w:t>
      </w:r>
    </w:p>
    <w:p w14:paraId="0907C71B" w14:textId="653205CD" w:rsidR="00490385" w:rsidRDefault="00490385" w:rsidP="00493CC3">
      <w:pPr>
        <w:pStyle w:val="ListParagraph"/>
        <w:numPr>
          <w:ilvl w:val="0"/>
          <w:numId w:val="38"/>
        </w:numPr>
        <w:spacing w:before="200" w:after="200" w:line="276" w:lineRule="auto"/>
        <w:jc w:val="left"/>
      </w:pPr>
      <w:r>
        <w:rPr>
          <w:b/>
          <w:bCs/>
        </w:rPr>
        <w:t>Интрастат журнал вкл.</w:t>
      </w:r>
      <w:r>
        <w:t xml:space="preserve"> </w:t>
      </w:r>
      <w:r w:rsidRPr="00490385">
        <w:rPr>
          <w:b/>
          <w:bCs/>
        </w:rPr>
        <w:t>допълнителни разходи</w:t>
      </w:r>
      <w:r>
        <w:t xml:space="preserve"> – маркира се в </w:t>
      </w:r>
      <w:r w:rsidRPr="00490385">
        <w:t>случа</w:t>
      </w:r>
      <w:r>
        <w:t xml:space="preserve">ите, </w:t>
      </w:r>
      <w:r w:rsidR="006D5B1A">
        <w:t xml:space="preserve">когато стойността на </w:t>
      </w:r>
      <w:r w:rsidRPr="00490385">
        <w:t>допълнителните разходи трябва да се включ</w:t>
      </w:r>
      <w:r w:rsidR="006D5B1A">
        <w:t>и</w:t>
      </w:r>
      <w:r w:rsidRPr="00490385">
        <w:t xml:space="preserve"> в </w:t>
      </w:r>
      <w:r w:rsidR="006D5B1A">
        <w:t xml:space="preserve">стойността на записите в </w:t>
      </w:r>
      <w:r w:rsidRPr="00490385">
        <w:t>Интрастат журнал</w:t>
      </w:r>
      <w:r w:rsidR="00C93F3B">
        <w:t>а</w:t>
      </w:r>
      <w:r w:rsidRPr="00490385">
        <w:t xml:space="preserve"> за изпращания</w:t>
      </w:r>
    </w:p>
    <w:p w14:paraId="542B76FD" w14:textId="0A0FF8C8" w:rsidR="00876B92" w:rsidRDefault="00F64049" w:rsidP="00493CC3">
      <w:pPr>
        <w:pStyle w:val="ListParagraph"/>
        <w:numPr>
          <w:ilvl w:val="0"/>
          <w:numId w:val="38"/>
        </w:numPr>
      </w:pPr>
      <w:r>
        <w:rPr>
          <w:b/>
        </w:rPr>
        <w:t>Задължително Код на метода на плащане -</w:t>
      </w:r>
      <w:r>
        <w:t xml:space="preserve"> </w:t>
      </w:r>
      <w:r w:rsidRPr="00325B8B">
        <w:t>маркира се</w:t>
      </w:r>
      <w:r>
        <w:t xml:space="preserve">, за да изисква задължително попълване на код начин на плащане </w:t>
      </w:r>
      <w:r w:rsidR="00677373">
        <w:t>при осчетоводяване на продажби.</w:t>
      </w:r>
    </w:p>
    <w:p w14:paraId="670A0341" w14:textId="77777777" w:rsidR="00ED5E75" w:rsidRDefault="00ED5E75" w:rsidP="003D55B4">
      <w:pPr>
        <w:spacing w:before="200" w:after="200" w:line="276" w:lineRule="auto"/>
        <w:jc w:val="left"/>
        <w:rPr>
          <w:noProof/>
        </w:rPr>
      </w:pPr>
    </w:p>
    <w:p w14:paraId="7E11223E" w14:textId="6F13D61D" w:rsidR="003D55B4" w:rsidRDefault="00ED5E75" w:rsidP="003D55B4">
      <w:pPr>
        <w:spacing w:before="200" w:after="200" w:line="276" w:lineRule="auto"/>
        <w:jc w:val="left"/>
      </w:pPr>
      <w:r>
        <w:rPr>
          <w:noProof/>
        </w:rPr>
        <w:lastRenderedPageBreak/>
        <w:drawing>
          <wp:inline distT="0" distB="0" distL="0" distR="0" wp14:anchorId="782F1273" wp14:editId="74229DFD">
            <wp:extent cx="5508720" cy="2742565"/>
            <wp:effectExtent l="0" t="0" r="0" b="635"/>
            <wp:docPr id="11070096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09630" name="Picture 1" descr="A screenshot of a computer&#10;&#10;Description automatically generated"/>
                    <pic:cNvPicPr/>
                  </pic:nvPicPr>
                  <pic:blipFill rotWithShape="1">
                    <a:blip r:embed="rId148"/>
                    <a:srcRect l="3032" t="13955" r="4719" b="4398"/>
                    <a:stretch/>
                  </pic:blipFill>
                  <pic:spPr bwMode="auto">
                    <a:xfrm>
                      <a:off x="0" y="0"/>
                      <a:ext cx="5509879" cy="2743142"/>
                    </a:xfrm>
                    <a:prstGeom prst="rect">
                      <a:avLst/>
                    </a:prstGeom>
                    <a:ln>
                      <a:noFill/>
                    </a:ln>
                    <a:extLst>
                      <a:ext uri="{53640926-AAD7-44D8-BBD7-CCE9431645EC}">
                        <a14:shadowObscured xmlns:a14="http://schemas.microsoft.com/office/drawing/2010/main"/>
                      </a:ext>
                    </a:extLst>
                  </pic:spPr>
                </pic:pic>
              </a:graphicData>
            </a:graphic>
          </wp:inline>
        </w:drawing>
      </w:r>
    </w:p>
    <w:p w14:paraId="1CF97B6B" w14:textId="77777777" w:rsidR="00EA3ABE" w:rsidRPr="00A62810" w:rsidRDefault="00EA3ABE" w:rsidP="00EA3ABE">
      <w:pPr>
        <w:pStyle w:val="ListParagraph"/>
        <w:rPr>
          <w:lang w:val="en-US"/>
        </w:rPr>
      </w:pPr>
    </w:p>
    <w:p w14:paraId="7365BE2F" w14:textId="0B690F92" w:rsidR="006D5B1A" w:rsidRDefault="006D5B1A" w:rsidP="006D5B1A">
      <w:pPr>
        <w:pStyle w:val="ListParagraph"/>
      </w:pPr>
    </w:p>
    <w:p w14:paraId="65D8FA93" w14:textId="77777777" w:rsidR="006D5B1A" w:rsidRDefault="006D5B1A" w:rsidP="006D5B1A">
      <w:pPr>
        <w:pStyle w:val="ListParagraph"/>
      </w:pPr>
    </w:p>
    <w:p w14:paraId="6FB26984" w14:textId="5A52976C" w:rsidR="00EA3ABE" w:rsidRDefault="00494B92" w:rsidP="0032667A">
      <w:pPr>
        <w:pStyle w:val="Heading2"/>
      </w:pPr>
      <w:bookmarkStart w:id="139" w:name="_Toc239868254"/>
      <w:r>
        <w:t xml:space="preserve">Настройка в </w:t>
      </w:r>
      <w:r w:rsidR="00FB75CC">
        <w:t>Информация компания</w:t>
      </w:r>
      <w:bookmarkEnd w:id="139"/>
    </w:p>
    <w:p w14:paraId="7D31C2E7" w14:textId="77777777" w:rsidR="0003112A" w:rsidRDefault="0003112A" w:rsidP="00EA3ABE"/>
    <w:p w14:paraId="3BAE393D" w14:textId="3B7366D9" w:rsidR="0003112A" w:rsidRDefault="0003112A" w:rsidP="00EA3ABE">
      <w:r>
        <w:t xml:space="preserve">В страница </w:t>
      </w:r>
      <w:r w:rsidRPr="0003112A">
        <w:rPr>
          <w:b/>
          <w:bCs/>
        </w:rPr>
        <w:t>Информация компания</w:t>
      </w:r>
      <w:r>
        <w:t xml:space="preserve"> са добавени следните полета:</w:t>
      </w:r>
    </w:p>
    <w:p w14:paraId="553D6254" w14:textId="2EF22601" w:rsidR="0003112A" w:rsidRDefault="0003112A" w:rsidP="00EA3ABE"/>
    <w:p w14:paraId="1AA8C703" w14:textId="7094D01C" w:rsidR="0003112A" w:rsidRDefault="0003112A" w:rsidP="00493CC3">
      <w:pPr>
        <w:pStyle w:val="ListParagraph"/>
        <w:numPr>
          <w:ilvl w:val="0"/>
          <w:numId w:val="38"/>
        </w:numPr>
      </w:pPr>
      <w:r w:rsidRPr="0003112A">
        <w:rPr>
          <w:b/>
          <w:bCs/>
        </w:rPr>
        <w:t>Име на английски</w:t>
      </w:r>
      <w:r>
        <w:t xml:space="preserve"> – попълва се с името на компанията, изписано с латински символи. Използва се при отпечатване на документи.</w:t>
      </w:r>
    </w:p>
    <w:p w14:paraId="108A63B6" w14:textId="651B605C" w:rsidR="0003112A" w:rsidRDefault="0003112A" w:rsidP="00493CC3">
      <w:pPr>
        <w:pStyle w:val="ListParagraph"/>
        <w:numPr>
          <w:ilvl w:val="0"/>
          <w:numId w:val="38"/>
        </w:numPr>
      </w:pPr>
      <w:r w:rsidRPr="0003112A">
        <w:rPr>
          <w:b/>
          <w:bCs/>
        </w:rPr>
        <w:t>Адрес на английски</w:t>
      </w:r>
      <w:r>
        <w:t xml:space="preserve"> - </w:t>
      </w:r>
      <w:r w:rsidRPr="0003112A">
        <w:t xml:space="preserve">попълва се с </w:t>
      </w:r>
      <w:r>
        <w:t xml:space="preserve">адреса </w:t>
      </w:r>
      <w:r w:rsidRPr="0003112A">
        <w:t>на компанията</w:t>
      </w:r>
      <w:r>
        <w:t xml:space="preserve"> – улица/квартал</w:t>
      </w:r>
      <w:r w:rsidRPr="0003112A">
        <w:t>, изписан с латински символи. Използва се при отпечатване на документи.</w:t>
      </w:r>
    </w:p>
    <w:p w14:paraId="4286DEB6" w14:textId="0DFDD5CE" w:rsidR="0003112A" w:rsidRPr="0003112A" w:rsidRDefault="0003112A" w:rsidP="00493CC3">
      <w:pPr>
        <w:pStyle w:val="ListParagraph"/>
        <w:numPr>
          <w:ilvl w:val="0"/>
          <w:numId w:val="38"/>
        </w:numPr>
      </w:pPr>
      <w:r w:rsidRPr="0003112A">
        <w:rPr>
          <w:b/>
        </w:rPr>
        <w:t>Град на английски</w:t>
      </w:r>
      <w:r w:rsidRPr="0003112A">
        <w:t xml:space="preserve"> - попълва се с </w:t>
      </w:r>
      <w:r>
        <w:t xml:space="preserve">града от </w:t>
      </w:r>
      <w:r w:rsidRPr="0003112A">
        <w:t>адреса на компанията, изписан с латински символи. Използва се при отпечатване на документи.</w:t>
      </w:r>
    </w:p>
    <w:p w14:paraId="3C8EBA01" w14:textId="5C760F28" w:rsidR="0003112A" w:rsidRDefault="00EA3ABE" w:rsidP="00493CC3">
      <w:pPr>
        <w:pStyle w:val="ListParagraph"/>
        <w:numPr>
          <w:ilvl w:val="0"/>
          <w:numId w:val="38"/>
        </w:numPr>
      </w:pPr>
      <w:r w:rsidRPr="0003112A">
        <w:rPr>
          <w:b/>
        </w:rPr>
        <w:t>Ид</w:t>
      </w:r>
      <w:r w:rsidR="00FB75CC" w:rsidRPr="0003112A">
        <w:rPr>
          <w:b/>
        </w:rPr>
        <w:t>ентификационен номер</w:t>
      </w:r>
      <w:r w:rsidR="00FB75CC">
        <w:t xml:space="preserve"> </w:t>
      </w:r>
      <w:r w:rsidR="0003112A">
        <w:t>– попълва се единния</w:t>
      </w:r>
      <w:r w:rsidR="00070368">
        <w:t>т</w:t>
      </w:r>
      <w:r w:rsidR="0003112A">
        <w:t xml:space="preserve"> идентификационен номер (ЕИК) на компанията</w:t>
      </w:r>
    </w:p>
    <w:p w14:paraId="125F4AA6" w14:textId="33C730A5" w:rsidR="00EA3ABE" w:rsidRDefault="00FB75CC" w:rsidP="00493CC3">
      <w:pPr>
        <w:pStyle w:val="ListParagraph"/>
        <w:numPr>
          <w:ilvl w:val="0"/>
          <w:numId w:val="38"/>
        </w:numPr>
      </w:pPr>
      <w:r w:rsidRPr="0003112A">
        <w:rPr>
          <w:b/>
        </w:rPr>
        <w:t>Изображение 2</w:t>
      </w:r>
      <w:r w:rsidR="0003112A">
        <w:t xml:space="preserve"> –  място за допълнително изображение - фирмен знак, използвано при отпечатване на документи</w:t>
      </w:r>
    </w:p>
    <w:p w14:paraId="04215149" w14:textId="0D381665" w:rsidR="0003112A" w:rsidRDefault="0003112A" w:rsidP="00EA3ABE"/>
    <w:p w14:paraId="3BBFCEFF" w14:textId="64A5B68B" w:rsidR="0003112A" w:rsidRDefault="0003112A" w:rsidP="00EA3ABE">
      <w:r>
        <w:rPr>
          <w:noProof/>
        </w:rPr>
        <w:lastRenderedPageBreak/>
        <w:drawing>
          <wp:inline distT="0" distB="0" distL="0" distR="0" wp14:anchorId="4A4516A8" wp14:editId="1B2A4C4C">
            <wp:extent cx="5943600" cy="25146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5943600" cy="2514600"/>
                    </a:xfrm>
                    <a:prstGeom prst="rect">
                      <a:avLst/>
                    </a:prstGeom>
                    <a:noFill/>
                    <a:ln>
                      <a:noFill/>
                    </a:ln>
                  </pic:spPr>
                </pic:pic>
              </a:graphicData>
            </a:graphic>
          </wp:inline>
        </w:drawing>
      </w:r>
    </w:p>
    <w:p w14:paraId="7D3D5A89" w14:textId="35C72525" w:rsidR="0003112A" w:rsidRDefault="0003112A" w:rsidP="00EA3ABE"/>
    <w:p w14:paraId="4ECB83A0" w14:textId="77777777" w:rsidR="00EA3ABE" w:rsidRDefault="00EA3ABE" w:rsidP="00EA3ABE">
      <w:pPr>
        <w:pStyle w:val="Heading2"/>
      </w:pPr>
      <w:bookmarkStart w:id="140" w:name="_Toc67407248"/>
      <w:bookmarkStart w:id="141" w:name="_Toc73372491"/>
      <w:bookmarkStart w:id="142" w:name="_Toc239868255"/>
      <w:r>
        <w:t>Карта на контакт</w:t>
      </w:r>
      <w:bookmarkEnd w:id="140"/>
      <w:bookmarkEnd w:id="141"/>
      <w:bookmarkEnd w:id="142"/>
    </w:p>
    <w:p w14:paraId="70856AD0" w14:textId="1D5EED46" w:rsidR="00EA3ABE" w:rsidRDefault="00EA3ABE" w:rsidP="00EA3ABE">
      <w:r>
        <w:t xml:space="preserve">В </w:t>
      </w:r>
      <w:r w:rsidR="00F23B48">
        <w:t xml:space="preserve">страницата </w:t>
      </w:r>
      <w:r w:rsidR="00F23B48" w:rsidRPr="00F23B48">
        <w:rPr>
          <w:b/>
          <w:bCs/>
        </w:rPr>
        <w:t>К</w:t>
      </w:r>
      <w:r w:rsidRPr="00F23B48">
        <w:rPr>
          <w:b/>
          <w:bCs/>
        </w:rPr>
        <w:t>арта на контакт</w:t>
      </w:r>
      <w:r>
        <w:t xml:space="preserve"> е добавено поле </w:t>
      </w:r>
      <w:r w:rsidRPr="003428AD">
        <w:rPr>
          <w:b/>
        </w:rPr>
        <w:t>Идентификационен номер</w:t>
      </w:r>
      <w:r>
        <w:t xml:space="preserve">. При създаване на клиент или </w:t>
      </w:r>
      <w:r w:rsidR="00F23B48">
        <w:t xml:space="preserve">на </w:t>
      </w:r>
      <w:r>
        <w:t xml:space="preserve">доставчик от контакт, </w:t>
      </w:r>
      <w:r w:rsidR="00F23B48">
        <w:t xml:space="preserve">съдържанието на </w:t>
      </w:r>
      <w:r>
        <w:t xml:space="preserve">това поле се </w:t>
      </w:r>
      <w:r w:rsidR="00F23B48">
        <w:t xml:space="preserve">записва </w:t>
      </w:r>
      <w:r>
        <w:t>в съответната карта</w:t>
      </w:r>
      <w:r w:rsidR="003428AD">
        <w:t xml:space="preserve"> на клиент или </w:t>
      </w:r>
      <w:r w:rsidR="00F23B48">
        <w:t xml:space="preserve">на </w:t>
      </w:r>
      <w:r w:rsidR="003428AD">
        <w:t>доставчик.</w:t>
      </w:r>
    </w:p>
    <w:p w14:paraId="2FFB28FE" w14:textId="77777777" w:rsidR="003428AD" w:rsidRDefault="003428AD" w:rsidP="00EA3ABE"/>
    <w:p w14:paraId="495F97A9" w14:textId="77777777" w:rsidR="00EA3ABE" w:rsidRDefault="00EA3ABE" w:rsidP="00EA3ABE">
      <w:r w:rsidRPr="00383368">
        <w:rPr>
          <w:noProof/>
          <w:lang w:eastAsia="bg-BG"/>
        </w:rPr>
        <w:drawing>
          <wp:inline distT="0" distB="0" distL="0" distR="0" wp14:anchorId="2F3E28E6" wp14:editId="7EB3DF03">
            <wp:extent cx="5013960" cy="2811780"/>
            <wp:effectExtent l="0" t="0" r="0" b="7620"/>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013960" cy="2811780"/>
                    </a:xfrm>
                    <a:prstGeom prst="rect">
                      <a:avLst/>
                    </a:prstGeom>
                    <a:noFill/>
                    <a:ln>
                      <a:noFill/>
                    </a:ln>
                  </pic:spPr>
                </pic:pic>
              </a:graphicData>
            </a:graphic>
          </wp:inline>
        </w:drawing>
      </w:r>
    </w:p>
    <w:p w14:paraId="51605CAF" w14:textId="77777777" w:rsidR="003428AD" w:rsidRPr="00330AB1" w:rsidRDefault="003428AD" w:rsidP="00EA3ABE"/>
    <w:p w14:paraId="734A1006" w14:textId="77777777" w:rsidR="00EA3ABE" w:rsidRDefault="00EA3ABE" w:rsidP="00EA3ABE">
      <w:pPr>
        <w:pStyle w:val="Heading2"/>
      </w:pPr>
      <w:bookmarkStart w:id="143" w:name="_Toc67407249"/>
      <w:bookmarkStart w:id="144" w:name="_Toc73372492"/>
      <w:bookmarkStart w:id="145" w:name="_Toc239868256"/>
      <w:r>
        <w:t>Карта на клиент</w:t>
      </w:r>
      <w:bookmarkEnd w:id="143"/>
      <w:bookmarkEnd w:id="144"/>
      <w:bookmarkEnd w:id="145"/>
    </w:p>
    <w:p w14:paraId="5D342452" w14:textId="77777777" w:rsidR="00F23B48" w:rsidRDefault="00F23B48" w:rsidP="00EA3ABE"/>
    <w:p w14:paraId="3813C09E" w14:textId="73B8F819" w:rsidR="00F23B48" w:rsidRDefault="00F23B48" w:rsidP="00EA3ABE">
      <w:r>
        <w:t xml:space="preserve">В страницата </w:t>
      </w:r>
      <w:r w:rsidRPr="00F23B48">
        <w:rPr>
          <w:b/>
          <w:bCs/>
        </w:rPr>
        <w:t>Карта на клиент</w:t>
      </w:r>
      <w:r>
        <w:t xml:space="preserve"> са добавени полета</w:t>
      </w:r>
      <w:r w:rsidR="00C20074">
        <w:t xml:space="preserve"> в следните раздели</w:t>
      </w:r>
      <w:r>
        <w:t>:</w:t>
      </w:r>
    </w:p>
    <w:p w14:paraId="5DB27583" w14:textId="0D4CD8FC" w:rsidR="00F23B48" w:rsidRDefault="00F23B48" w:rsidP="00EA3ABE"/>
    <w:p w14:paraId="582D0174" w14:textId="34420B52" w:rsidR="00F23B48" w:rsidRDefault="00F23B48" w:rsidP="00EA3ABE">
      <w:r w:rsidRPr="00F23B48">
        <w:rPr>
          <w:b/>
          <w:bCs/>
        </w:rPr>
        <w:lastRenderedPageBreak/>
        <w:t>Фактуриране</w:t>
      </w:r>
    </w:p>
    <w:p w14:paraId="1E0853D8" w14:textId="40853FFD" w:rsidR="00F23B48" w:rsidRDefault="00F23B48" w:rsidP="00EA3ABE"/>
    <w:p w14:paraId="52F4A16E" w14:textId="536BF8D9" w:rsidR="00F23B48" w:rsidRDefault="00F23B48" w:rsidP="00493CC3">
      <w:pPr>
        <w:pStyle w:val="ListParagraph"/>
        <w:numPr>
          <w:ilvl w:val="0"/>
          <w:numId w:val="40"/>
        </w:numPr>
      </w:pPr>
      <w:r w:rsidRPr="00A25E52">
        <w:rPr>
          <w:b/>
          <w:bCs/>
        </w:rPr>
        <w:t>Идентификационен номер</w:t>
      </w:r>
      <w:r>
        <w:t xml:space="preserve"> </w:t>
      </w:r>
      <w:r w:rsidR="00D45BFE">
        <w:t>–</w:t>
      </w:r>
      <w:r>
        <w:t xml:space="preserve"> </w:t>
      </w:r>
      <w:r w:rsidR="00BE4BDF" w:rsidRPr="00BE4BDF">
        <w:t>по</w:t>
      </w:r>
      <w:r w:rsidR="00BE4BDF">
        <w:t>пълва се с</w:t>
      </w:r>
      <w:r w:rsidR="00BE4BDF" w:rsidRPr="00BE4BDF">
        <w:t xml:space="preserve"> единния идентификационен номер (ЕИК)</w:t>
      </w:r>
      <w:r w:rsidR="00BE4BDF">
        <w:t xml:space="preserve"> на клиента</w:t>
      </w:r>
    </w:p>
    <w:p w14:paraId="77D30A33" w14:textId="77777777" w:rsidR="00D45BFE" w:rsidRDefault="00D45BFE" w:rsidP="00D45BFE">
      <w:pPr>
        <w:pStyle w:val="ListParagraph"/>
      </w:pPr>
    </w:p>
    <w:p w14:paraId="206854C4" w14:textId="1DC5927E" w:rsidR="00EA3ABE" w:rsidRDefault="00C20074" w:rsidP="00EA3ABE">
      <w:r w:rsidRPr="00C20074">
        <w:rPr>
          <w:noProof/>
        </w:rPr>
        <w:drawing>
          <wp:inline distT="0" distB="0" distL="0" distR="0" wp14:anchorId="3F919E47" wp14:editId="4F1F2226">
            <wp:extent cx="5972810" cy="2883535"/>
            <wp:effectExtent l="0" t="0" r="8890" b="0"/>
            <wp:docPr id="37" name="Picture 3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Graphical user interface, text, application, email&#10;&#10;Description automatically generated"/>
                    <pic:cNvPicPr/>
                  </pic:nvPicPr>
                  <pic:blipFill>
                    <a:blip r:embed="rId151"/>
                    <a:stretch>
                      <a:fillRect/>
                    </a:stretch>
                  </pic:blipFill>
                  <pic:spPr>
                    <a:xfrm>
                      <a:off x="0" y="0"/>
                      <a:ext cx="5972810" cy="2883535"/>
                    </a:xfrm>
                    <a:prstGeom prst="rect">
                      <a:avLst/>
                    </a:prstGeom>
                  </pic:spPr>
                </pic:pic>
              </a:graphicData>
            </a:graphic>
          </wp:inline>
        </w:drawing>
      </w:r>
    </w:p>
    <w:p w14:paraId="7E54B5FF" w14:textId="04231D0A" w:rsidR="00D45BFE" w:rsidRDefault="00D45BFE" w:rsidP="00EA3ABE"/>
    <w:p w14:paraId="521DBBE2" w14:textId="77777777" w:rsidR="00A25E52" w:rsidRDefault="00A25E52" w:rsidP="00EA3ABE"/>
    <w:p w14:paraId="5D5EB44C" w14:textId="06F96150" w:rsidR="00D45BFE" w:rsidRPr="00D45BFE" w:rsidRDefault="00D45BFE" w:rsidP="00EA3ABE">
      <w:r w:rsidRPr="00D45BFE">
        <w:rPr>
          <w:b/>
          <w:bCs/>
        </w:rPr>
        <w:t>Хронология за продажби</w:t>
      </w:r>
      <w:r>
        <w:t xml:space="preserve"> – Клиент за продажби</w:t>
      </w:r>
    </w:p>
    <w:p w14:paraId="40D8F4B0" w14:textId="77777777" w:rsidR="00D45BFE" w:rsidRPr="00D45BFE" w:rsidRDefault="00D45BFE" w:rsidP="00EA3ABE">
      <w:pPr>
        <w:rPr>
          <w:lang w:val="en-US"/>
        </w:rPr>
      </w:pPr>
    </w:p>
    <w:p w14:paraId="0BA1A6A2" w14:textId="56DCE235" w:rsidR="00D45BFE" w:rsidRDefault="00D45BFE" w:rsidP="00493CC3">
      <w:pPr>
        <w:numPr>
          <w:ilvl w:val="0"/>
          <w:numId w:val="39"/>
        </w:numPr>
      </w:pPr>
      <w:r w:rsidRPr="00D45BFE">
        <w:rPr>
          <w:b/>
          <w:bCs/>
        </w:rPr>
        <w:t>Платен Аванс (МВ)</w:t>
      </w:r>
      <w:r w:rsidRPr="00D45BFE">
        <w:t xml:space="preserve"> </w:t>
      </w:r>
      <w:r>
        <w:t>–</w:t>
      </w:r>
      <w:r w:rsidRPr="00D45BFE">
        <w:t xml:space="preserve"> </w:t>
      </w:r>
      <w:r>
        <w:t>показва размера на платената авансова сума от клиента</w:t>
      </w:r>
    </w:p>
    <w:p w14:paraId="72DEE684" w14:textId="77777777" w:rsidR="00D45BFE" w:rsidRPr="00D45BFE" w:rsidRDefault="00D45BFE" w:rsidP="00A25E52">
      <w:pPr>
        <w:ind w:left="720"/>
      </w:pPr>
    </w:p>
    <w:p w14:paraId="3F264FE1" w14:textId="0DE21877" w:rsidR="00D45BFE" w:rsidRDefault="00D45BFE" w:rsidP="00D45BFE">
      <w:r w:rsidRPr="00D45BFE">
        <w:rPr>
          <w:noProof/>
        </w:rPr>
        <w:drawing>
          <wp:inline distT="0" distB="0" distL="0" distR="0" wp14:anchorId="35D1408F" wp14:editId="1D1146BB">
            <wp:extent cx="5972810" cy="2330450"/>
            <wp:effectExtent l="0" t="0" r="889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972810" cy="2330450"/>
                    </a:xfrm>
                    <a:prstGeom prst="rect">
                      <a:avLst/>
                    </a:prstGeom>
                  </pic:spPr>
                </pic:pic>
              </a:graphicData>
            </a:graphic>
          </wp:inline>
        </w:drawing>
      </w:r>
    </w:p>
    <w:p w14:paraId="6BE65958" w14:textId="77777777" w:rsidR="00D45BFE" w:rsidRDefault="00D45BFE" w:rsidP="00D45BFE"/>
    <w:p w14:paraId="496DE10E" w14:textId="77777777" w:rsidR="00D45BFE" w:rsidRPr="00D45BFE" w:rsidRDefault="00D45BFE" w:rsidP="00D45BFE"/>
    <w:p w14:paraId="2A8B135C" w14:textId="411211AF" w:rsidR="00D45BFE" w:rsidRPr="00D45BFE" w:rsidRDefault="00D45BFE" w:rsidP="00D45BFE">
      <w:r w:rsidRPr="00D45BFE">
        <w:t xml:space="preserve">Добавена е функционалност за извеждане на </w:t>
      </w:r>
      <w:r w:rsidR="00BE4BDF">
        <w:t xml:space="preserve">платената </w:t>
      </w:r>
      <w:r w:rsidRPr="00D45BFE">
        <w:t>аванс</w:t>
      </w:r>
      <w:r w:rsidR="00BE4BDF">
        <w:t xml:space="preserve">ова сума </w:t>
      </w:r>
      <w:r w:rsidR="00E61021">
        <w:t>от</w:t>
      </w:r>
      <w:r w:rsidR="00BE4BDF">
        <w:t xml:space="preserve"> клиент.</w:t>
      </w:r>
    </w:p>
    <w:p w14:paraId="5D8899AD" w14:textId="4B8393A1" w:rsidR="00EA3ABE" w:rsidRDefault="00EA3ABE" w:rsidP="00EA3ABE">
      <w:r>
        <w:t>Когато по счетоводната сметка за аванс</w:t>
      </w:r>
      <w:r w:rsidR="00EF3436">
        <w:t>, посочена</w:t>
      </w:r>
      <w:r>
        <w:t xml:space="preserve"> в </w:t>
      </w:r>
      <w:r w:rsidRPr="007870A2">
        <w:rPr>
          <w:b/>
          <w:bCs/>
        </w:rPr>
        <w:t>Обща настройка на осчетоводяване</w:t>
      </w:r>
      <w:r w:rsidR="00A25E52">
        <w:rPr>
          <w:b/>
          <w:bCs/>
        </w:rPr>
        <w:t>,</w:t>
      </w:r>
      <w:r w:rsidRPr="007870A2">
        <w:t xml:space="preserve"> за</w:t>
      </w:r>
      <w:r>
        <w:t xml:space="preserve"> дадената </w:t>
      </w:r>
      <w:r w:rsidRPr="003428AD">
        <w:rPr>
          <w:b/>
        </w:rPr>
        <w:t>Обща бизнес счетоводна груп</w:t>
      </w:r>
      <w:r w:rsidR="003428AD">
        <w:rPr>
          <w:b/>
        </w:rPr>
        <w:t>а</w:t>
      </w:r>
      <w:r>
        <w:t xml:space="preserve"> се осчетоводи сума, тя се визуализира в карта на клиент, </w:t>
      </w:r>
      <w:r>
        <w:lastRenderedPageBreak/>
        <w:t xml:space="preserve">както и в раздел </w:t>
      </w:r>
      <w:r w:rsidRPr="003428AD">
        <w:rPr>
          <w:b/>
        </w:rPr>
        <w:t>Хронология на продажбите</w:t>
      </w:r>
      <w:r>
        <w:t xml:space="preserve"> в </w:t>
      </w:r>
      <w:r w:rsidRPr="003428AD">
        <w:rPr>
          <w:b/>
        </w:rPr>
        <w:t>Поръчка за продажба</w:t>
      </w:r>
      <w:r>
        <w:t xml:space="preserve"> и </w:t>
      </w:r>
      <w:r w:rsidRPr="003428AD">
        <w:rPr>
          <w:b/>
        </w:rPr>
        <w:t>Фактура за продажба</w:t>
      </w:r>
      <w:r>
        <w:t>. Платения</w:t>
      </w:r>
      <w:r w:rsidR="003428AD">
        <w:t>т</w:t>
      </w:r>
      <w:r>
        <w:t xml:space="preserve"> аванс се вижда и </w:t>
      </w:r>
      <w:r w:rsidR="00A25E52">
        <w:t>в</w:t>
      </w:r>
      <w:r>
        <w:t xml:space="preserve"> Документа за продажба.</w:t>
      </w:r>
    </w:p>
    <w:p w14:paraId="00337061" w14:textId="77777777" w:rsidR="003428AD" w:rsidRDefault="003428AD" w:rsidP="00EA3ABE"/>
    <w:p w14:paraId="5C7C5DB5" w14:textId="77777777" w:rsidR="00EA3ABE" w:rsidRDefault="00EA3ABE" w:rsidP="00EA3ABE">
      <w:r w:rsidRPr="00383368">
        <w:rPr>
          <w:noProof/>
          <w:lang w:eastAsia="bg-BG"/>
        </w:rPr>
        <w:drawing>
          <wp:inline distT="0" distB="0" distL="0" distR="0" wp14:anchorId="3324C1A7" wp14:editId="2425EFB9">
            <wp:extent cx="5166360" cy="2019300"/>
            <wp:effectExtent l="0" t="0" r="0" b="0"/>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166360" cy="2019300"/>
                    </a:xfrm>
                    <a:prstGeom prst="rect">
                      <a:avLst/>
                    </a:prstGeom>
                    <a:noFill/>
                    <a:ln>
                      <a:noFill/>
                    </a:ln>
                  </pic:spPr>
                </pic:pic>
              </a:graphicData>
            </a:graphic>
          </wp:inline>
        </w:drawing>
      </w:r>
    </w:p>
    <w:p w14:paraId="1B97CB9E" w14:textId="77777777" w:rsidR="00A41D24" w:rsidRDefault="00A41D24" w:rsidP="00EA3ABE"/>
    <w:p w14:paraId="2CD68133" w14:textId="617B4DA9" w:rsidR="00EF3436" w:rsidRDefault="00EF3436" w:rsidP="00EA3ABE">
      <w:pPr>
        <w:rPr>
          <w:b/>
        </w:rPr>
      </w:pPr>
    </w:p>
    <w:p w14:paraId="29E29F99" w14:textId="1E29E67F" w:rsidR="00EF3436" w:rsidRDefault="00EA3ABE" w:rsidP="00EA3ABE">
      <w:pPr>
        <w:rPr>
          <w:b/>
        </w:rPr>
      </w:pPr>
      <w:r w:rsidRPr="00A41D24">
        <w:rPr>
          <w:b/>
        </w:rPr>
        <w:t>Експедиране</w:t>
      </w:r>
    </w:p>
    <w:p w14:paraId="487C69D5" w14:textId="77777777" w:rsidR="00B45BCD" w:rsidRDefault="00B45BCD" w:rsidP="00EA3ABE">
      <w:pPr>
        <w:rPr>
          <w:b/>
        </w:rPr>
      </w:pPr>
    </w:p>
    <w:p w14:paraId="2A23DD1F" w14:textId="58EAB12A" w:rsidR="00EA3ABE" w:rsidRDefault="00EF3436" w:rsidP="00EA3ABE">
      <w:r>
        <w:t>Д</w:t>
      </w:r>
      <w:r w:rsidR="00EA3ABE">
        <w:t xml:space="preserve">обавени </w:t>
      </w:r>
      <w:r w:rsidR="00A41D24">
        <w:t xml:space="preserve">са </w:t>
      </w:r>
      <w:r w:rsidR="00EA3ABE">
        <w:t>полета</w:t>
      </w:r>
      <w:r w:rsidR="00A41D24">
        <w:t>, свързани с Интрастат</w:t>
      </w:r>
      <w:r>
        <w:t xml:space="preserve"> деклариране</w:t>
      </w:r>
      <w:r w:rsidR="00B45BCD">
        <w:t xml:space="preserve">то. Тяхното съдържание </w:t>
      </w:r>
      <w:r w:rsidR="00EA3ABE">
        <w:t>се прехвърля в документите за продажба при избор на клиент</w:t>
      </w:r>
      <w:r w:rsidR="00A41D24">
        <w:t>а</w:t>
      </w:r>
      <w:r w:rsidR="00B45BCD">
        <w:t xml:space="preserve"> в съответния документ. Полетата са следните</w:t>
      </w:r>
      <w:r>
        <w:t>:</w:t>
      </w:r>
    </w:p>
    <w:p w14:paraId="68DD2F44" w14:textId="7A34499C" w:rsidR="00EF3436" w:rsidRDefault="00EF3436" w:rsidP="00493CC3">
      <w:pPr>
        <w:pStyle w:val="ListParagraph"/>
        <w:numPr>
          <w:ilvl w:val="0"/>
          <w:numId w:val="39"/>
        </w:numPr>
      </w:pPr>
      <w:r>
        <w:t>Вид транзакция</w:t>
      </w:r>
    </w:p>
    <w:p w14:paraId="42F8D5D7" w14:textId="31F80382" w:rsidR="00EF3436" w:rsidRDefault="00EF3436" w:rsidP="00493CC3">
      <w:pPr>
        <w:pStyle w:val="ListParagraph"/>
        <w:numPr>
          <w:ilvl w:val="0"/>
          <w:numId w:val="39"/>
        </w:numPr>
      </w:pPr>
      <w:r>
        <w:t>Спецификация за транзакция</w:t>
      </w:r>
    </w:p>
    <w:p w14:paraId="12AB5165" w14:textId="0550A2BE" w:rsidR="00EF3436" w:rsidRDefault="00EF3436" w:rsidP="00493CC3">
      <w:pPr>
        <w:pStyle w:val="ListParagraph"/>
        <w:numPr>
          <w:ilvl w:val="0"/>
          <w:numId w:val="39"/>
        </w:numPr>
      </w:pPr>
      <w:r>
        <w:t>Метод на транспорт</w:t>
      </w:r>
    </w:p>
    <w:p w14:paraId="062250C1" w14:textId="77777777" w:rsidR="00A41D24" w:rsidRPr="007870A2" w:rsidRDefault="00A41D24" w:rsidP="00EA3ABE">
      <w:pPr>
        <w:rPr>
          <w:lang w:val="en-US"/>
        </w:rPr>
      </w:pPr>
    </w:p>
    <w:p w14:paraId="3CE6A51C" w14:textId="77777777" w:rsidR="00EA3ABE" w:rsidRDefault="00EA3ABE" w:rsidP="00EA3ABE">
      <w:r w:rsidRPr="00383368">
        <w:rPr>
          <w:noProof/>
          <w:lang w:eastAsia="bg-BG"/>
        </w:rPr>
        <w:drawing>
          <wp:inline distT="0" distB="0" distL="0" distR="0" wp14:anchorId="5E6A4DB1" wp14:editId="508BB84D">
            <wp:extent cx="3832860" cy="2758440"/>
            <wp:effectExtent l="0" t="0" r="0" b="3810"/>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3832860" cy="2758440"/>
                    </a:xfrm>
                    <a:prstGeom prst="rect">
                      <a:avLst/>
                    </a:prstGeom>
                    <a:noFill/>
                    <a:ln>
                      <a:noFill/>
                    </a:ln>
                  </pic:spPr>
                </pic:pic>
              </a:graphicData>
            </a:graphic>
          </wp:inline>
        </w:drawing>
      </w:r>
    </w:p>
    <w:p w14:paraId="2BB5B05A" w14:textId="77777777" w:rsidR="00EA3ABE" w:rsidRDefault="00EA3ABE" w:rsidP="00EA3ABE">
      <w:pPr>
        <w:pStyle w:val="Heading2"/>
      </w:pPr>
      <w:bookmarkStart w:id="146" w:name="_Toc67407250"/>
      <w:bookmarkStart w:id="147" w:name="_Toc73372493"/>
      <w:bookmarkStart w:id="148" w:name="_Toc239868257"/>
      <w:r>
        <w:t>Фактура за продажба</w:t>
      </w:r>
      <w:bookmarkEnd w:id="146"/>
      <w:bookmarkEnd w:id="147"/>
      <w:bookmarkEnd w:id="148"/>
    </w:p>
    <w:p w14:paraId="31FCCB67" w14:textId="4A13F287" w:rsidR="00FC0C7D" w:rsidRDefault="00FC0C7D" w:rsidP="00EA3ABE"/>
    <w:p w14:paraId="26921A1B" w14:textId="41092A1A" w:rsidR="00FC0C7D" w:rsidRPr="00FC0C7D" w:rsidRDefault="00FC0C7D" w:rsidP="00FC0C7D">
      <w:r w:rsidRPr="00FC0C7D">
        <w:lastRenderedPageBreak/>
        <w:t xml:space="preserve">Полетата, </w:t>
      </w:r>
      <w:r w:rsidR="002610EC">
        <w:t xml:space="preserve">които са </w:t>
      </w:r>
      <w:r w:rsidRPr="00FC0C7D">
        <w:t>свързани с локализацията</w:t>
      </w:r>
      <w:r w:rsidR="00B45BCD">
        <w:t>,</w:t>
      </w:r>
      <w:r w:rsidRPr="00FC0C7D">
        <w:t xml:space="preserve"> са поставени в страниците </w:t>
      </w:r>
      <w:r w:rsidRPr="00FC0C7D">
        <w:rPr>
          <w:b/>
          <w:bCs/>
        </w:rPr>
        <w:t>Поръчка за п</w:t>
      </w:r>
      <w:r>
        <w:rPr>
          <w:b/>
          <w:bCs/>
        </w:rPr>
        <w:t>родажба</w:t>
      </w:r>
      <w:r w:rsidRPr="00FC0C7D">
        <w:t xml:space="preserve"> и </w:t>
      </w:r>
      <w:r w:rsidRPr="00FC0C7D">
        <w:rPr>
          <w:b/>
          <w:bCs/>
        </w:rPr>
        <w:t>Фактура за п</w:t>
      </w:r>
      <w:r>
        <w:rPr>
          <w:b/>
          <w:bCs/>
        </w:rPr>
        <w:t>родажб</w:t>
      </w:r>
      <w:r w:rsidRPr="00FC0C7D">
        <w:rPr>
          <w:b/>
          <w:bCs/>
        </w:rPr>
        <w:t>а</w:t>
      </w:r>
      <w:r w:rsidRPr="00FC0C7D">
        <w:t>.  Намират се в следните раздели:</w:t>
      </w:r>
    </w:p>
    <w:p w14:paraId="4E003807" w14:textId="77777777" w:rsidR="00FC0C7D" w:rsidRPr="00FC0C7D" w:rsidRDefault="00FC0C7D" w:rsidP="00FC0C7D"/>
    <w:p w14:paraId="1C1D0059" w14:textId="6CDDEAE1" w:rsidR="00EA3ABE" w:rsidRPr="00347685" w:rsidRDefault="00EA3ABE" w:rsidP="00EA3ABE">
      <w:pPr>
        <w:rPr>
          <w:b/>
          <w:bCs/>
        </w:rPr>
      </w:pPr>
      <w:r w:rsidRPr="00347685">
        <w:rPr>
          <w:b/>
          <w:bCs/>
        </w:rPr>
        <w:t>Общ</w:t>
      </w:r>
    </w:p>
    <w:p w14:paraId="1FA313B3" w14:textId="2BD238BE" w:rsidR="00EA3ABE" w:rsidRPr="00347685" w:rsidRDefault="00EA3ABE" w:rsidP="00493CC3">
      <w:pPr>
        <w:pStyle w:val="ListParagraph"/>
        <w:numPr>
          <w:ilvl w:val="0"/>
          <w:numId w:val="28"/>
        </w:numPr>
        <w:spacing w:before="200" w:after="200" w:line="276" w:lineRule="auto"/>
        <w:jc w:val="left"/>
      </w:pPr>
      <w:r w:rsidRPr="00A41D24">
        <w:rPr>
          <w:b/>
        </w:rPr>
        <w:t>Д</w:t>
      </w:r>
      <w:r w:rsidR="00A41D24" w:rsidRPr="00A41D24">
        <w:rPr>
          <w:b/>
        </w:rPr>
        <w:t>ата на данъчно събитие</w:t>
      </w:r>
      <w:r w:rsidR="00A41D24">
        <w:t xml:space="preserve"> –</w:t>
      </w:r>
      <w:r w:rsidR="00A57AC0">
        <w:t xml:space="preserve"> </w:t>
      </w:r>
      <w:r w:rsidR="00A41D24">
        <w:t xml:space="preserve">попълва </w:t>
      </w:r>
      <w:r w:rsidR="00A57AC0">
        <w:t>се автоматично</w:t>
      </w:r>
      <w:r w:rsidR="00A57AC0" w:rsidRPr="00A57AC0">
        <w:t xml:space="preserve"> </w:t>
      </w:r>
      <w:r w:rsidR="00A41D24">
        <w:t>с датата на осчетоводяване</w:t>
      </w:r>
      <w:r w:rsidR="00454898">
        <w:t xml:space="preserve"> на документа</w:t>
      </w:r>
      <w:r w:rsidR="00A41D24">
        <w:t>, но може да се промен</w:t>
      </w:r>
      <w:r w:rsidR="007633ED">
        <w:t>я</w:t>
      </w:r>
      <w:r w:rsidR="00A41D24">
        <w:t xml:space="preserve"> </w:t>
      </w:r>
    </w:p>
    <w:p w14:paraId="4E378ACD" w14:textId="72B2C34C" w:rsidR="00EA3ABE" w:rsidRDefault="00EA3ABE" w:rsidP="00493CC3">
      <w:pPr>
        <w:pStyle w:val="ListParagraph"/>
        <w:numPr>
          <w:ilvl w:val="0"/>
          <w:numId w:val="28"/>
        </w:numPr>
        <w:spacing w:before="200" w:after="200" w:line="276" w:lineRule="auto"/>
        <w:jc w:val="left"/>
      </w:pPr>
      <w:r w:rsidRPr="00A41D24">
        <w:rPr>
          <w:b/>
        </w:rPr>
        <w:t>Място на сделката</w:t>
      </w:r>
      <w:r>
        <w:t xml:space="preserve"> – попълва се </w:t>
      </w:r>
      <w:r w:rsidR="00A57AC0">
        <w:t xml:space="preserve">автоматично </w:t>
      </w:r>
      <w:r>
        <w:t>със стойност</w:t>
      </w:r>
      <w:r w:rsidR="007633ED">
        <w:t xml:space="preserve">та на поле </w:t>
      </w:r>
      <w:r w:rsidR="009107A9" w:rsidRPr="00A57AC0">
        <w:rPr>
          <w:b/>
          <w:bCs/>
        </w:rPr>
        <w:t>Град</w:t>
      </w:r>
      <w:r>
        <w:t xml:space="preserve"> от </w:t>
      </w:r>
      <w:r w:rsidR="00A57AC0">
        <w:t xml:space="preserve">страница </w:t>
      </w:r>
      <w:r w:rsidRPr="00A57AC0">
        <w:rPr>
          <w:b/>
          <w:bCs/>
        </w:rPr>
        <w:t>Информация за компания</w:t>
      </w:r>
      <w:r>
        <w:t>, но може да се промен</w:t>
      </w:r>
      <w:r w:rsidR="00A57AC0">
        <w:t>я</w:t>
      </w:r>
    </w:p>
    <w:p w14:paraId="43D4ACF8" w14:textId="1645B850" w:rsidR="00EA3ABE" w:rsidRDefault="00EA3ABE" w:rsidP="00493CC3">
      <w:pPr>
        <w:pStyle w:val="ListParagraph"/>
        <w:numPr>
          <w:ilvl w:val="0"/>
          <w:numId w:val="28"/>
        </w:numPr>
        <w:spacing w:before="200" w:after="200" w:line="276" w:lineRule="auto"/>
        <w:jc w:val="left"/>
      </w:pPr>
      <w:r w:rsidRPr="00A41D24">
        <w:rPr>
          <w:b/>
        </w:rPr>
        <w:t>Съ</w:t>
      </w:r>
      <w:r w:rsidR="00A41D24" w:rsidRPr="00A41D24">
        <w:rPr>
          <w:b/>
        </w:rPr>
        <w:t>ставител</w:t>
      </w:r>
      <w:r>
        <w:t xml:space="preserve"> –</w:t>
      </w:r>
      <w:r w:rsidR="007633ED">
        <w:t xml:space="preserve"> </w:t>
      </w:r>
      <w:r>
        <w:t xml:space="preserve">попълва </w:t>
      </w:r>
      <w:r w:rsidR="007633ED">
        <w:t xml:space="preserve">се </w:t>
      </w:r>
      <w:r w:rsidR="007633ED" w:rsidRPr="007633ED">
        <w:t xml:space="preserve">ръчно  </w:t>
      </w:r>
    </w:p>
    <w:p w14:paraId="50FC7F68" w14:textId="66348D88" w:rsidR="00EA3ABE" w:rsidRDefault="00A41D24" w:rsidP="00493CC3">
      <w:pPr>
        <w:pStyle w:val="ListParagraph"/>
        <w:numPr>
          <w:ilvl w:val="0"/>
          <w:numId w:val="28"/>
        </w:numPr>
        <w:spacing w:before="200" w:after="200" w:line="276" w:lineRule="auto"/>
        <w:jc w:val="left"/>
      </w:pPr>
      <w:r w:rsidRPr="00A41D24">
        <w:rPr>
          <w:b/>
        </w:rPr>
        <w:t>Платен аванс (МВ)</w:t>
      </w:r>
      <w:r>
        <w:t xml:space="preserve"> </w:t>
      </w:r>
      <w:r w:rsidR="00A57AC0">
        <w:t>–</w:t>
      </w:r>
      <w:r>
        <w:t xml:space="preserve"> </w:t>
      </w:r>
      <w:r w:rsidR="00A57AC0">
        <w:t xml:space="preserve">показва платената от клиента авансова сума в местна валута </w:t>
      </w:r>
      <w:r w:rsidR="00EA3ABE">
        <w:t xml:space="preserve"> </w:t>
      </w:r>
      <w:r w:rsidR="00A57AC0">
        <w:t xml:space="preserve"> </w:t>
      </w:r>
    </w:p>
    <w:p w14:paraId="263C0DAC" w14:textId="77777777" w:rsidR="00A41D24" w:rsidRDefault="00A41D24" w:rsidP="00A41D24">
      <w:pPr>
        <w:spacing w:before="200" w:after="200" w:line="276" w:lineRule="auto"/>
        <w:jc w:val="left"/>
      </w:pPr>
    </w:p>
    <w:p w14:paraId="01B0A668" w14:textId="77777777" w:rsidR="00EA3ABE" w:rsidRDefault="00EA3ABE" w:rsidP="00EA3ABE">
      <w:r w:rsidRPr="00383368">
        <w:rPr>
          <w:noProof/>
          <w:lang w:eastAsia="bg-BG"/>
        </w:rPr>
        <w:drawing>
          <wp:inline distT="0" distB="0" distL="0" distR="0" wp14:anchorId="644519D4" wp14:editId="3113680E">
            <wp:extent cx="5920740" cy="1912620"/>
            <wp:effectExtent l="0" t="0" r="3810" b="0"/>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5920740" cy="1912620"/>
                    </a:xfrm>
                    <a:prstGeom prst="rect">
                      <a:avLst/>
                    </a:prstGeom>
                    <a:noFill/>
                    <a:ln>
                      <a:noFill/>
                    </a:ln>
                  </pic:spPr>
                </pic:pic>
              </a:graphicData>
            </a:graphic>
          </wp:inline>
        </w:drawing>
      </w:r>
    </w:p>
    <w:p w14:paraId="70EC8D4A" w14:textId="77777777" w:rsidR="00EA3ABE" w:rsidRDefault="00EA3ABE" w:rsidP="00EA3ABE"/>
    <w:p w14:paraId="3DF541DA" w14:textId="78982893" w:rsidR="00EA3ABE" w:rsidRPr="00920942" w:rsidRDefault="00EA3ABE" w:rsidP="00EA3ABE">
      <w:pPr>
        <w:rPr>
          <w:b/>
          <w:bCs/>
        </w:rPr>
      </w:pPr>
      <w:r w:rsidRPr="00920942">
        <w:rPr>
          <w:b/>
          <w:bCs/>
        </w:rPr>
        <w:t>Детайли за фактура</w:t>
      </w:r>
    </w:p>
    <w:p w14:paraId="04EC1D3E" w14:textId="384894A5" w:rsidR="00EA3ABE" w:rsidRDefault="00EA3ABE" w:rsidP="00493CC3">
      <w:pPr>
        <w:pStyle w:val="ListParagraph"/>
        <w:numPr>
          <w:ilvl w:val="0"/>
          <w:numId w:val="29"/>
        </w:numPr>
        <w:spacing w:before="200" w:after="200" w:line="276" w:lineRule="auto"/>
        <w:jc w:val="left"/>
      </w:pPr>
      <w:r w:rsidRPr="00A41D24">
        <w:rPr>
          <w:b/>
        </w:rPr>
        <w:t xml:space="preserve">Банка </w:t>
      </w:r>
      <w:r w:rsidRPr="00A41D24">
        <w:rPr>
          <w:b/>
          <w:lang w:val="en-US"/>
        </w:rPr>
        <w:t>No</w:t>
      </w:r>
      <w:r>
        <w:t xml:space="preserve"> – п</w:t>
      </w:r>
      <w:r w:rsidR="00B20535">
        <w:t xml:space="preserve">опълва се автоматично с </w:t>
      </w:r>
      <w:r>
        <w:t>данните за банковата сметка</w:t>
      </w:r>
      <w:r w:rsidR="00F24F2F">
        <w:t xml:space="preserve"> </w:t>
      </w:r>
      <w:r>
        <w:t xml:space="preserve">от </w:t>
      </w:r>
      <w:r w:rsidRPr="00E46343">
        <w:rPr>
          <w:b/>
        </w:rPr>
        <w:t>Информация за компания</w:t>
      </w:r>
      <w:r>
        <w:t xml:space="preserve">. </w:t>
      </w:r>
      <w:r w:rsidR="00A57AC0">
        <w:t xml:space="preserve">В случай, че за </w:t>
      </w:r>
      <w:r w:rsidR="00E46343">
        <w:t xml:space="preserve">конкретната продажба </w:t>
      </w:r>
      <w:r w:rsidR="00A57AC0">
        <w:t xml:space="preserve">трябва да бъде посочена </w:t>
      </w:r>
      <w:r w:rsidR="00E46343">
        <w:t>друга банкова сметка</w:t>
      </w:r>
      <w:r w:rsidR="00B20535">
        <w:t xml:space="preserve"> на дружеството</w:t>
      </w:r>
      <w:r w:rsidR="00E46343">
        <w:t xml:space="preserve">, следва </w:t>
      </w:r>
      <w:r w:rsidR="00A57AC0">
        <w:t xml:space="preserve">в това поле да се избере </w:t>
      </w:r>
      <w:r w:rsidR="00B20535">
        <w:t>съответното п</w:t>
      </w:r>
      <w:r w:rsidR="00E46343">
        <w:t xml:space="preserve">арично средство от списъка с парични средства. </w:t>
      </w:r>
    </w:p>
    <w:p w14:paraId="1D964E7A" w14:textId="59A87958" w:rsidR="00312630" w:rsidRDefault="00312630" w:rsidP="00493CC3">
      <w:pPr>
        <w:pStyle w:val="ListParagraph"/>
        <w:numPr>
          <w:ilvl w:val="0"/>
          <w:numId w:val="29"/>
        </w:numPr>
        <w:spacing w:before="200" w:after="200" w:line="276" w:lineRule="auto"/>
        <w:jc w:val="left"/>
      </w:pPr>
      <w:r w:rsidRPr="002E5387">
        <w:rPr>
          <w:b/>
        </w:rPr>
        <w:t>ДДС описание</w:t>
      </w:r>
      <w:r>
        <w:t xml:space="preserve"> – </w:t>
      </w:r>
      <w:r w:rsidR="00F24F2F">
        <w:t>п</w:t>
      </w:r>
      <w:r>
        <w:t xml:space="preserve">опълва се описанието на сделката (стока или услуга), което ще се </w:t>
      </w:r>
      <w:r w:rsidR="00F24F2F">
        <w:t>показва</w:t>
      </w:r>
      <w:r>
        <w:t xml:space="preserve"> в </w:t>
      </w:r>
      <w:r w:rsidRPr="002E5387">
        <w:rPr>
          <w:b/>
        </w:rPr>
        <w:t xml:space="preserve">Дневника за </w:t>
      </w:r>
      <w:r>
        <w:rPr>
          <w:b/>
        </w:rPr>
        <w:t>продажби</w:t>
      </w:r>
      <w:r>
        <w:t xml:space="preserve"> в колона </w:t>
      </w:r>
      <w:r w:rsidRPr="002E5387">
        <w:rPr>
          <w:b/>
        </w:rPr>
        <w:t>ДДС описание</w:t>
      </w:r>
      <w:r>
        <w:t xml:space="preserve">. </w:t>
      </w:r>
      <w:r w:rsidR="00F24F2F">
        <w:t xml:space="preserve">В случай че остане празно, в ДДС дневника </w:t>
      </w:r>
      <w:r>
        <w:t xml:space="preserve">ще се </w:t>
      </w:r>
      <w:r w:rsidR="00F24F2F">
        <w:t xml:space="preserve">показва </w:t>
      </w:r>
      <w:r>
        <w:t xml:space="preserve">стойността на поле </w:t>
      </w:r>
      <w:r w:rsidRPr="002E5387">
        <w:rPr>
          <w:b/>
          <w:lang w:val="en-US"/>
        </w:rPr>
        <w:t xml:space="preserve">ДДС </w:t>
      </w:r>
      <w:r w:rsidRPr="002E5387">
        <w:rPr>
          <w:b/>
        </w:rPr>
        <w:t xml:space="preserve">описание на </w:t>
      </w:r>
      <w:r>
        <w:rPr>
          <w:b/>
        </w:rPr>
        <w:t>продажби</w:t>
      </w:r>
      <w:r w:rsidRPr="002E5387">
        <w:rPr>
          <w:b/>
        </w:rPr>
        <w:t xml:space="preserve"> </w:t>
      </w:r>
      <w:r w:rsidRPr="00DA4C5F">
        <w:t>от страница</w:t>
      </w:r>
      <w:r w:rsidRPr="002E5387">
        <w:rPr>
          <w:b/>
        </w:rPr>
        <w:t xml:space="preserve"> </w:t>
      </w:r>
      <w:r w:rsidRPr="002E5387">
        <w:rPr>
          <w:b/>
          <w:lang w:val="en-US"/>
        </w:rPr>
        <w:t xml:space="preserve">BG, </w:t>
      </w:r>
      <w:r w:rsidRPr="002E5387">
        <w:rPr>
          <w:b/>
        </w:rPr>
        <w:t xml:space="preserve">ДДС и </w:t>
      </w:r>
      <w:r w:rsidRPr="002E5387">
        <w:rPr>
          <w:b/>
          <w:lang w:val="en-US"/>
        </w:rPr>
        <w:t xml:space="preserve">VIES </w:t>
      </w:r>
      <w:r w:rsidRPr="002E5387">
        <w:rPr>
          <w:b/>
        </w:rPr>
        <w:t>настройки.</w:t>
      </w:r>
    </w:p>
    <w:p w14:paraId="087871F1" w14:textId="513BBF51" w:rsidR="00EA3ABE" w:rsidRDefault="00EA3ABE" w:rsidP="00493CC3">
      <w:pPr>
        <w:pStyle w:val="ListParagraph"/>
        <w:numPr>
          <w:ilvl w:val="0"/>
          <w:numId w:val="29"/>
        </w:numPr>
        <w:spacing w:before="200" w:after="200" w:line="276" w:lineRule="auto"/>
        <w:jc w:val="left"/>
      </w:pPr>
      <w:r w:rsidRPr="00312630">
        <w:rPr>
          <w:b/>
        </w:rPr>
        <w:t>Дебитно известие</w:t>
      </w:r>
      <w:r>
        <w:t xml:space="preserve"> –</w:t>
      </w:r>
      <w:r w:rsidR="00A57AC0">
        <w:t xml:space="preserve"> </w:t>
      </w:r>
      <w:r>
        <w:t>маркира</w:t>
      </w:r>
      <w:r w:rsidR="00312630">
        <w:t xml:space="preserve"> се в случай, че документът</w:t>
      </w:r>
      <w:r>
        <w:t xml:space="preserve"> </w:t>
      </w:r>
      <w:r w:rsidR="00F24F2F">
        <w:t>с</w:t>
      </w:r>
      <w:r>
        <w:t xml:space="preserve">е </w:t>
      </w:r>
      <w:r w:rsidR="00F24F2F">
        <w:t xml:space="preserve">издава, за да </w:t>
      </w:r>
      <w:r>
        <w:t>увелич</w:t>
      </w:r>
      <w:r w:rsidR="00F24F2F">
        <w:t xml:space="preserve">и </w:t>
      </w:r>
      <w:r>
        <w:t xml:space="preserve">стойността на </w:t>
      </w:r>
      <w:r w:rsidR="00F24F2F">
        <w:t xml:space="preserve">вече осчетоводена </w:t>
      </w:r>
      <w:r>
        <w:t>фактура</w:t>
      </w:r>
    </w:p>
    <w:p w14:paraId="016FB8C3" w14:textId="5E878B7B" w:rsidR="00312630" w:rsidRDefault="00312630" w:rsidP="00493CC3">
      <w:pPr>
        <w:pStyle w:val="ListParagraph"/>
        <w:numPr>
          <w:ilvl w:val="0"/>
          <w:numId w:val="29"/>
        </w:numPr>
        <w:spacing w:before="200" w:after="200" w:line="276" w:lineRule="auto"/>
        <w:jc w:val="left"/>
      </w:pPr>
      <w:r w:rsidRPr="002E5387">
        <w:rPr>
          <w:b/>
        </w:rPr>
        <w:t xml:space="preserve">Към Фактура </w:t>
      </w:r>
      <w:r w:rsidRPr="002E5387">
        <w:rPr>
          <w:b/>
          <w:lang w:val="en-US"/>
        </w:rPr>
        <w:t>No.</w:t>
      </w:r>
      <w:r>
        <w:t xml:space="preserve"> – </w:t>
      </w:r>
      <w:r w:rsidR="00F24F2F">
        <w:t>попълва се в случаите, когато документът е маркиран като дебитно известие. Посочва се номер</w:t>
      </w:r>
      <w:r w:rsidR="0069469D">
        <w:t>ът</w:t>
      </w:r>
      <w:r w:rsidR="00F24F2F">
        <w:t xml:space="preserve"> на </w:t>
      </w:r>
      <w:r>
        <w:t>фактурата</w:t>
      </w:r>
      <w:r w:rsidR="00F24F2F">
        <w:t>, към която се издава</w:t>
      </w:r>
      <w:r w:rsidR="00CA19DA">
        <w:rPr>
          <w:lang w:val="en-US"/>
        </w:rPr>
        <w:t xml:space="preserve"> </w:t>
      </w:r>
      <w:r w:rsidR="00CA19DA">
        <w:t>дебитното извести</w:t>
      </w:r>
      <w:r w:rsidR="00FE5E32">
        <w:t>е</w:t>
      </w:r>
      <w:r w:rsidR="00F24F2F">
        <w:t>, като този номер се избира от</w:t>
      </w:r>
      <w:r>
        <w:t xml:space="preserve"> списък</w:t>
      </w:r>
      <w:r w:rsidR="00F24F2F">
        <w:t>а с</w:t>
      </w:r>
      <w:r>
        <w:t xml:space="preserve"> осчетоводени фактури за продажба или се попълва </w:t>
      </w:r>
      <w:r w:rsidR="008F1917">
        <w:t>ръчно.</w:t>
      </w:r>
    </w:p>
    <w:p w14:paraId="360FB4F5" w14:textId="1758532D" w:rsidR="00312630" w:rsidRDefault="00312630" w:rsidP="00493CC3">
      <w:pPr>
        <w:pStyle w:val="ListParagraph"/>
        <w:numPr>
          <w:ilvl w:val="0"/>
          <w:numId w:val="29"/>
        </w:numPr>
        <w:spacing w:before="200" w:after="200" w:line="276" w:lineRule="auto"/>
        <w:jc w:val="left"/>
      </w:pPr>
      <w:r w:rsidRPr="002E5387">
        <w:rPr>
          <w:b/>
        </w:rPr>
        <w:lastRenderedPageBreak/>
        <w:t xml:space="preserve">Към Фактура дата – </w:t>
      </w:r>
      <w:r w:rsidRPr="00F071D0">
        <w:t xml:space="preserve">попълва се автоматично </w:t>
      </w:r>
      <w:r w:rsidR="004B0F18">
        <w:t xml:space="preserve">с датата на фактурата, посочена в поле </w:t>
      </w:r>
      <w:r w:rsidR="004B0F18" w:rsidRPr="004B0F18">
        <w:rPr>
          <w:b/>
          <w:bCs/>
        </w:rPr>
        <w:t xml:space="preserve">Към фактура </w:t>
      </w:r>
      <w:r w:rsidR="004B0F18" w:rsidRPr="004B0F18">
        <w:rPr>
          <w:b/>
          <w:bCs/>
          <w:lang w:val="en-US"/>
        </w:rPr>
        <w:t>No.</w:t>
      </w:r>
      <w:r w:rsidR="004B0F18">
        <w:rPr>
          <w:lang w:val="en-US"/>
        </w:rPr>
        <w:t xml:space="preserve">, </w:t>
      </w:r>
      <w:r w:rsidR="004B0F18">
        <w:t xml:space="preserve">когато тя е </w:t>
      </w:r>
      <w:r w:rsidRPr="00F071D0">
        <w:t>избрана от списък</w:t>
      </w:r>
      <w:r w:rsidR="001F31C6">
        <w:t>а с</w:t>
      </w:r>
      <w:r w:rsidRPr="00F071D0">
        <w:t xml:space="preserve"> осчетоводени фактури за </w:t>
      </w:r>
      <w:r>
        <w:t>продажба</w:t>
      </w:r>
      <w:r w:rsidRPr="00F071D0">
        <w:t xml:space="preserve"> или </w:t>
      </w:r>
      <w:r w:rsidR="004B0F18">
        <w:t xml:space="preserve">се попълва </w:t>
      </w:r>
      <w:r w:rsidRPr="00F071D0">
        <w:t>ръчно</w:t>
      </w:r>
      <w:r w:rsidR="004B0F18">
        <w:t>,</w:t>
      </w:r>
      <w:r w:rsidRPr="00F071D0">
        <w:t xml:space="preserve"> ако номерът на фактурата е въведен ръчно</w:t>
      </w:r>
    </w:p>
    <w:p w14:paraId="14C9C338" w14:textId="4B8CAEDD" w:rsidR="00EA3ABE" w:rsidRDefault="00EA3ABE" w:rsidP="00493CC3">
      <w:pPr>
        <w:pStyle w:val="ListParagraph"/>
        <w:numPr>
          <w:ilvl w:val="0"/>
          <w:numId w:val="29"/>
        </w:numPr>
        <w:spacing w:before="200" w:after="200" w:line="276" w:lineRule="auto"/>
        <w:jc w:val="left"/>
      </w:pPr>
      <w:r w:rsidRPr="00312630">
        <w:rPr>
          <w:b/>
        </w:rPr>
        <w:t>Не включвай в счетоводните книги за ДДС</w:t>
      </w:r>
      <w:r>
        <w:t xml:space="preserve"> – </w:t>
      </w:r>
      <w:r w:rsidR="001F31C6">
        <w:t>показва дали</w:t>
      </w:r>
      <w:r w:rsidR="001F31C6" w:rsidRPr="001F31C6">
        <w:t xml:space="preserve"> документът ще бъде включен в  ДДС дневник</w:t>
      </w:r>
      <w:r w:rsidR="002E4A6F">
        <w:rPr>
          <w:lang w:val="en-US"/>
        </w:rPr>
        <w:t>a</w:t>
      </w:r>
      <w:r w:rsidR="001F31C6" w:rsidRPr="001F31C6">
        <w:t xml:space="preserve"> за продажбите</w:t>
      </w:r>
      <w:r w:rsidR="001F31C6">
        <w:t>. М</w:t>
      </w:r>
      <w:r w:rsidR="00312630">
        <w:t>аркира се в случаите</w:t>
      </w:r>
      <w:r w:rsidR="001F31C6">
        <w:t>,</w:t>
      </w:r>
      <w:r w:rsidR="00312630">
        <w:t xml:space="preserve"> когато</w:t>
      </w:r>
      <w:r>
        <w:t xml:space="preserve"> документ</w:t>
      </w:r>
      <w:r w:rsidR="00312630">
        <w:t>ът</w:t>
      </w:r>
      <w:r>
        <w:t xml:space="preserve"> се използва за вътрешни цели</w:t>
      </w:r>
      <w:r w:rsidR="001F31C6">
        <w:t>.</w:t>
      </w:r>
    </w:p>
    <w:p w14:paraId="1B52F172" w14:textId="334CCF50" w:rsidR="00EA3ABE" w:rsidRPr="00312630" w:rsidRDefault="00EA3ABE" w:rsidP="00493CC3">
      <w:pPr>
        <w:pStyle w:val="ListParagraph"/>
        <w:numPr>
          <w:ilvl w:val="0"/>
          <w:numId w:val="29"/>
        </w:numPr>
        <w:spacing w:before="200" w:after="200" w:line="276" w:lineRule="auto"/>
        <w:jc w:val="left"/>
      </w:pPr>
      <w:r w:rsidRPr="00312630">
        <w:rPr>
          <w:b/>
        </w:rPr>
        <w:t xml:space="preserve">Основание за неначисляване на ДДС </w:t>
      </w:r>
      <w:r w:rsidRPr="00312630">
        <w:t xml:space="preserve">– </w:t>
      </w:r>
      <w:r w:rsidR="00312630" w:rsidRPr="00312630">
        <w:t>избира се основанието, въз основа на което не се начислява ДДС във фактурата.</w:t>
      </w:r>
      <w:r w:rsidR="00312630">
        <w:t xml:space="preserve"> Използва се </w:t>
      </w:r>
      <w:r w:rsidRPr="00312630">
        <w:t>при освободени или необлагаеми сделки.</w:t>
      </w:r>
      <w:r w:rsidR="001F29F5">
        <w:t xml:space="preserve"> </w:t>
      </w:r>
      <w:r w:rsidR="001D3A5A">
        <w:t>Има създадена проверка, за фактурите от ЕС да изисква задължително попълване на основание.</w:t>
      </w:r>
    </w:p>
    <w:p w14:paraId="635E132E" w14:textId="77777777" w:rsidR="00312630" w:rsidRDefault="00312630" w:rsidP="00312630">
      <w:pPr>
        <w:spacing w:before="200" w:after="200" w:line="276" w:lineRule="auto"/>
        <w:jc w:val="left"/>
      </w:pPr>
    </w:p>
    <w:p w14:paraId="58055B6F" w14:textId="77777777" w:rsidR="00EA3ABE" w:rsidRDefault="00EA3ABE" w:rsidP="00EA3ABE">
      <w:r w:rsidRPr="00383368">
        <w:rPr>
          <w:noProof/>
          <w:lang w:eastAsia="bg-BG"/>
        </w:rPr>
        <w:drawing>
          <wp:inline distT="0" distB="0" distL="0" distR="0" wp14:anchorId="018F0793" wp14:editId="67224D85">
            <wp:extent cx="5890260" cy="4434840"/>
            <wp:effectExtent l="0" t="0" r="0" b="381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890260" cy="4434840"/>
                    </a:xfrm>
                    <a:prstGeom prst="rect">
                      <a:avLst/>
                    </a:prstGeom>
                    <a:noFill/>
                    <a:ln>
                      <a:noFill/>
                    </a:ln>
                  </pic:spPr>
                </pic:pic>
              </a:graphicData>
            </a:graphic>
          </wp:inline>
        </w:drawing>
      </w:r>
    </w:p>
    <w:p w14:paraId="79BDCF61" w14:textId="77777777" w:rsidR="00312630" w:rsidRDefault="00312630" w:rsidP="00EA3ABE"/>
    <w:p w14:paraId="609193EE" w14:textId="4CFFE9D1" w:rsidR="00EA3ABE" w:rsidRPr="00920942" w:rsidRDefault="00EA3ABE" w:rsidP="00EA3ABE">
      <w:pPr>
        <w:rPr>
          <w:b/>
          <w:bCs/>
        </w:rPr>
      </w:pPr>
      <w:r w:rsidRPr="00920942">
        <w:rPr>
          <w:b/>
          <w:bCs/>
        </w:rPr>
        <w:t>Външна търговия</w:t>
      </w:r>
    </w:p>
    <w:p w14:paraId="1A2AA67E" w14:textId="77777777" w:rsidR="0069469D" w:rsidRDefault="0069469D" w:rsidP="00EA3ABE"/>
    <w:p w14:paraId="4BE4ECCC" w14:textId="10FECDD2" w:rsidR="00EA3ABE" w:rsidRDefault="00EA3ABE" w:rsidP="00EA3ABE">
      <w:r>
        <w:t xml:space="preserve">В този раздел </w:t>
      </w:r>
      <w:r w:rsidR="00312630">
        <w:t>се попълват</w:t>
      </w:r>
      <w:r>
        <w:t xml:space="preserve"> данни за Интрастат транзакциите в случай, че документ</w:t>
      </w:r>
      <w:r w:rsidR="00312630">
        <w:t xml:space="preserve">ът се отнася за </w:t>
      </w:r>
      <w:r>
        <w:t xml:space="preserve">продажба към ЕС и съдържа артикули. Системата ще изведе предупредителни съобщения ако не са попълнени. </w:t>
      </w:r>
      <w:r w:rsidR="00312630">
        <w:t>Данните могат д</w:t>
      </w:r>
      <w:r>
        <w:t xml:space="preserve">а се </w:t>
      </w:r>
      <w:r w:rsidR="00637545">
        <w:t>въведат</w:t>
      </w:r>
      <w:r>
        <w:t xml:space="preserve"> в </w:t>
      </w:r>
      <w:r w:rsidRPr="00312630">
        <w:rPr>
          <w:b/>
        </w:rPr>
        <w:t>Карта на Клиент</w:t>
      </w:r>
      <w:r>
        <w:t xml:space="preserve"> и </w:t>
      </w:r>
      <w:r w:rsidR="00312630">
        <w:t>да се попълват по подразбиране</w:t>
      </w:r>
      <w:r w:rsidR="002863F1">
        <w:t xml:space="preserve"> във фактурата за продажба</w:t>
      </w:r>
      <w:r w:rsidR="00312630">
        <w:t>.</w:t>
      </w:r>
    </w:p>
    <w:p w14:paraId="43D0DA47" w14:textId="77777777" w:rsidR="002863F1" w:rsidRDefault="002863F1" w:rsidP="00EA3ABE"/>
    <w:p w14:paraId="35A80745" w14:textId="2ED4DE4B" w:rsidR="002863F1" w:rsidRDefault="002863F1" w:rsidP="00EA3ABE">
      <w:r w:rsidRPr="002863F1">
        <w:rPr>
          <w:noProof/>
          <w:lang w:eastAsia="bg-BG"/>
        </w:rPr>
        <w:lastRenderedPageBreak/>
        <w:drawing>
          <wp:inline distT="0" distB="0" distL="0" distR="0" wp14:anchorId="3760A329" wp14:editId="0ABF71FD">
            <wp:extent cx="5972810" cy="1460500"/>
            <wp:effectExtent l="0" t="0" r="8890" b="635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972810" cy="1460500"/>
                    </a:xfrm>
                    <a:prstGeom prst="rect">
                      <a:avLst/>
                    </a:prstGeom>
                  </pic:spPr>
                </pic:pic>
              </a:graphicData>
            </a:graphic>
          </wp:inline>
        </w:drawing>
      </w:r>
    </w:p>
    <w:p w14:paraId="4BFC03B6" w14:textId="77777777" w:rsidR="00312630" w:rsidRDefault="00312630" w:rsidP="00EA3ABE">
      <w:pPr>
        <w:rPr>
          <w:b/>
          <w:bCs/>
        </w:rPr>
      </w:pPr>
      <w:bookmarkStart w:id="149" w:name="_Hlk65839149"/>
    </w:p>
    <w:p w14:paraId="689FC46D" w14:textId="2126B6B8" w:rsidR="00AF3B81" w:rsidRPr="00626C25" w:rsidRDefault="00AF3B81" w:rsidP="00AF3B81">
      <w:r w:rsidRPr="00AF4DCC">
        <w:rPr>
          <w:b/>
        </w:rPr>
        <w:t>Важно</w:t>
      </w:r>
      <w:r>
        <w:rPr>
          <w:b/>
        </w:rPr>
        <w:t xml:space="preserve">: </w:t>
      </w:r>
      <w:r w:rsidRPr="00AF3B81">
        <w:t xml:space="preserve">В </w:t>
      </w:r>
      <w:r w:rsidRPr="00AF3B81">
        <w:rPr>
          <w:b/>
        </w:rPr>
        <w:t>Информация компания</w:t>
      </w:r>
      <w:r w:rsidRPr="00AF3B81">
        <w:t xml:space="preserve"> в раздел </w:t>
      </w:r>
      <w:r w:rsidRPr="00AF3B81">
        <w:rPr>
          <w:b/>
        </w:rPr>
        <w:t>Експедиране</w:t>
      </w:r>
      <w:r w:rsidRPr="00AF3B81">
        <w:t xml:space="preserve"> – поле </w:t>
      </w:r>
      <w:r w:rsidRPr="00AF3B81">
        <w:rPr>
          <w:b/>
        </w:rPr>
        <w:t>Код държава за експедиране</w:t>
      </w:r>
      <w:r w:rsidRPr="00AF3B81">
        <w:t xml:space="preserve"> трябва да е попълнено с код BG. Ако там липсва код </w:t>
      </w:r>
      <w:r w:rsidRPr="00AF3B81">
        <w:rPr>
          <w:lang w:val="en-US"/>
        </w:rPr>
        <w:t>BG,</w:t>
      </w:r>
      <w:r w:rsidRPr="00AF3B81">
        <w:t xml:space="preserve"> при осчетоводяване на фактури от България системата ще изисква полетата в раздел </w:t>
      </w:r>
      <w:r w:rsidRPr="00AF3B81">
        <w:rPr>
          <w:b/>
        </w:rPr>
        <w:t>Външна търговия</w:t>
      </w:r>
      <w:r w:rsidRPr="00AF3B81">
        <w:t xml:space="preserve"> да бъдат попълнени.</w:t>
      </w:r>
    </w:p>
    <w:p w14:paraId="1B3C6B26" w14:textId="268F759D" w:rsidR="00EA3ABE" w:rsidRPr="00626C25" w:rsidRDefault="00EA3ABE" w:rsidP="00EA3ABE"/>
    <w:bookmarkEnd w:id="149"/>
    <w:p w14:paraId="77E74028" w14:textId="77777777" w:rsidR="00EA3ABE" w:rsidRDefault="00EA3ABE" w:rsidP="00EA3ABE"/>
    <w:p w14:paraId="052228F7" w14:textId="77777777" w:rsidR="00EA3ABE" w:rsidRPr="00E70608" w:rsidRDefault="00EA3ABE" w:rsidP="00EA3ABE">
      <w:pPr>
        <w:pStyle w:val="Heading2"/>
      </w:pPr>
      <w:bookmarkStart w:id="150" w:name="_Toc67407252"/>
      <w:bookmarkStart w:id="151" w:name="_Toc73372495"/>
      <w:bookmarkStart w:id="152" w:name="_Toc239868258"/>
      <w:r w:rsidRPr="00E70608">
        <w:t>Кредитно известие за продажба</w:t>
      </w:r>
      <w:bookmarkEnd w:id="150"/>
      <w:bookmarkEnd w:id="151"/>
      <w:bookmarkEnd w:id="152"/>
    </w:p>
    <w:p w14:paraId="3D287025" w14:textId="58D45106" w:rsidR="00637545" w:rsidRPr="00637545" w:rsidRDefault="00637545" w:rsidP="00637545">
      <w:r w:rsidRPr="00637545">
        <w:t xml:space="preserve">Полетата, </w:t>
      </w:r>
      <w:r w:rsidR="00417731">
        <w:t xml:space="preserve">които са </w:t>
      </w:r>
      <w:r w:rsidRPr="00637545">
        <w:t>свързани с локализацията</w:t>
      </w:r>
      <w:r w:rsidR="00417731">
        <w:t>,</w:t>
      </w:r>
      <w:r w:rsidRPr="00637545">
        <w:t xml:space="preserve"> са поставени в страниците </w:t>
      </w:r>
      <w:r w:rsidRPr="00637545">
        <w:rPr>
          <w:b/>
          <w:bCs/>
        </w:rPr>
        <w:t>Кредитно известие за п</w:t>
      </w:r>
      <w:r>
        <w:rPr>
          <w:b/>
          <w:bCs/>
        </w:rPr>
        <w:t>родажба</w:t>
      </w:r>
      <w:r w:rsidRPr="00637545">
        <w:rPr>
          <w:b/>
          <w:bCs/>
        </w:rPr>
        <w:t xml:space="preserve"> </w:t>
      </w:r>
      <w:r w:rsidRPr="00637545">
        <w:t xml:space="preserve">и </w:t>
      </w:r>
      <w:r w:rsidRPr="00454898">
        <w:t>в</w:t>
      </w:r>
      <w:r>
        <w:rPr>
          <w:b/>
          <w:bCs/>
        </w:rPr>
        <w:t xml:space="preserve"> </w:t>
      </w:r>
      <w:r w:rsidRPr="00637545">
        <w:rPr>
          <w:b/>
          <w:bCs/>
        </w:rPr>
        <w:t xml:space="preserve">Поръчка за рекламация </w:t>
      </w:r>
      <w:r>
        <w:rPr>
          <w:b/>
          <w:bCs/>
        </w:rPr>
        <w:t>продажба</w:t>
      </w:r>
      <w:r w:rsidRPr="00637545">
        <w:t>.  Намират се в следните раздели:</w:t>
      </w:r>
    </w:p>
    <w:p w14:paraId="584CA7F9" w14:textId="77777777" w:rsidR="00B21B7E" w:rsidRDefault="00B21B7E" w:rsidP="00EA3ABE">
      <w:pPr>
        <w:rPr>
          <w:b/>
          <w:bCs/>
        </w:rPr>
      </w:pPr>
    </w:p>
    <w:p w14:paraId="742C0B7C" w14:textId="6D7D45BC" w:rsidR="00EA3ABE" w:rsidRDefault="00EA3ABE" w:rsidP="00EA3ABE">
      <w:pPr>
        <w:rPr>
          <w:b/>
          <w:bCs/>
        </w:rPr>
      </w:pPr>
      <w:r w:rsidRPr="005831CC">
        <w:rPr>
          <w:b/>
          <w:bCs/>
        </w:rPr>
        <w:t>Общ</w:t>
      </w:r>
    </w:p>
    <w:p w14:paraId="5A2A0EF9" w14:textId="4A7EB0FD" w:rsidR="00B21B7E" w:rsidRPr="00347685" w:rsidRDefault="00B21B7E" w:rsidP="00493CC3">
      <w:pPr>
        <w:pStyle w:val="ListParagraph"/>
        <w:numPr>
          <w:ilvl w:val="0"/>
          <w:numId w:val="28"/>
        </w:numPr>
        <w:spacing w:before="200" w:after="200" w:line="276" w:lineRule="auto"/>
        <w:jc w:val="left"/>
      </w:pPr>
      <w:r w:rsidRPr="00A41D24">
        <w:rPr>
          <w:b/>
        </w:rPr>
        <w:t>Дата на данъчно събитие</w:t>
      </w:r>
      <w:r>
        <w:t xml:space="preserve"> – </w:t>
      </w:r>
      <w:r w:rsidR="00981C61">
        <w:t xml:space="preserve">попълва се </w:t>
      </w:r>
      <w:r>
        <w:t>по подразбиране с датата на осчетоводяване, но може да се промен</w:t>
      </w:r>
      <w:r w:rsidR="00981C61">
        <w:t>я</w:t>
      </w:r>
    </w:p>
    <w:p w14:paraId="0659480A" w14:textId="77777777" w:rsidR="00454898" w:rsidRPr="00454898" w:rsidRDefault="00B21B7E" w:rsidP="00493CC3">
      <w:pPr>
        <w:pStyle w:val="ListParagraph"/>
        <w:numPr>
          <w:ilvl w:val="0"/>
          <w:numId w:val="28"/>
        </w:numPr>
        <w:spacing w:before="200" w:after="200" w:line="276" w:lineRule="auto"/>
        <w:jc w:val="left"/>
      </w:pPr>
      <w:r w:rsidRPr="00454898">
        <w:rPr>
          <w:b/>
        </w:rPr>
        <w:t>Място на сделката</w:t>
      </w:r>
      <w:r>
        <w:t xml:space="preserve"> – </w:t>
      </w:r>
      <w:r w:rsidR="00454898" w:rsidRPr="00454898">
        <w:t xml:space="preserve">попълва се автоматично със стойността на поле </w:t>
      </w:r>
      <w:r w:rsidR="00454898" w:rsidRPr="00454898">
        <w:rPr>
          <w:b/>
          <w:bCs/>
        </w:rPr>
        <w:t>Град</w:t>
      </w:r>
      <w:r w:rsidR="00454898" w:rsidRPr="00454898">
        <w:t xml:space="preserve"> от страница </w:t>
      </w:r>
      <w:r w:rsidR="00454898" w:rsidRPr="00454898">
        <w:rPr>
          <w:b/>
          <w:bCs/>
        </w:rPr>
        <w:t>Информация за компания</w:t>
      </w:r>
      <w:r w:rsidR="00454898" w:rsidRPr="00454898">
        <w:t>, но може да се променя</w:t>
      </w:r>
      <w:r w:rsidR="00454898" w:rsidRPr="00454898">
        <w:rPr>
          <w:b/>
        </w:rPr>
        <w:t xml:space="preserve"> </w:t>
      </w:r>
    </w:p>
    <w:p w14:paraId="3A6C5850" w14:textId="540CFC76" w:rsidR="00B21B7E" w:rsidRDefault="00B21B7E" w:rsidP="00493CC3">
      <w:pPr>
        <w:pStyle w:val="ListParagraph"/>
        <w:numPr>
          <w:ilvl w:val="0"/>
          <w:numId w:val="28"/>
        </w:numPr>
        <w:spacing w:before="200" w:after="200" w:line="276" w:lineRule="auto"/>
        <w:jc w:val="left"/>
      </w:pPr>
      <w:r w:rsidRPr="00454898">
        <w:rPr>
          <w:b/>
        </w:rPr>
        <w:t>Съставител</w:t>
      </w:r>
      <w:r>
        <w:t xml:space="preserve"> – </w:t>
      </w:r>
      <w:r w:rsidR="00454898">
        <w:t xml:space="preserve">попълва се </w:t>
      </w:r>
      <w:r>
        <w:t>ръчно</w:t>
      </w:r>
    </w:p>
    <w:p w14:paraId="16203041" w14:textId="7322C817" w:rsidR="00981C61" w:rsidRDefault="00981C61" w:rsidP="00493CC3">
      <w:pPr>
        <w:pStyle w:val="ListParagraph"/>
        <w:numPr>
          <w:ilvl w:val="0"/>
          <w:numId w:val="28"/>
        </w:numPr>
        <w:spacing w:before="200" w:after="200" w:line="276" w:lineRule="auto"/>
        <w:jc w:val="left"/>
      </w:pPr>
      <w:r w:rsidRPr="00DA4C5F">
        <w:rPr>
          <w:b/>
        </w:rPr>
        <w:t xml:space="preserve">Към Фактура </w:t>
      </w:r>
      <w:r>
        <w:rPr>
          <w:b/>
          <w:lang w:val="en-US"/>
        </w:rPr>
        <w:t>No.</w:t>
      </w:r>
      <w:r>
        <w:t xml:space="preserve"> – посочва се номер</w:t>
      </w:r>
      <w:r w:rsidR="0069469D">
        <w:t>ът</w:t>
      </w:r>
      <w:r>
        <w:t xml:space="preserve"> на фактурата, към която се издава кредитното известие. Избира се </w:t>
      </w:r>
      <w:r w:rsidRPr="004F23C2">
        <w:t>от списък</w:t>
      </w:r>
      <w:r>
        <w:t>а с</w:t>
      </w:r>
      <w:r w:rsidRPr="004F23C2">
        <w:t xml:space="preserve"> осчетоводени фактури за п</w:t>
      </w:r>
      <w:r>
        <w:t>родажба</w:t>
      </w:r>
      <w:r w:rsidRPr="004F23C2">
        <w:t xml:space="preserve"> или се попълва </w:t>
      </w:r>
      <w:r>
        <w:t>ръчно</w:t>
      </w:r>
      <w:r w:rsidR="003377E3">
        <w:t>.</w:t>
      </w:r>
    </w:p>
    <w:p w14:paraId="6BE7FB9C" w14:textId="7EC25C52" w:rsidR="00981C61" w:rsidRDefault="00981C61" w:rsidP="00493CC3">
      <w:pPr>
        <w:pStyle w:val="ListParagraph"/>
        <w:numPr>
          <w:ilvl w:val="0"/>
          <w:numId w:val="28"/>
        </w:numPr>
        <w:spacing w:before="200" w:after="200" w:line="276" w:lineRule="auto"/>
        <w:jc w:val="left"/>
      </w:pPr>
      <w:r w:rsidRPr="00DA4C5F">
        <w:rPr>
          <w:b/>
        </w:rPr>
        <w:t>Към Фактура дата</w:t>
      </w:r>
      <w:r>
        <w:rPr>
          <w:b/>
        </w:rPr>
        <w:t xml:space="preserve"> – </w:t>
      </w:r>
      <w:r w:rsidRPr="00F071D0">
        <w:t xml:space="preserve">попълва се автоматично </w:t>
      </w:r>
      <w:r>
        <w:t xml:space="preserve">с датата на фактурата, в случай че номерът на фактурата </w:t>
      </w:r>
      <w:r w:rsidRPr="00F071D0">
        <w:t>е избран от списък</w:t>
      </w:r>
      <w:r>
        <w:t>а</w:t>
      </w:r>
      <w:r w:rsidRPr="00F071D0">
        <w:t xml:space="preserve"> </w:t>
      </w:r>
      <w:r w:rsidR="003377E3">
        <w:t>с</w:t>
      </w:r>
      <w:r w:rsidRPr="00F071D0">
        <w:t xml:space="preserve"> осчетоводени фактури за п</w:t>
      </w:r>
      <w:r>
        <w:t>родажба</w:t>
      </w:r>
      <w:r w:rsidRPr="00F071D0">
        <w:t xml:space="preserve"> или ръчно</w:t>
      </w:r>
      <w:r>
        <w:t>, когато</w:t>
      </w:r>
      <w:r w:rsidRPr="00F071D0">
        <w:t xml:space="preserve"> номерът на фактурата е въведен ръчно</w:t>
      </w:r>
    </w:p>
    <w:p w14:paraId="053D74A2" w14:textId="77777777" w:rsidR="00981C61" w:rsidRDefault="00981C61" w:rsidP="00981C61">
      <w:pPr>
        <w:pStyle w:val="ListParagraph"/>
        <w:spacing w:before="200" w:after="200" w:line="276" w:lineRule="auto"/>
        <w:jc w:val="left"/>
      </w:pPr>
    </w:p>
    <w:p w14:paraId="69E85ACC" w14:textId="77777777" w:rsidR="00EA3ABE" w:rsidRDefault="00EA3ABE" w:rsidP="00EA3ABE">
      <w:r w:rsidRPr="00383368">
        <w:rPr>
          <w:noProof/>
          <w:lang w:eastAsia="bg-BG"/>
        </w:rPr>
        <w:lastRenderedPageBreak/>
        <w:drawing>
          <wp:inline distT="0" distB="0" distL="0" distR="0" wp14:anchorId="0A301AA7" wp14:editId="727B3FB2">
            <wp:extent cx="5890260" cy="4061460"/>
            <wp:effectExtent l="0" t="0" r="0" b="0"/>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5890260" cy="4061460"/>
                    </a:xfrm>
                    <a:prstGeom prst="rect">
                      <a:avLst/>
                    </a:prstGeom>
                    <a:noFill/>
                    <a:ln>
                      <a:noFill/>
                    </a:ln>
                  </pic:spPr>
                </pic:pic>
              </a:graphicData>
            </a:graphic>
          </wp:inline>
        </w:drawing>
      </w:r>
    </w:p>
    <w:p w14:paraId="00CE2C71" w14:textId="77777777" w:rsidR="00B21B7E" w:rsidRDefault="00B21B7E" w:rsidP="00EA3ABE"/>
    <w:p w14:paraId="11F02957" w14:textId="16AB64D9" w:rsidR="00EA3ABE" w:rsidRDefault="00EA3ABE" w:rsidP="00EA3ABE">
      <w:pPr>
        <w:rPr>
          <w:b/>
          <w:bCs/>
        </w:rPr>
      </w:pPr>
      <w:r w:rsidRPr="00920942">
        <w:rPr>
          <w:b/>
          <w:bCs/>
        </w:rPr>
        <w:t xml:space="preserve">Детайли за </w:t>
      </w:r>
      <w:r w:rsidR="00B21B7E">
        <w:rPr>
          <w:b/>
          <w:bCs/>
        </w:rPr>
        <w:t>кредитно известие</w:t>
      </w:r>
    </w:p>
    <w:p w14:paraId="1585C055" w14:textId="3C13F391" w:rsidR="00B21B7E" w:rsidRDefault="00B21B7E" w:rsidP="00493CC3">
      <w:pPr>
        <w:pStyle w:val="ListParagraph"/>
        <w:numPr>
          <w:ilvl w:val="0"/>
          <w:numId w:val="29"/>
        </w:numPr>
        <w:spacing w:before="200" w:after="200" w:line="276" w:lineRule="auto"/>
        <w:jc w:val="left"/>
      </w:pPr>
      <w:r w:rsidRPr="00A41D24">
        <w:rPr>
          <w:b/>
        </w:rPr>
        <w:t xml:space="preserve">Банка </w:t>
      </w:r>
      <w:r w:rsidRPr="00A41D24">
        <w:rPr>
          <w:b/>
          <w:lang w:val="en-US"/>
        </w:rPr>
        <w:t>No</w:t>
      </w:r>
      <w:r>
        <w:t xml:space="preserve"> – </w:t>
      </w:r>
      <w:r w:rsidR="00F47798" w:rsidRPr="00F47798">
        <w:t xml:space="preserve">попълва се автоматично с данните за банковата сметка от </w:t>
      </w:r>
      <w:r w:rsidR="00F47798" w:rsidRPr="00F47798">
        <w:rPr>
          <w:b/>
        </w:rPr>
        <w:t>Информация за компания</w:t>
      </w:r>
      <w:r w:rsidR="00F47798" w:rsidRPr="00F47798">
        <w:t>. В случай, че за конкретн</w:t>
      </w:r>
      <w:r w:rsidR="00F47798">
        <w:t>ия документ</w:t>
      </w:r>
      <w:r w:rsidR="00F47798" w:rsidRPr="00F47798">
        <w:t xml:space="preserve"> трябва да бъде посочена друга банкова сметка на дружеството, следва в това поле да се избере съответното парично средство от списъка с парични средства</w:t>
      </w:r>
      <w:r>
        <w:t xml:space="preserve">. </w:t>
      </w:r>
    </w:p>
    <w:p w14:paraId="1733DA12" w14:textId="1B8A260E" w:rsidR="00BD150C" w:rsidRDefault="00BD150C" w:rsidP="00493CC3">
      <w:pPr>
        <w:pStyle w:val="ListParagraph"/>
        <w:numPr>
          <w:ilvl w:val="0"/>
          <w:numId w:val="29"/>
        </w:numPr>
        <w:spacing w:before="200" w:after="200" w:line="276" w:lineRule="auto"/>
        <w:jc w:val="left"/>
      </w:pPr>
      <w:r w:rsidRPr="002E5387">
        <w:rPr>
          <w:b/>
        </w:rPr>
        <w:t>ДДС описание</w:t>
      </w:r>
      <w:r>
        <w:t xml:space="preserve"> – </w:t>
      </w:r>
      <w:r w:rsidRPr="00C94879">
        <w:t xml:space="preserve">посочва се описанието на сделката (стока или услуга), което ще се покаже в </w:t>
      </w:r>
      <w:r w:rsidRPr="00C94879">
        <w:rPr>
          <w:b/>
        </w:rPr>
        <w:t>Дневника за п</w:t>
      </w:r>
      <w:r>
        <w:rPr>
          <w:b/>
        </w:rPr>
        <w:t>родажби</w:t>
      </w:r>
      <w:r w:rsidRPr="00C94879">
        <w:t xml:space="preserve"> в поле </w:t>
      </w:r>
      <w:r w:rsidRPr="00C94879">
        <w:rPr>
          <w:b/>
        </w:rPr>
        <w:t>ДДС описание</w:t>
      </w:r>
      <w:r w:rsidRPr="00C94879">
        <w:t xml:space="preserve">. В случай че се остави празно, ще се попълни със стойността на поле </w:t>
      </w:r>
      <w:r w:rsidRPr="00C94879">
        <w:rPr>
          <w:b/>
          <w:lang w:val="en-US"/>
        </w:rPr>
        <w:t xml:space="preserve">ДДС </w:t>
      </w:r>
      <w:r w:rsidRPr="00C94879">
        <w:rPr>
          <w:b/>
        </w:rPr>
        <w:t>описание на п</w:t>
      </w:r>
      <w:r>
        <w:rPr>
          <w:b/>
        </w:rPr>
        <w:t>родажби</w:t>
      </w:r>
      <w:r w:rsidRPr="00C94879">
        <w:rPr>
          <w:b/>
        </w:rPr>
        <w:t xml:space="preserve"> </w:t>
      </w:r>
      <w:r w:rsidRPr="00C94879">
        <w:t>от страница</w:t>
      </w:r>
      <w:r w:rsidRPr="00C94879">
        <w:rPr>
          <w:b/>
        </w:rPr>
        <w:t xml:space="preserve"> </w:t>
      </w:r>
      <w:r w:rsidRPr="00C94879">
        <w:rPr>
          <w:b/>
          <w:lang w:val="en-US"/>
        </w:rPr>
        <w:t xml:space="preserve">BG, </w:t>
      </w:r>
      <w:r w:rsidRPr="00C94879">
        <w:rPr>
          <w:b/>
        </w:rPr>
        <w:t xml:space="preserve">ДДС и </w:t>
      </w:r>
      <w:r w:rsidRPr="00C94879">
        <w:rPr>
          <w:b/>
          <w:lang w:val="en-US"/>
        </w:rPr>
        <w:t xml:space="preserve">VIES </w:t>
      </w:r>
      <w:r w:rsidRPr="00C94879">
        <w:rPr>
          <w:b/>
        </w:rPr>
        <w:t>настройки</w:t>
      </w:r>
    </w:p>
    <w:p w14:paraId="3B41B2D7" w14:textId="7275A118" w:rsidR="00BD150C" w:rsidRDefault="00BD150C" w:rsidP="00493CC3">
      <w:pPr>
        <w:pStyle w:val="ListParagraph"/>
        <w:numPr>
          <w:ilvl w:val="0"/>
          <w:numId w:val="29"/>
        </w:numPr>
        <w:spacing w:before="200" w:after="200" w:line="276" w:lineRule="auto"/>
        <w:jc w:val="left"/>
      </w:pPr>
      <w:r w:rsidRPr="00F071D0">
        <w:rPr>
          <w:b/>
        </w:rPr>
        <w:t>Не включвай в счетоводните книги за ДДС</w:t>
      </w:r>
      <w:r>
        <w:t xml:space="preserve"> – маркира се в случаите, когато </w:t>
      </w:r>
      <w:r w:rsidR="00F47798">
        <w:t xml:space="preserve">документът </w:t>
      </w:r>
      <w:r>
        <w:t>не трябва да се показва в ДДС дневника за продажби</w:t>
      </w:r>
    </w:p>
    <w:p w14:paraId="0694D065" w14:textId="31215415" w:rsidR="00B21B7E" w:rsidRPr="00312630" w:rsidRDefault="00BD150C" w:rsidP="00493CC3">
      <w:pPr>
        <w:pStyle w:val="ListParagraph"/>
        <w:numPr>
          <w:ilvl w:val="0"/>
          <w:numId w:val="29"/>
        </w:numPr>
        <w:spacing w:before="200" w:after="200" w:line="276" w:lineRule="auto"/>
        <w:jc w:val="left"/>
      </w:pPr>
      <w:r w:rsidRPr="00C94879">
        <w:rPr>
          <w:b/>
        </w:rPr>
        <w:t>Основание за неначисл. данък</w:t>
      </w:r>
      <w:r>
        <w:t xml:space="preserve"> – </w:t>
      </w:r>
      <w:r w:rsidRPr="00C94879">
        <w:t xml:space="preserve">посочва се основанието, въз основа на което в стойността на </w:t>
      </w:r>
      <w:r w:rsidR="00F47798">
        <w:t>документа</w:t>
      </w:r>
      <w:r w:rsidRPr="00C94879">
        <w:t xml:space="preserve"> не </w:t>
      </w:r>
      <w:r w:rsidR="00261402">
        <w:t>с</w:t>
      </w:r>
      <w:r w:rsidRPr="00C94879">
        <w:t>е включ</w:t>
      </w:r>
      <w:r w:rsidR="00261402">
        <w:t>ва</w:t>
      </w:r>
      <w:r w:rsidRPr="00C94879">
        <w:t xml:space="preserve"> ДДС</w:t>
      </w:r>
      <w:r w:rsidR="00261402">
        <w:t xml:space="preserve">. </w:t>
      </w:r>
      <w:r w:rsidR="00B21B7E">
        <w:t xml:space="preserve">Използва се </w:t>
      </w:r>
      <w:r w:rsidR="00B21B7E" w:rsidRPr="00312630">
        <w:t>при освободени или необлагаеми сделки.</w:t>
      </w:r>
    </w:p>
    <w:p w14:paraId="648C98C8" w14:textId="77777777" w:rsidR="00B21B7E" w:rsidRPr="00920942" w:rsidRDefault="00B21B7E" w:rsidP="00EA3ABE">
      <w:pPr>
        <w:rPr>
          <w:b/>
          <w:bCs/>
        </w:rPr>
      </w:pPr>
    </w:p>
    <w:p w14:paraId="5987DCBF" w14:textId="77777777" w:rsidR="00EA3ABE" w:rsidRDefault="00EA3ABE" w:rsidP="00EA3ABE">
      <w:r w:rsidRPr="00383368">
        <w:rPr>
          <w:noProof/>
          <w:lang w:eastAsia="bg-BG"/>
        </w:rPr>
        <w:lastRenderedPageBreak/>
        <w:drawing>
          <wp:inline distT="0" distB="0" distL="0" distR="0" wp14:anchorId="7D47975B" wp14:editId="3E867C77">
            <wp:extent cx="5966460" cy="4221480"/>
            <wp:effectExtent l="0" t="0" r="0" b="7620"/>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966460" cy="4221480"/>
                    </a:xfrm>
                    <a:prstGeom prst="rect">
                      <a:avLst/>
                    </a:prstGeom>
                    <a:noFill/>
                    <a:ln>
                      <a:noFill/>
                    </a:ln>
                  </pic:spPr>
                </pic:pic>
              </a:graphicData>
            </a:graphic>
          </wp:inline>
        </w:drawing>
      </w:r>
    </w:p>
    <w:p w14:paraId="10A2ED18" w14:textId="77777777" w:rsidR="00B21B7E" w:rsidRDefault="00B21B7E" w:rsidP="00EA3ABE"/>
    <w:p w14:paraId="4C2C7C74" w14:textId="7E00FEFF" w:rsidR="00EA3ABE" w:rsidRDefault="00EA3ABE" w:rsidP="00EA3ABE">
      <w:pPr>
        <w:rPr>
          <w:b/>
          <w:bCs/>
        </w:rPr>
      </w:pPr>
      <w:r w:rsidRPr="00920942">
        <w:rPr>
          <w:b/>
          <w:bCs/>
        </w:rPr>
        <w:t>Раздел Външна търговия</w:t>
      </w:r>
    </w:p>
    <w:p w14:paraId="074380E4" w14:textId="77777777" w:rsidR="00BD4F78" w:rsidRPr="00920942" w:rsidRDefault="00BD4F78" w:rsidP="00EA3ABE">
      <w:pPr>
        <w:rPr>
          <w:b/>
          <w:bCs/>
        </w:rPr>
      </w:pPr>
    </w:p>
    <w:p w14:paraId="73BB4EA8" w14:textId="42C67377" w:rsidR="00B21B7E" w:rsidRDefault="00B21B7E" w:rsidP="00B21B7E">
      <w:r>
        <w:t>В този раздел се попълват данни за Интрастат транзакциите в случай, че документът се отнася за продажба към ЕС и съдържа артикули. Системата ще изведе предупредителни съобщения</w:t>
      </w:r>
      <w:r w:rsidR="00BD4F78">
        <w:t>,</w:t>
      </w:r>
      <w:r>
        <w:t xml:space="preserve"> ако не са попълнени. Данните могат да се </w:t>
      </w:r>
      <w:r w:rsidR="00BD4F78">
        <w:t>въведат</w:t>
      </w:r>
      <w:r>
        <w:t xml:space="preserve"> в </w:t>
      </w:r>
      <w:r w:rsidRPr="00312630">
        <w:rPr>
          <w:b/>
        </w:rPr>
        <w:t>Карта на Клиент</w:t>
      </w:r>
      <w:r>
        <w:t xml:space="preserve"> и да се попълват по подразбиране в кредитното известие за продажба.</w:t>
      </w:r>
    </w:p>
    <w:p w14:paraId="774282A5" w14:textId="77777777" w:rsidR="00BD4F78" w:rsidRDefault="00BD4F78" w:rsidP="00B21B7E"/>
    <w:p w14:paraId="1CF61385" w14:textId="77777777" w:rsidR="00EA3ABE" w:rsidRDefault="00EA3ABE" w:rsidP="00EA3ABE">
      <w:r w:rsidRPr="00383368">
        <w:rPr>
          <w:noProof/>
          <w:lang w:eastAsia="bg-BG"/>
        </w:rPr>
        <w:drawing>
          <wp:inline distT="0" distB="0" distL="0" distR="0" wp14:anchorId="4861A531" wp14:editId="650B18F9">
            <wp:extent cx="5935980" cy="1737360"/>
            <wp:effectExtent l="0" t="0" r="7620" b="0"/>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5935980" cy="1737360"/>
                    </a:xfrm>
                    <a:prstGeom prst="rect">
                      <a:avLst/>
                    </a:prstGeom>
                    <a:noFill/>
                    <a:ln>
                      <a:noFill/>
                    </a:ln>
                  </pic:spPr>
                </pic:pic>
              </a:graphicData>
            </a:graphic>
          </wp:inline>
        </w:drawing>
      </w:r>
    </w:p>
    <w:p w14:paraId="1673B8CC" w14:textId="77777777" w:rsidR="00550B5E" w:rsidRPr="00FF0762" w:rsidRDefault="00550B5E" w:rsidP="00EA3ABE"/>
    <w:p w14:paraId="4573BBAA" w14:textId="2DBE2A42" w:rsidR="00550B5E" w:rsidRDefault="00550B5E" w:rsidP="00550B5E">
      <w:pPr>
        <w:pStyle w:val="Heading2"/>
      </w:pPr>
      <w:bookmarkStart w:id="153" w:name="_Toc67407251"/>
      <w:bookmarkStart w:id="154" w:name="_Toc73372494"/>
      <w:bookmarkStart w:id="155" w:name="_Toc67407253"/>
      <w:bookmarkStart w:id="156" w:name="_Toc73372496"/>
      <w:bookmarkStart w:id="157" w:name="_Toc239868259"/>
      <w:r>
        <w:t xml:space="preserve">Печат на Фактура </w:t>
      </w:r>
      <w:bookmarkEnd w:id="153"/>
      <w:r>
        <w:t>и Кредитно известие</w:t>
      </w:r>
      <w:bookmarkEnd w:id="154"/>
      <w:r>
        <w:t xml:space="preserve"> за продажба</w:t>
      </w:r>
      <w:bookmarkEnd w:id="157"/>
    </w:p>
    <w:p w14:paraId="74F578D6" w14:textId="77777777" w:rsidR="00E04066" w:rsidRPr="00933BBE" w:rsidRDefault="00E04066" w:rsidP="00E04066">
      <w:pPr>
        <w:rPr>
          <w:rFonts w:cs="Calibri"/>
          <w:noProof/>
        </w:rPr>
      </w:pPr>
      <w:r w:rsidRPr="00933BBE">
        <w:rPr>
          <w:rFonts w:cs="Calibri"/>
          <w:noProof/>
        </w:rPr>
        <w:lastRenderedPageBreak/>
        <w:t xml:space="preserve">За отпечатване на документите </w:t>
      </w:r>
      <w:r w:rsidRPr="00933BBE">
        <w:rPr>
          <w:rFonts w:cs="Calibri"/>
          <w:b/>
          <w:bCs/>
          <w:noProof/>
        </w:rPr>
        <w:t>Фактура, Дебитно известие и Кредитно известие</w:t>
      </w:r>
      <w:r w:rsidRPr="00933BBE">
        <w:rPr>
          <w:rFonts w:cs="Calibri"/>
          <w:noProof/>
        </w:rPr>
        <w:t xml:space="preserve"> се поддържа използването както на </w:t>
      </w:r>
      <w:r w:rsidRPr="00933BBE">
        <w:rPr>
          <w:rFonts w:cs="Calibri"/>
          <w:b/>
          <w:bCs/>
          <w:noProof/>
        </w:rPr>
        <w:t>RDLC печатни форми</w:t>
      </w:r>
      <w:r w:rsidRPr="00933BBE">
        <w:rPr>
          <w:rFonts w:cs="Calibri"/>
          <w:noProof/>
        </w:rPr>
        <w:t xml:space="preserve">, така и на </w:t>
      </w:r>
      <w:r w:rsidRPr="00933BBE">
        <w:rPr>
          <w:rFonts w:cs="Calibri"/>
          <w:b/>
          <w:bCs/>
          <w:noProof/>
        </w:rPr>
        <w:t>Word шаблони</w:t>
      </w:r>
      <w:r w:rsidRPr="00933BBE">
        <w:rPr>
          <w:rFonts w:cs="Calibri"/>
          <w:noProof/>
        </w:rPr>
        <w:t>. Това предоставя гъвкавост при избора на формат за визуализация и поддръжка на документите. Двата типа печатни форми могат да се използват паралелно според нуждите на организацията.</w:t>
      </w:r>
    </w:p>
    <w:p w14:paraId="5A984130" w14:textId="77777777" w:rsidR="008C18D6" w:rsidRPr="00933BBE" w:rsidRDefault="008C18D6" w:rsidP="008C18D6">
      <w:pPr>
        <w:rPr>
          <w:rFonts w:cs="Calibri"/>
          <w:noProof/>
        </w:rPr>
      </w:pPr>
    </w:p>
    <w:p w14:paraId="3A3997E8" w14:textId="346C2311" w:rsidR="00C60350" w:rsidRPr="00933BBE" w:rsidRDefault="00C60350" w:rsidP="00C60350">
      <w:pPr>
        <w:rPr>
          <w:rFonts w:cs="Calibri"/>
          <w:noProof/>
        </w:rPr>
      </w:pPr>
      <w:r w:rsidRPr="00933BBE">
        <w:rPr>
          <w:rFonts w:cs="Calibri"/>
          <w:noProof/>
        </w:rPr>
        <w:t xml:space="preserve">Изборът на използваната форма се извършва от страницата </w:t>
      </w:r>
      <w:r w:rsidRPr="00933BBE">
        <w:rPr>
          <w:rFonts w:cs="Calibri"/>
          <w:b/>
          <w:bCs/>
          <w:noProof/>
        </w:rPr>
        <w:t xml:space="preserve">Избор справка </w:t>
      </w:r>
      <w:r w:rsidR="00446F28" w:rsidRPr="00933BBE">
        <w:rPr>
          <w:rFonts w:cs="Calibri"/>
          <w:b/>
          <w:bCs/>
          <w:noProof/>
        </w:rPr>
        <w:t>–</w:t>
      </w:r>
      <w:r w:rsidRPr="00933BBE">
        <w:rPr>
          <w:rFonts w:cs="Calibri"/>
          <w:b/>
          <w:bCs/>
          <w:noProof/>
        </w:rPr>
        <w:t xml:space="preserve"> продажби</w:t>
      </w:r>
      <w:r w:rsidR="00446F28" w:rsidRPr="00933BBE">
        <w:rPr>
          <w:rFonts w:cs="Calibri"/>
          <w:noProof/>
        </w:rPr>
        <w:t>.</w:t>
      </w:r>
    </w:p>
    <w:p w14:paraId="325AB62C" w14:textId="77777777" w:rsidR="00C60350" w:rsidRDefault="00C60350" w:rsidP="00550B5E">
      <w:pPr>
        <w:rPr>
          <w:rFonts w:cs="Calibri"/>
          <w:lang w:val="en-US"/>
        </w:rPr>
      </w:pPr>
    </w:p>
    <w:p w14:paraId="2512877B" w14:textId="6C784E60" w:rsidR="00550B5E" w:rsidRPr="002A3E76" w:rsidRDefault="00B6260B" w:rsidP="00550B5E">
      <w:pPr>
        <w:rPr>
          <w:rFonts w:cs="Calibri"/>
          <w:b/>
          <w:bCs/>
          <w:lang w:val="en-US"/>
        </w:rPr>
      </w:pPr>
      <w:r>
        <w:rPr>
          <w:rFonts w:cs="Calibri"/>
        </w:rPr>
        <w:t>За фактури</w:t>
      </w:r>
      <w:r w:rsidR="00446F28">
        <w:rPr>
          <w:rFonts w:cs="Calibri"/>
        </w:rPr>
        <w:t xml:space="preserve"> и дебитни известия</w:t>
      </w:r>
      <w:r>
        <w:rPr>
          <w:rFonts w:cs="Calibri"/>
        </w:rPr>
        <w:t xml:space="preserve"> в</w:t>
      </w:r>
      <w:r w:rsidR="00550B5E">
        <w:rPr>
          <w:rFonts w:cs="Calibri"/>
        </w:rPr>
        <w:t xml:space="preserve"> страница </w:t>
      </w:r>
      <w:r w:rsidR="00550B5E" w:rsidRPr="002863F1">
        <w:rPr>
          <w:rFonts w:cs="Calibri"/>
          <w:b/>
        </w:rPr>
        <w:t>Избор справка – продажби</w:t>
      </w:r>
      <w:r w:rsidR="00550B5E">
        <w:rPr>
          <w:rFonts w:cs="Calibri"/>
        </w:rPr>
        <w:t xml:space="preserve"> се избира опцията </w:t>
      </w:r>
      <w:r w:rsidR="00550B5E" w:rsidRPr="002863F1">
        <w:rPr>
          <w:rFonts w:cs="Calibri"/>
          <w:b/>
        </w:rPr>
        <w:t>Фактура</w:t>
      </w:r>
      <w:r>
        <w:rPr>
          <w:rFonts w:cs="Calibri"/>
          <w:b/>
        </w:rPr>
        <w:t xml:space="preserve">, </w:t>
      </w:r>
      <w:r w:rsidRPr="00B6260B">
        <w:rPr>
          <w:rFonts w:cs="Calibri"/>
          <w:bCs/>
        </w:rPr>
        <w:t>а</w:t>
      </w:r>
      <w:r w:rsidR="00550B5E">
        <w:rPr>
          <w:rFonts w:cs="Calibri"/>
        </w:rPr>
        <w:t xml:space="preserve"> в поле </w:t>
      </w:r>
      <w:r w:rsidR="00550B5E" w:rsidRPr="007A72CC">
        <w:rPr>
          <w:rFonts w:cs="Calibri"/>
          <w:b/>
        </w:rPr>
        <w:t xml:space="preserve">Справка </w:t>
      </w:r>
      <w:r w:rsidR="00550B5E" w:rsidRPr="007A72CC">
        <w:rPr>
          <w:rFonts w:cs="Calibri"/>
          <w:b/>
          <w:lang w:val="en-US"/>
        </w:rPr>
        <w:t>ID</w:t>
      </w:r>
      <w:r w:rsidR="00550B5E">
        <w:rPr>
          <w:rFonts w:cs="Calibri"/>
          <w:lang w:val="en-US"/>
        </w:rPr>
        <w:t xml:space="preserve"> </w:t>
      </w:r>
      <w:r w:rsidR="00550B5E">
        <w:rPr>
          <w:rFonts w:cs="Calibri"/>
        </w:rPr>
        <w:t xml:space="preserve">се </w:t>
      </w:r>
      <w:r>
        <w:rPr>
          <w:rFonts w:cs="Calibri"/>
        </w:rPr>
        <w:t>посоч</w:t>
      </w:r>
      <w:r w:rsidR="00550B5E">
        <w:rPr>
          <w:rFonts w:cs="Calibri"/>
        </w:rPr>
        <w:t>ва обекта</w:t>
      </w:r>
      <w:r w:rsidR="00550B5E">
        <w:rPr>
          <w:rFonts w:cs="Calibri"/>
          <w:lang w:val="en-US"/>
        </w:rPr>
        <w:t xml:space="preserve">, </w:t>
      </w:r>
      <w:r w:rsidR="00417731">
        <w:rPr>
          <w:rFonts w:cs="Calibri"/>
        </w:rPr>
        <w:t xml:space="preserve">с </w:t>
      </w:r>
      <w:r w:rsidR="00550B5E">
        <w:rPr>
          <w:rFonts w:cs="Calibri"/>
        </w:rPr>
        <w:t xml:space="preserve">който </w:t>
      </w:r>
      <w:r w:rsidR="00417731">
        <w:rPr>
          <w:rFonts w:cs="Calibri"/>
        </w:rPr>
        <w:t xml:space="preserve">се управлява </w:t>
      </w:r>
      <w:r w:rsidR="00417731" w:rsidRPr="00946C58">
        <w:rPr>
          <w:rFonts w:cs="Calibri"/>
        </w:rPr>
        <w:t>отпечатването на</w:t>
      </w:r>
      <w:r w:rsidR="00550B5E" w:rsidRPr="00946C58">
        <w:rPr>
          <w:rFonts w:cs="Calibri"/>
        </w:rPr>
        <w:t xml:space="preserve"> фактура </w:t>
      </w:r>
      <w:r w:rsidR="00417731" w:rsidRPr="00946C58">
        <w:rPr>
          <w:rFonts w:cs="Calibri"/>
        </w:rPr>
        <w:t>–</w:t>
      </w:r>
      <w:r w:rsidR="00550B5E" w:rsidRPr="00946C58">
        <w:rPr>
          <w:rFonts w:cs="Calibri"/>
        </w:rPr>
        <w:t xml:space="preserve"> </w:t>
      </w:r>
      <w:r w:rsidR="00417731" w:rsidRPr="00946C58">
        <w:rPr>
          <w:rFonts w:cs="Calibri"/>
        </w:rPr>
        <w:t xml:space="preserve"> </w:t>
      </w:r>
      <w:r w:rsidR="0028708E" w:rsidRPr="00946C58">
        <w:rPr>
          <w:rFonts w:cs="Calibri"/>
        </w:rPr>
        <w:t xml:space="preserve">отчет </w:t>
      </w:r>
      <w:r w:rsidR="00550B5E" w:rsidRPr="003641E1">
        <w:rPr>
          <w:rFonts w:cs="Calibri"/>
          <w:b/>
          <w:bCs/>
        </w:rPr>
        <w:t>Продажби – Фактура</w:t>
      </w:r>
      <w:r w:rsidR="00B36C69">
        <w:rPr>
          <w:rFonts w:cs="Calibri"/>
        </w:rPr>
        <w:t xml:space="preserve"> или </w:t>
      </w:r>
      <w:r w:rsidR="00B36C69" w:rsidRPr="00B36C69">
        <w:rPr>
          <w:rFonts w:cs="Calibri"/>
        </w:rPr>
        <w:t xml:space="preserve">отчет </w:t>
      </w:r>
      <w:r w:rsidR="00B36C69" w:rsidRPr="00B36C69">
        <w:rPr>
          <w:rFonts w:cs="Calibri"/>
          <w:b/>
          <w:bCs/>
        </w:rPr>
        <w:t>Продажби – Фактура</w:t>
      </w:r>
      <w:r w:rsidR="008E519D">
        <w:rPr>
          <w:rFonts w:cs="Calibri"/>
          <w:b/>
          <w:bCs/>
        </w:rPr>
        <w:t xml:space="preserve"> (</w:t>
      </w:r>
      <w:r w:rsidR="008E519D">
        <w:rPr>
          <w:rFonts w:cs="Calibri"/>
          <w:b/>
          <w:bCs/>
          <w:lang w:val="en-US"/>
        </w:rPr>
        <w:t>Word).</w:t>
      </w:r>
      <w:r w:rsidR="00B36C69">
        <w:rPr>
          <w:rFonts w:cs="Calibri"/>
        </w:rPr>
        <w:t xml:space="preserve"> </w:t>
      </w:r>
      <w:r w:rsidR="00550B5E" w:rsidRPr="00946C58">
        <w:rPr>
          <w:rFonts w:cs="Calibri"/>
        </w:rPr>
        <w:t xml:space="preserve"> </w:t>
      </w:r>
      <w:r w:rsidRPr="00946C58">
        <w:rPr>
          <w:rFonts w:cs="Calibri"/>
        </w:rPr>
        <w:t>За кредитно извести</w:t>
      </w:r>
      <w:r w:rsidR="00417731" w:rsidRPr="00946C58">
        <w:rPr>
          <w:rFonts w:cs="Calibri"/>
        </w:rPr>
        <w:t xml:space="preserve">е </w:t>
      </w:r>
      <w:r w:rsidRPr="00946C58">
        <w:rPr>
          <w:rFonts w:cs="Calibri"/>
        </w:rPr>
        <w:t xml:space="preserve"> се избира </w:t>
      </w:r>
      <w:r w:rsidR="00550B5E" w:rsidRPr="00946C58">
        <w:rPr>
          <w:rFonts w:cs="Calibri"/>
        </w:rPr>
        <w:t xml:space="preserve">опцията </w:t>
      </w:r>
      <w:r w:rsidR="00550B5E" w:rsidRPr="008E519D">
        <w:rPr>
          <w:rFonts w:cs="Calibri"/>
          <w:b/>
          <w:bCs/>
        </w:rPr>
        <w:t>Кредитно известие</w:t>
      </w:r>
      <w:r w:rsidR="00550B5E" w:rsidRPr="00946C58">
        <w:rPr>
          <w:rFonts w:cs="Calibri"/>
        </w:rPr>
        <w:t xml:space="preserve">, </w:t>
      </w:r>
      <w:r w:rsidR="00417731" w:rsidRPr="00946C58">
        <w:rPr>
          <w:rFonts w:cs="Calibri"/>
        </w:rPr>
        <w:t xml:space="preserve">а </w:t>
      </w:r>
      <w:r w:rsidR="00550B5E" w:rsidRPr="00946C58">
        <w:rPr>
          <w:rFonts w:cs="Calibri"/>
        </w:rPr>
        <w:t xml:space="preserve">в поле </w:t>
      </w:r>
      <w:r w:rsidR="00550B5E" w:rsidRPr="00946C58">
        <w:rPr>
          <w:rFonts w:cs="Calibri"/>
          <w:b/>
        </w:rPr>
        <w:t xml:space="preserve">Справка </w:t>
      </w:r>
      <w:r w:rsidR="00550B5E" w:rsidRPr="00946C58">
        <w:rPr>
          <w:rFonts w:cs="Calibri"/>
          <w:b/>
          <w:lang w:val="en-US"/>
        </w:rPr>
        <w:t>ID</w:t>
      </w:r>
      <w:r w:rsidR="00550B5E" w:rsidRPr="00946C58">
        <w:rPr>
          <w:rFonts w:cs="Calibri"/>
          <w:lang w:val="en-US"/>
        </w:rPr>
        <w:t xml:space="preserve"> </w:t>
      </w:r>
      <w:r w:rsidR="00550B5E" w:rsidRPr="00946C58">
        <w:rPr>
          <w:rFonts w:cs="Calibri"/>
        </w:rPr>
        <w:t xml:space="preserve">се поставя </w:t>
      </w:r>
      <w:r w:rsidR="00946C58" w:rsidRPr="00946C58">
        <w:rPr>
          <w:rFonts w:cs="Calibri"/>
        </w:rPr>
        <w:t xml:space="preserve">обект </w:t>
      </w:r>
      <w:r w:rsidR="00550B5E" w:rsidRPr="003641E1">
        <w:rPr>
          <w:rFonts w:cs="Calibri"/>
          <w:b/>
          <w:bCs/>
        </w:rPr>
        <w:t>Кредитно известие</w:t>
      </w:r>
      <w:r w:rsidR="008E519D">
        <w:rPr>
          <w:rFonts w:cs="Calibri"/>
          <w:lang w:val="en-US"/>
        </w:rPr>
        <w:t xml:space="preserve"> </w:t>
      </w:r>
      <w:r w:rsidR="002A3E76">
        <w:rPr>
          <w:rFonts w:cs="Calibri"/>
        </w:rPr>
        <w:t>и</w:t>
      </w:r>
      <w:r w:rsidR="008E519D">
        <w:rPr>
          <w:rFonts w:cs="Calibri"/>
        </w:rPr>
        <w:t xml:space="preserve">ли </w:t>
      </w:r>
      <w:r w:rsidR="008E519D" w:rsidRPr="002A3E76">
        <w:rPr>
          <w:rFonts w:cs="Calibri"/>
          <w:b/>
          <w:bCs/>
        </w:rPr>
        <w:t>Кредитно известие</w:t>
      </w:r>
      <w:r w:rsidR="008E519D" w:rsidRPr="002A3E76">
        <w:rPr>
          <w:rFonts w:cs="Calibri"/>
          <w:b/>
          <w:bCs/>
          <w:lang w:val="en-US"/>
        </w:rPr>
        <w:t xml:space="preserve">  (Word).</w:t>
      </w:r>
    </w:p>
    <w:p w14:paraId="52E44C07" w14:textId="77777777" w:rsidR="00550B5E" w:rsidRDefault="00550B5E" w:rsidP="00550B5E">
      <w:pPr>
        <w:rPr>
          <w:rFonts w:cs="Calibri"/>
        </w:rPr>
      </w:pPr>
    </w:p>
    <w:p w14:paraId="1B459A49" w14:textId="23434869" w:rsidR="00550B5E" w:rsidRDefault="00B7673A" w:rsidP="00550B5E">
      <w:pPr>
        <w:rPr>
          <w:rFonts w:cs="Calibri"/>
        </w:rPr>
      </w:pPr>
      <w:r w:rsidRPr="00B7673A">
        <w:rPr>
          <w:rFonts w:cs="Calibri"/>
          <w:noProof/>
        </w:rPr>
        <w:drawing>
          <wp:inline distT="0" distB="0" distL="0" distR="0" wp14:anchorId="673DA674" wp14:editId="18E3D6C2">
            <wp:extent cx="5972810" cy="2260600"/>
            <wp:effectExtent l="0" t="0" r="8890" b="6350"/>
            <wp:docPr id="1989935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35255" name=""/>
                    <pic:cNvPicPr/>
                  </pic:nvPicPr>
                  <pic:blipFill>
                    <a:blip r:embed="rId161"/>
                    <a:stretch>
                      <a:fillRect/>
                    </a:stretch>
                  </pic:blipFill>
                  <pic:spPr>
                    <a:xfrm>
                      <a:off x="0" y="0"/>
                      <a:ext cx="5972810" cy="2260600"/>
                    </a:xfrm>
                    <a:prstGeom prst="rect">
                      <a:avLst/>
                    </a:prstGeom>
                  </pic:spPr>
                </pic:pic>
              </a:graphicData>
            </a:graphic>
          </wp:inline>
        </w:drawing>
      </w:r>
    </w:p>
    <w:p w14:paraId="0EC63BF8" w14:textId="77777777" w:rsidR="0046524E" w:rsidRDefault="0046524E" w:rsidP="00550B5E">
      <w:pPr>
        <w:rPr>
          <w:rFonts w:cs="Calibri"/>
        </w:rPr>
      </w:pPr>
    </w:p>
    <w:p w14:paraId="2B8638F1" w14:textId="67CF4C1E" w:rsidR="00550B5E" w:rsidRPr="007A72CC" w:rsidRDefault="00B6260B" w:rsidP="00550B5E">
      <w:pPr>
        <w:rPr>
          <w:rFonts w:cs="Calibri"/>
        </w:rPr>
      </w:pPr>
      <w:r>
        <w:rPr>
          <w:rFonts w:cs="Calibri"/>
        </w:rPr>
        <w:t>Подготовката за отпечатване на ф</w:t>
      </w:r>
      <w:r w:rsidR="00550B5E">
        <w:rPr>
          <w:rFonts w:cs="Calibri"/>
        </w:rPr>
        <w:t>актура</w:t>
      </w:r>
      <w:r>
        <w:rPr>
          <w:rFonts w:cs="Calibri"/>
        </w:rPr>
        <w:t xml:space="preserve"> </w:t>
      </w:r>
      <w:r w:rsidR="00550B5E">
        <w:rPr>
          <w:rFonts w:cs="Calibri"/>
        </w:rPr>
        <w:t xml:space="preserve">или </w:t>
      </w:r>
      <w:r>
        <w:rPr>
          <w:rFonts w:cs="Calibri"/>
        </w:rPr>
        <w:t xml:space="preserve">на </w:t>
      </w:r>
      <w:r w:rsidR="00550B5E">
        <w:rPr>
          <w:rFonts w:cs="Calibri"/>
        </w:rPr>
        <w:t xml:space="preserve">кредитно известие се </w:t>
      </w:r>
      <w:r w:rsidR="002620B7">
        <w:rPr>
          <w:rFonts w:cs="Calibri"/>
        </w:rPr>
        <w:t>активира</w:t>
      </w:r>
      <w:r>
        <w:rPr>
          <w:rFonts w:cs="Calibri"/>
        </w:rPr>
        <w:t xml:space="preserve"> с действие</w:t>
      </w:r>
      <w:r w:rsidR="00550B5E">
        <w:rPr>
          <w:rFonts w:cs="Calibri"/>
        </w:rPr>
        <w:t xml:space="preserve"> </w:t>
      </w:r>
      <w:r w:rsidR="00550B5E">
        <w:rPr>
          <w:rFonts w:cs="Calibri"/>
          <w:b/>
        </w:rPr>
        <w:t>Печат</w:t>
      </w:r>
      <w:r>
        <w:rPr>
          <w:rFonts w:cs="Calibri"/>
          <w:b/>
        </w:rPr>
        <w:t xml:space="preserve"> –</w:t>
      </w:r>
      <w:r w:rsidR="002620B7">
        <w:rPr>
          <w:rFonts w:cs="Calibri"/>
          <w:b/>
        </w:rPr>
        <w:t xml:space="preserve"> </w:t>
      </w:r>
      <w:r w:rsidR="002620B7" w:rsidRPr="002620B7">
        <w:rPr>
          <w:rFonts w:cs="Calibri"/>
          <w:bCs/>
        </w:rPr>
        <w:t>от</w:t>
      </w:r>
      <w:r w:rsidR="002620B7">
        <w:rPr>
          <w:rFonts w:cs="Calibri"/>
          <w:b/>
        </w:rPr>
        <w:t xml:space="preserve"> </w:t>
      </w:r>
      <w:r w:rsidR="00550B5E">
        <w:rPr>
          <w:rFonts w:cs="Calibri"/>
        </w:rPr>
        <w:t xml:space="preserve">списъка </w:t>
      </w:r>
      <w:r>
        <w:rPr>
          <w:rFonts w:cs="Calibri"/>
        </w:rPr>
        <w:t>с</w:t>
      </w:r>
      <w:r w:rsidR="00550B5E">
        <w:rPr>
          <w:rFonts w:cs="Calibri"/>
        </w:rPr>
        <w:t xml:space="preserve"> осчетоводените фактури или кредитни известия</w:t>
      </w:r>
      <w:r w:rsidR="007B0DB3">
        <w:rPr>
          <w:rFonts w:cs="Calibri"/>
          <w:lang w:val="en-US"/>
        </w:rPr>
        <w:t>,</w:t>
      </w:r>
      <w:r>
        <w:rPr>
          <w:rFonts w:cs="Calibri"/>
        </w:rPr>
        <w:t xml:space="preserve"> или от страницата (картата) на фактурата или кредитното известие.</w:t>
      </w:r>
    </w:p>
    <w:p w14:paraId="57434832" w14:textId="77777777" w:rsidR="00550B5E" w:rsidRDefault="00550B5E" w:rsidP="00550B5E">
      <w:pPr>
        <w:rPr>
          <w:rFonts w:cs="Calibri"/>
        </w:rPr>
      </w:pPr>
    </w:p>
    <w:p w14:paraId="4B358D6A" w14:textId="77777777" w:rsidR="00550B5E" w:rsidRDefault="00550B5E" w:rsidP="00550B5E">
      <w:pPr>
        <w:rPr>
          <w:rFonts w:cs="Calibri"/>
        </w:rPr>
      </w:pPr>
      <w:r w:rsidRPr="007A72CC">
        <w:rPr>
          <w:rFonts w:cs="Calibri"/>
          <w:noProof/>
          <w:lang w:eastAsia="bg-BG"/>
        </w:rPr>
        <w:drawing>
          <wp:inline distT="0" distB="0" distL="0" distR="0" wp14:anchorId="0E7CF4F4" wp14:editId="6ACDE74A">
            <wp:extent cx="5972810" cy="1195705"/>
            <wp:effectExtent l="0" t="0" r="8890" b="444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5972810" cy="1195705"/>
                    </a:xfrm>
                    <a:prstGeom prst="rect">
                      <a:avLst/>
                    </a:prstGeom>
                  </pic:spPr>
                </pic:pic>
              </a:graphicData>
            </a:graphic>
          </wp:inline>
        </w:drawing>
      </w:r>
    </w:p>
    <w:p w14:paraId="607F00E2" w14:textId="77777777" w:rsidR="00550B5E" w:rsidRDefault="00550B5E" w:rsidP="00550B5E">
      <w:pPr>
        <w:rPr>
          <w:rFonts w:cs="Calibri"/>
        </w:rPr>
      </w:pPr>
    </w:p>
    <w:p w14:paraId="0351D517" w14:textId="1BD2006D" w:rsidR="00550B5E" w:rsidRDefault="00550B5E" w:rsidP="00550B5E">
      <w:pPr>
        <w:rPr>
          <w:rFonts w:cs="Calibri"/>
        </w:rPr>
      </w:pPr>
      <w:r>
        <w:rPr>
          <w:rFonts w:cs="Calibri"/>
        </w:rPr>
        <w:t xml:space="preserve">Отваря се прозорец със </w:t>
      </w:r>
      <w:r w:rsidR="00535D95">
        <w:rPr>
          <w:rFonts w:cs="Calibri"/>
        </w:rPr>
        <w:t>заявка за печат, в който може да се посочи какво да включва разпечатката</w:t>
      </w:r>
      <w:r w:rsidR="002337A3">
        <w:rPr>
          <w:rFonts w:cs="Calibri"/>
        </w:rPr>
        <w:t>.</w:t>
      </w:r>
    </w:p>
    <w:p w14:paraId="77539160" w14:textId="77777777" w:rsidR="00D74FD1" w:rsidRDefault="00D74FD1" w:rsidP="00550B5E">
      <w:pPr>
        <w:rPr>
          <w:rFonts w:cs="Calibri"/>
        </w:rPr>
      </w:pPr>
    </w:p>
    <w:p w14:paraId="2A715A6C" w14:textId="398C7D5D" w:rsidR="002337A3" w:rsidRPr="002337A3" w:rsidRDefault="002337A3" w:rsidP="00550B5E">
      <w:pPr>
        <w:rPr>
          <w:rFonts w:cs="Calibri"/>
        </w:rPr>
      </w:pPr>
      <w:r>
        <w:rPr>
          <w:rFonts w:cs="Calibri"/>
        </w:rPr>
        <w:t xml:space="preserve">За </w:t>
      </w:r>
      <w:r w:rsidRPr="002A386D">
        <w:rPr>
          <w:rFonts w:cs="Calibri"/>
          <w:b/>
          <w:bCs/>
          <w:lang w:val="en-US"/>
        </w:rPr>
        <w:t xml:space="preserve">RDLC </w:t>
      </w:r>
      <w:r w:rsidRPr="002A386D">
        <w:rPr>
          <w:rFonts w:cs="Calibri"/>
          <w:b/>
          <w:bCs/>
        </w:rPr>
        <w:t>печатните форми</w:t>
      </w:r>
      <w:r w:rsidR="005A6D34">
        <w:rPr>
          <w:rFonts w:cs="Calibri"/>
        </w:rPr>
        <w:t xml:space="preserve"> това са</w:t>
      </w:r>
      <w:r w:rsidR="008A768A">
        <w:rPr>
          <w:rFonts w:cs="Calibri"/>
        </w:rPr>
        <w:t xml:space="preserve"> следните полета</w:t>
      </w:r>
      <w:r w:rsidR="005A6D34">
        <w:rPr>
          <w:rFonts w:cs="Calibri"/>
        </w:rPr>
        <w:t>:</w:t>
      </w:r>
    </w:p>
    <w:p w14:paraId="756897E9" w14:textId="77777777" w:rsidR="00550B5E" w:rsidRPr="003A1663" w:rsidRDefault="00550B5E" w:rsidP="00550B5E">
      <w:pPr>
        <w:rPr>
          <w:rFonts w:cs="Calibri"/>
        </w:rPr>
      </w:pPr>
    </w:p>
    <w:p w14:paraId="4898CD91" w14:textId="71AF2C9B" w:rsidR="00550B5E" w:rsidRDefault="000D7E24" w:rsidP="00B10121">
      <w:pPr>
        <w:jc w:val="center"/>
        <w:rPr>
          <w:rFonts w:cs="Calibri"/>
        </w:rPr>
      </w:pPr>
      <w:r w:rsidRPr="000D7E24">
        <w:rPr>
          <w:rFonts w:cs="Calibri"/>
          <w:noProof/>
        </w:rPr>
        <w:lastRenderedPageBreak/>
        <w:drawing>
          <wp:inline distT="0" distB="0" distL="0" distR="0" wp14:anchorId="684F2919" wp14:editId="439A58B5">
            <wp:extent cx="3743325" cy="5646355"/>
            <wp:effectExtent l="0" t="0" r="0" b="0"/>
            <wp:docPr id="117897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7637" name=""/>
                    <pic:cNvPicPr/>
                  </pic:nvPicPr>
                  <pic:blipFill>
                    <a:blip r:embed="rId163"/>
                    <a:stretch>
                      <a:fillRect/>
                    </a:stretch>
                  </pic:blipFill>
                  <pic:spPr>
                    <a:xfrm>
                      <a:off x="0" y="0"/>
                      <a:ext cx="3749387" cy="5655499"/>
                    </a:xfrm>
                    <a:prstGeom prst="rect">
                      <a:avLst/>
                    </a:prstGeom>
                  </pic:spPr>
                </pic:pic>
              </a:graphicData>
            </a:graphic>
          </wp:inline>
        </w:drawing>
      </w:r>
    </w:p>
    <w:p w14:paraId="6FAC05C3" w14:textId="77777777" w:rsidR="005A6D34" w:rsidRDefault="005A6D34" w:rsidP="00550B5E">
      <w:pPr>
        <w:rPr>
          <w:rFonts w:cs="Calibri"/>
        </w:rPr>
      </w:pPr>
    </w:p>
    <w:p w14:paraId="5B8A0C28" w14:textId="52C340E2" w:rsidR="00550B5E" w:rsidRPr="007A72CC" w:rsidRDefault="00550B5E" w:rsidP="00493CC3">
      <w:pPr>
        <w:pStyle w:val="ListParagraph"/>
        <w:numPr>
          <w:ilvl w:val="0"/>
          <w:numId w:val="30"/>
        </w:numPr>
        <w:spacing w:before="200" w:after="200" w:line="276" w:lineRule="auto"/>
        <w:rPr>
          <w:rFonts w:cs="Calibri"/>
        </w:rPr>
      </w:pPr>
      <w:r w:rsidRPr="007A72CC">
        <w:rPr>
          <w:rFonts w:cs="Calibri"/>
          <w:b/>
        </w:rPr>
        <w:t>Език</w:t>
      </w:r>
      <w:r w:rsidRPr="007A72CC">
        <w:rPr>
          <w:rFonts w:cs="Calibri"/>
        </w:rPr>
        <w:t xml:space="preserve"> – </w:t>
      </w:r>
      <w:r w:rsidR="00BE7B0E">
        <w:rPr>
          <w:rFonts w:cs="Calibri"/>
        </w:rPr>
        <w:t xml:space="preserve">посочва се </w:t>
      </w:r>
      <w:r w:rsidRPr="007A72CC">
        <w:rPr>
          <w:rFonts w:cs="Calibri"/>
        </w:rPr>
        <w:t>език</w:t>
      </w:r>
      <w:r w:rsidR="00F14494">
        <w:rPr>
          <w:rFonts w:cs="Calibri"/>
        </w:rPr>
        <w:t>ът</w:t>
      </w:r>
      <w:r>
        <w:rPr>
          <w:rFonts w:cs="Calibri"/>
        </w:rPr>
        <w:t>,</w:t>
      </w:r>
      <w:r w:rsidRPr="007A72CC">
        <w:rPr>
          <w:rFonts w:cs="Calibri"/>
        </w:rPr>
        <w:t xml:space="preserve"> </w:t>
      </w:r>
      <w:r w:rsidR="00F14494">
        <w:rPr>
          <w:rFonts w:cs="Calibri"/>
        </w:rPr>
        <w:t>който ще се използва при отпечатване н</w:t>
      </w:r>
      <w:r>
        <w:rPr>
          <w:rFonts w:cs="Calibri"/>
        </w:rPr>
        <w:t>а документа</w:t>
      </w:r>
    </w:p>
    <w:p w14:paraId="5A014C0C" w14:textId="29A6CE81" w:rsidR="00550B5E" w:rsidRPr="007A72CC" w:rsidRDefault="00550B5E" w:rsidP="00493CC3">
      <w:pPr>
        <w:pStyle w:val="ListParagraph"/>
        <w:numPr>
          <w:ilvl w:val="0"/>
          <w:numId w:val="30"/>
        </w:numPr>
        <w:spacing w:before="200" w:after="200" w:line="276" w:lineRule="auto"/>
        <w:rPr>
          <w:rFonts w:cs="Calibri"/>
          <w:b/>
        </w:rPr>
      </w:pPr>
      <w:r w:rsidRPr="007A72CC">
        <w:rPr>
          <w:rFonts w:cs="Calibri"/>
          <w:b/>
        </w:rPr>
        <w:t>Брой копия</w:t>
      </w:r>
      <w:r>
        <w:rPr>
          <w:rFonts w:cs="Calibri"/>
          <w:b/>
        </w:rPr>
        <w:t xml:space="preserve"> – </w:t>
      </w:r>
      <w:r w:rsidRPr="007A72CC">
        <w:rPr>
          <w:rFonts w:cs="Calibri"/>
        </w:rPr>
        <w:t>посочва се броя</w:t>
      </w:r>
      <w:r w:rsidR="00F14494">
        <w:rPr>
          <w:rFonts w:cs="Calibri"/>
        </w:rPr>
        <w:t>т</w:t>
      </w:r>
      <w:r w:rsidRPr="007A72CC">
        <w:rPr>
          <w:rFonts w:cs="Calibri"/>
        </w:rPr>
        <w:t xml:space="preserve"> на копията, освен оригинал</w:t>
      </w:r>
      <w:r w:rsidR="00F14494">
        <w:rPr>
          <w:rFonts w:cs="Calibri"/>
        </w:rPr>
        <w:t>а на д</w:t>
      </w:r>
      <w:r w:rsidRPr="007A72CC">
        <w:rPr>
          <w:rFonts w:cs="Calibri"/>
        </w:rPr>
        <w:t>окумент</w:t>
      </w:r>
      <w:r w:rsidR="00F14494">
        <w:rPr>
          <w:rFonts w:cs="Calibri"/>
        </w:rPr>
        <w:t>а</w:t>
      </w:r>
      <w:r w:rsidRPr="007A72CC">
        <w:rPr>
          <w:rFonts w:cs="Calibri"/>
        </w:rPr>
        <w:t xml:space="preserve">, които </w:t>
      </w:r>
      <w:r w:rsidR="00F14494">
        <w:rPr>
          <w:rFonts w:cs="Calibri"/>
        </w:rPr>
        <w:t>ще се отпечатват</w:t>
      </w:r>
    </w:p>
    <w:p w14:paraId="7ECF4950" w14:textId="77777777" w:rsidR="00550B5E" w:rsidRDefault="00550B5E" w:rsidP="00493CC3">
      <w:pPr>
        <w:pStyle w:val="ListParagraph"/>
        <w:numPr>
          <w:ilvl w:val="0"/>
          <w:numId w:val="30"/>
        </w:numPr>
        <w:spacing w:before="200" w:after="200" w:line="276" w:lineRule="auto"/>
        <w:rPr>
          <w:rFonts w:cs="Calibri"/>
        </w:rPr>
      </w:pPr>
      <w:r>
        <w:rPr>
          <w:rFonts w:cs="Calibri"/>
          <w:b/>
        </w:rPr>
        <w:t xml:space="preserve">Регистрация на взаимодействие - </w:t>
      </w:r>
      <w:r w:rsidRPr="007A72CC">
        <w:rPr>
          <w:rFonts w:cs="Calibri"/>
        </w:rPr>
        <w:t xml:space="preserve">отпечатването на фактурата може да се регистрира като взаимодействие в </w:t>
      </w:r>
      <w:r w:rsidRPr="007A72CC">
        <w:rPr>
          <w:rFonts w:cs="Calibri"/>
          <w:lang w:val="en-US"/>
        </w:rPr>
        <w:t xml:space="preserve">CRM </w:t>
      </w:r>
      <w:r w:rsidRPr="007A72CC">
        <w:rPr>
          <w:rFonts w:cs="Calibri"/>
        </w:rPr>
        <w:t>модула на системата</w:t>
      </w:r>
    </w:p>
    <w:p w14:paraId="69F61F20" w14:textId="7D4F5CB9" w:rsidR="00BE7B0E" w:rsidRDefault="00550B5E" w:rsidP="00493CC3">
      <w:pPr>
        <w:pStyle w:val="ListParagraph"/>
        <w:numPr>
          <w:ilvl w:val="0"/>
          <w:numId w:val="30"/>
        </w:numPr>
        <w:spacing w:before="200" w:after="200" w:line="276" w:lineRule="auto"/>
        <w:rPr>
          <w:rFonts w:cs="Calibri"/>
        </w:rPr>
      </w:pPr>
      <w:r w:rsidRPr="0032667A">
        <w:rPr>
          <w:rFonts w:cs="Calibri"/>
          <w:b/>
        </w:rPr>
        <w:t>Покажи отстъпка за ред</w:t>
      </w:r>
      <w:r w:rsidRPr="007A72CC">
        <w:rPr>
          <w:rFonts w:cs="Calibri"/>
        </w:rPr>
        <w:t xml:space="preserve"> – </w:t>
      </w:r>
      <w:r w:rsidR="00BE7B0E">
        <w:rPr>
          <w:rFonts w:cs="Calibri"/>
        </w:rPr>
        <w:t xml:space="preserve">посочва се дали </w:t>
      </w:r>
      <w:r w:rsidR="00F14494">
        <w:rPr>
          <w:rFonts w:cs="Calibri"/>
        </w:rPr>
        <w:t xml:space="preserve">в отпечатания документ </w:t>
      </w:r>
      <w:r w:rsidR="00BE7B0E">
        <w:rPr>
          <w:rFonts w:cs="Calibri"/>
        </w:rPr>
        <w:t>да се показва отстъпка</w:t>
      </w:r>
      <w:r w:rsidR="00F14494">
        <w:rPr>
          <w:rFonts w:cs="Calibri"/>
        </w:rPr>
        <w:t>та</w:t>
      </w:r>
      <w:r w:rsidR="00BE7B0E">
        <w:rPr>
          <w:rFonts w:cs="Calibri"/>
        </w:rPr>
        <w:t xml:space="preserve"> по редовете</w:t>
      </w:r>
      <w:r w:rsidR="00BD4F78">
        <w:rPr>
          <w:rFonts w:cs="Calibri"/>
        </w:rPr>
        <w:t>. Полето има следните опции:</w:t>
      </w:r>
    </w:p>
    <w:p w14:paraId="211F3F38" w14:textId="223FF5A3" w:rsidR="00BE7B0E" w:rsidRDefault="00BD4F78" w:rsidP="00BE7B0E">
      <w:pPr>
        <w:pStyle w:val="ListParagraph"/>
        <w:spacing w:before="200" w:after="200" w:line="276" w:lineRule="auto"/>
        <w:rPr>
          <w:rFonts w:cs="Calibri"/>
        </w:rPr>
      </w:pPr>
      <w:r>
        <w:rPr>
          <w:rFonts w:cs="Calibri"/>
          <w:b/>
        </w:rPr>
        <w:tab/>
      </w:r>
      <w:r w:rsidR="00550B5E" w:rsidRPr="0032667A">
        <w:rPr>
          <w:rFonts w:cs="Calibri"/>
          <w:b/>
        </w:rPr>
        <w:t>Винаги</w:t>
      </w:r>
      <w:r w:rsidR="00550B5E" w:rsidRPr="007A72CC">
        <w:rPr>
          <w:rFonts w:cs="Calibri"/>
        </w:rPr>
        <w:t xml:space="preserve"> </w:t>
      </w:r>
      <w:r w:rsidR="00BE7B0E">
        <w:rPr>
          <w:rFonts w:cs="Calibri"/>
          <w:lang w:val="en-US"/>
        </w:rPr>
        <w:t>–</w:t>
      </w:r>
      <w:r w:rsidR="00BE7B0E">
        <w:rPr>
          <w:rFonts w:cs="Calibri"/>
        </w:rPr>
        <w:t xml:space="preserve"> означава, че </w:t>
      </w:r>
      <w:r w:rsidR="00550B5E" w:rsidRPr="007A72CC">
        <w:rPr>
          <w:rFonts w:cs="Calibri"/>
        </w:rPr>
        <w:t>отстъпка</w:t>
      </w:r>
      <w:r w:rsidR="00BE7B0E">
        <w:rPr>
          <w:rFonts w:cs="Calibri"/>
        </w:rPr>
        <w:t>та</w:t>
      </w:r>
      <w:r w:rsidR="00550B5E" w:rsidRPr="007A72CC">
        <w:rPr>
          <w:rFonts w:cs="Calibri"/>
        </w:rPr>
        <w:t xml:space="preserve"> винаги </w:t>
      </w:r>
      <w:r w:rsidR="007D3428">
        <w:rPr>
          <w:rFonts w:cs="Calibri"/>
        </w:rPr>
        <w:t xml:space="preserve">ще </w:t>
      </w:r>
      <w:r w:rsidR="00550B5E" w:rsidRPr="007A72CC">
        <w:rPr>
          <w:rFonts w:cs="Calibri"/>
        </w:rPr>
        <w:t xml:space="preserve">се </w:t>
      </w:r>
      <w:r w:rsidR="00BE7B0E">
        <w:rPr>
          <w:rFonts w:cs="Calibri"/>
        </w:rPr>
        <w:t>показва в отделна колона</w:t>
      </w:r>
      <w:r w:rsidR="00550B5E" w:rsidRPr="007A72CC">
        <w:rPr>
          <w:rFonts w:cs="Calibri"/>
        </w:rPr>
        <w:t xml:space="preserve"> в </w:t>
      </w:r>
      <w:r w:rsidR="00F14494">
        <w:rPr>
          <w:rFonts w:cs="Calibri"/>
        </w:rPr>
        <w:t xml:space="preserve">отпечатвания </w:t>
      </w:r>
      <w:r w:rsidR="00550B5E" w:rsidRPr="007A72CC">
        <w:rPr>
          <w:rFonts w:cs="Calibri"/>
        </w:rPr>
        <w:t>докумен</w:t>
      </w:r>
      <w:r w:rsidR="00F14494">
        <w:rPr>
          <w:rFonts w:cs="Calibri"/>
        </w:rPr>
        <w:t>т</w:t>
      </w:r>
      <w:r w:rsidR="00550B5E" w:rsidRPr="007A72CC">
        <w:rPr>
          <w:rFonts w:cs="Calibri"/>
        </w:rPr>
        <w:t xml:space="preserve"> </w:t>
      </w:r>
    </w:p>
    <w:p w14:paraId="4DD24EC1" w14:textId="2FC5B169" w:rsidR="00BE7B0E" w:rsidRDefault="00BD4F78" w:rsidP="00BE7B0E">
      <w:pPr>
        <w:pStyle w:val="ListParagraph"/>
        <w:spacing w:before="200" w:after="200" w:line="276" w:lineRule="auto"/>
        <w:rPr>
          <w:rFonts w:cs="Calibri"/>
        </w:rPr>
      </w:pPr>
      <w:r>
        <w:rPr>
          <w:rFonts w:cs="Calibri"/>
          <w:b/>
        </w:rPr>
        <w:lastRenderedPageBreak/>
        <w:tab/>
      </w:r>
      <w:r w:rsidR="00550B5E" w:rsidRPr="0032667A">
        <w:rPr>
          <w:rFonts w:cs="Calibri"/>
          <w:b/>
        </w:rPr>
        <w:t>Никога</w:t>
      </w:r>
      <w:r w:rsidR="00550B5E">
        <w:rPr>
          <w:rFonts w:cs="Calibri"/>
          <w:b/>
        </w:rPr>
        <w:t xml:space="preserve"> </w:t>
      </w:r>
      <w:r w:rsidR="00BE7B0E">
        <w:rPr>
          <w:rFonts w:cs="Calibri"/>
          <w:lang w:val="en-US"/>
        </w:rPr>
        <w:t>–</w:t>
      </w:r>
      <w:r w:rsidR="00BE7B0E">
        <w:rPr>
          <w:rFonts w:cs="Calibri"/>
        </w:rPr>
        <w:t xml:space="preserve"> означава, че няма да се показва отстъпка</w:t>
      </w:r>
      <w:r w:rsidR="00F14494">
        <w:rPr>
          <w:rFonts w:cs="Calibri"/>
        </w:rPr>
        <w:t>та</w:t>
      </w:r>
      <w:r w:rsidR="00BE7B0E">
        <w:rPr>
          <w:rFonts w:cs="Calibri"/>
        </w:rPr>
        <w:t xml:space="preserve"> по редовете </w:t>
      </w:r>
      <w:r w:rsidR="007D3428" w:rsidRPr="007D3428">
        <w:rPr>
          <w:rFonts w:cs="Calibri"/>
        </w:rPr>
        <w:t>в отпечатвания документ</w:t>
      </w:r>
    </w:p>
    <w:p w14:paraId="399D799B" w14:textId="58D2DFE3" w:rsidR="00550B5E" w:rsidRPr="007A72CC" w:rsidRDefault="00BD4F78" w:rsidP="00BE7B0E">
      <w:pPr>
        <w:pStyle w:val="ListParagraph"/>
        <w:spacing w:before="200" w:after="200" w:line="276" w:lineRule="auto"/>
        <w:rPr>
          <w:rFonts w:cs="Calibri"/>
        </w:rPr>
      </w:pPr>
      <w:r>
        <w:rPr>
          <w:rFonts w:cs="Calibri"/>
          <w:b/>
        </w:rPr>
        <w:tab/>
      </w:r>
      <w:r w:rsidR="00550B5E" w:rsidRPr="0032667A">
        <w:rPr>
          <w:rFonts w:cs="Calibri"/>
          <w:b/>
        </w:rPr>
        <w:t>Автоматично</w:t>
      </w:r>
      <w:r w:rsidR="00550B5E" w:rsidRPr="007A72CC">
        <w:rPr>
          <w:rFonts w:cs="Calibri"/>
        </w:rPr>
        <w:t xml:space="preserve"> </w:t>
      </w:r>
      <w:r w:rsidR="00BE7B0E">
        <w:rPr>
          <w:rFonts w:cs="Calibri"/>
        </w:rPr>
        <w:t xml:space="preserve">– означава, че ако в документа </w:t>
      </w:r>
      <w:r w:rsidR="00550B5E" w:rsidRPr="007A72CC">
        <w:rPr>
          <w:rFonts w:cs="Calibri"/>
        </w:rPr>
        <w:t>има отстъпка</w:t>
      </w:r>
      <w:r w:rsidR="00BE7B0E">
        <w:rPr>
          <w:rFonts w:cs="Calibri"/>
        </w:rPr>
        <w:t>,</w:t>
      </w:r>
      <w:r w:rsidR="00550B5E" w:rsidRPr="007A72CC">
        <w:rPr>
          <w:rFonts w:cs="Calibri"/>
        </w:rPr>
        <w:t xml:space="preserve"> тя ще се по</w:t>
      </w:r>
      <w:r w:rsidR="00BE7B0E">
        <w:rPr>
          <w:rFonts w:cs="Calibri"/>
        </w:rPr>
        <w:t xml:space="preserve">казва в отделна </w:t>
      </w:r>
      <w:r w:rsidR="00550B5E">
        <w:rPr>
          <w:rFonts w:cs="Calibri"/>
        </w:rPr>
        <w:t>колона</w:t>
      </w:r>
      <w:r w:rsidR="00F14494">
        <w:rPr>
          <w:rFonts w:cs="Calibri"/>
        </w:rPr>
        <w:t xml:space="preserve"> при отпечатване</w:t>
      </w:r>
      <w:r w:rsidR="00550B5E" w:rsidRPr="007A72CC">
        <w:rPr>
          <w:rFonts w:cs="Calibri"/>
        </w:rPr>
        <w:t xml:space="preserve">, </w:t>
      </w:r>
      <w:r w:rsidR="00550B5E">
        <w:rPr>
          <w:rFonts w:cs="Calibri"/>
        </w:rPr>
        <w:t xml:space="preserve">а ако няма </w:t>
      </w:r>
      <w:r w:rsidR="00BE7B0E">
        <w:rPr>
          <w:rFonts w:cs="Calibri"/>
        </w:rPr>
        <w:t xml:space="preserve">остъпка - </w:t>
      </w:r>
      <w:r w:rsidR="00550B5E" w:rsidRPr="007A72CC">
        <w:rPr>
          <w:rFonts w:cs="Calibri"/>
        </w:rPr>
        <w:t xml:space="preserve">колоната няма да </w:t>
      </w:r>
      <w:r w:rsidR="00BE7B0E">
        <w:rPr>
          <w:rFonts w:cs="Calibri"/>
        </w:rPr>
        <w:t xml:space="preserve">се </w:t>
      </w:r>
      <w:r w:rsidR="00550B5E">
        <w:rPr>
          <w:rFonts w:cs="Calibri"/>
        </w:rPr>
        <w:t>покаже</w:t>
      </w:r>
    </w:p>
    <w:p w14:paraId="694F01CD" w14:textId="1F0A4A94" w:rsidR="00550B5E" w:rsidRPr="007A72CC" w:rsidRDefault="00550B5E" w:rsidP="00493CC3">
      <w:pPr>
        <w:pStyle w:val="ListParagraph"/>
        <w:numPr>
          <w:ilvl w:val="0"/>
          <w:numId w:val="30"/>
        </w:numPr>
        <w:spacing w:before="200" w:after="200" w:line="276" w:lineRule="auto"/>
        <w:rPr>
          <w:rFonts w:cs="Calibri"/>
        </w:rPr>
      </w:pPr>
      <w:r w:rsidRPr="0032667A">
        <w:rPr>
          <w:rFonts w:cs="Calibri"/>
          <w:b/>
        </w:rPr>
        <w:t>Валута</w:t>
      </w:r>
      <w:r w:rsidRPr="007A72CC">
        <w:rPr>
          <w:rFonts w:cs="Calibri"/>
        </w:rPr>
        <w:t xml:space="preserve"> – </w:t>
      </w:r>
      <w:r w:rsidR="00BE7B0E">
        <w:rPr>
          <w:rFonts w:cs="Calibri"/>
        </w:rPr>
        <w:t>посочва се валутата, в която се измерва стойността на фактурата. О</w:t>
      </w:r>
      <w:r w:rsidRPr="007A72CC">
        <w:rPr>
          <w:rFonts w:cs="Calibri"/>
        </w:rPr>
        <w:t>пциите с</w:t>
      </w:r>
      <w:r>
        <w:rPr>
          <w:rFonts w:cs="Calibri"/>
        </w:rPr>
        <w:t>а</w:t>
      </w:r>
      <w:r w:rsidR="00BE7B0E">
        <w:rPr>
          <w:rFonts w:cs="Calibri"/>
        </w:rPr>
        <w:t>:</w:t>
      </w:r>
      <w:r w:rsidRPr="007A72CC">
        <w:rPr>
          <w:rFonts w:cs="Calibri"/>
        </w:rPr>
        <w:t xml:space="preserve"> </w:t>
      </w:r>
      <w:r w:rsidRPr="0032667A">
        <w:rPr>
          <w:rFonts w:cs="Calibri"/>
          <w:b/>
        </w:rPr>
        <w:t>Валута на документа</w:t>
      </w:r>
      <w:r>
        <w:rPr>
          <w:rFonts w:cs="Calibri"/>
          <w:b/>
        </w:rPr>
        <w:t xml:space="preserve"> </w:t>
      </w:r>
      <w:r w:rsidRPr="0032667A">
        <w:rPr>
          <w:rFonts w:cs="Calibri"/>
        </w:rPr>
        <w:t xml:space="preserve">(сумите </w:t>
      </w:r>
      <w:r w:rsidR="00BE7B0E">
        <w:rPr>
          <w:rFonts w:cs="Calibri"/>
        </w:rPr>
        <w:t xml:space="preserve">се показват </w:t>
      </w:r>
      <w:r w:rsidRPr="0032667A">
        <w:rPr>
          <w:rFonts w:cs="Calibri"/>
        </w:rPr>
        <w:t>в оригиналната валута на документа</w:t>
      </w:r>
      <w:r>
        <w:rPr>
          <w:rFonts w:cs="Calibri"/>
        </w:rPr>
        <w:t>)</w:t>
      </w:r>
      <w:r w:rsidRPr="007A72CC">
        <w:rPr>
          <w:rFonts w:cs="Calibri"/>
        </w:rPr>
        <w:t xml:space="preserve"> и </w:t>
      </w:r>
      <w:r w:rsidRPr="0032667A">
        <w:rPr>
          <w:rFonts w:cs="Calibri"/>
          <w:b/>
        </w:rPr>
        <w:t>М</w:t>
      </w:r>
      <w:r w:rsidR="00BE7B0E">
        <w:rPr>
          <w:rFonts w:cs="Calibri"/>
          <w:b/>
        </w:rPr>
        <w:t xml:space="preserve">естна </w:t>
      </w:r>
      <w:r w:rsidRPr="0032667A">
        <w:rPr>
          <w:rFonts w:cs="Calibri"/>
          <w:b/>
        </w:rPr>
        <w:t>В</w:t>
      </w:r>
      <w:r w:rsidR="00BE7B0E">
        <w:rPr>
          <w:rFonts w:cs="Calibri"/>
          <w:b/>
        </w:rPr>
        <w:t>алута</w:t>
      </w:r>
      <w:r>
        <w:rPr>
          <w:rFonts w:cs="Calibri"/>
        </w:rPr>
        <w:t xml:space="preserve"> (сумите </w:t>
      </w:r>
      <w:r w:rsidR="00BE7B0E">
        <w:rPr>
          <w:rFonts w:cs="Calibri"/>
        </w:rPr>
        <w:t xml:space="preserve">се показват </w:t>
      </w:r>
      <w:r>
        <w:rPr>
          <w:rFonts w:cs="Calibri"/>
        </w:rPr>
        <w:t xml:space="preserve">в местна валута, </w:t>
      </w:r>
      <w:r w:rsidR="00F2220F">
        <w:rPr>
          <w:rFonts w:cs="Calibri"/>
        </w:rPr>
        <w:t>евро</w:t>
      </w:r>
      <w:r>
        <w:rPr>
          <w:rFonts w:cs="Calibri"/>
        </w:rPr>
        <w:t>)</w:t>
      </w:r>
      <w:r w:rsidRPr="007A72CC">
        <w:rPr>
          <w:rFonts w:cs="Calibri"/>
        </w:rPr>
        <w:t>.</w:t>
      </w:r>
    </w:p>
    <w:p w14:paraId="17051527" w14:textId="77777777" w:rsidR="00550B5E" w:rsidRPr="005B144C" w:rsidRDefault="00550B5E" w:rsidP="00550B5E">
      <w:pPr>
        <w:ind w:left="360"/>
        <w:rPr>
          <w:rFonts w:cs="Calibri"/>
        </w:rPr>
      </w:pPr>
    </w:p>
    <w:p w14:paraId="58B30322" w14:textId="46C33857" w:rsidR="00550B5E" w:rsidRDefault="005C0A1C" w:rsidP="00550B5E">
      <w:pPr>
        <w:rPr>
          <w:rFonts w:cs="Calibri"/>
        </w:rPr>
      </w:pPr>
      <w:r>
        <w:rPr>
          <w:rFonts w:cs="Calibri"/>
        </w:rPr>
        <w:t xml:space="preserve">След избор на </w:t>
      </w:r>
      <w:r w:rsidRPr="005C0A1C">
        <w:rPr>
          <w:rFonts w:cs="Calibri"/>
          <w:b/>
        </w:rPr>
        <w:t>Преглед</w:t>
      </w:r>
      <w:r>
        <w:rPr>
          <w:rFonts w:cs="Calibri"/>
        </w:rPr>
        <w:t xml:space="preserve">, </w:t>
      </w:r>
      <w:r w:rsidRPr="005C0A1C">
        <w:rPr>
          <w:rFonts w:cs="Calibri"/>
          <w:b/>
        </w:rPr>
        <w:t>Печат</w:t>
      </w:r>
      <w:r>
        <w:rPr>
          <w:rFonts w:cs="Calibri"/>
        </w:rPr>
        <w:t xml:space="preserve"> или </w:t>
      </w:r>
      <w:r w:rsidRPr="005C0A1C">
        <w:rPr>
          <w:rFonts w:cs="Calibri"/>
          <w:b/>
        </w:rPr>
        <w:t>Изпращане до</w:t>
      </w:r>
      <w:r w:rsidR="007D3428">
        <w:rPr>
          <w:rFonts w:cs="Calibri"/>
          <w:b/>
        </w:rPr>
        <w:t xml:space="preserve"> </w:t>
      </w:r>
      <w:r w:rsidR="007D3428">
        <w:rPr>
          <w:rFonts w:cs="Calibri"/>
          <w:b/>
          <w:lang w:val="en-US"/>
        </w:rPr>
        <w:t>PDF</w:t>
      </w:r>
      <w:r w:rsidR="007D3428">
        <w:rPr>
          <w:rFonts w:cs="Calibri"/>
          <w:b/>
        </w:rPr>
        <w:t>/</w:t>
      </w:r>
      <w:r w:rsidR="007D3428">
        <w:rPr>
          <w:rFonts w:cs="Calibri"/>
          <w:b/>
          <w:lang w:val="en-US"/>
        </w:rPr>
        <w:t xml:space="preserve">Word/Excel </w:t>
      </w:r>
      <w:r w:rsidR="007D3428">
        <w:rPr>
          <w:rFonts w:cs="Calibri"/>
          <w:b/>
        </w:rPr>
        <w:t>Документ</w:t>
      </w:r>
      <w:r>
        <w:rPr>
          <w:rFonts w:cs="Calibri"/>
          <w:b/>
        </w:rPr>
        <w:t xml:space="preserve"> </w:t>
      </w:r>
      <w:r w:rsidRPr="005C0A1C">
        <w:rPr>
          <w:rFonts w:cs="Calibri"/>
        </w:rPr>
        <w:t xml:space="preserve">фактурата </w:t>
      </w:r>
      <w:r>
        <w:rPr>
          <w:rFonts w:cs="Calibri"/>
        </w:rPr>
        <w:t>и кредитното известие се визуализират по следния начин:</w:t>
      </w:r>
    </w:p>
    <w:p w14:paraId="33825B7D" w14:textId="77777777" w:rsidR="00F14494" w:rsidRDefault="00F14494" w:rsidP="00550B5E">
      <w:pPr>
        <w:rPr>
          <w:rFonts w:cs="Calibri"/>
        </w:rPr>
      </w:pPr>
    </w:p>
    <w:p w14:paraId="68BEC82E" w14:textId="6CA0DDF9" w:rsidR="00D74063" w:rsidRDefault="00D74063" w:rsidP="00550B5E">
      <w:pPr>
        <w:rPr>
          <w:rFonts w:cs="Calibri"/>
          <w:noProof/>
          <w:lang w:eastAsia="bg-BG"/>
        </w:rPr>
      </w:pPr>
    </w:p>
    <w:p w14:paraId="72709C0E" w14:textId="504D2CFB" w:rsidR="00D74063" w:rsidRDefault="00EB45F9" w:rsidP="00550B5E">
      <w:pPr>
        <w:rPr>
          <w:rFonts w:cs="Calibri"/>
          <w:noProof/>
          <w:lang w:eastAsia="bg-BG"/>
        </w:rPr>
      </w:pPr>
      <w:r w:rsidRPr="00EB45F9">
        <w:rPr>
          <w:rFonts w:cs="Calibri"/>
          <w:noProof/>
          <w:lang w:eastAsia="bg-BG"/>
        </w:rPr>
        <w:lastRenderedPageBreak/>
        <w:drawing>
          <wp:inline distT="0" distB="0" distL="0" distR="0" wp14:anchorId="3BC3780B" wp14:editId="609D5C4A">
            <wp:extent cx="5972810" cy="6306820"/>
            <wp:effectExtent l="0" t="0" r="8890" b="0"/>
            <wp:docPr id="193256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68581" name=""/>
                    <pic:cNvPicPr/>
                  </pic:nvPicPr>
                  <pic:blipFill>
                    <a:blip r:embed="rId164"/>
                    <a:stretch>
                      <a:fillRect/>
                    </a:stretch>
                  </pic:blipFill>
                  <pic:spPr>
                    <a:xfrm>
                      <a:off x="0" y="0"/>
                      <a:ext cx="5972810" cy="6306820"/>
                    </a:xfrm>
                    <a:prstGeom prst="rect">
                      <a:avLst/>
                    </a:prstGeom>
                  </pic:spPr>
                </pic:pic>
              </a:graphicData>
            </a:graphic>
          </wp:inline>
        </w:drawing>
      </w:r>
    </w:p>
    <w:p w14:paraId="0C961404" w14:textId="77777777" w:rsidR="00D74063" w:rsidRDefault="00D74063" w:rsidP="00550B5E">
      <w:pPr>
        <w:rPr>
          <w:rFonts w:cs="Calibri"/>
          <w:noProof/>
          <w:lang w:eastAsia="bg-BG"/>
        </w:rPr>
      </w:pPr>
    </w:p>
    <w:p w14:paraId="7D90A4CC" w14:textId="4D27EB8B" w:rsidR="00D74063" w:rsidRDefault="00D74063" w:rsidP="00550B5E">
      <w:pPr>
        <w:rPr>
          <w:rFonts w:cs="Calibri"/>
          <w:noProof/>
          <w:lang w:eastAsia="bg-BG"/>
        </w:rPr>
      </w:pPr>
    </w:p>
    <w:p w14:paraId="0F840219" w14:textId="6776D498" w:rsidR="00D74063" w:rsidRDefault="00D74063" w:rsidP="00550B5E">
      <w:pPr>
        <w:rPr>
          <w:rFonts w:cs="Calibri"/>
          <w:noProof/>
          <w:lang w:eastAsia="bg-BG"/>
        </w:rPr>
      </w:pPr>
    </w:p>
    <w:p w14:paraId="064377CD" w14:textId="77777777" w:rsidR="00D74063" w:rsidRDefault="00D74063" w:rsidP="00550B5E">
      <w:pPr>
        <w:rPr>
          <w:rFonts w:cs="Calibri"/>
          <w:noProof/>
          <w:lang w:eastAsia="bg-BG"/>
        </w:rPr>
      </w:pPr>
    </w:p>
    <w:p w14:paraId="07CD89E5" w14:textId="77777777" w:rsidR="00D74063" w:rsidRDefault="00D74063" w:rsidP="00550B5E">
      <w:pPr>
        <w:rPr>
          <w:rFonts w:cs="Calibri"/>
        </w:rPr>
      </w:pPr>
    </w:p>
    <w:p w14:paraId="2826A861" w14:textId="77777777" w:rsidR="00550B5E" w:rsidRDefault="00550B5E" w:rsidP="00550B5E">
      <w:pPr>
        <w:rPr>
          <w:rFonts w:cs="Calibri"/>
        </w:rPr>
      </w:pPr>
    </w:p>
    <w:p w14:paraId="4C84D93D" w14:textId="60FDC20C" w:rsidR="00187C98" w:rsidRDefault="006F6694" w:rsidP="00550B5E">
      <w:pPr>
        <w:rPr>
          <w:rFonts w:cs="Calibri"/>
        </w:rPr>
      </w:pPr>
      <w:r w:rsidRPr="006F6694">
        <w:rPr>
          <w:rFonts w:cs="Calibri"/>
          <w:noProof/>
        </w:rPr>
        <w:lastRenderedPageBreak/>
        <w:drawing>
          <wp:inline distT="0" distB="0" distL="0" distR="0" wp14:anchorId="020A2CDE" wp14:editId="0FFE5FD8">
            <wp:extent cx="5972810" cy="6202680"/>
            <wp:effectExtent l="0" t="0" r="8890" b="7620"/>
            <wp:docPr id="139811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13073" name=""/>
                    <pic:cNvPicPr/>
                  </pic:nvPicPr>
                  <pic:blipFill>
                    <a:blip r:embed="rId165"/>
                    <a:stretch>
                      <a:fillRect/>
                    </a:stretch>
                  </pic:blipFill>
                  <pic:spPr>
                    <a:xfrm>
                      <a:off x="0" y="0"/>
                      <a:ext cx="5972810" cy="6202680"/>
                    </a:xfrm>
                    <a:prstGeom prst="rect">
                      <a:avLst/>
                    </a:prstGeom>
                  </pic:spPr>
                </pic:pic>
              </a:graphicData>
            </a:graphic>
          </wp:inline>
        </w:drawing>
      </w:r>
    </w:p>
    <w:p w14:paraId="696FFCE0" w14:textId="77777777" w:rsidR="006F6694" w:rsidRDefault="006F6694" w:rsidP="00550B5E">
      <w:pPr>
        <w:rPr>
          <w:rFonts w:cs="Calibri"/>
        </w:rPr>
      </w:pPr>
    </w:p>
    <w:p w14:paraId="467241F7" w14:textId="77777777" w:rsidR="00187C98" w:rsidRDefault="00187C98" w:rsidP="00550B5E">
      <w:pPr>
        <w:rPr>
          <w:rFonts w:cs="Calibri"/>
        </w:rPr>
      </w:pPr>
    </w:p>
    <w:p w14:paraId="779642A5" w14:textId="77777777" w:rsidR="006D49A0" w:rsidRDefault="006D49A0" w:rsidP="00550B5E">
      <w:pPr>
        <w:rPr>
          <w:rFonts w:cs="Calibri"/>
        </w:rPr>
      </w:pPr>
    </w:p>
    <w:p w14:paraId="2128576F" w14:textId="77777777" w:rsidR="006D49A0" w:rsidRDefault="006D49A0" w:rsidP="00550B5E">
      <w:pPr>
        <w:rPr>
          <w:rFonts w:cs="Calibri"/>
        </w:rPr>
      </w:pPr>
    </w:p>
    <w:p w14:paraId="4EC3465E" w14:textId="184E7ECC" w:rsidR="00187C98" w:rsidRDefault="005A6D34" w:rsidP="00550B5E">
      <w:pPr>
        <w:rPr>
          <w:rFonts w:cs="Calibri"/>
        </w:rPr>
      </w:pPr>
      <w:r>
        <w:rPr>
          <w:rFonts w:cs="Calibri"/>
        </w:rPr>
        <w:t xml:space="preserve">За </w:t>
      </w:r>
      <w:r w:rsidRPr="006D49A0">
        <w:rPr>
          <w:rFonts w:cs="Calibri"/>
          <w:b/>
          <w:bCs/>
          <w:lang w:val="en-US"/>
        </w:rPr>
        <w:t xml:space="preserve">Word </w:t>
      </w:r>
      <w:r w:rsidRPr="006D49A0">
        <w:rPr>
          <w:rFonts w:cs="Calibri"/>
          <w:b/>
          <w:bCs/>
        </w:rPr>
        <w:t>печатните форми</w:t>
      </w:r>
      <w:r>
        <w:rPr>
          <w:rFonts w:cs="Calibri"/>
        </w:rPr>
        <w:t xml:space="preserve"> </w:t>
      </w:r>
      <w:r w:rsidR="00C81B84">
        <w:rPr>
          <w:rFonts w:cs="Calibri"/>
        </w:rPr>
        <w:t xml:space="preserve">полетата </w:t>
      </w:r>
      <w:r w:rsidR="001266B3">
        <w:rPr>
          <w:rFonts w:cs="Calibri"/>
        </w:rPr>
        <w:t xml:space="preserve">в страницата за подготовка на печат </w:t>
      </w:r>
      <w:r w:rsidR="00C81B84">
        <w:rPr>
          <w:rFonts w:cs="Calibri"/>
        </w:rPr>
        <w:t>са</w:t>
      </w:r>
      <w:r w:rsidR="001266B3">
        <w:rPr>
          <w:rFonts w:cs="Calibri"/>
        </w:rPr>
        <w:t xml:space="preserve"> следните</w:t>
      </w:r>
      <w:r w:rsidR="00C81B84">
        <w:rPr>
          <w:rFonts w:cs="Calibri"/>
        </w:rPr>
        <w:t>:</w:t>
      </w:r>
    </w:p>
    <w:p w14:paraId="7539C63A" w14:textId="77777777" w:rsidR="00C81B84" w:rsidRDefault="00C81B84" w:rsidP="00550B5E">
      <w:pPr>
        <w:rPr>
          <w:rFonts w:cs="Calibri"/>
        </w:rPr>
      </w:pPr>
    </w:p>
    <w:p w14:paraId="15955482" w14:textId="77777777" w:rsidR="00C81B84" w:rsidRDefault="00C81B84" w:rsidP="00550B5E">
      <w:pPr>
        <w:rPr>
          <w:rFonts w:cs="Calibri"/>
        </w:rPr>
      </w:pPr>
    </w:p>
    <w:p w14:paraId="1A87CE36" w14:textId="1DB5010F" w:rsidR="00C81B84" w:rsidRDefault="005E4D84" w:rsidP="00B10121">
      <w:pPr>
        <w:jc w:val="center"/>
        <w:rPr>
          <w:rFonts w:cs="Calibri"/>
        </w:rPr>
      </w:pPr>
      <w:r w:rsidRPr="005E4D84">
        <w:rPr>
          <w:rFonts w:cs="Calibri"/>
          <w:noProof/>
        </w:rPr>
        <w:lastRenderedPageBreak/>
        <w:drawing>
          <wp:inline distT="0" distB="0" distL="0" distR="0" wp14:anchorId="43F66641" wp14:editId="796A06F1">
            <wp:extent cx="3705225" cy="4898902"/>
            <wp:effectExtent l="0" t="0" r="0" b="0"/>
            <wp:docPr id="168461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14033" name=""/>
                    <pic:cNvPicPr/>
                  </pic:nvPicPr>
                  <pic:blipFill>
                    <a:blip r:embed="rId166"/>
                    <a:stretch>
                      <a:fillRect/>
                    </a:stretch>
                  </pic:blipFill>
                  <pic:spPr>
                    <a:xfrm>
                      <a:off x="0" y="0"/>
                      <a:ext cx="3710544" cy="4905935"/>
                    </a:xfrm>
                    <a:prstGeom prst="rect">
                      <a:avLst/>
                    </a:prstGeom>
                  </pic:spPr>
                </pic:pic>
              </a:graphicData>
            </a:graphic>
          </wp:inline>
        </w:drawing>
      </w:r>
    </w:p>
    <w:p w14:paraId="5328F3DD" w14:textId="77777777" w:rsidR="00C81B84" w:rsidRDefault="00C81B84" w:rsidP="00550B5E">
      <w:pPr>
        <w:rPr>
          <w:rFonts w:cs="Calibri"/>
        </w:rPr>
      </w:pPr>
    </w:p>
    <w:p w14:paraId="3D8820B8" w14:textId="77777777" w:rsidR="009069FC" w:rsidRPr="009069FC" w:rsidRDefault="009069FC" w:rsidP="009069FC">
      <w:pPr>
        <w:numPr>
          <w:ilvl w:val="0"/>
          <w:numId w:val="30"/>
        </w:numPr>
        <w:rPr>
          <w:rFonts w:cs="Calibri"/>
        </w:rPr>
      </w:pPr>
      <w:r w:rsidRPr="009069FC">
        <w:rPr>
          <w:rFonts w:cs="Calibri"/>
          <w:b/>
        </w:rPr>
        <w:t>Език</w:t>
      </w:r>
      <w:r w:rsidRPr="009069FC">
        <w:rPr>
          <w:rFonts w:cs="Calibri"/>
        </w:rPr>
        <w:t xml:space="preserve"> – посочва се езикът, който ще се използва при отпечатване на документа</w:t>
      </w:r>
    </w:p>
    <w:p w14:paraId="29CF56B2" w14:textId="77777777" w:rsidR="009069FC" w:rsidRPr="009069FC" w:rsidRDefault="009069FC" w:rsidP="009069FC">
      <w:pPr>
        <w:numPr>
          <w:ilvl w:val="0"/>
          <w:numId w:val="30"/>
        </w:numPr>
        <w:rPr>
          <w:rFonts w:cs="Calibri"/>
        </w:rPr>
      </w:pPr>
      <w:r w:rsidRPr="009069FC">
        <w:rPr>
          <w:rFonts w:cs="Calibri"/>
          <w:b/>
        </w:rPr>
        <w:t xml:space="preserve">Регистрация на взаимодействие - </w:t>
      </w:r>
      <w:r w:rsidRPr="009069FC">
        <w:rPr>
          <w:rFonts w:cs="Calibri"/>
        </w:rPr>
        <w:t xml:space="preserve">отпечатването на фактурата може да се регистрира като взаимодействие в </w:t>
      </w:r>
      <w:r w:rsidRPr="009069FC">
        <w:rPr>
          <w:rFonts w:cs="Calibri"/>
          <w:lang w:val="en-US"/>
        </w:rPr>
        <w:t xml:space="preserve">CRM </w:t>
      </w:r>
      <w:r w:rsidRPr="009069FC">
        <w:rPr>
          <w:rFonts w:cs="Calibri"/>
        </w:rPr>
        <w:t>модула на системата</w:t>
      </w:r>
    </w:p>
    <w:p w14:paraId="2E69891B" w14:textId="6068B54C" w:rsidR="009069FC" w:rsidRPr="00216E1C" w:rsidRDefault="009069FC" w:rsidP="009069FC">
      <w:pPr>
        <w:numPr>
          <w:ilvl w:val="0"/>
          <w:numId w:val="30"/>
        </w:numPr>
        <w:rPr>
          <w:rFonts w:cs="Calibri"/>
        </w:rPr>
      </w:pPr>
      <w:r w:rsidRPr="009069FC">
        <w:rPr>
          <w:rFonts w:cs="Calibri"/>
          <w:b/>
        </w:rPr>
        <w:t>Валута</w:t>
      </w:r>
      <w:r w:rsidRPr="009069FC">
        <w:rPr>
          <w:rFonts w:cs="Calibri"/>
        </w:rPr>
        <w:t xml:space="preserve"> – посочва се валутата, в която се измерва стойността на фактурата. Опциите са: </w:t>
      </w:r>
      <w:r w:rsidRPr="009069FC">
        <w:rPr>
          <w:rFonts w:cs="Calibri"/>
          <w:b/>
        </w:rPr>
        <w:t xml:space="preserve">Валута на документа </w:t>
      </w:r>
      <w:r w:rsidRPr="009069FC">
        <w:rPr>
          <w:rFonts w:cs="Calibri"/>
        </w:rPr>
        <w:t xml:space="preserve">(сумите се показват в оригиналната валута на документа) и </w:t>
      </w:r>
      <w:r w:rsidRPr="009069FC">
        <w:rPr>
          <w:rFonts w:cs="Calibri"/>
          <w:b/>
        </w:rPr>
        <w:t>Местна Валута</w:t>
      </w:r>
      <w:r w:rsidRPr="009069FC">
        <w:rPr>
          <w:rFonts w:cs="Calibri"/>
        </w:rPr>
        <w:t xml:space="preserve"> (сумите се показват в местна валута, </w:t>
      </w:r>
      <w:r w:rsidR="00F15FCB">
        <w:rPr>
          <w:rFonts w:cs="Calibri"/>
        </w:rPr>
        <w:t>евро</w:t>
      </w:r>
      <w:r w:rsidRPr="009069FC">
        <w:rPr>
          <w:rFonts w:cs="Calibri"/>
        </w:rPr>
        <w:t>).</w:t>
      </w:r>
    </w:p>
    <w:p w14:paraId="4CCE995A" w14:textId="520E6ABD" w:rsidR="00216E1C" w:rsidRPr="009069FC" w:rsidRDefault="00216E1C" w:rsidP="009069FC">
      <w:pPr>
        <w:numPr>
          <w:ilvl w:val="0"/>
          <w:numId w:val="30"/>
        </w:numPr>
        <w:rPr>
          <w:rFonts w:cs="Calibri"/>
        </w:rPr>
      </w:pPr>
      <w:r>
        <w:rPr>
          <w:rFonts w:cs="Calibri"/>
          <w:b/>
        </w:rPr>
        <w:t xml:space="preserve">Оформление на отчета </w:t>
      </w:r>
      <w:r>
        <w:rPr>
          <w:rFonts w:cs="Calibri"/>
        </w:rPr>
        <w:t>– използва се з</w:t>
      </w:r>
      <w:r w:rsidRPr="00216E1C">
        <w:rPr>
          <w:rFonts w:cs="Calibri"/>
        </w:rPr>
        <w:t>а управление на печатането на отстъпки</w:t>
      </w:r>
      <w:r w:rsidR="00FC6D6F">
        <w:rPr>
          <w:rFonts w:cs="Calibri"/>
        </w:rPr>
        <w:t>, като има</w:t>
      </w:r>
      <w:r w:rsidRPr="00216E1C">
        <w:rPr>
          <w:rFonts w:cs="Calibri"/>
        </w:rPr>
        <w:t xml:space="preserve"> два варианта на оформление - с отстъпки и без отстъпки. Единият от вариантите може да се настройва по подразбиране. По време на печат може да се избира коя визуализация</w:t>
      </w:r>
      <w:r w:rsidR="00D73CE8">
        <w:rPr>
          <w:rFonts w:cs="Calibri"/>
          <w:lang w:val="en-US"/>
        </w:rPr>
        <w:t xml:space="preserve"> (</w:t>
      </w:r>
      <w:r w:rsidR="00D73CE8">
        <w:rPr>
          <w:rFonts w:cs="Calibri"/>
        </w:rPr>
        <w:t>оформление)</w:t>
      </w:r>
      <w:r w:rsidRPr="00216E1C">
        <w:rPr>
          <w:rFonts w:cs="Calibri"/>
        </w:rPr>
        <w:t xml:space="preserve"> да се отпечата</w:t>
      </w:r>
      <w:r w:rsidR="00FC6D6F">
        <w:rPr>
          <w:rFonts w:cs="Calibri"/>
        </w:rPr>
        <w:t>.</w:t>
      </w:r>
    </w:p>
    <w:p w14:paraId="21BDAEFF" w14:textId="77777777" w:rsidR="009069FC" w:rsidRDefault="009069FC" w:rsidP="009069FC">
      <w:pPr>
        <w:rPr>
          <w:rFonts w:cs="Calibri"/>
        </w:rPr>
      </w:pPr>
    </w:p>
    <w:p w14:paraId="1C425B81" w14:textId="3706B134" w:rsidR="00FC6D6F" w:rsidRPr="009069FC" w:rsidRDefault="00FC6D6F" w:rsidP="00FC6D6F">
      <w:pPr>
        <w:jc w:val="center"/>
        <w:rPr>
          <w:rFonts w:cs="Calibri"/>
        </w:rPr>
      </w:pPr>
      <w:r w:rsidRPr="003952D0">
        <w:rPr>
          <w:rFonts w:cs="Calibri"/>
          <w:noProof/>
        </w:rPr>
        <w:drawing>
          <wp:inline distT="0" distB="0" distL="0" distR="0" wp14:anchorId="16C8D8C8" wp14:editId="70E4B0E8">
            <wp:extent cx="4367719" cy="948677"/>
            <wp:effectExtent l="0" t="0" r="0" b="4445"/>
            <wp:docPr id="160181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11902" name=""/>
                    <pic:cNvPicPr/>
                  </pic:nvPicPr>
                  <pic:blipFill>
                    <a:blip r:embed="rId167"/>
                    <a:stretch>
                      <a:fillRect/>
                    </a:stretch>
                  </pic:blipFill>
                  <pic:spPr>
                    <a:xfrm>
                      <a:off x="0" y="0"/>
                      <a:ext cx="4470000" cy="970893"/>
                    </a:xfrm>
                    <a:prstGeom prst="rect">
                      <a:avLst/>
                    </a:prstGeom>
                  </pic:spPr>
                </pic:pic>
              </a:graphicData>
            </a:graphic>
          </wp:inline>
        </w:drawing>
      </w:r>
    </w:p>
    <w:p w14:paraId="580ADEBE" w14:textId="790ED534" w:rsidR="009069FC" w:rsidRDefault="00DA18D5" w:rsidP="00550B5E">
      <w:pPr>
        <w:rPr>
          <w:rFonts w:cs="Calibri"/>
        </w:rPr>
      </w:pPr>
      <w:r>
        <w:rPr>
          <w:rFonts w:cs="Calibri"/>
        </w:rPr>
        <w:lastRenderedPageBreak/>
        <w:t xml:space="preserve">Указването на брой копия </w:t>
      </w:r>
      <w:r w:rsidR="00E37F0A">
        <w:rPr>
          <w:rFonts w:cs="Calibri"/>
        </w:rPr>
        <w:t xml:space="preserve">при </w:t>
      </w:r>
      <w:r w:rsidR="00E37F0A" w:rsidRPr="00FC6D6F">
        <w:rPr>
          <w:rFonts w:cs="Calibri"/>
          <w:b/>
          <w:bCs/>
          <w:lang w:val="en-US"/>
        </w:rPr>
        <w:t xml:space="preserve">Word </w:t>
      </w:r>
      <w:r w:rsidR="00E37F0A" w:rsidRPr="00FC6D6F">
        <w:rPr>
          <w:rFonts w:cs="Calibri"/>
          <w:b/>
          <w:bCs/>
        </w:rPr>
        <w:t>формите</w:t>
      </w:r>
      <w:r w:rsidR="00E37F0A">
        <w:rPr>
          <w:rFonts w:cs="Calibri"/>
        </w:rPr>
        <w:t xml:space="preserve"> </w:t>
      </w:r>
      <w:r>
        <w:rPr>
          <w:rFonts w:cs="Calibri"/>
        </w:rPr>
        <w:t xml:space="preserve">не се </w:t>
      </w:r>
      <w:r w:rsidR="00E37F0A">
        <w:rPr>
          <w:rFonts w:cs="Calibri"/>
        </w:rPr>
        <w:t xml:space="preserve">поддържа, затова е направено </w:t>
      </w:r>
      <w:r w:rsidR="00B36BC5">
        <w:rPr>
          <w:rFonts w:cs="Calibri"/>
        </w:rPr>
        <w:t xml:space="preserve">така че </w:t>
      </w:r>
      <w:r w:rsidR="00E37F0A">
        <w:rPr>
          <w:rFonts w:cs="Calibri"/>
        </w:rPr>
        <w:t>да се печата един оригинал и едно копие на документа.</w:t>
      </w:r>
    </w:p>
    <w:p w14:paraId="681CBB58" w14:textId="445A3A8F" w:rsidR="0013795F" w:rsidRDefault="0013795F" w:rsidP="00550B5E">
      <w:pPr>
        <w:rPr>
          <w:rFonts w:cs="Calibri"/>
        </w:rPr>
      </w:pPr>
    </w:p>
    <w:p w14:paraId="65518F59" w14:textId="2FE54320" w:rsidR="003167EA" w:rsidRDefault="003167EA" w:rsidP="00550B5E">
      <w:pPr>
        <w:rPr>
          <w:rFonts w:cs="Calibri"/>
        </w:rPr>
      </w:pPr>
      <w:r w:rsidRPr="003167EA">
        <w:rPr>
          <w:rFonts w:cs="Calibri"/>
        </w:rPr>
        <w:t xml:space="preserve">След избор на </w:t>
      </w:r>
      <w:r w:rsidRPr="003167EA">
        <w:rPr>
          <w:rFonts w:cs="Calibri"/>
          <w:b/>
        </w:rPr>
        <w:t>Преглед</w:t>
      </w:r>
      <w:r w:rsidRPr="003167EA">
        <w:rPr>
          <w:rFonts w:cs="Calibri"/>
        </w:rPr>
        <w:t xml:space="preserve">, </w:t>
      </w:r>
      <w:r w:rsidRPr="003167EA">
        <w:rPr>
          <w:rFonts w:cs="Calibri"/>
          <w:b/>
        </w:rPr>
        <w:t>Печат</w:t>
      </w:r>
      <w:r w:rsidRPr="003167EA">
        <w:rPr>
          <w:rFonts w:cs="Calibri"/>
        </w:rPr>
        <w:t xml:space="preserve"> или </w:t>
      </w:r>
      <w:r w:rsidRPr="003167EA">
        <w:rPr>
          <w:rFonts w:cs="Calibri"/>
          <w:b/>
        </w:rPr>
        <w:t xml:space="preserve">Изпращане до </w:t>
      </w:r>
      <w:r w:rsidRPr="003167EA">
        <w:rPr>
          <w:rFonts w:cs="Calibri"/>
          <w:b/>
          <w:lang w:val="en-US"/>
        </w:rPr>
        <w:t>PDF</w:t>
      </w:r>
      <w:r w:rsidRPr="003167EA">
        <w:rPr>
          <w:rFonts w:cs="Calibri"/>
          <w:b/>
        </w:rPr>
        <w:t>/</w:t>
      </w:r>
      <w:r w:rsidRPr="003167EA">
        <w:rPr>
          <w:rFonts w:cs="Calibri"/>
          <w:b/>
          <w:lang w:val="en-US"/>
        </w:rPr>
        <w:t xml:space="preserve">Word/Excel </w:t>
      </w:r>
      <w:r w:rsidRPr="003167EA">
        <w:rPr>
          <w:rFonts w:cs="Calibri"/>
          <w:b/>
        </w:rPr>
        <w:t>Документ</w:t>
      </w:r>
      <w:r w:rsidR="009744E8">
        <w:rPr>
          <w:rFonts w:cs="Calibri"/>
          <w:b/>
        </w:rPr>
        <w:t xml:space="preserve">, </w:t>
      </w:r>
      <w:r w:rsidR="009E6893" w:rsidRPr="009E6893">
        <w:rPr>
          <w:rFonts w:cs="Calibri"/>
        </w:rPr>
        <w:t xml:space="preserve">в зависимост от избрания вариант на оформление, </w:t>
      </w:r>
      <w:r w:rsidR="009E6893">
        <w:rPr>
          <w:rFonts w:cs="Calibri"/>
        </w:rPr>
        <w:t>фактурата</w:t>
      </w:r>
      <w:r w:rsidR="009E6893" w:rsidRPr="009E6893">
        <w:rPr>
          <w:rFonts w:cs="Calibri"/>
        </w:rPr>
        <w:t xml:space="preserve"> се визуализира по един от следните начини:</w:t>
      </w:r>
    </w:p>
    <w:p w14:paraId="170660E9" w14:textId="4FE422D9" w:rsidR="00B36BC5" w:rsidRDefault="00B36BC5" w:rsidP="00A77982">
      <w:pPr>
        <w:jc w:val="center"/>
        <w:rPr>
          <w:rFonts w:cs="Calibri"/>
        </w:rPr>
      </w:pPr>
    </w:p>
    <w:p w14:paraId="3B2FAD98" w14:textId="6B20EA99" w:rsidR="00804A9A" w:rsidRDefault="00BD58EC" w:rsidP="00AB109C">
      <w:pPr>
        <w:jc w:val="center"/>
      </w:pPr>
      <w:r w:rsidRPr="00BD58EC">
        <w:rPr>
          <w:noProof/>
        </w:rPr>
        <w:drawing>
          <wp:inline distT="0" distB="0" distL="0" distR="0" wp14:anchorId="0DC8AA34" wp14:editId="42088A29">
            <wp:extent cx="5640636" cy="6807623"/>
            <wp:effectExtent l="0" t="0" r="0" b="0"/>
            <wp:docPr id="1103740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40687" name=""/>
                    <pic:cNvPicPr/>
                  </pic:nvPicPr>
                  <pic:blipFill>
                    <a:blip r:embed="rId168"/>
                    <a:stretch>
                      <a:fillRect/>
                    </a:stretch>
                  </pic:blipFill>
                  <pic:spPr>
                    <a:xfrm>
                      <a:off x="0" y="0"/>
                      <a:ext cx="5649586" cy="6818425"/>
                    </a:xfrm>
                    <a:prstGeom prst="rect">
                      <a:avLst/>
                    </a:prstGeom>
                  </pic:spPr>
                </pic:pic>
              </a:graphicData>
            </a:graphic>
          </wp:inline>
        </w:drawing>
      </w:r>
    </w:p>
    <w:p w14:paraId="68A8E777" w14:textId="77777777" w:rsidR="00677444" w:rsidRDefault="00677444" w:rsidP="00AB109C">
      <w:pPr>
        <w:jc w:val="center"/>
      </w:pPr>
    </w:p>
    <w:p w14:paraId="3BD030C8" w14:textId="542E413D" w:rsidR="00677444" w:rsidRDefault="00001A37" w:rsidP="00AB109C">
      <w:pPr>
        <w:jc w:val="center"/>
      </w:pPr>
      <w:r w:rsidRPr="00001A37">
        <w:rPr>
          <w:noProof/>
        </w:rPr>
        <w:lastRenderedPageBreak/>
        <w:drawing>
          <wp:inline distT="0" distB="0" distL="0" distR="0" wp14:anchorId="0D89A45E" wp14:editId="040FF33F">
            <wp:extent cx="5972810" cy="7807960"/>
            <wp:effectExtent l="0" t="0" r="8890" b="2540"/>
            <wp:docPr id="899062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62166" name=""/>
                    <pic:cNvPicPr/>
                  </pic:nvPicPr>
                  <pic:blipFill>
                    <a:blip r:embed="rId169"/>
                    <a:stretch>
                      <a:fillRect/>
                    </a:stretch>
                  </pic:blipFill>
                  <pic:spPr>
                    <a:xfrm>
                      <a:off x="0" y="0"/>
                      <a:ext cx="5972810" cy="7807960"/>
                    </a:xfrm>
                    <a:prstGeom prst="rect">
                      <a:avLst/>
                    </a:prstGeom>
                  </pic:spPr>
                </pic:pic>
              </a:graphicData>
            </a:graphic>
          </wp:inline>
        </w:drawing>
      </w:r>
    </w:p>
    <w:p w14:paraId="2B721283" w14:textId="77777777" w:rsidR="009917BC" w:rsidRDefault="009917BC" w:rsidP="00A77982"/>
    <w:p w14:paraId="4DE3300A" w14:textId="77777777" w:rsidR="009917BC" w:rsidRDefault="009917BC" w:rsidP="00A77982"/>
    <w:p w14:paraId="7C8CE1DD" w14:textId="03F86A82" w:rsidR="00FC40F8" w:rsidRDefault="00CC770F" w:rsidP="00A77982">
      <w:pPr>
        <w:rPr>
          <w:lang w:val="en-US"/>
        </w:rPr>
      </w:pPr>
      <w:r>
        <w:t xml:space="preserve">При отпечатване на </w:t>
      </w:r>
      <w:r w:rsidR="00A91F91">
        <w:t>кредитно известие</w:t>
      </w:r>
      <w:r w:rsidR="00C72C7B">
        <w:t xml:space="preserve"> също може да се избира вариант на визуализация </w:t>
      </w:r>
      <w:r w:rsidR="00897F4A">
        <w:t xml:space="preserve">на печатната форма - </w:t>
      </w:r>
      <w:r w:rsidR="00C72C7B">
        <w:t>с отстъпки или без отс</w:t>
      </w:r>
      <w:r w:rsidR="00897F4A">
        <w:t xml:space="preserve">тъпки. </w:t>
      </w:r>
    </w:p>
    <w:p w14:paraId="3515863F" w14:textId="77777777" w:rsidR="00970C4D" w:rsidRPr="00970C4D" w:rsidRDefault="00970C4D" w:rsidP="00A77982">
      <w:pPr>
        <w:rPr>
          <w:lang w:val="en-US"/>
        </w:rPr>
      </w:pPr>
    </w:p>
    <w:p w14:paraId="41DD7E52" w14:textId="71403371" w:rsidR="009917BC" w:rsidRDefault="00D33F68" w:rsidP="00AB109C">
      <w:pPr>
        <w:jc w:val="center"/>
        <w:rPr>
          <w:rFonts w:cs="Calibri"/>
        </w:rPr>
      </w:pPr>
      <w:r w:rsidRPr="009917BC">
        <w:rPr>
          <w:rFonts w:cs="Calibri"/>
          <w:noProof/>
        </w:rPr>
        <w:drawing>
          <wp:inline distT="0" distB="0" distL="0" distR="0" wp14:anchorId="47026D1D" wp14:editId="57CFE369">
            <wp:extent cx="4628396" cy="991518"/>
            <wp:effectExtent l="0" t="0" r="1270" b="0"/>
            <wp:docPr id="512085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85614" name=""/>
                    <pic:cNvPicPr/>
                  </pic:nvPicPr>
                  <pic:blipFill>
                    <a:blip r:embed="rId170"/>
                    <a:stretch>
                      <a:fillRect/>
                    </a:stretch>
                  </pic:blipFill>
                  <pic:spPr>
                    <a:xfrm>
                      <a:off x="0" y="0"/>
                      <a:ext cx="4637693" cy="993510"/>
                    </a:xfrm>
                    <a:prstGeom prst="rect">
                      <a:avLst/>
                    </a:prstGeom>
                  </pic:spPr>
                </pic:pic>
              </a:graphicData>
            </a:graphic>
          </wp:inline>
        </w:drawing>
      </w:r>
    </w:p>
    <w:p w14:paraId="7BED77F1" w14:textId="77777777" w:rsidR="00AB109C" w:rsidRDefault="00AB109C" w:rsidP="00AB109C">
      <w:pPr>
        <w:rPr>
          <w:rFonts w:cs="Calibri"/>
        </w:rPr>
      </w:pPr>
    </w:p>
    <w:p w14:paraId="41332722" w14:textId="77777777" w:rsidR="00AB109C" w:rsidRPr="00AB109C" w:rsidRDefault="00AB109C" w:rsidP="00AB109C">
      <w:pPr>
        <w:rPr>
          <w:rFonts w:cs="Calibri"/>
        </w:rPr>
      </w:pPr>
      <w:r w:rsidRPr="00AB109C">
        <w:rPr>
          <w:rFonts w:cs="Calibri"/>
        </w:rPr>
        <w:t xml:space="preserve">След избор на </w:t>
      </w:r>
      <w:r w:rsidRPr="00AB109C">
        <w:rPr>
          <w:rFonts w:cs="Calibri"/>
          <w:b/>
        </w:rPr>
        <w:t>Преглед</w:t>
      </w:r>
      <w:r w:rsidRPr="00AB109C">
        <w:rPr>
          <w:rFonts w:cs="Calibri"/>
        </w:rPr>
        <w:t xml:space="preserve">, </w:t>
      </w:r>
      <w:r w:rsidRPr="00AB109C">
        <w:rPr>
          <w:rFonts w:cs="Calibri"/>
          <w:b/>
        </w:rPr>
        <w:t>Печат</w:t>
      </w:r>
      <w:r w:rsidRPr="00AB109C">
        <w:rPr>
          <w:rFonts w:cs="Calibri"/>
        </w:rPr>
        <w:t xml:space="preserve"> или </w:t>
      </w:r>
      <w:r w:rsidRPr="00AB109C">
        <w:rPr>
          <w:rFonts w:cs="Calibri"/>
          <w:b/>
        </w:rPr>
        <w:t xml:space="preserve">Изпращане до </w:t>
      </w:r>
      <w:r w:rsidRPr="00AB109C">
        <w:rPr>
          <w:rFonts w:cs="Calibri"/>
          <w:b/>
          <w:lang w:val="en-US"/>
        </w:rPr>
        <w:t>PDF</w:t>
      </w:r>
      <w:r w:rsidRPr="00AB109C">
        <w:rPr>
          <w:rFonts w:cs="Calibri"/>
          <w:b/>
        </w:rPr>
        <w:t>/</w:t>
      </w:r>
      <w:r w:rsidRPr="00AB109C">
        <w:rPr>
          <w:rFonts w:cs="Calibri"/>
          <w:b/>
          <w:lang w:val="en-US"/>
        </w:rPr>
        <w:t xml:space="preserve">Word/Excel </w:t>
      </w:r>
      <w:r w:rsidRPr="00AB109C">
        <w:rPr>
          <w:rFonts w:cs="Calibri"/>
          <w:b/>
        </w:rPr>
        <w:t xml:space="preserve">Документ, </w:t>
      </w:r>
      <w:r w:rsidRPr="00AB109C">
        <w:rPr>
          <w:rFonts w:cs="Calibri"/>
          <w:bCs/>
        </w:rPr>
        <w:t>в зависимост от избрания вариант на оформление</w:t>
      </w:r>
      <w:r w:rsidRPr="00AB109C">
        <w:rPr>
          <w:rFonts w:cs="Calibri"/>
          <w:b/>
        </w:rPr>
        <w:t xml:space="preserve">, </w:t>
      </w:r>
      <w:r w:rsidRPr="00AB109C">
        <w:rPr>
          <w:rFonts w:cs="Calibri"/>
        </w:rPr>
        <w:t>кредитното известие се визуализира по един от следните начини:</w:t>
      </w:r>
    </w:p>
    <w:p w14:paraId="62711CD0" w14:textId="77777777" w:rsidR="00AB109C" w:rsidRPr="00AB109C" w:rsidRDefault="00AB109C" w:rsidP="00AB109C">
      <w:pPr>
        <w:rPr>
          <w:rFonts w:cs="Calibri"/>
        </w:rPr>
      </w:pPr>
    </w:p>
    <w:p w14:paraId="286B531F" w14:textId="3A46EB74" w:rsidR="00AB109C" w:rsidRDefault="008D4AB9" w:rsidP="00AB109C">
      <w:pPr>
        <w:rPr>
          <w:rFonts w:cs="Calibri"/>
          <w:lang w:val="en-US"/>
        </w:rPr>
      </w:pPr>
      <w:r w:rsidRPr="008D4AB9">
        <w:rPr>
          <w:rFonts w:cs="Calibri"/>
          <w:noProof/>
        </w:rPr>
        <w:lastRenderedPageBreak/>
        <w:drawing>
          <wp:inline distT="0" distB="0" distL="0" distR="0" wp14:anchorId="4DC3A013" wp14:editId="1FFC50FF">
            <wp:extent cx="5597828" cy="6897600"/>
            <wp:effectExtent l="0" t="0" r="3175" b="0"/>
            <wp:docPr id="1617589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89253" name=""/>
                    <pic:cNvPicPr/>
                  </pic:nvPicPr>
                  <pic:blipFill>
                    <a:blip r:embed="rId171"/>
                    <a:stretch>
                      <a:fillRect/>
                    </a:stretch>
                  </pic:blipFill>
                  <pic:spPr>
                    <a:xfrm>
                      <a:off x="0" y="0"/>
                      <a:ext cx="5601677" cy="6902343"/>
                    </a:xfrm>
                    <a:prstGeom prst="rect">
                      <a:avLst/>
                    </a:prstGeom>
                  </pic:spPr>
                </pic:pic>
              </a:graphicData>
            </a:graphic>
          </wp:inline>
        </w:drawing>
      </w:r>
    </w:p>
    <w:p w14:paraId="22C41630" w14:textId="77777777" w:rsidR="008D4AB9" w:rsidRDefault="008D4AB9" w:rsidP="00AB109C">
      <w:pPr>
        <w:rPr>
          <w:rFonts w:cs="Calibri"/>
          <w:lang w:val="en-US"/>
        </w:rPr>
      </w:pPr>
    </w:p>
    <w:p w14:paraId="5A3D6F3D" w14:textId="3322EE66" w:rsidR="008D4AB9" w:rsidRDefault="0056794C" w:rsidP="00AB109C">
      <w:pPr>
        <w:rPr>
          <w:rFonts w:cs="Calibri"/>
          <w:lang w:val="en-US"/>
        </w:rPr>
      </w:pPr>
      <w:r w:rsidRPr="0056794C">
        <w:rPr>
          <w:rFonts w:cs="Calibri"/>
          <w:noProof/>
          <w:lang w:val="en-US"/>
        </w:rPr>
        <w:lastRenderedPageBreak/>
        <w:drawing>
          <wp:inline distT="0" distB="0" distL="0" distR="0" wp14:anchorId="5E208EDA" wp14:editId="4C8DAD1D">
            <wp:extent cx="5464810" cy="7005600"/>
            <wp:effectExtent l="0" t="0" r="2540" b="5080"/>
            <wp:docPr id="2030577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77372" name=""/>
                    <pic:cNvPicPr/>
                  </pic:nvPicPr>
                  <pic:blipFill>
                    <a:blip r:embed="rId172"/>
                    <a:stretch>
                      <a:fillRect/>
                    </a:stretch>
                  </pic:blipFill>
                  <pic:spPr>
                    <a:xfrm>
                      <a:off x="0" y="0"/>
                      <a:ext cx="5466597" cy="7007891"/>
                    </a:xfrm>
                    <a:prstGeom prst="rect">
                      <a:avLst/>
                    </a:prstGeom>
                  </pic:spPr>
                </pic:pic>
              </a:graphicData>
            </a:graphic>
          </wp:inline>
        </w:drawing>
      </w:r>
    </w:p>
    <w:p w14:paraId="351033B3" w14:textId="77777777" w:rsidR="000C6A78" w:rsidRDefault="000C6A78" w:rsidP="00AB109C">
      <w:pPr>
        <w:rPr>
          <w:rFonts w:cs="Calibri"/>
          <w:lang w:val="en-US"/>
        </w:rPr>
      </w:pPr>
    </w:p>
    <w:p w14:paraId="5BE22BE9" w14:textId="77777777" w:rsidR="008D4AB9" w:rsidRPr="008D4AB9" w:rsidRDefault="008D4AB9" w:rsidP="00AB109C">
      <w:pPr>
        <w:rPr>
          <w:rFonts w:cs="Calibri"/>
          <w:lang w:val="en-US"/>
        </w:rPr>
      </w:pPr>
    </w:p>
    <w:p w14:paraId="2B2A120E" w14:textId="77777777" w:rsidR="00AB109C" w:rsidRDefault="00AB109C" w:rsidP="00AB109C">
      <w:pPr>
        <w:rPr>
          <w:rFonts w:cs="Calibri"/>
        </w:rPr>
      </w:pPr>
    </w:p>
    <w:p w14:paraId="0DF095E2" w14:textId="77777777" w:rsidR="00FB04E1" w:rsidRDefault="00FB04E1" w:rsidP="009917BC">
      <w:pPr>
        <w:rPr>
          <w:rFonts w:cs="Calibri"/>
        </w:rPr>
      </w:pPr>
    </w:p>
    <w:p w14:paraId="1DB9B288" w14:textId="41F8A949" w:rsidR="00FB04E1" w:rsidRDefault="00FB04E1" w:rsidP="00FB04E1">
      <w:pPr>
        <w:jc w:val="center"/>
        <w:rPr>
          <w:rFonts w:cs="Calibri"/>
        </w:rPr>
      </w:pPr>
    </w:p>
    <w:p w14:paraId="5282AFDB" w14:textId="0EBB6D14" w:rsidR="00503EFF" w:rsidRPr="008271A9" w:rsidRDefault="00503EFF" w:rsidP="008271A9">
      <w:pPr>
        <w:rPr>
          <w:rFonts w:cs="Calibri"/>
          <w:lang w:val="en-US"/>
        </w:rPr>
      </w:pPr>
    </w:p>
    <w:p w14:paraId="2D4AEFC2" w14:textId="16122A09" w:rsidR="005C0A1C" w:rsidRDefault="005C0A1C" w:rsidP="00550B5E">
      <w:r>
        <w:lastRenderedPageBreak/>
        <w:t xml:space="preserve">В таблица </w:t>
      </w:r>
      <w:r w:rsidR="00F14494">
        <w:t xml:space="preserve">по-долу </w:t>
      </w:r>
      <w:r>
        <w:t>може да се намери информация за полетата в документите и техните източници в системата</w:t>
      </w:r>
      <w:r w:rsidR="000318B0">
        <w:t xml:space="preserve"> </w:t>
      </w:r>
      <w:r w:rsidR="00F14494">
        <w:t>при от</w:t>
      </w:r>
      <w:r w:rsidR="000318B0">
        <w:t>печат</w:t>
      </w:r>
      <w:r w:rsidR="00F14494">
        <w:t>ване</w:t>
      </w:r>
      <w:r w:rsidR="000318B0">
        <w:t xml:space="preserve"> на български и </w:t>
      </w:r>
      <w:r w:rsidR="00F14494">
        <w:t xml:space="preserve">на </w:t>
      </w:r>
      <w:r w:rsidR="000318B0">
        <w:t>английски език</w:t>
      </w:r>
      <w:r>
        <w:t>:</w:t>
      </w:r>
    </w:p>
    <w:p w14:paraId="7F76221F" w14:textId="77777777" w:rsidR="005C0A1C" w:rsidRDefault="005C0A1C" w:rsidP="00550B5E"/>
    <w:tbl>
      <w:tblPr>
        <w:tblW w:w="9493" w:type="dxa"/>
        <w:tblBorders>
          <w:top w:val="single" w:sz="4" w:space="0" w:color="A50021"/>
          <w:left w:val="single" w:sz="4" w:space="0" w:color="A50021"/>
          <w:bottom w:val="single" w:sz="4" w:space="0" w:color="A50021"/>
          <w:right w:val="single" w:sz="4" w:space="0" w:color="A50021"/>
          <w:insideH w:val="single" w:sz="4" w:space="0" w:color="A50021"/>
          <w:insideV w:val="single" w:sz="4" w:space="0" w:color="A50021"/>
        </w:tblBorders>
        <w:tblLook w:val="0420" w:firstRow="1" w:lastRow="0" w:firstColumn="0" w:lastColumn="0" w:noHBand="0" w:noVBand="1"/>
      </w:tblPr>
      <w:tblGrid>
        <w:gridCol w:w="2405"/>
        <w:gridCol w:w="3544"/>
        <w:gridCol w:w="3544"/>
      </w:tblGrid>
      <w:tr w:rsidR="005C0A1C" w:rsidRPr="005C0A1C" w14:paraId="661E48AC" w14:textId="77777777" w:rsidTr="005C0A1C">
        <w:trPr>
          <w:trHeight w:val="20"/>
          <w:tblHeader/>
        </w:trPr>
        <w:tc>
          <w:tcPr>
            <w:tcW w:w="2405" w:type="dxa"/>
            <w:tcBorders>
              <w:top w:val="single" w:sz="4" w:space="0" w:color="A50021"/>
              <w:left w:val="single" w:sz="4" w:space="0" w:color="A50021"/>
              <w:bottom w:val="single" w:sz="4" w:space="0" w:color="A50021"/>
              <w:right w:val="single" w:sz="4" w:space="0" w:color="A50021"/>
            </w:tcBorders>
            <w:shd w:val="clear" w:color="auto" w:fill="A50021"/>
          </w:tcPr>
          <w:p w14:paraId="522DA2DC" w14:textId="77777777" w:rsidR="005C0A1C" w:rsidRPr="005C0A1C" w:rsidRDefault="005C0A1C" w:rsidP="005C0A1C">
            <w:pPr>
              <w:jc w:val="center"/>
              <w:rPr>
                <w:b/>
                <w:color w:val="FFFFFF"/>
              </w:rPr>
            </w:pPr>
            <w:bookmarkStart w:id="158" w:name="_Hlk74939094"/>
            <w:r w:rsidRPr="005C0A1C">
              <w:rPr>
                <w:b/>
                <w:color w:val="FFFFFF"/>
              </w:rPr>
              <w:t>Поле в документа</w:t>
            </w:r>
          </w:p>
        </w:tc>
        <w:tc>
          <w:tcPr>
            <w:tcW w:w="3544" w:type="dxa"/>
            <w:tcBorders>
              <w:top w:val="single" w:sz="4" w:space="0" w:color="A50021"/>
              <w:left w:val="single" w:sz="4" w:space="0" w:color="A50021"/>
              <w:bottom w:val="single" w:sz="4" w:space="0" w:color="A50021"/>
              <w:right w:val="single" w:sz="4" w:space="0" w:color="A50021"/>
            </w:tcBorders>
            <w:shd w:val="clear" w:color="auto" w:fill="A50021"/>
          </w:tcPr>
          <w:p w14:paraId="3BCDB640" w14:textId="77777777" w:rsidR="005C0A1C" w:rsidRPr="005C0A1C" w:rsidRDefault="005C0A1C" w:rsidP="005C0A1C">
            <w:pPr>
              <w:jc w:val="center"/>
              <w:rPr>
                <w:b/>
                <w:color w:val="FFFFFF"/>
              </w:rPr>
            </w:pPr>
            <w:r w:rsidRPr="005C0A1C">
              <w:rPr>
                <w:b/>
                <w:color w:val="FFFFFF"/>
              </w:rPr>
              <w:t>Източник (бълг.език)</w:t>
            </w:r>
          </w:p>
        </w:tc>
        <w:tc>
          <w:tcPr>
            <w:tcW w:w="3544" w:type="dxa"/>
            <w:tcBorders>
              <w:top w:val="single" w:sz="4" w:space="0" w:color="A50021"/>
              <w:left w:val="single" w:sz="4" w:space="0" w:color="A50021"/>
              <w:bottom w:val="single" w:sz="4" w:space="0" w:color="A50021"/>
              <w:right w:val="single" w:sz="4" w:space="0" w:color="A50021"/>
            </w:tcBorders>
            <w:shd w:val="clear" w:color="auto" w:fill="A50021"/>
          </w:tcPr>
          <w:p w14:paraId="5DD59768" w14:textId="77777777" w:rsidR="005C0A1C" w:rsidRPr="005C0A1C" w:rsidRDefault="005C0A1C" w:rsidP="005C0A1C">
            <w:pPr>
              <w:jc w:val="center"/>
              <w:rPr>
                <w:b/>
                <w:color w:val="FFFFFF"/>
              </w:rPr>
            </w:pPr>
            <w:r w:rsidRPr="005C0A1C">
              <w:rPr>
                <w:b/>
                <w:color w:val="FFFFFF"/>
              </w:rPr>
              <w:t>Източник (англ.език)</w:t>
            </w:r>
          </w:p>
        </w:tc>
      </w:tr>
      <w:bookmarkEnd w:id="158"/>
      <w:tr w:rsidR="005C0A1C" w:rsidRPr="005C0A1C" w14:paraId="0E1F5411"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32D6CACC" w14:textId="77777777" w:rsidR="005C0A1C" w:rsidRPr="005C0A1C" w:rsidRDefault="005C0A1C" w:rsidP="005C0A1C">
            <w:pPr>
              <w:rPr>
                <w:rFonts w:cs="Calibri"/>
                <w:sz w:val="18"/>
                <w:szCs w:val="18"/>
              </w:rPr>
            </w:pPr>
            <w:r w:rsidRPr="005C0A1C">
              <w:rPr>
                <w:rFonts w:cs="Calibri"/>
                <w:sz w:val="18"/>
                <w:szCs w:val="18"/>
              </w:rPr>
              <w:t>Клиент – име</w:t>
            </w:r>
          </w:p>
        </w:tc>
        <w:tc>
          <w:tcPr>
            <w:tcW w:w="3544" w:type="dxa"/>
            <w:tcBorders>
              <w:top w:val="single" w:sz="4" w:space="0" w:color="A50021"/>
              <w:left w:val="single" w:sz="4" w:space="0" w:color="A50021"/>
              <w:bottom w:val="single" w:sz="4" w:space="0" w:color="A50021"/>
              <w:right w:val="single" w:sz="4" w:space="0" w:color="A50021"/>
            </w:tcBorders>
            <w:vAlign w:val="bottom"/>
          </w:tcPr>
          <w:p w14:paraId="752EC58E" w14:textId="77777777" w:rsidR="005C0A1C" w:rsidRPr="005C0A1C" w:rsidRDefault="005C0A1C" w:rsidP="005C0A1C">
            <w:pPr>
              <w:rPr>
                <w:rFonts w:cs="Calibri"/>
                <w:sz w:val="18"/>
                <w:szCs w:val="18"/>
              </w:rPr>
            </w:pPr>
            <w:r w:rsidRPr="005C0A1C">
              <w:rPr>
                <w:rFonts w:cs="Calibri"/>
                <w:sz w:val="18"/>
                <w:szCs w:val="18"/>
              </w:rPr>
              <w:t xml:space="preserve">Фактура – Клиент за фактуриране – поле Име </w:t>
            </w:r>
          </w:p>
        </w:tc>
        <w:tc>
          <w:tcPr>
            <w:tcW w:w="3544" w:type="dxa"/>
            <w:tcBorders>
              <w:top w:val="single" w:sz="4" w:space="0" w:color="A50021"/>
              <w:left w:val="single" w:sz="4" w:space="0" w:color="A50021"/>
              <w:bottom w:val="single" w:sz="4" w:space="0" w:color="A50021"/>
              <w:right w:val="single" w:sz="4" w:space="0" w:color="A50021"/>
            </w:tcBorders>
            <w:vAlign w:val="bottom"/>
          </w:tcPr>
          <w:p w14:paraId="1E5DC370" w14:textId="6BE6E1BE" w:rsidR="005C0A1C" w:rsidRPr="005C0A1C" w:rsidRDefault="005C0A1C" w:rsidP="005C0A1C">
            <w:pPr>
              <w:rPr>
                <w:rFonts w:cs="Calibri"/>
                <w:sz w:val="18"/>
                <w:szCs w:val="18"/>
              </w:rPr>
            </w:pPr>
            <w:r w:rsidRPr="005C0A1C">
              <w:rPr>
                <w:rFonts w:cs="Calibri"/>
                <w:sz w:val="18"/>
                <w:szCs w:val="18"/>
              </w:rPr>
              <w:t>Фактура – Клиент за фактуриране – поле Име</w:t>
            </w:r>
          </w:p>
        </w:tc>
      </w:tr>
      <w:tr w:rsidR="005C0A1C" w:rsidRPr="005C0A1C" w14:paraId="7C273269"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62E8C260" w14:textId="77777777" w:rsidR="005C0A1C" w:rsidRPr="005C0A1C" w:rsidRDefault="005C0A1C" w:rsidP="005C0A1C">
            <w:pPr>
              <w:rPr>
                <w:rFonts w:cs="Calibri"/>
                <w:sz w:val="18"/>
                <w:szCs w:val="18"/>
              </w:rPr>
            </w:pPr>
            <w:r w:rsidRPr="005C0A1C">
              <w:rPr>
                <w:rFonts w:cs="Calibri"/>
                <w:sz w:val="18"/>
                <w:szCs w:val="18"/>
              </w:rPr>
              <w:t>Клиент - адрес</w:t>
            </w:r>
          </w:p>
        </w:tc>
        <w:tc>
          <w:tcPr>
            <w:tcW w:w="3544" w:type="dxa"/>
            <w:tcBorders>
              <w:top w:val="single" w:sz="4" w:space="0" w:color="A50021"/>
              <w:left w:val="single" w:sz="4" w:space="0" w:color="A50021"/>
              <w:bottom w:val="single" w:sz="4" w:space="0" w:color="A50021"/>
              <w:right w:val="single" w:sz="4" w:space="0" w:color="A50021"/>
            </w:tcBorders>
            <w:vAlign w:val="bottom"/>
          </w:tcPr>
          <w:p w14:paraId="1675D18B" w14:textId="1E70BE0A" w:rsidR="005C0A1C" w:rsidRPr="005C0A1C" w:rsidRDefault="005C0A1C" w:rsidP="005C0A1C">
            <w:pPr>
              <w:rPr>
                <w:rFonts w:cs="Calibri"/>
                <w:sz w:val="18"/>
                <w:szCs w:val="18"/>
              </w:rPr>
            </w:pPr>
            <w:r w:rsidRPr="005C0A1C">
              <w:rPr>
                <w:rFonts w:cs="Calibri"/>
                <w:sz w:val="18"/>
                <w:szCs w:val="18"/>
              </w:rPr>
              <w:t xml:space="preserve">Фактура – </w:t>
            </w:r>
            <w:r w:rsidR="00E37B6D" w:rsidRPr="005C0A1C">
              <w:rPr>
                <w:rFonts w:cs="Calibri"/>
                <w:sz w:val="18"/>
                <w:szCs w:val="18"/>
              </w:rPr>
              <w:t xml:space="preserve">Клиент за фактуриране – </w:t>
            </w:r>
            <w:r w:rsidRPr="005C0A1C">
              <w:rPr>
                <w:rFonts w:cs="Calibri"/>
                <w:sz w:val="18"/>
                <w:szCs w:val="18"/>
              </w:rPr>
              <w:t>поле Адрес</w:t>
            </w:r>
          </w:p>
        </w:tc>
        <w:tc>
          <w:tcPr>
            <w:tcW w:w="3544" w:type="dxa"/>
            <w:tcBorders>
              <w:top w:val="single" w:sz="4" w:space="0" w:color="A50021"/>
              <w:left w:val="single" w:sz="4" w:space="0" w:color="A50021"/>
              <w:bottom w:val="single" w:sz="4" w:space="0" w:color="A50021"/>
              <w:right w:val="single" w:sz="4" w:space="0" w:color="A50021"/>
            </w:tcBorders>
            <w:vAlign w:val="bottom"/>
          </w:tcPr>
          <w:p w14:paraId="40F46DDB" w14:textId="71F53D8E" w:rsidR="005C0A1C" w:rsidRPr="005C0A1C" w:rsidRDefault="000318B0" w:rsidP="005C0A1C">
            <w:pPr>
              <w:rPr>
                <w:rFonts w:cs="Calibri"/>
                <w:sz w:val="18"/>
                <w:szCs w:val="18"/>
              </w:rPr>
            </w:pPr>
            <w:r>
              <w:rPr>
                <w:rFonts w:cs="Calibri"/>
                <w:sz w:val="18"/>
                <w:szCs w:val="18"/>
              </w:rPr>
              <w:t xml:space="preserve">Фактура – </w:t>
            </w:r>
            <w:r w:rsidR="00E37B6D" w:rsidRPr="005C0A1C">
              <w:rPr>
                <w:rFonts w:cs="Calibri"/>
                <w:sz w:val="18"/>
                <w:szCs w:val="18"/>
              </w:rPr>
              <w:t xml:space="preserve">Клиент за фактуриране – </w:t>
            </w:r>
            <w:r>
              <w:rPr>
                <w:rFonts w:cs="Calibri"/>
                <w:sz w:val="18"/>
                <w:szCs w:val="18"/>
              </w:rPr>
              <w:t>поле Адрес</w:t>
            </w:r>
          </w:p>
        </w:tc>
      </w:tr>
      <w:tr w:rsidR="005C0A1C" w:rsidRPr="005C0A1C" w14:paraId="3E6B1B58"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06C5EDC5" w14:textId="77777777" w:rsidR="005C0A1C" w:rsidRPr="005C0A1C" w:rsidRDefault="005C0A1C" w:rsidP="005C0A1C">
            <w:pPr>
              <w:rPr>
                <w:rFonts w:cs="Calibri"/>
                <w:sz w:val="18"/>
                <w:szCs w:val="18"/>
              </w:rPr>
            </w:pPr>
            <w:r w:rsidRPr="005C0A1C">
              <w:rPr>
                <w:rFonts w:cs="Calibri"/>
                <w:sz w:val="18"/>
                <w:szCs w:val="18"/>
              </w:rPr>
              <w:t>Клиент - град</w:t>
            </w:r>
          </w:p>
        </w:tc>
        <w:tc>
          <w:tcPr>
            <w:tcW w:w="3544" w:type="dxa"/>
            <w:tcBorders>
              <w:top w:val="single" w:sz="4" w:space="0" w:color="A50021"/>
              <w:left w:val="single" w:sz="4" w:space="0" w:color="A50021"/>
              <w:bottom w:val="single" w:sz="4" w:space="0" w:color="A50021"/>
              <w:right w:val="single" w:sz="4" w:space="0" w:color="A50021"/>
            </w:tcBorders>
            <w:vAlign w:val="bottom"/>
          </w:tcPr>
          <w:p w14:paraId="723F4959" w14:textId="663748EB" w:rsidR="005C0A1C" w:rsidRPr="005C0A1C" w:rsidRDefault="005C0A1C" w:rsidP="005C0A1C">
            <w:pPr>
              <w:rPr>
                <w:rFonts w:cs="Calibri"/>
                <w:sz w:val="18"/>
                <w:szCs w:val="18"/>
              </w:rPr>
            </w:pPr>
            <w:r w:rsidRPr="005C0A1C">
              <w:rPr>
                <w:rFonts w:cs="Calibri"/>
                <w:sz w:val="18"/>
                <w:szCs w:val="18"/>
              </w:rPr>
              <w:t xml:space="preserve">Фактура – </w:t>
            </w:r>
            <w:r w:rsidR="00E37B6D" w:rsidRPr="005C0A1C">
              <w:rPr>
                <w:rFonts w:cs="Calibri"/>
                <w:sz w:val="18"/>
                <w:szCs w:val="18"/>
              </w:rPr>
              <w:t xml:space="preserve">Клиент за фактуриране – </w:t>
            </w:r>
            <w:r w:rsidRPr="005C0A1C">
              <w:rPr>
                <w:rFonts w:cs="Calibri"/>
                <w:sz w:val="18"/>
                <w:szCs w:val="18"/>
              </w:rPr>
              <w:t>поле Град (въведен на български в номенклатурата)</w:t>
            </w:r>
          </w:p>
        </w:tc>
        <w:tc>
          <w:tcPr>
            <w:tcW w:w="3544" w:type="dxa"/>
            <w:tcBorders>
              <w:top w:val="single" w:sz="4" w:space="0" w:color="A50021"/>
              <w:left w:val="single" w:sz="4" w:space="0" w:color="A50021"/>
              <w:bottom w:val="single" w:sz="4" w:space="0" w:color="A50021"/>
              <w:right w:val="single" w:sz="4" w:space="0" w:color="A50021"/>
            </w:tcBorders>
            <w:vAlign w:val="bottom"/>
          </w:tcPr>
          <w:p w14:paraId="00EDD0AD" w14:textId="684756C9" w:rsidR="005C0A1C" w:rsidRPr="005C0A1C" w:rsidRDefault="005C0A1C" w:rsidP="000318B0">
            <w:pPr>
              <w:rPr>
                <w:rFonts w:cs="Calibri"/>
                <w:sz w:val="18"/>
                <w:szCs w:val="18"/>
              </w:rPr>
            </w:pPr>
            <w:r w:rsidRPr="005C0A1C">
              <w:rPr>
                <w:rFonts w:cs="Calibri"/>
                <w:sz w:val="18"/>
                <w:szCs w:val="18"/>
              </w:rPr>
              <w:t xml:space="preserve">Фактура – </w:t>
            </w:r>
            <w:r w:rsidR="00E37B6D" w:rsidRPr="005C0A1C">
              <w:rPr>
                <w:rFonts w:cs="Calibri"/>
                <w:sz w:val="18"/>
                <w:szCs w:val="18"/>
              </w:rPr>
              <w:t xml:space="preserve">Клиент за фактуриране – </w:t>
            </w:r>
            <w:r w:rsidRPr="005C0A1C">
              <w:rPr>
                <w:rFonts w:cs="Calibri"/>
                <w:sz w:val="18"/>
                <w:szCs w:val="18"/>
              </w:rPr>
              <w:t>поле Град (</w:t>
            </w:r>
            <w:r w:rsidR="000318B0">
              <w:rPr>
                <w:rFonts w:cs="Calibri"/>
                <w:sz w:val="18"/>
                <w:szCs w:val="18"/>
              </w:rPr>
              <w:t xml:space="preserve">ако е въведен на български, системата ще го преведе автоматично </w:t>
            </w:r>
            <w:r w:rsidRPr="005C0A1C">
              <w:rPr>
                <w:rFonts w:cs="Calibri"/>
                <w:sz w:val="18"/>
                <w:szCs w:val="18"/>
              </w:rPr>
              <w:t>на английски)</w:t>
            </w:r>
          </w:p>
        </w:tc>
      </w:tr>
      <w:tr w:rsidR="005C0A1C" w:rsidRPr="005C0A1C" w14:paraId="5A51E169"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2E04D60A" w14:textId="77777777" w:rsidR="005C0A1C" w:rsidRPr="005C0A1C" w:rsidRDefault="005C0A1C" w:rsidP="005C0A1C">
            <w:pPr>
              <w:rPr>
                <w:rFonts w:cs="Calibri"/>
                <w:sz w:val="18"/>
                <w:szCs w:val="18"/>
              </w:rPr>
            </w:pPr>
            <w:r w:rsidRPr="005C0A1C">
              <w:rPr>
                <w:rFonts w:cs="Calibri"/>
                <w:sz w:val="18"/>
                <w:szCs w:val="18"/>
              </w:rPr>
              <w:t>Клиент - държава</w:t>
            </w:r>
          </w:p>
        </w:tc>
        <w:tc>
          <w:tcPr>
            <w:tcW w:w="3544" w:type="dxa"/>
            <w:tcBorders>
              <w:top w:val="single" w:sz="4" w:space="0" w:color="A50021"/>
              <w:left w:val="single" w:sz="4" w:space="0" w:color="A50021"/>
              <w:bottom w:val="single" w:sz="4" w:space="0" w:color="A50021"/>
              <w:right w:val="single" w:sz="4" w:space="0" w:color="A50021"/>
            </w:tcBorders>
            <w:vAlign w:val="bottom"/>
          </w:tcPr>
          <w:p w14:paraId="0A93FF20" w14:textId="1375B56B" w:rsidR="005C0A1C" w:rsidRPr="005C0A1C" w:rsidRDefault="005C0A1C" w:rsidP="005C0A1C">
            <w:pPr>
              <w:rPr>
                <w:rFonts w:cs="Calibri"/>
                <w:sz w:val="18"/>
                <w:szCs w:val="18"/>
              </w:rPr>
            </w:pPr>
            <w:r w:rsidRPr="005C0A1C">
              <w:rPr>
                <w:rFonts w:cs="Calibri"/>
                <w:sz w:val="18"/>
                <w:szCs w:val="18"/>
              </w:rPr>
              <w:t xml:space="preserve">Фактура – </w:t>
            </w:r>
            <w:r w:rsidR="00E37B6D" w:rsidRPr="005C0A1C">
              <w:rPr>
                <w:rFonts w:cs="Calibri"/>
                <w:sz w:val="18"/>
                <w:szCs w:val="18"/>
              </w:rPr>
              <w:t xml:space="preserve">Клиент за фактуриране – </w:t>
            </w:r>
            <w:r w:rsidRPr="005C0A1C">
              <w:rPr>
                <w:rFonts w:cs="Calibri"/>
                <w:sz w:val="18"/>
                <w:szCs w:val="18"/>
              </w:rPr>
              <w:t>поле Код държава</w:t>
            </w:r>
          </w:p>
        </w:tc>
        <w:tc>
          <w:tcPr>
            <w:tcW w:w="3544" w:type="dxa"/>
            <w:tcBorders>
              <w:top w:val="single" w:sz="4" w:space="0" w:color="A50021"/>
              <w:left w:val="single" w:sz="4" w:space="0" w:color="A50021"/>
              <w:bottom w:val="single" w:sz="4" w:space="0" w:color="A50021"/>
              <w:right w:val="single" w:sz="4" w:space="0" w:color="A50021"/>
            </w:tcBorders>
            <w:vAlign w:val="bottom"/>
          </w:tcPr>
          <w:p w14:paraId="6AAF18A8" w14:textId="13D953EF" w:rsidR="005C0A1C" w:rsidRPr="005C0A1C" w:rsidRDefault="005C0A1C" w:rsidP="00E37B6D">
            <w:pPr>
              <w:jc w:val="left"/>
              <w:rPr>
                <w:rFonts w:cs="Calibri"/>
                <w:sz w:val="18"/>
                <w:szCs w:val="18"/>
              </w:rPr>
            </w:pPr>
            <w:r w:rsidRPr="005C0A1C">
              <w:rPr>
                <w:rFonts w:cs="Calibri"/>
                <w:sz w:val="18"/>
                <w:szCs w:val="18"/>
              </w:rPr>
              <w:t xml:space="preserve">Фактура – </w:t>
            </w:r>
            <w:r w:rsidR="00E37B6D" w:rsidRPr="005C0A1C">
              <w:rPr>
                <w:rFonts w:cs="Calibri"/>
                <w:sz w:val="18"/>
                <w:szCs w:val="18"/>
              </w:rPr>
              <w:t xml:space="preserve">Клиент за фактуриране – </w:t>
            </w:r>
            <w:r w:rsidRPr="005C0A1C">
              <w:rPr>
                <w:rFonts w:cs="Calibri"/>
                <w:sz w:val="18"/>
                <w:szCs w:val="18"/>
              </w:rPr>
              <w:t>поле Код държава (</w:t>
            </w:r>
            <w:r w:rsidR="00E37B6D">
              <w:rPr>
                <w:rFonts w:cs="Calibri"/>
                <w:sz w:val="18"/>
                <w:szCs w:val="18"/>
              </w:rPr>
              <w:t>имената на държавите на английски се предоставят в пакета за начална конфигурация</w:t>
            </w:r>
            <w:r w:rsidRPr="005C0A1C">
              <w:rPr>
                <w:rFonts w:cs="Calibri"/>
                <w:sz w:val="18"/>
                <w:szCs w:val="18"/>
              </w:rPr>
              <w:t>)</w:t>
            </w:r>
          </w:p>
        </w:tc>
      </w:tr>
      <w:tr w:rsidR="005C0A1C" w:rsidRPr="005C0A1C" w14:paraId="63E0B0F0"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12416711" w14:textId="77777777" w:rsidR="005C0A1C" w:rsidRPr="005C0A1C" w:rsidRDefault="005C0A1C" w:rsidP="005C0A1C">
            <w:pPr>
              <w:rPr>
                <w:rFonts w:cs="Calibri"/>
                <w:sz w:val="18"/>
                <w:szCs w:val="18"/>
              </w:rPr>
            </w:pPr>
            <w:bookmarkStart w:id="159" w:name="_Hlk74938966"/>
            <w:r w:rsidRPr="005C0A1C">
              <w:rPr>
                <w:rFonts w:cs="Calibri"/>
                <w:sz w:val="18"/>
                <w:szCs w:val="18"/>
              </w:rPr>
              <w:t>Клиент – данъчен номер</w:t>
            </w:r>
          </w:p>
        </w:tc>
        <w:tc>
          <w:tcPr>
            <w:tcW w:w="3544" w:type="dxa"/>
            <w:tcBorders>
              <w:top w:val="single" w:sz="4" w:space="0" w:color="A50021"/>
              <w:left w:val="single" w:sz="4" w:space="0" w:color="A50021"/>
              <w:bottom w:val="single" w:sz="4" w:space="0" w:color="A50021"/>
              <w:right w:val="single" w:sz="4" w:space="0" w:color="A50021"/>
            </w:tcBorders>
            <w:vAlign w:val="bottom"/>
          </w:tcPr>
          <w:p w14:paraId="721BBC8F" w14:textId="25BD8930" w:rsidR="005C0A1C" w:rsidRPr="005C0A1C" w:rsidRDefault="005C0A1C" w:rsidP="005C0A1C">
            <w:pPr>
              <w:rPr>
                <w:rFonts w:cs="Calibri"/>
                <w:sz w:val="18"/>
                <w:szCs w:val="18"/>
              </w:rPr>
            </w:pPr>
            <w:r w:rsidRPr="005C0A1C">
              <w:rPr>
                <w:rFonts w:cs="Calibri"/>
                <w:sz w:val="18"/>
                <w:szCs w:val="18"/>
              </w:rPr>
              <w:t xml:space="preserve">Фактура – </w:t>
            </w:r>
            <w:r w:rsidR="00E37B6D" w:rsidRPr="005C0A1C">
              <w:rPr>
                <w:rFonts w:cs="Calibri"/>
                <w:sz w:val="18"/>
                <w:szCs w:val="18"/>
              </w:rPr>
              <w:t xml:space="preserve">Клиент за фактуриране – </w:t>
            </w:r>
            <w:r w:rsidRPr="005C0A1C">
              <w:rPr>
                <w:rFonts w:cs="Calibri"/>
                <w:sz w:val="18"/>
                <w:szCs w:val="18"/>
              </w:rPr>
              <w:t>поле Данъчен номер</w:t>
            </w:r>
          </w:p>
        </w:tc>
        <w:tc>
          <w:tcPr>
            <w:tcW w:w="3544" w:type="dxa"/>
            <w:tcBorders>
              <w:top w:val="single" w:sz="4" w:space="0" w:color="A50021"/>
              <w:left w:val="single" w:sz="4" w:space="0" w:color="A50021"/>
              <w:bottom w:val="single" w:sz="4" w:space="0" w:color="A50021"/>
              <w:right w:val="single" w:sz="4" w:space="0" w:color="A50021"/>
            </w:tcBorders>
            <w:vAlign w:val="bottom"/>
          </w:tcPr>
          <w:p w14:paraId="2D1D9B6F" w14:textId="7344BC91" w:rsidR="005C0A1C" w:rsidRPr="005C0A1C" w:rsidRDefault="005C0A1C" w:rsidP="005C0A1C">
            <w:pPr>
              <w:rPr>
                <w:rFonts w:cs="Calibri"/>
                <w:sz w:val="18"/>
                <w:szCs w:val="18"/>
              </w:rPr>
            </w:pPr>
            <w:r w:rsidRPr="005C0A1C">
              <w:rPr>
                <w:rFonts w:cs="Calibri"/>
                <w:sz w:val="18"/>
                <w:szCs w:val="18"/>
              </w:rPr>
              <w:t xml:space="preserve">Фактура – </w:t>
            </w:r>
            <w:r w:rsidR="00E37B6D" w:rsidRPr="005C0A1C">
              <w:rPr>
                <w:rFonts w:cs="Calibri"/>
                <w:sz w:val="18"/>
                <w:szCs w:val="18"/>
              </w:rPr>
              <w:t xml:space="preserve">Клиент за фактуриране – </w:t>
            </w:r>
            <w:r w:rsidRPr="005C0A1C">
              <w:rPr>
                <w:rFonts w:cs="Calibri"/>
                <w:sz w:val="18"/>
                <w:szCs w:val="18"/>
              </w:rPr>
              <w:t>поле Данъчен номер</w:t>
            </w:r>
          </w:p>
        </w:tc>
      </w:tr>
      <w:tr w:rsidR="005C0A1C" w:rsidRPr="005C0A1C" w14:paraId="76F19ED6"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3DF0C932" w14:textId="77777777" w:rsidR="005C0A1C" w:rsidRPr="005C0A1C" w:rsidRDefault="005C0A1C" w:rsidP="005C0A1C">
            <w:pPr>
              <w:jc w:val="left"/>
              <w:rPr>
                <w:rFonts w:cs="Calibri"/>
                <w:sz w:val="18"/>
                <w:szCs w:val="18"/>
              </w:rPr>
            </w:pPr>
            <w:r w:rsidRPr="005C0A1C">
              <w:rPr>
                <w:rFonts w:cs="Calibri"/>
                <w:sz w:val="18"/>
                <w:szCs w:val="18"/>
              </w:rPr>
              <w:t>Клиент - идентификационен номер</w:t>
            </w:r>
          </w:p>
        </w:tc>
        <w:tc>
          <w:tcPr>
            <w:tcW w:w="3544" w:type="dxa"/>
            <w:tcBorders>
              <w:top w:val="single" w:sz="4" w:space="0" w:color="A50021"/>
              <w:left w:val="single" w:sz="4" w:space="0" w:color="A50021"/>
              <w:bottom w:val="single" w:sz="4" w:space="0" w:color="A50021"/>
              <w:right w:val="single" w:sz="4" w:space="0" w:color="A50021"/>
            </w:tcBorders>
            <w:vAlign w:val="bottom"/>
          </w:tcPr>
          <w:p w14:paraId="59634D1E" w14:textId="2F03077B" w:rsidR="005C0A1C" w:rsidRPr="005C0A1C" w:rsidRDefault="005C0A1C" w:rsidP="005C0A1C">
            <w:pPr>
              <w:jc w:val="left"/>
              <w:rPr>
                <w:rFonts w:cs="Calibri"/>
                <w:sz w:val="18"/>
                <w:szCs w:val="18"/>
              </w:rPr>
            </w:pPr>
            <w:r w:rsidRPr="005C0A1C">
              <w:rPr>
                <w:rFonts w:cs="Calibri"/>
                <w:sz w:val="18"/>
                <w:szCs w:val="18"/>
              </w:rPr>
              <w:t xml:space="preserve">Фактура – </w:t>
            </w:r>
            <w:r w:rsidR="00E37B6D" w:rsidRPr="005C0A1C">
              <w:rPr>
                <w:rFonts w:cs="Calibri"/>
                <w:sz w:val="18"/>
                <w:szCs w:val="18"/>
              </w:rPr>
              <w:t xml:space="preserve">Клиент за фактуриране – </w:t>
            </w:r>
            <w:r w:rsidRPr="005C0A1C">
              <w:rPr>
                <w:rFonts w:cs="Calibri"/>
                <w:sz w:val="18"/>
                <w:szCs w:val="18"/>
              </w:rPr>
              <w:t>поле Идентификационен номер</w:t>
            </w:r>
          </w:p>
        </w:tc>
        <w:tc>
          <w:tcPr>
            <w:tcW w:w="3544" w:type="dxa"/>
            <w:tcBorders>
              <w:top w:val="single" w:sz="4" w:space="0" w:color="A50021"/>
              <w:left w:val="single" w:sz="4" w:space="0" w:color="A50021"/>
              <w:bottom w:val="single" w:sz="4" w:space="0" w:color="A50021"/>
              <w:right w:val="single" w:sz="4" w:space="0" w:color="A50021"/>
            </w:tcBorders>
            <w:vAlign w:val="bottom"/>
          </w:tcPr>
          <w:p w14:paraId="51925C74" w14:textId="2242B674" w:rsidR="005C0A1C" w:rsidRPr="005C0A1C" w:rsidRDefault="005C0A1C" w:rsidP="005C0A1C">
            <w:pPr>
              <w:jc w:val="left"/>
              <w:rPr>
                <w:rFonts w:cs="Calibri"/>
                <w:sz w:val="18"/>
                <w:szCs w:val="18"/>
              </w:rPr>
            </w:pPr>
            <w:r w:rsidRPr="005C0A1C">
              <w:rPr>
                <w:rFonts w:cs="Calibri"/>
                <w:sz w:val="18"/>
                <w:szCs w:val="18"/>
              </w:rPr>
              <w:t xml:space="preserve">Фактура – </w:t>
            </w:r>
            <w:r w:rsidR="00E37B6D" w:rsidRPr="005C0A1C">
              <w:rPr>
                <w:rFonts w:cs="Calibri"/>
                <w:sz w:val="18"/>
                <w:szCs w:val="18"/>
              </w:rPr>
              <w:t xml:space="preserve">Клиент за фактуриране – </w:t>
            </w:r>
            <w:r w:rsidRPr="005C0A1C">
              <w:rPr>
                <w:rFonts w:cs="Calibri"/>
                <w:sz w:val="18"/>
                <w:szCs w:val="18"/>
              </w:rPr>
              <w:t>поле Идентификационен номер</w:t>
            </w:r>
          </w:p>
        </w:tc>
      </w:tr>
      <w:tr w:rsidR="00CC438A" w:rsidRPr="005C0A1C" w14:paraId="526DCC99"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2E6769A2" w14:textId="77777777" w:rsidR="00CC438A" w:rsidRPr="005C0A1C" w:rsidRDefault="00CC438A" w:rsidP="00CC438A">
            <w:pPr>
              <w:rPr>
                <w:rFonts w:cs="Calibri"/>
                <w:sz w:val="18"/>
                <w:szCs w:val="18"/>
              </w:rPr>
            </w:pPr>
            <w:r w:rsidRPr="005C0A1C">
              <w:rPr>
                <w:rFonts w:cs="Calibri"/>
                <w:sz w:val="18"/>
                <w:szCs w:val="18"/>
              </w:rPr>
              <w:t>Клиент - МОЛ</w:t>
            </w:r>
          </w:p>
        </w:tc>
        <w:tc>
          <w:tcPr>
            <w:tcW w:w="3544" w:type="dxa"/>
            <w:tcBorders>
              <w:top w:val="single" w:sz="4" w:space="0" w:color="A50021"/>
              <w:left w:val="single" w:sz="4" w:space="0" w:color="A50021"/>
              <w:bottom w:val="single" w:sz="4" w:space="0" w:color="A50021"/>
              <w:right w:val="single" w:sz="4" w:space="0" w:color="A50021"/>
            </w:tcBorders>
            <w:vAlign w:val="bottom"/>
          </w:tcPr>
          <w:p w14:paraId="504C4949" w14:textId="26FC46B6" w:rsidR="00CC438A" w:rsidRPr="003F691A" w:rsidRDefault="00CC438A" w:rsidP="00CC438A">
            <w:pPr>
              <w:rPr>
                <w:rFonts w:cs="Calibri"/>
                <w:sz w:val="18"/>
                <w:szCs w:val="18"/>
              </w:rPr>
            </w:pPr>
            <w:r w:rsidRPr="003F691A">
              <w:rPr>
                <w:rFonts w:cs="Calibri"/>
                <w:sz w:val="18"/>
                <w:szCs w:val="18"/>
              </w:rPr>
              <w:t>Клиент – Адрес&amp;Контакт – Име на Контакт</w:t>
            </w:r>
          </w:p>
        </w:tc>
        <w:tc>
          <w:tcPr>
            <w:tcW w:w="3544" w:type="dxa"/>
            <w:tcBorders>
              <w:top w:val="single" w:sz="4" w:space="0" w:color="A50021"/>
              <w:left w:val="single" w:sz="4" w:space="0" w:color="A50021"/>
              <w:bottom w:val="single" w:sz="4" w:space="0" w:color="A50021"/>
              <w:right w:val="single" w:sz="4" w:space="0" w:color="A50021"/>
            </w:tcBorders>
            <w:vAlign w:val="bottom"/>
          </w:tcPr>
          <w:p w14:paraId="19A462C5" w14:textId="3F6EC6B2" w:rsidR="00CC438A" w:rsidRPr="003F691A" w:rsidRDefault="00CC438A" w:rsidP="00CC438A">
            <w:pPr>
              <w:rPr>
                <w:rFonts w:cs="Calibri"/>
                <w:sz w:val="18"/>
                <w:szCs w:val="18"/>
              </w:rPr>
            </w:pPr>
            <w:r w:rsidRPr="003F691A">
              <w:rPr>
                <w:rFonts w:cs="Calibri"/>
                <w:sz w:val="18"/>
                <w:szCs w:val="18"/>
              </w:rPr>
              <w:t>Клиент – Адрес&amp;Контакт – Име на Контакт</w:t>
            </w:r>
          </w:p>
        </w:tc>
      </w:tr>
      <w:tr w:rsidR="005C0A1C" w:rsidRPr="005C0A1C" w14:paraId="50BEADF2"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594EE9CA" w14:textId="7530B807" w:rsidR="005C0A1C" w:rsidRPr="005C0A1C" w:rsidRDefault="005C0A1C" w:rsidP="005C0A1C">
            <w:pPr>
              <w:jc w:val="left"/>
              <w:rPr>
                <w:rFonts w:cs="Calibri"/>
                <w:sz w:val="18"/>
                <w:szCs w:val="18"/>
              </w:rPr>
            </w:pPr>
            <w:r w:rsidRPr="005C0A1C">
              <w:rPr>
                <w:rFonts w:cs="Calibri"/>
                <w:sz w:val="18"/>
                <w:szCs w:val="18"/>
              </w:rPr>
              <w:t xml:space="preserve">Доставчик – </w:t>
            </w:r>
            <w:r w:rsidR="007914F0">
              <w:rPr>
                <w:rFonts w:cs="Calibri"/>
                <w:sz w:val="18"/>
                <w:szCs w:val="18"/>
              </w:rPr>
              <w:t xml:space="preserve">Лого, </w:t>
            </w:r>
            <w:r w:rsidRPr="005C0A1C">
              <w:rPr>
                <w:rFonts w:cs="Calibri"/>
                <w:sz w:val="18"/>
                <w:szCs w:val="18"/>
              </w:rPr>
              <w:t>Име, Адрес, Град, Държава, Идентификационен номер, Данъчен номер</w:t>
            </w:r>
          </w:p>
        </w:tc>
        <w:tc>
          <w:tcPr>
            <w:tcW w:w="3544" w:type="dxa"/>
            <w:tcBorders>
              <w:top w:val="single" w:sz="4" w:space="0" w:color="A50021"/>
              <w:left w:val="single" w:sz="4" w:space="0" w:color="A50021"/>
              <w:bottom w:val="single" w:sz="4" w:space="0" w:color="A50021"/>
              <w:right w:val="single" w:sz="4" w:space="0" w:color="A50021"/>
            </w:tcBorders>
            <w:vAlign w:val="bottom"/>
          </w:tcPr>
          <w:p w14:paraId="436BCCEA" w14:textId="77777777" w:rsidR="005C0A1C" w:rsidRPr="005C0A1C" w:rsidRDefault="005C0A1C" w:rsidP="005C0A1C">
            <w:pPr>
              <w:rPr>
                <w:rFonts w:cs="Calibri"/>
                <w:sz w:val="18"/>
                <w:szCs w:val="18"/>
              </w:rPr>
            </w:pPr>
            <w:r w:rsidRPr="005C0A1C">
              <w:rPr>
                <w:rFonts w:cs="Calibri"/>
                <w:sz w:val="18"/>
                <w:szCs w:val="18"/>
              </w:rPr>
              <w:t xml:space="preserve">В страница Информация компания – секция Общи </w:t>
            </w:r>
          </w:p>
        </w:tc>
        <w:tc>
          <w:tcPr>
            <w:tcW w:w="3544" w:type="dxa"/>
            <w:tcBorders>
              <w:top w:val="single" w:sz="4" w:space="0" w:color="A50021"/>
              <w:left w:val="single" w:sz="4" w:space="0" w:color="A50021"/>
              <w:bottom w:val="single" w:sz="4" w:space="0" w:color="A50021"/>
              <w:right w:val="single" w:sz="4" w:space="0" w:color="A50021"/>
            </w:tcBorders>
            <w:vAlign w:val="bottom"/>
          </w:tcPr>
          <w:p w14:paraId="19A10161" w14:textId="77777777" w:rsidR="005C0A1C" w:rsidRPr="005C0A1C" w:rsidRDefault="005C0A1C" w:rsidP="005C0A1C">
            <w:pPr>
              <w:rPr>
                <w:rFonts w:cs="Calibri"/>
                <w:sz w:val="18"/>
                <w:szCs w:val="18"/>
              </w:rPr>
            </w:pPr>
            <w:r w:rsidRPr="005C0A1C">
              <w:rPr>
                <w:rFonts w:cs="Calibri"/>
                <w:sz w:val="18"/>
                <w:szCs w:val="18"/>
              </w:rPr>
              <w:t>В страница Информация компания – секция Общи</w:t>
            </w:r>
          </w:p>
        </w:tc>
      </w:tr>
      <w:tr w:rsidR="005C0A1C" w:rsidRPr="005C0A1C" w14:paraId="73CB93BA"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3E23F03C" w14:textId="77777777" w:rsidR="005C0A1C" w:rsidRPr="005C0A1C" w:rsidRDefault="005C0A1C" w:rsidP="005C0A1C">
            <w:pPr>
              <w:rPr>
                <w:rFonts w:cs="Calibri"/>
                <w:sz w:val="18"/>
                <w:szCs w:val="18"/>
              </w:rPr>
            </w:pPr>
            <w:r w:rsidRPr="005C0A1C">
              <w:rPr>
                <w:rFonts w:cs="Calibri"/>
                <w:sz w:val="18"/>
                <w:szCs w:val="18"/>
              </w:rPr>
              <w:t xml:space="preserve">Доставчик – Банка, </w:t>
            </w:r>
            <w:r w:rsidRPr="005C0A1C">
              <w:rPr>
                <w:rFonts w:cs="Calibri"/>
                <w:sz w:val="18"/>
                <w:szCs w:val="18"/>
                <w:lang w:val="en-US"/>
              </w:rPr>
              <w:t xml:space="preserve">IBAN, Swift </w:t>
            </w:r>
            <w:r w:rsidRPr="005C0A1C">
              <w:rPr>
                <w:rFonts w:cs="Calibri"/>
                <w:sz w:val="18"/>
                <w:szCs w:val="18"/>
              </w:rPr>
              <w:t>код</w:t>
            </w:r>
          </w:p>
        </w:tc>
        <w:tc>
          <w:tcPr>
            <w:tcW w:w="3544" w:type="dxa"/>
            <w:tcBorders>
              <w:top w:val="single" w:sz="4" w:space="0" w:color="A50021"/>
              <w:left w:val="single" w:sz="4" w:space="0" w:color="A50021"/>
              <w:bottom w:val="single" w:sz="4" w:space="0" w:color="A50021"/>
              <w:right w:val="single" w:sz="4" w:space="0" w:color="A50021"/>
            </w:tcBorders>
            <w:vAlign w:val="bottom"/>
          </w:tcPr>
          <w:p w14:paraId="03C4070A" w14:textId="77777777" w:rsidR="005C0A1C" w:rsidRPr="005C0A1C" w:rsidRDefault="005C0A1C" w:rsidP="005C0A1C">
            <w:pPr>
              <w:rPr>
                <w:rFonts w:cs="Calibri"/>
                <w:sz w:val="18"/>
                <w:szCs w:val="18"/>
              </w:rPr>
            </w:pPr>
            <w:r w:rsidRPr="005C0A1C">
              <w:rPr>
                <w:rFonts w:cs="Calibri"/>
                <w:sz w:val="18"/>
                <w:szCs w:val="18"/>
              </w:rPr>
              <w:t>В страница Информация компания – секция Плащания</w:t>
            </w:r>
          </w:p>
        </w:tc>
        <w:tc>
          <w:tcPr>
            <w:tcW w:w="3544" w:type="dxa"/>
            <w:tcBorders>
              <w:top w:val="single" w:sz="4" w:space="0" w:color="A50021"/>
              <w:left w:val="single" w:sz="4" w:space="0" w:color="A50021"/>
              <w:bottom w:val="single" w:sz="4" w:space="0" w:color="A50021"/>
              <w:right w:val="single" w:sz="4" w:space="0" w:color="A50021"/>
            </w:tcBorders>
            <w:vAlign w:val="bottom"/>
          </w:tcPr>
          <w:p w14:paraId="124ECAED" w14:textId="77777777" w:rsidR="005C0A1C" w:rsidRPr="005C0A1C" w:rsidRDefault="005C0A1C" w:rsidP="005C0A1C">
            <w:pPr>
              <w:rPr>
                <w:rFonts w:cs="Calibri"/>
                <w:sz w:val="18"/>
                <w:szCs w:val="18"/>
              </w:rPr>
            </w:pPr>
            <w:r w:rsidRPr="005C0A1C">
              <w:rPr>
                <w:rFonts w:cs="Calibri"/>
                <w:sz w:val="18"/>
                <w:szCs w:val="18"/>
              </w:rPr>
              <w:t>В страница Информация компания – секция Плащания</w:t>
            </w:r>
          </w:p>
        </w:tc>
      </w:tr>
      <w:tr w:rsidR="005C0A1C" w:rsidRPr="005C0A1C" w14:paraId="53353614"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63EF3829" w14:textId="77777777" w:rsidR="005C0A1C" w:rsidRPr="005C0A1C" w:rsidRDefault="005C0A1C" w:rsidP="005C0A1C">
            <w:pPr>
              <w:rPr>
                <w:rFonts w:cs="Calibri"/>
                <w:sz w:val="18"/>
                <w:szCs w:val="18"/>
              </w:rPr>
            </w:pPr>
            <w:r w:rsidRPr="005C0A1C">
              <w:rPr>
                <w:rFonts w:cs="Calibri"/>
                <w:sz w:val="18"/>
                <w:szCs w:val="18"/>
              </w:rPr>
              <w:t>Фактура Номер</w:t>
            </w:r>
          </w:p>
        </w:tc>
        <w:tc>
          <w:tcPr>
            <w:tcW w:w="3544" w:type="dxa"/>
            <w:tcBorders>
              <w:top w:val="single" w:sz="4" w:space="0" w:color="A50021"/>
              <w:left w:val="single" w:sz="4" w:space="0" w:color="A50021"/>
              <w:bottom w:val="single" w:sz="4" w:space="0" w:color="A50021"/>
              <w:right w:val="single" w:sz="4" w:space="0" w:color="A50021"/>
            </w:tcBorders>
            <w:vAlign w:val="bottom"/>
          </w:tcPr>
          <w:p w14:paraId="6B4A64D1" w14:textId="77777777" w:rsidR="005C0A1C" w:rsidRPr="005C0A1C" w:rsidRDefault="005C0A1C" w:rsidP="005C0A1C">
            <w:pPr>
              <w:rPr>
                <w:rFonts w:cs="Calibri"/>
                <w:sz w:val="18"/>
                <w:szCs w:val="18"/>
                <w:lang w:val="en-US"/>
              </w:rPr>
            </w:pPr>
            <w:r w:rsidRPr="005C0A1C">
              <w:rPr>
                <w:rFonts w:cs="Calibri"/>
                <w:sz w:val="18"/>
                <w:szCs w:val="18"/>
              </w:rPr>
              <w:t xml:space="preserve">Фактура – Общи - поле </w:t>
            </w:r>
            <w:r w:rsidRPr="005C0A1C">
              <w:rPr>
                <w:rFonts w:cs="Calibri"/>
                <w:sz w:val="18"/>
                <w:szCs w:val="18"/>
                <w:lang w:val="en-US"/>
              </w:rPr>
              <w:t>No.</w:t>
            </w:r>
          </w:p>
        </w:tc>
        <w:tc>
          <w:tcPr>
            <w:tcW w:w="3544" w:type="dxa"/>
            <w:tcBorders>
              <w:top w:val="single" w:sz="4" w:space="0" w:color="A50021"/>
              <w:left w:val="single" w:sz="4" w:space="0" w:color="A50021"/>
              <w:bottom w:val="single" w:sz="4" w:space="0" w:color="A50021"/>
              <w:right w:val="single" w:sz="4" w:space="0" w:color="A50021"/>
            </w:tcBorders>
            <w:vAlign w:val="bottom"/>
          </w:tcPr>
          <w:p w14:paraId="200AA3A8" w14:textId="77777777" w:rsidR="005C0A1C" w:rsidRPr="005C0A1C" w:rsidRDefault="005C0A1C" w:rsidP="005C0A1C">
            <w:pPr>
              <w:rPr>
                <w:rFonts w:cs="Calibri"/>
                <w:sz w:val="18"/>
                <w:szCs w:val="18"/>
              </w:rPr>
            </w:pPr>
            <w:r w:rsidRPr="005C0A1C">
              <w:rPr>
                <w:rFonts w:cs="Calibri"/>
                <w:sz w:val="18"/>
                <w:szCs w:val="18"/>
              </w:rPr>
              <w:t xml:space="preserve">Фактура – Общи - поле </w:t>
            </w:r>
            <w:r w:rsidRPr="005C0A1C">
              <w:rPr>
                <w:rFonts w:cs="Calibri"/>
                <w:sz w:val="18"/>
                <w:szCs w:val="18"/>
                <w:lang w:val="en-US"/>
              </w:rPr>
              <w:t>No.</w:t>
            </w:r>
          </w:p>
        </w:tc>
      </w:tr>
      <w:tr w:rsidR="005C0A1C" w:rsidRPr="005C0A1C" w14:paraId="5CB90C61"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3B687322" w14:textId="77777777" w:rsidR="005C0A1C" w:rsidRPr="005C0A1C" w:rsidRDefault="005C0A1C" w:rsidP="005C0A1C">
            <w:pPr>
              <w:rPr>
                <w:rFonts w:cs="Calibri"/>
                <w:sz w:val="18"/>
                <w:szCs w:val="18"/>
              </w:rPr>
            </w:pPr>
            <w:r w:rsidRPr="005C0A1C">
              <w:rPr>
                <w:rFonts w:cs="Calibri"/>
                <w:sz w:val="18"/>
                <w:szCs w:val="18"/>
              </w:rPr>
              <w:t>Дата</w:t>
            </w:r>
          </w:p>
        </w:tc>
        <w:tc>
          <w:tcPr>
            <w:tcW w:w="3544" w:type="dxa"/>
            <w:tcBorders>
              <w:top w:val="single" w:sz="4" w:space="0" w:color="A50021"/>
              <w:left w:val="single" w:sz="4" w:space="0" w:color="A50021"/>
              <w:bottom w:val="single" w:sz="4" w:space="0" w:color="A50021"/>
              <w:right w:val="single" w:sz="4" w:space="0" w:color="A50021"/>
            </w:tcBorders>
            <w:vAlign w:val="bottom"/>
          </w:tcPr>
          <w:p w14:paraId="3115BF56" w14:textId="77777777" w:rsidR="005C0A1C" w:rsidRPr="005C0A1C" w:rsidRDefault="005C0A1C" w:rsidP="005C0A1C">
            <w:pPr>
              <w:rPr>
                <w:rFonts w:cs="Calibri"/>
                <w:sz w:val="18"/>
                <w:szCs w:val="18"/>
              </w:rPr>
            </w:pPr>
            <w:r w:rsidRPr="005C0A1C">
              <w:rPr>
                <w:rFonts w:cs="Calibri"/>
                <w:sz w:val="18"/>
                <w:szCs w:val="18"/>
              </w:rPr>
              <w:t>Фактура – Общи – поле Дата на документ</w:t>
            </w:r>
          </w:p>
        </w:tc>
        <w:tc>
          <w:tcPr>
            <w:tcW w:w="3544" w:type="dxa"/>
            <w:tcBorders>
              <w:top w:val="single" w:sz="4" w:space="0" w:color="A50021"/>
              <w:left w:val="single" w:sz="4" w:space="0" w:color="A50021"/>
              <w:bottom w:val="single" w:sz="4" w:space="0" w:color="A50021"/>
              <w:right w:val="single" w:sz="4" w:space="0" w:color="A50021"/>
            </w:tcBorders>
            <w:vAlign w:val="bottom"/>
          </w:tcPr>
          <w:p w14:paraId="2A5A13DF" w14:textId="77777777" w:rsidR="005C0A1C" w:rsidRPr="005C0A1C" w:rsidRDefault="005C0A1C" w:rsidP="005C0A1C">
            <w:pPr>
              <w:rPr>
                <w:rFonts w:cs="Calibri"/>
                <w:sz w:val="18"/>
                <w:szCs w:val="18"/>
              </w:rPr>
            </w:pPr>
            <w:r w:rsidRPr="005C0A1C">
              <w:rPr>
                <w:rFonts w:cs="Calibri"/>
                <w:sz w:val="18"/>
                <w:szCs w:val="18"/>
              </w:rPr>
              <w:t>Фактура – Общи – поле Дата на документ</w:t>
            </w:r>
          </w:p>
        </w:tc>
      </w:tr>
      <w:tr w:rsidR="005C0A1C" w:rsidRPr="005C0A1C" w14:paraId="4C847AB2"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421CD22F" w14:textId="77777777" w:rsidR="005C0A1C" w:rsidRPr="005C0A1C" w:rsidRDefault="005C0A1C" w:rsidP="005C0A1C">
            <w:pPr>
              <w:rPr>
                <w:rFonts w:cs="Calibri"/>
                <w:sz w:val="18"/>
                <w:szCs w:val="18"/>
              </w:rPr>
            </w:pPr>
            <w:r w:rsidRPr="005C0A1C">
              <w:rPr>
                <w:rFonts w:cs="Calibri"/>
                <w:sz w:val="18"/>
                <w:szCs w:val="18"/>
              </w:rPr>
              <w:t>Дата на падеж</w:t>
            </w:r>
          </w:p>
        </w:tc>
        <w:tc>
          <w:tcPr>
            <w:tcW w:w="3544" w:type="dxa"/>
            <w:tcBorders>
              <w:top w:val="single" w:sz="4" w:space="0" w:color="A50021"/>
              <w:left w:val="single" w:sz="4" w:space="0" w:color="A50021"/>
              <w:bottom w:val="single" w:sz="4" w:space="0" w:color="A50021"/>
              <w:right w:val="single" w:sz="4" w:space="0" w:color="A50021"/>
            </w:tcBorders>
            <w:vAlign w:val="bottom"/>
          </w:tcPr>
          <w:p w14:paraId="66B832F5" w14:textId="77777777" w:rsidR="005C0A1C" w:rsidRPr="005C0A1C" w:rsidRDefault="005C0A1C" w:rsidP="005C0A1C">
            <w:pPr>
              <w:rPr>
                <w:rFonts w:cs="Calibri"/>
                <w:sz w:val="18"/>
                <w:szCs w:val="18"/>
              </w:rPr>
            </w:pPr>
            <w:r w:rsidRPr="005C0A1C">
              <w:rPr>
                <w:rFonts w:cs="Calibri"/>
                <w:sz w:val="18"/>
                <w:szCs w:val="18"/>
              </w:rPr>
              <w:t>Фактура – Общи - поле Дата на падеж</w:t>
            </w:r>
          </w:p>
        </w:tc>
        <w:tc>
          <w:tcPr>
            <w:tcW w:w="3544" w:type="dxa"/>
            <w:tcBorders>
              <w:top w:val="single" w:sz="4" w:space="0" w:color="A50021"/>
              <w:left w:val="single" w:sz="4" w:space="0" w:color="A50021"/>
              <w:bottom w:val="single" w:sz="4" w:space="0" w:color="A50021"/>
              <w:right w:val="single" w:sz="4" w:space="0" w:color="A50021"/>
            </w:tcBorders>
            <w:vAlign w:val="bottom"/>
          </w:tcPr>
          <w:p w14:paraId="4387D1B2" w14:textId="77777777" w:rsidR="005C0A1C" w:rsidRPr="005C0A1C" w:rsidRDefault="005C0A1C" w:rsidP="005C0A1C">
            <w:pPr>
              <w:rPr>
                <w:rFonts w:cs="Calibri"/>
                <w:sz w:val="18"/>
                <w:szCs w:val="18"/>
              </w:rPr>
            </w:pPr>
            <w:r w:rsidRPr="005C0A1C">
              <w:rPr>
                <w:rFonts w:cs="Calibri"/>
                <w:sz w:val="18"/>
                <w:szCs w:val="18"/>
              </w:rPr>
              <w:t>Фактура – Общи – поле Дата на падеж</w:t>
            </w:r>
          </w:p>
        </w:tc>
      </w:tr>
      <w:tr w:rsidR="005C0A1C" w:rsidRPr="005C0A1C" w14:paraId="27E04571"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1163E11F" w14:textId="77777777" w:rsidR="005C0A1C" w:rsidRPr="005C0A1C" w:rsidRDefault="005C0A1C" w:rsidP="005C0A1C">
            <w:pPr>
              <w:rPr>
                <w:rFonts w:cs="Calibri"/>
                <w:sz w:val="18"/>
                <w:szCs w:val="18"/>
                <w:lang w:val="en-US"/>
              </w:rPr>
            </w:pPr>
            <w:r w:rsidRPr="005C0A1C">
              <w:rPr>
                <w:rFonts w:cs="Calibri"/>
                <w:sz w:val="18"/>
                <w:szCs w:val="18"/>
              </w:rPr>
              <w:t>№</w:t>
            </w:r>
          </w:p>
        </w:tc>
        <w:tc>
          <w:tcPr>
            <w:tcW w:w="3544" w:type="dxa"/>
            <w:tcBorders>
              <w:top w:val="single" w:sz="4" w:space="0" w:color="A50021"/>
              <w:left w:val="single" w:sz="4" w:space="0" w:color="A50021"/>
              <w:bottom w:val="single" w:sz="4" w:space="0" w:color="A50021"/>
              <w:right w:val="single" w:sz="4" w:space="0" w:color="A50021"/>
            </w:tcBorders>
            <w:vAlign w:val="bottom"/>
          </w:tcPr>
          <w:p w14:paraId="3FC02FAA" w14:textId="203A4E74" w:rsidR="005C0A1C" w:rsidRPr="005C0A1C" w:rsidRDefault="005C0A1C" w:rsidP="005C0A1C">
            <w:pPr>
              <w:rPr>
                <w:rFonts w:cs="Calibri"/>
                <w:sz w:val="18"/>
                <w:szCs w:val="18"/>
              </w:rPr>
            </w:pPr>
            <w:r w:rsidRPr="005C0A1C">
              <w:rPr>
                <w:rFonts w:cs="Calibri"/>
                <w:sz w:val="18"/>
                <w:szCs w:val="18"/>
              </w:rPr>
              <w:t>Фактура - Ред</w:t>
            </w:r>
            <w:r w:rsidR="003E6A4E">
              <w:rPr>
                <w:rFonts w:cs="Calibri"/>
                <w:sz w:val="18"/>
                <w:szCs w:val="18"/>
              </w:rPr>
              <w:t>ове</w:t>
            </w:r>
            <w:r w:rsidRPr="005C0A1C">
              <w:rPr>
                <w:rFonts w:cs="Calibri"/>
                <w:sz w:val="18"/>
                <w:szCs w:val="18"/>
              </w:rPr>
              <w:t xml:space="preserve"> - номер на ред</w:t>
            </w:r>
          </w:p>
        </w:tc>
        <w:tc>
          <w:tcPr>
            <w:tcW w:w="3544" w:type="dxa"/>
            <w:tcBorders>
              <w:top w:val="single" w:sz="4" w:space="0" w:color="A50021"/>
              <w:left w:val="single" w:sz="4" w:space="0" w:color="A50021"/>
              <w:bottom w:val="single" w:sz="4" w:space="0" w:color="A50021"/>
              <w:right w:val="single" w:sz="4" w:space="0" w:color="A50021"/>
            </w:tcBorders>
            <w:vAlign w:val="bottom"/>
          </w:tcPr>
          <w:p w14:paraId="4AF15896" w14:textId="77777777" w:rsidR="005C0A1C" w:rsidRPr="005C0A1C" w:rsidRDefault="005C0A1C" w:rsidP="005C0A1C">
            <w:pPr>
              <w:rPr>
                <w:rFonts w:cs="Calibri"/>
                <w:sz w:val="18"/>
                <w:szCs w:val="18"/>
              </w:rPr>
            </w:pPr>
            <w:r w:rsidRPr="005C0A1C">
              <w:rPr>
                <w:rFonts w:cs="Calibri"/>
                <w:sz w:val="18"/>
                <w:szCs w:val="18"/>
              </w:rPr>
              <w:t>Фактура - Редове – номер на ред</w:t>
            </w:r>
          </w:p>
        </w:tc>
      </w:tr>
      <w:tr w:rsidR="005C0A1C" w:rsidRPr="005C0A1C" w14:paraId="387B6D25"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61D4B672" w14:textId="77777777" w:rsidR="005C0A1C" w:rsidRPr="005C0A1C" w:rsidRDefault="005C0A1C" w:rsidP="005C0A1C">
            <w:pPr>
              <w:rPr>
                <w:rFonts w:cs="Calibri"/>
                <w:sz w:val="18"/>
                <w:szCs w:val="18"/>
              </w:rPr>
            </w:pPr>
            <w:r w:rsidRPr="005C0A1C">
              <w:rPr>
                <w:rFonts w:cs="Calibri"/>
                <w:sz w:val="18"/>
                <w:szCs w:val="18"/>
              </w:rPr>
              <w:t>Артикул номер</w:t>
            </w:r>
          </w:p>
        </w:tc>
        <w:tc>
          <w:tcPr>
            <w:tcW w:w="3544" w:type="dxa"/>
            <w:tcBorders>
              <w:top w:val="single" w:sz="4" w:space="0" w:color="A50021"/>
              <w:left w:val="single" w:sz="4" w:space="0" w:color="A50021"/>
              <w:bottom w:val="single" w:sz="4" w:space="0" w:color="A50021"/>
              <w:right w:val="single" w:sz="4" w:space="0" w:color="A50021"/>
            </w:tcBorders>
            <w:vAlign w:val="bottom"/>
          </w:tcPr>
          <w:p w14:paraId="38682EAC" w14:textId="77777777" w:rsidR="005C0A1C" w:rsidRPr="005C0A1C" w:rsidRDefault="005C0A1C" w:rsidP="005C0A1C">
            <w:pPr>
              <w:rPr>
                <w:rFonts w:cs="Calibri"/>
                <w:sz w:val="18"/>
                <w:szCs w:val="18"/>
                <w:lang w:val="en-US"/>
              </w:rPr>
            </w:pPr>
            <w:r w:rsidRPr="005C0A1C">
              <w:rPr>
                <w:rFonts w:cs="Calibri"/>
                <w:sz w:val="18"/>
                <w:szCs w:val="18"/>
              </w:rPr>
              <w:t>Фактура - Редове – поле</w:t>
            </w:r>
            <w:r w:rsidRPr="005C0A1C">
              <w:rPr>
                <w:rFonts w:cs="Calibri"/>
                <w:sz w:val="18"/>
                <w:szCs w:val="18"/>
                <w:lang w:val="en-US"/>
              </w:rPr>
              <w:t xml:space="preserve"> No. </w:t>
            </w:r>
            <w:r w:rsidRPr="005C0A1C">
              <w:rPr>
                <w:rFonts w:cs="Calibri"/>
                <w:sz w:val="18"/>
                <w:szCs w:val="18"/>
              </w:rPr>
              <w:t>за артикул, сметка, дълготраен актив</w:t>
            </w:r>
          </w:p>
        </w:tc>
        <w:tc>
          <w:tcPr>
            <w:tcW w:w="3544" w:type="dxa"/>
            <w:tcBorders>
              <w:top w:val="single" w:sz="4" w:space="0" w:color="A50021"/>
              <w:left w:val="single" w:sz="4" w:space="0" w:color="A50021"/>
              <w:bottom w:val="single" w:sz="4" w:space="0" w:color="A50021"/>
              <w:right w:val="single" w:sz="4" w:space="0" w:color="A50021"/>
            </w:tcBorders>
            <w:vAlign w:val="bottom"/>
          </w:tcPr>
          <w:p w14:paraId="0FD34E9C" w14:textId="77777777" w:rsidR="005C0A1C" w:rsidRPr="005C0A1C" w:rsidRDefault="005C0A1C" w:rsidP="005C0A1C">
            <w:pPr>
              <w:rPr>
                <w:rFonts w:cs="Calibri"/>
                <w:sz w:val="18"/>
                <w:szCs w:val="18"/>
              </w:rPr>
            </w:pPr>
            <w:r w:rsidRPr="005C0A1C">
              <w:rPr>
                <w:rFonts w:cs="Calibri"/>
                <w:sz w:val="18"/>
                <w:szCs w:val="18"/>
              </w:rPr>
              <w:t>Фактура - Редове – поле</w:t>
            </w:r>
            <w:r w:rsidRPr="005C0A1C">
              <w:rPr>
                <w:rFonts w:cs="Calibri"/>
                <w:sz w:val="18"/>
                <w:szCs w:val="18"/>
                <w:lang w:val="en-US"/>
              </w:rPr>
              <w:t xml:space="preserve"> No. </w:t>
            </w:r>
            <w:r w:rsidRPr="005C0A1C">
              <w:rPr>
                <w:rFonts w:cs="Calibri"/>
                <w:sz w:val="18"/>
                <w:szCs w:val="18"/>
              </w:rPr>
              <w:t>за артикул, сметка, дълготраен актив</w:t>
            </w:r>
          </w:p>
        </w:tc>
      </w:tr>
      <w:tr w:rsidR="005C0A1C" w:rsidRPr="005C0A1C" w14:paraId="55AFC86D"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7217004D" w14:textId="77777777" w:rsidR="005C0A1C" w:rsidRPr="005C0A1C" w:rsidRDefault="005C0A1C" w:rsidP="005C0A1C">
            <w:pPr>
              <w:rPr>
                <w:rFonts w:cs="Calibri"/>
                <w:sz w:val="18"/>
                <w:szCs w:val="18"/>
              </w:rPr>
            </w:pPr>
            <w:r w:rsidRPr="005C0A1C">
              <w:rPr>
                <w:rFonts w:cs="Calibri"/>
                <w:sz w:val="18"/>
                <w:szCs w:val="18"/>
              </w:rPr>
              <w:t>Описание</w:t>
            </w:r>
          </w:p>
        </w:tc>
        <w:tc>
          <w:tcPr>
            <w:tcW w:w="3544" w:type="dxa"/>
            <w:tcBorders>
              <w:top w:val="single" w:sz="4" w:space="0" w:color="A50021"/>
              <w:left w:val="single" w:sz="4" w:space="0" w:color="A50021"/>
              <w:bottom w:val="single" w:sz="4" w:space="0" w:color="A50021"/>
              <w:right w:val="single" w:sz="4" w:space="0" w:color="A50021"/>
            </w:tcBorders>
            <w:vAlign w:val="bottom"/>
          </w:tcPr>
          <w:p w14:paraId="77737E55" w14:textId="77777777" w:rsidR="005C0A1C" w:rsidRPr="005C0A1C" w:rsidRDefault="005C0A1C" w:rsidP="005C0A1C">
            <w:pPr>
              <w:rPr>
                <w:rFonts w:cs="Calibri"/>
                <w:sz w:val="18"/>
                <w:szCs w:val="18"/>
              </w:rPr>
            </w:pPr>
            <w:r w:rsidRPr="005C0A1C">
              <w:rPr>
                <w:rFonts w:cs="Calibri"/>
                <w:sz w:val="18"/>
                <w:szCs w:val="18"/>
              </w:rPr>
              <w:t>Фактура – Редове  – поле Описание</w:t>
            </w:r>
          </w:p>
        </w:tc>
        <w:tc>
          <w:tcPr>
            <w:tcW w:w="3544" w:type="dxa"/>
            <w:tcBorders>
              <w:top w:val="single" w:sz="4" w:space="0" w:color="A50021"/>
              <w:left w:val="single" w:sz="4" w:space="0" w:color="A50021"/>
              <w:bottom w:val="single" w:sz="4" w:space="0" w:color="A50021"/>
              <w:right w:val="single" w:sz="4" w:space="0" w:color="A50021"/>
            </w:tcBorders>
            <w:vAlign w:val="bottom"/>
          </w:tcPr>
          <w:p w14:paraId="24C28688" w14:textId="37726525" w:rsidR="005C0A1C" w:rsidRPr="005C0A1C" w:rsidRDefault="005C0A1C" w:rsidP="003E6A4E">
            <w:pPr>
              <w:rPr>
                <w:rFonts w:cs="Calibri"/>
                <w:sz w:val="18"/>
                <w:szCs w:val="18"/>
              </w:rPr>
            </w:pPr>
            <w:r w:rsidRPr="005C0A1C">
              <w:rPr>
                <w:rFonts w:cs="Calibri"/>
                <w:sz w:val="18"/>
                <w:szCs w:val="18"/>
              </w:rPr>
              <w:t>Фактура - Редове – поле Описание (превод</w:t>
            </w:r>
            <w:r w:rsidR="003E6A4E">
              <w:rPr>
                <w:rFonts w:cs="Calibri"/>
                <w:sz w:val="18"/>
                <w:szCs w:val="18"/>
              </w:rPr>
              <w:t>ът на английски се взема от карта на артикул – меню Свързани – Артикул – Преводи)</w:t>
            </w:r>
          </w:p>
        </w:tc>
      </w:tr>
      <w:tr w:rsidR="005C0A1C" w:rsidRPr="005C0A1C" w14:paraId="33F99883"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53A8E034" w14:textId="77777777" w:rsidR="005C0A1C" w:rsidRPr="005C0A1C" w:rsidRDefault="005C0A1C" w:rsidP="005C0A1C">
            <w:pPr>
              <w:rPr>
                <w:rFonts w:cs="Calibri"/>
                <w:sz w:val="18"/>
                <w:szCs w:val="18"/>
              </w:rPr>
            </w:pPr>
            <w:r w:rsidRPr="005C0A1C">
              <w:rPr>
                <w:rFonts w:cs="Calibri"/>
                <w:sz w:val="18"/>
                <w:szCs w:val="18"/>
              </w:rPr>
              <w:t>Ед. Мярка</w:t>
            </w:r>
          </w:p>
        </w:tc>
        <w:tc>
          <w:tcPr>
            <w:tcW w:w="3544" w:type="dxa"/>
            <w:tcBorders>
              <w:top w:val="single" w:sz="4" w:space="0" w:color="A50021"/>
              <w:left w:val="single" w:sz="4" w:space="0" w:color="A50021"/>
              <w:bottom w:val="single" w:sz="4" w:space="0" w:color="A50021"/>
              <w:right w:val="single" w:sz="4" w:space="0" w:color="A50021"/>
            </w:tcBorders>
            <w:vAlign w:val="bottom"/>
          </w:tcPr>
          <w:p w14:paraId="10AE063B" w14:textId="77777777" w:rsidR="005C0A1C" w:rsidRPr="005C0A1C" w:rsidRDefault="005C0A1C" w:rsidP="005C0A1C">
            <w:pPr>
              <w:rPr>
                <w:rFonts w:cs="Calibri"/>
                <w:sz w:val="18"/>
                <w:szCs w:val="18"/>
              </w:rPr>
            </w:pPr>
            <w:r w:rsidRPr="005C0A1C">
              <w:rPr>
                <w:rFonts w:cs="Calibri"/>
                <w:sz w:val="18"/>
                <w:szCs w:val="18"/>
              </w:rPr>
              <w:t>Фактура - Редове – поле Код единица мярка</w:t>
            </w:r>
          </w:p>
        </w:tc>
        <w:tc>
          <w:tcPr>
            <w:tcW w:w="3544" w:type="dxa"/>
            <w:tcBorders>
              <w:top w:val="single" w:sz="4" w:space="0" w:color="A50021"/>
              <w:left w:val="single" w:sz="4" w:space="0" w:color="A50021"/>
              <w:bottom w:val="single" w:sz="4" w:space="0" w:color="A50021"/>
              <w:right w:val="single" w:sz="4" w:space="0" w:color="A50021"/>
            </w:tcBorders>
            <w:vAlign w:val="bottom"/>
          </w:tcPr>
          <w:p w14:paraId="7F31C904" w14:textId="064F029E" w:rsidR="005C0A1C" w:rsidRPr="005C0A1C" w:rsidRDefault="005C0A1C" w:rsidP="003E6A4E">
            <w:pPr>
              <w:rPr>
                <w:rFonts w:cs="Calibri"/>
                <w:sz w:val="18"/>
                <w:szCs w:val="18"/>
              </w:rPr>
            </w:pPr>
            <w:r w:rsidRPr="005C0A1C">
              <w:rPr>
                <w:rFonts w:cs="Calibri"/>
                <w:sz w:val="18"/>
                <w:szCs w:val="18"/>
              </w:rPr>
              <w:t>Фактура - Редове – поле Код единица мярка (</w:t>
            </w:r>
            <w:r w:rsidR="003E6A4E" w:rsidRPr="005C0A1C">
              <w:rPr>
                <w:rFonts w:cs="Calibri"/>
                <w:sz w:val="18"/>
                <w:szCs w:val="18"/>
              </w:rPr>
              <w:t>превод</w:t>
            </w:r>
            <w:r w:rsidR="003E6A4E">
              <w:rPr>
                <w:rFonts w:cs="Calibri"/>
                <w:sz w:val="18"/>
                <w:szCs w:val="18"/>
              </w:rPr>
              <w:t>ът на английски се взема от страница Мерни единици – меню Свързани – Единица – Преводи</w:t>
            </w:r>
            <w:r w:rsidRPr="005C0A1C">
              <w:rPr>
                <w:rFonts w:cs="Calibri"/>
                <w:sz w:val="18"/>
                <w:szCs w:val="18"/>
              </w:rPr>
              <w:t>)</w:t>
            </w:r>
          </w:p>
        </w:tc>
      </w:tr>
      <w:tr w:rsidR="005C0A1C" w:rsidRPr="005C0A1C" w14:paraId="4ABBC1CD"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095CAF63" w14:textId="77777777" w:rsidR="005C0A1C" w:rsidRPr="005C0A1C" w:rsidRDefault="005C0A1C" w:rsidP="005C0A1C">
            <w:pPr>
              <w:rPr>
                <w:rFonts w:cs="Calibri"/>
                <w:sz w:val="18"/>
                <w:szCs w:val="18"/>
              </w:rPr>
            </w:pPr>
            <w:r w:rsidRPr="005C0A1C">
              <w:rPr>
                <w:rFonts w:cs="Calibri"/>
                <w:sz w:val="18"/>
                <w:szCs w:val="18"/>
              </w:rPr>
              <w:t>Кол.</w:t>
            </w:r>
          </w:p>
        </w:tc>
        <w:tc>
          <w:tcPr>
            <w:tcW w:w="3544" w:type="dxa"/>
            <w:tcBorders>
              <w:top w:val="single" w:sz="4" w:space="0" w:color="A50021"/>
              <w:left w:val="single" w:sz="4" w:space="0" w:color="A50021"/>
              <w:bottom w:val="single" w:sz="4" w:space="0" w:color="A50021"/>
              <w:right w:val="single" w:sz="4" w:space="0" w:color="A50021"/>
            </w:tcBorders>
            <w:vAlign w:val="bottom"/>
          </w:tcPr>
          <w:p w14:paraId="43C11B9E" w14:textId="77777777" w:rsidR="005C0A1C" w:rsidRPr="005C0A1C" w:rsidRDefault="005C0A1C" w:rsidP="005C0A1C">
            <w:pPr>
              <w:rPr>
                <w:rFonts w:cs="Calibri"/>
                <w:sz w:val="18"/>
                <w:szCs w:val="18"/>
              </w:rPr>
            </w:pPr>
            <w:r w:rsidRPr="005C0A1C">
              <w:rPr>
                <w:rFonts w:cs="Calibri"/>
                <w:sz w:val="18"/>
                <w:szCs w:val="18"/>
              </w:rPr>
              <w:t>Фактура - Редове – поле Количество</w:t>
            </w:r>
          </w:p>
        </w:tc>
        <w:tc>
          <w:tcPr>
            <w:tcW w:w="3544" w:type="dxa"/>
            <w:tcBorders>
              <w:top w:val="single" w:sz="4" w:space="0" w:color="A50021"/>
              <w:left w:val="single" w:sz="4" w:space="0" w:color="A50021"/>
              <w:bottom w:val="single" w:sz="4" w:space="0" w:color="A50021"/>
              <w:right w:val="single" w:sz="4" w:space="0" w:color="A50021"/>
            </w:tcBorders>
            <w:vAlign w:val="bottom"/>
          </w:tcPr>
          <w:p w14:paraId="624D4E25" w14:textId="77777777" w:rsidR="005C0A1C" w:rsidRPr="005C0A1C" w:rsidRDefault="005C0A1C" w:rsidP="005C0A1C">
            <w:pPr>
              <w:rPr>
                <w:rFonts w:cs="Calibri"/>
                <w:sz w:val="18"/>
                <w:szCs w:val="18"/>
              </w:rPr>
            </w:pPr>
            <w:r w:rsidRPr="005C0A1C">
              <w:rPr>
                <w:rFonts w:cs="Calibri"/>
                <w:sz w:val="18"/>
                <w:szCs w:val="18"/>
              </w:rPr>
              <w:t>Фактура - Редове – поле Количество</w:t>
            </w:r>
          </w:p>
        </w:tc>
      </w:tr>
      <w:tr w:rsidR="005C0A1C" w:rsidRPr="005C0A1C" w14:paraId="399B5D95"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20069F94" w14:textId="77777777" w:rsidR="005C0A1C" w:rsidRPr="005C0A1C" w:rsidRDefault="005C0A1C" w:rsidP="005C0A1C">
            <w:pPr>
              <w:rPr>
                <w:rFonts w:cs="Calibri"/>
                <w:sz w:val="18"/>
                <w:szCs w:val="18"/>
              </w:rPr>
            </w:pPr>
            <w:r w:rsidRPr="005C0A1C">
              <w:rPr>
                <w:rFonts w:cs="Calibri"/>
                <w:sz w:val="18"/>
                <w:szCs w:val="18"/>
              </w:rPr>
              <w:t>Основна цена</w:t>
            </w:r>
          </w:p>
        </w:tc>
        <w:tc>
          <w:tcPr>
            <w:tcW w:w="3544" w:type="dxa"/>
            <w:tcBorders>
              <w:top w:val="single" w:sz="4" w:space="0" w:color="A50021"/>
              <w:left w:val="single" w:sz="4" w:space="0" w:color="A50021"/>
              <w:bottom w:val="single" w:sz="4" w:space="0" w:color="A50021"/>
              <w:right w:val="single" w:sz="4" w:space="0" w:color="A50021"/>
            </w:tcBorders>
            <w:vAlign w:val="bottom"/>
          </w:tcPr>
          <w:p w14:paraId="3924BCE5" w14:textId="77777777" w:rsidR="005C0A1C" w:rsidRPr="005C0A1C" w:rsidRDefault="005C0A1C" w:rsidP="005C0A1C">
            <w:pPr>
              <w:rPr>
                <w:rFonts w:cs="Calibri"/>
                <w:sz w:val="18"/>
                <w:szCs w:val="18"/>
              </w:rPr>
            </w:pPr>
            <w:r w:rsidRPr="005C0A1C">
              <w:rPr>
                <w:rFonts w:cs="Calibri"/>
                <w:sz w:val="18"/>
                <w:szCs w:val="18"/>
              </w:rPr>
              <w:t>Фактура - Редове – поле Единична цена без ДДС, преди отстъпка</w:t>
            </w:r>
          </w:p>
        </w:tc>
        <w:tc>
          <w:tcPr>
            <w:tcW w:w="3544" w:type="dxa"/>
            <w:tcBorders>
              <w:top w:val="single" w:sz="4" w:space="0" w:color="A50021"/>
              <w:left w:val="single" w:sz="4" w:space="0" w:color="A50021"/>
              <w:bottom w:val="single" w:sz="4" w:space="0" w:color="A50021"/>
              <w:right w:val="single" w:sz="4" w:space="0" w:color="A50021"/>
            </w:tcBorders>
            <w:vAlign w:val="bottom"/>
          </w:tcPr>
          <w:p w14:paraId="516F65A5" w14:textId="77777777" w:rsidR="005C0A1C" w:rsidRPr="005C0A1C" w:rsidRDefault="005C0A1C" w:rsidP="005C0A1C">
            <w:pPr>
              <w:rPr>
                <w:rFonts w:cs="Calibri"/>
                <w:sz w:val="18"/>
                <w:szCs w:val="18"/>
              </w:rPr>
            </w:pPr>
            <w:r w:rsidRPr="005C0A1C">
              <w:rPr>
                <w:rFonts w:cs="Calibri"/>
                <w:sz w:val="18"/>
                <w:szCs w:val="18"/>
              </w:rPr>
              <w:t>Фактура - Редове – поле Единична цена без ДДС, преди отстъпка</w:t>
            </w:r>
          </w:p>
        </w:tc>
      </w:tr>
      <w:tr w:rsidR="005C0A1C" w:rsidRPr="005C0A1C" w14:paraId="6FBA651D"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1861F386" w14:textId="77777777" w:rsidR="005C0A1C" w:rsidRPr="005C0A1C" w:rsidRDefault="005C0A1C" w:rsidP="005C0A1C">
            <w:pPr>
              <w:rPr>
                <w:rFonts w:cs="Calibri"/>
                <w:sz w:val="18"/>
                <w:szCs w:val="18"/>
              </w:rPr>
            </w:pPr>
            <w:r w:rsidRPr="005C0A1C">
              <w:rPr>
                <w:rFonts w:cs="Calibri"/>
                <w:sz w:val="18"/>
                <w:szCs w:val="18"/>
              </w:rPr>
              <w:t>Отст.%</w:t>
            </w:r>
          </w:p>
        </w:tc>
        <w:tc>
          <w:tcPr>
            <w:tcW w:w="3544" w:type="dxa"/>
            <w:tcBorders>
              <w:top w:val="single" w:sz="4" w:space="0" w:color="A50021"/>
              <w:left w:val="single" w:sz="4" w:space="0" w:color="A50021"/>
              <w:bottom w:val="single" w:sz="4" w:space="0" w:color="A50021"/>
              <w:right w:val="single" w:sz="4" w:space="0" w:color="A50021"/>
            </w:tcBorders>
            <w:vAlign w:val="bottom"/>
          </w:tcPr>
          <w:p w14:paraId="00C81FB8" w14:textId="77777777" w:rsidR="005C0A1C" w:rsidRPr="005C0A1C" w:rsidRDefault="005C0A1C" w:rsidP="005C0A1C">
            <w:pPr>
              <w:rPr>
                <w:rFonts w:cs="Calibri"/>
                <w:sz w:val="18"/>
                <w:szCs w:val="18"/>
              </w:rPr>
            </w:pPr>
            <w:r w:rsidRPr="005C0A1C">
              <w:rPr>
                <w:rFonts w:cs="Calibri"/>
                <w:sz w:val="18"/>
                <w:szCs w:val="18"/>
              </w:rPr>
              <w:t>Фактура - Редове – поле Отстъпка за ред %</w:t>
            </w:r>
          </w:p>
        </w:tc>
        <w:tc>
          <w:tcPr>
            <w:tcW w:w="3544" w:type="dxa"/>
            <w:tcBorders>
              <w:top w:val="single" w:sz="4" w:space="0" w:color="A50021"/>
              <w:left w:val="single" w:sz="4" w:space="0" w:color="A50021"/>
              <w:bottom w:val="single" w:sz="4" w:space="0" w:color="A50021"/>
              <w:right w:val="single" w:sz="4" w:space="0" w:color="A50021"/>
            </w:tcBorders>
            <w:vAlign w:val="bottom"/>
          </w:tcPr>
          <w:p w14:paraId="187586A0" w14:textId="77777777" w:rsidR="005C0A1C" w:rsidRPr="005C0A1C" w:rsidRDefault="005C0A1C" w:rsidP="005C0A1C">
            <w:pPr>
              <w:rPr>
                <w:rFonts w:cs="Calibri"/>
                <w:sz w:val="18"/>
                <w:szCs w:val="18"/>
              </w:rPr>
            </w:pPr>
            <w:r w:rsidRPr="005C0A1C">
              <w:rPr>
                <w:rFonts w:cs="Calibri"/>
                <w:sz w:val="18"/>
                <w:szCs w:val="18"/>
              </w:rPr>
              <w:t>Фактура - Редове – поле Отстъпка за ред %</w:t>
            </w:r>
          </w:p>
        </w:tc>
      </w:tr>
      <w:tr w:rsidR="005C0A1C" w:rsidRPr="005C0A1C" w14:paraId="2C0A9B40"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5CC60FB1" w14:textId="77777777" w:rsidR="005C0A1C" w:rsidRPr="005C0A1C" w:rsidRDefault="005C0A1C" w:rsidP="005C0A1C">
            <w:pPr>
              <w:rPr>
                <w:rFonts w:cs="Calibri"/>
                <w:sz w:val="18"/>
                <w:szCs w:val="18"/>
              </w:rPr>
            </w:pPr>
            <w:r w:rsidRPr="005C0A1C">
              <w:rPr>
                <w:rFonts w:cs="Calibri"/>
                <w:sz w:val="18"/>
                <w:szCs w:val="18"/>
              </w:rPr>
              <w:t>Ед. цена</w:t>
            </w:r>
          </w:p>
        </w:tc>
        <w:tc>
          <w:tcPr>
            <w:tcW w:w="3544" w:type="dxa"/>
            <w:tcBorders>
              <w:top w:val="single" w:sz="4" w:space="0" w:color="A50021"/>
              <w:left w:val="single" w:sz="4" w:space="0" w:color="A50021"/>
              <w:bottom w:val="single" w:sz="4" w:space="0" w:color="A50021"/>
              <w:right w:val="single" w:sz="4" w:space="0" w:color="A50021"/>
            </w:tcBorders>
            <w:vAlign w:val="bottom"/>
          </w:tcPr>
          <w:p w14:paraId="3554EF2A" w14:textId="20242B36" w:rsidR="005C0A1C" w:rsidRPr="005C0A1C" w:rsidRDefault="005C0A1C" w:rsidP="003E6A4E">
            <w:pPr>
              <w:rPr>
                <w:rFonts w:cs="Calibri"/>
                <w:sz w:val="18"/>
                <w:szCs w:val="18"/>
              </w:rPr>
            </w:pPr>
            <w:r w:rsidRPr="005C0A1C">
              <w:rPr>
                <w:rFonts w:cs="Calibri"/>
                <w:sz w:val="18"/>
                <w:szCs w:val="18"/>
              </w:rPr>
              <w:t>Фактура - Редове – Единична цена след отстъпка (изчислимо поле)</w:t>
            </w:r>
          </w:p>
        </w:tc>
        <w:tc>
          <w:tcPr>
            <w:tcW w:w="3544" w:type="dxa"/>
            <w:tcBorders>
              <w:top w:val="single" w:sz="4" w:space="0" w:color="A50021"/>
              <w:left w:val="single" w:sz="4" w:space="0" w:color="A50021"/>
              <w:bottom w:val="single" w:sz="4" w:space="0" w:color="A50021"/>
              <w:right w:val="single" w:sz="4" w:space="0" w:color="A50021"/>
            </w:tcBorders>
            <w:vAlign w:val="bottom"/>
          </w:tcPr>
          <w:p w14:paraId="1667ED63" w14:textId="269A78DB" w:rsidR="005C0A1C" w:rsidRPr="005C0A1C" w:rsidRDefault="005C0A1C" w:rsidP="003E6A4E">
            <w:pPr>
              <w:rPr>
                <w:rFonts w:cs="Calibri"/>
                <w:sz w:val="18"/>
                <w:szCs w:val="18"/>
              </w:rPr>
            </w:pPr>
            <w:r w:rsidRPr="005C0A1C">
              <w:rPr>
                <w:rFonts w:cs="Calibri"/>
                <w:sz w:val="18"/>
                <w:szCs w:val="18"/>
              </w:rPr>
              <w:t>Фактура - Редове – Единична цена след отстъпка (изчислимо поле)</w:t>
            </w:r>
          </w:p>
        </w:tc>
      </w:tr>
      <w:tr w:rsidR="005C0A1C" w:rsidRPr="005C0A1C" w14:paraId="7EADA086"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2DF2A724" w14:textId="77777777" w:rsidR="005C0A1C" w:rsidRPr="005C0A1C" w:rsidRDefault="005C0A1C" w:rsidP="005C0A1C">
            <w:pPr>
              <w:rPr>
                <w:rFonts w:cs="Calibri"/>
                <w:sz w:val="18"/>
                <w:szCs w:val="18"/>
              </w:rPr>
            </w:pPr>
            <w:r w:rsidRPr="005C0A1C">
              <w:rPr>
                <w:rFonts w:cs="Calibri"/>
                <w:sz w:val="18"/>
                <w:szCs w:val="18"/>
              </w:rPr>
              <w:t>Сума (без ДДС)</w:t>
            </w:r>
          </w:p>
        </w:tc>
        <w:tc>
          <w:tcPr>
            <w:tcW w:w="3544" w:type="dxa"/>
            <w:tcBorders>
              <w:top w:val="single" w:sz="4" w:space="0" w:color="A50021"/>
              <w:left w:val="single" w:sz="4" w:space="0" w:color="A50021"/>
              <w:bottom w:val="single" w:sz="4" w:space="0" w:color="A50021"/>
              <w:right w:val="single" w:sz="4" w:space="0" w:color="A50021"/>
            </w:tcBorders>
            <w:vAlign w:val="bottom"/>
          </w:tcPr>
          <w:p w14:paraId="5102CF18" w14:textId="77777777" w:rsidR="005C0A1C" w:rsidRPr="005C0A1C" w:rsidRDefault="005C0A1C" w:rsidP="005C0A1C">
            <w:pPr>
              <w:rPr>
                <w:rFonts w:cs="Calibri"/>
                <w:sz w:val="18"/>
                <w:szCs w:val="18"/>
              </w:rPr>
            </w:pPr>
            <w:r w:rsidRPr="005C0A1C">
              <w:rPr>
                <w:rFonts w:cs="Calibri"/>
                <w:sz w:val="18"/>
                <w:szCs w:val="18"/>
              </w:rPr>
              <w:t>Фактура - Редове – поле Сума за ред без ДДС</w:t>
            </w:r>
          </w:p>
        </w:tc>
        <w:tc>
          <w:tcPr>
            <w:tcW w:w="3544" w:type="dxa"/>
            <w:tcBorders>
              <w:top w:val="single" w:sz="4" w:space="0" w:color="A50021"/>
              <w:left w:val="single" w:sz="4" w:space="0" w:color="A50021"/>
              <w:bottom w:val="single" w:sz="4" w:space="0" w:color="A50021"/>
              <w:right w:val="single" w:sz="4" w:space="0" w:color="A50021"/>
            </w:tcBorders>
            <w:vAlign w:val="bottom"/>
          </w:tcPr>
          <w:p w14:paraId="73CF9C57" w14:textId="77777777" w:rsidR="005C0A1C" w:rsidRPr="005C0A1C" w:rsidRDefault="005C0A1C" w:rsidP="005C0A1C">
            <w:pPr>
              <w:rPr>
                <w:rFonts w:cs="Calibri"/>
                <w:sz w:val="18"/>
                <w:szCs w:val="18"/>
              </w:rPr>
            </w:pPr>
            <w:r w:rsidRPr="005C0A1C">
              <w:rPr>
                <w:rFonts w:cs="Calibri"/>
                <w:sz w:val="18"/>
                <w:szCs w:val="18"/>
              </w:rPr>
              <w:t>Фактура - Редове – поле Сума за ред без ДДС</w:t>
            </w:r>
          </w:p>
        </w:tc>
      </w:tr>
      <w:tr w:rsidR="005C0A1C" w:rsidRPr="005C0A1C" w14:paraId="10CFD2FF"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65F43CAC" w14:textId="5FB34A2F" w:rsidR="005C0A1C" w:rsidRPr="005C0A1C" w:rsidRDefault="005C0A1C" w:rsidP="005C0A1C">
            <w:pPr>
              <w:rPr>
                <w:rFonts w:cs="Calibri"/>
                <w:sz w:val="18"/>
                <w:szCs w:val="18"/>
              </w:rPr>
            </w:pPr>
            <w:r w:rsidRPr="005C0A1C">
              <w:rPr>
                <w:rFonts w:cs="Calibri"/>
                <w:sz w:val="18"/>
                <w:szCs w:val="18"/>
              </w:rPr>
              <w:t xml:space="preserve">ДДС основа </w:t>
            </w:r>
            <w:r w:rsidR="000C6A78">
              <w:rPr>
                <w:rFonts w:cs="Calibri"/>
                <w:sz w:val="18"/>
                <w:szCs w:val="18"/>
              </w:rPr>
              <w:t>евро</w:t>
            </w:r>
          </w:p>
        </w:tc>
        <w:tc>
          <w:tcPr>
            <w:tcW w:w="3544" w:type="dxa"/>
            <w:tcBorders>
              <w:top w:val="single" w:sz="4" w:space="0" w:color="A50021"/>
              <w:left w:val="single" w:sz="4" w:space="0" w:color="A50021"/>
              <w:bottom w:val="single" w:sz="4" w:space="0" w:color="A50021"/>
              <w:right w:val="single" w:sz="4" w:space="0" w:color="A50021"/>
            </w:tcBorders>
            <w:vAlign w:val="bottom"/>
          </w:tcPr>
          <w:p w14:paraId="65C88665" w14:textId="1D18C43F" w:rsidR="005C0A1C" w:rsidRPr="005C0A1C" w:rsidRDefault="005C0A1C" w:rsidP="005C0A1C">
            <w:pPr>
              <w:rPr>
                <w:rFonts w:cs="Calibri"/>
                <w:sz w:val="18"/>
                <w:szCs w:val="18"/>
              </w:rPr>
            </w:pPr>
            <w:r w:rsidRPr="005C0A1C">
              <w:rPr>
                <w:rFonts w:cs="Calibri"/>
                <w:sz w:val="18"/>
                <w:szCs w:val="18"/>
              </w:rPr>
              <w:t>Фактура – поле Обща сума без ДДС (</w:t>
            </w:r>
            <w:r w:rsidR="009D2310">
              <w:rPr>
                <w:rFonts w:cs="Calibri"/>
                <w:sz w:val="18"/>
                <w:szCs w:val="18"/>
              </w:rPr>
              <w:t>евро</w:t>
            </w:r>
            <w:r w:rsidRPr="005C0A1C">
              <w:rPr>
                <w:rFonts w:cs="Calibri"/>
                <w:sz w:val="18"/>
                <w:szCs w:val="18"/>
              </w:rPr>
              <w:t>)</w:t>
            </w:r>
          </w:p>
        </w:tc>
        <w:tc>
          <w:tcPr>
            <w:tcW w:w="3544" w:type="dxa"/>
            <w:tcBorders>
              <w:top w:val="single" w:sz="4" w:space="0" w:color="A50021"/>
              <w:left w:val="single" w:sz="4" w:space="0" w:color="A50021"/>
              <w:bottom w:val="single" w:sz="4" w:space="0" w:color="A50021"/>
              <w:right w:val="single" w:sz="4" w:space="0" w:color="A50021"/>
            </w:tcBorders>
            <w:vAlign w:val="bottom"/>
          </w:tcPr>
          <w:p w14:paraId="58D8D0D1" w14:textId="1D83D0C6" w:rsidR="005C0A1C" w:rsidRPr="005C0A1C" w:rsidRDefault="005C0A1C" w:rsidP="005C0A1C">
            <w:pPr>
              <w:rPr>
                <w:rFonts w:cs="Calibri"/>
                <w:sz w:val="18"/>
                <w:szCs w:val="18"/>
              </w:rPr>
            </w:pPr>
            <w:r w:rsidRPr="005C0A1C">
              <w:rPr>
                <w:rFonts w:cs="Calibri"/>
                <w:sz w:val="18"/>
                <w:szCs w:val="18"/>
              </w:rPr>
              <w:t>Фактура – поле Обща сума без ДДС (</w:t>
            </w:r>
            <w:r w:rsidR="009D2310">
              <w:rPr>
                <w:rFonts w:cs="Calibri"/>
                <w:sz w:val="18"/>
                <w:szCs w:val="18"/>
              </w:rPr>
              <w:t>евро</w:t>
            </w:r>
            <w:r w:rsidRPr="005C0A1C">
              <w:rPr>
                <w:rFonts w:cs="Calibri"/>
                <w:sz w:val="18"/>
                <w:szCs w:val="18"/>
              </w:rPr>
              <w:t>)</w:t>
            </w:r>
          </w:p>
        </w:tc>
      </w:tr>
      <w:tr w:rsidR="005C0A1C" w:rsidRPr="005C0A1C" w14:paraId="2FBD421A"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0FDE37CA" w14:textId="77777777" w:rsidR="005C0A1C" w:rsidRPr="005C0A1C" w:rsidRDefault="005C0A1C" w:rsidP="005C0A1C">
            <w:pPr>
              <w:rPr>
                <w:rFonts w:cs="Calibri"/>
                <w:sz w:val="18"/>
                <w:szCs w:val="18"/>
              </w:rPr>
            </w:pPr>
            <w:r w:rsidRPr="005C0A1C">
              <w:rPr>
                <w:rFonts w:cs="Calibri"/>
                <w:sz w:val="18"/>
                <w:szCs w:val="18"/>
              </w:rPr>
              <w:t>20% ДДС</w:t>
            </w:r>
          </w:p>
        </w:tc>
        <w:tc>
          <w:tcPr>
            <w:tcW w:w="3544" w:type="dxa"/>
            <w:tcBorders>
              <w:top w:val="single" w:sz="4" w:space="0" w:color="A50021"/>
              <w:left w:val="single" w:sz="4" w:space="0" w:color="A50021"/>
              <w:bottom w:val="single" w:sz="4" w:space="0" w:color="A50021"/>
              <w:right w:val="single" w:sz="4" w:space="0" w:color="A50021"/>
            </w:tcBorders>
            <w:vAlign w:val="bottom"/>
          </w:tcPr>
          <w:p w14:paraId="5B0EE7DE" w14:textId="5EBC1A21" w:rsidR="005C0A1C" w:rsidRPr="005C0A1C" w:rsidRDefault="005C0A1C" w:rsidP="005C0A1C">
            <w:pPr>
              <w:rPr>
                <w:rFonts w:cs="Calibri"/>
                <w:sz w:val="18"/>
                <w:szCs w:val="18"/>
              </w:rPr>
            </w:pPr>
            <w:r w:rsidRPr="005C0A1C">
              <w:rPr>
                <w:rFonts w:cs="Calibri"/>
                <w:sz w:val="18"/>
                <w:szCs w:val="18"/>
              </w:rPr>
              <w:t>Фактура – поле Общо ДДС (</w:t>
            </w:r>
            <w:r w:rsidR="009D2310">
              <w:rPr>
                <w:rFonts w:cs="Calibri"/>
                <w:sz w:val="18"/>
                <w:szCs w:val="18"/>
              </w:rPr>
              <w:t>евро</w:t>
            </w:r>
            <w:r w:rsidRPr="005C0A1C">
              <w:rPr>
                <w:rFonts w:cs="Calibri"/>
                <w:sz w:val="18"/>
                <w:szCs w:val="18"/>
              </w:rPr>
              <w:t>)</w:t>
            </w:r>
            <w:r w:rsidR="003E6A4E">
              <w:rPr>
                <w:rFonts w:cs="Calibri"/>
                <w:sz w:val="18"/>
                <w:szCs w:val="18"/>
              </w:rPr>
              <w:t>. % ДДС се определя от ДДС комбинациите на първия ред.</w:t>
            </w:r>
          </w:p>
        </w:tc>
        <w:tc>
          <w:tcPr>
            <w:tcW w:w="3544" w:type="dxa"/>
            <w:tcBorders>
              <w:top w:val="single" w:sz="4" w:space="0" w:color="A50021"/>
              <w:left w:val="single" w:sz="4" w:space="0" w:color="A50021"/>
              <w:bottom w:val="single" w:sz="4" w:space="0" w:color="A50021"/>
              <w:right w:val="single" w:sz="4" w:space="0" w:color="A50021"/>
            </w:tcBorders>
            <w:vAlign w:val="bottom"/>
          </w:tcPr>
          <w:p w14:paraId="65E22549" w14:textId="7734ED0C" w:rsidR="005C0A1C" w:rsidRPr="005C0A1C" w:rsidRDefault="005C0A1C" w:rsidP="005C0A1C">
            <w:pPr>
              <w:rPr>
                <w:rFonts w:cs="Calibri"/>
                <w:sz w:val="18"/>
                <w:szCs w:val="18"/>
              </w:rPr>
            </w:pPr>
            <w:r w:rsidRPr="005C0A1C">
              <w:rPr>
                <w:rFonts w:cs="Calibri"/>
                <w:sz w:val="18"/>
                <w:szCs w:val="18"/>
              </w:rPr>
              <w:t>Фактура – поле Общо ДДС (</w:t>
            </w:r>
            <w:r w:rsidR="00CD250D">
              <w:rPr>
                <w:rFonts w:cs="Calibri"/>
                <w:sz w:val="18"/>
                <w:szCs w:val="18"/>
              </w:rPr>
              <w:t>евро</w:t>
            </w:r>
            <w:r w:rsidRPr="005C0A1C">
              <w:rPr>
                <w:rFonts w:cs="Calibri"/>
                <w:sz w:val="18"/>
                <w:szCs w:val="18"/>
              </w:rPr>
              <w:t>)</w:t>
            </w:r>
            <w:r w:rsidR="003E6A4E">
              <w:rPr>
                <w:rFonts w:cs="Calibri"/>
                <w:sz w:val="18"/>
                <w:szCs w:val="18"/>
              </w:rPr>
              <w:t>. % ДДС се определя от ДДС комбинациите на първия ред.</w:t>
            </w:r>
          </w:p>
        </w:tc>
      </w:tr>
      <w:tr w:rsidR="005C0A1C" w:rsidRPr="005C0A1C" w14:paraId="4ABF8004"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0A9DBE75" w14:textId="3A360BDF" w:rsidR="005C0A1C" w:rsidRPr="005C0A1C" w:rsidRDefault="005C0A1C" w:rsidP="005C0A1C">
            <w:pPr>
              <w:rPr>
                <w:rFonts w:cs="Calibri"/>
                <w:sz w:val="18"/>
                <w:szCs w:val="18"/>
              </w:rPr>
            </w:pPr>
            <w:r w:rsidRPr="005C0A1C">
              <w:rPr>
                <w:rFonts w:cs="Calibri"/>
                <w:sz w:val="18"/>
                <w:szCs w:val="18"/>
              </w:rPr>
              <w:t xml:space="preserve">Сума за плащане </w:t>
            </w:r>
            <w:r w:rsidR="000C6A78">
              <w:rPr>
                <w:rFonts w:cs="Calibri"/>
                <w:sz w:val="18"/>
                <w:szCs w:val="18"/>
              </w:rPr>
              <w:t>евро</w:t>
            </w:r>
          </w:p>
        </w:tc>
        <w:tc>
          <w:tcPr>
            <w:tcW w:w="3544" w:type="dxa"/>
            <w:tcBorders>
              <w:top w:val="single" w:sz="4" w:space="0" w:color="A50021"/>
              <w:left w:val="single" w:sz="4" w:space="0" w:color="A50021"/>
              <w:bottom w:val="single" w:sz="4" w:space="0" w:color="A50021"/>
              <w:right w:val="single" w:sz="4" w:space="0" w:color="A50021"/>
            </w:tcBorders>
            <w:vAlign w:val="bottom"/>
          </w:tcPr>
          <w:p w14:paraId="60A04E44" w14:textId="6CC95860" w:rsidR="005C0A1C" w:rsidRPr="005C0A1C" w:rsidRDefault="005C0A1C" w:rsidP="005C0A1C">
            <w:pPr>
              <w:rPr>
                <w:rFonts w:cs="Calibri"/>
                <w:sz w:val="18"/>
                <w:szCs w:val="18"/>
              </w:rPr>
            </w:pPr>
            <w:r w:rsidRPr="005C0A1C">
              <w:rPr>
                <w:rFonts w:cs="Calibri"/>
                <w:sz w:val="18"/>
                <w:szCs w:val="18"/>
              </w:rPr>
              <w:t>Фактура – поле Дължима сума (вкл. ДДС) (</w:t>
            </w:r>
            <w:r w:rsidR="009D2310">
              <w:rPr>
                <w:rFonts w:cs="Calibri"/>
                <w:sz w:val="18"/>
                <w:szCs w:val="18"/>
              </w:rPr>
              <w:t>евро</w:t>
            </w:r>
            <w:r w:rsidRPr="005C0A1C">
              <w:rPr>
                <w:rFonts w:cs="Calibri"/>
                <w:sz w:val="18"/>
                <w:szCs w:val="18"/>
              </w:rPr>
              <w:t>)</w:t>
            </w:r>
          </w:p>
        </w:tc>
        <w:tc>
          <w:tcPr>
            <w:tcW w:w="3544" w:type="dxa"/>
            <w:tcBorders>
              <w:top w:val="single" w:sz="4" w:space="0" w:color="A50021"/>
              <w:left w:val="single" w:sz="4" w:space="0" w:color="A50021"/>
              <w:bottom w:val="single" w:sz="4" w:space="0" w:color="A50021"/>
              <w:right w:val="single" w:sz="4" w:space="0" w:color="A50021"/>
            </w:tcBorders>
            <w:vAlign w:val="bottom"/>
          </w:tcPr>
          <w:p w14:paraId="00E776A6" w14:textId="520CDD69" w:rsidR="005C0A1C" w:rsidRPr="005C0A1C" w:rsidRDefault="005C0A1C" w:rsidP="005C0A1C">
            <w:pPr>
              <w:rPr>
                <w:rFonts w:cs="Calibri"/>
                <w:sz w:val="18"/>
                <w:szCs w:val="18"/>
              </w:rPr>
            </w:pPr>
            <w:r w:rsidRPr="005C0A1C">
              <w:rPr>
                <w:rFonts w:cs="Calibri"/>
                <w:sz w:val="18"/>
                <w:szCs w:val="18"/>
              </w:rPr>
              <w:t>Фактура – поле Дължима сума (вкл. ДДС) (</w:t>
            </w:r>
            <w:r w:rsidR="009D2310">
              <w:rPr>
                <w:rFonts w:cs="Calibri"/>
                <w:sz w:val="18"/>
                <w:szCs w:val="18"/>
              </w:rPr>
              <w:t>евро</w:t>
            </w:r>
            <w:r w:rsidRPr="005C0A1C">
              <w:rPr>
                <w:rFonts w:cs="Calibri"/>
                <w:sz w:val="18"/>
                <w:szCs w:val="18"/>
              </w:rPr>
              <w:t>)</w:t>
            </w:r>
          </w:p>
        </w:tc>
      </w:tr>
      <w:tr w:rsidR="005C0A1C" w:rsidRPr="005C0A1C" w14:paraId="5DDCCC5C"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2F9EFEC2" w14:textId="77777777" w:rsidR="005C0A1C" w:rsidRPr="005C0A1C" w:rsidRDefault="005C0A1C" w:rsidP="005C0A1C">
            <w:pPr>
              <w:rPr>
                <w:rFonts w:cs="Calibri"/>
                <w:sz w:val="18"/>
                <w:szCs w:val="18"/>
                <w:lang w:val="en-US"/>
              </w:rPr>
            </w:pPr>
            <w:r w:rsidRPr="005C0A1C">
              <w:rPr>
                <w:rFonts w:cs="Calibri"/>
                <w:sz w:val="18"/>
                <w:szCs w:val="18"/>
              </w:rPr>
              <w:lastRenderedPageBreak/>
              <w:t xml:space="preserve">Външен документ </w:t>
            </w:r>
            <w:r w:rsidRPr="005C0A1C">
              <w:rPr>
                <w:rFonts w:cs="Calibri"/>
                <w:sz w:val="18"/>
                <w:szCs w:val="18"/>
                <w:lang w:val="en-US"/>
              </w:rPr>
              <w:t>No.</w:t>
            </w:r>
          </w:p>
        </w:tc>
        <w:tc>
          <w:tcPr>
            <w:tcW w:w="3544" w:type="dxa"/>
            <w:tcBorders>
              <w:top w:val="single" w:sz="4" w:space="0" w:color="A50021"/>
              <w:left w:val="single" w:sz="4" w:space="0" w:color="A50021"/>
              <w:bottom w:val="single" w:sz="4" w:space="0" w:color="A50021"/>
              <w:right w:val="single" w:sz="4" w:space="0" w:color="A50021"/>
            </w:tcBorders>
            <w:vAlign w:val="bottom"/>
          </w:tcPr>
          <w:p w14:paraId="01A02D99" w14:textId="77777777" w:rsidR="005C0A1C" w:rsidRPr="005C0A1C" w:rsidRDefault="005C0A1C" w:rsidP="005C0A1C">
            <w:pPr>
              <w:rPr>
                <w:rFonts w:cs="Calibri"/>
                <w:sz w:val="18"/>
                <w:szCs w:val="18"/>
                <w:lang w:val="en-US"/>
              </w:rPr>
            </w:pPr>
            <w:r w:rsidRPr="005C0A1C">
              <w:rPr>
                <w:rFonts w:cs="Calibri"/>
                <w:sz w:val="18"/>
                <w:szCs w:val="18"/>
              </w:rPr>
              <w:t xml:space="preserve">Фактура – Детайли за фактура – поле Външен документ </w:t>
            </w:r>
            <w:r w:rsidRPr="005C0A1C">
              <w:rPr>
                <w:rFonts w:cs="Calibri"/>
                <w:sz w:val="18"/>
                <w:szCs w:val="18"/>
                <w:lang w:val="en-US"/>
              </w:rPr>
              <w:t>No.</w:t>
            </w:r>
          </w:p>
        </w:tc>
        <w:tc>
          <w:tcPr>
            <w:tcW w:w="3544" w:type="dxa"/>
            <w:tcBorders>
              <w:top w:val="single" w:sz="4" w:space="0" w:color="A50021"/>
              <w:left w:val="single" w:sz="4" w:space="0" w:color="A50021"/>
              <w:bottom w:val="single" w:sz="4" w:space="0" w:color="A50021"/>
              <w:right w:val="single" w:sz="4" w:space="0" w:color="A50021"/>
            </w:tcBorders>
            <w:vAlign w:val="bottom"/>
          </w:tcPr>
          <w:p w14:paraId="7902073E" w14:textId="77777777" w:rsidR="005C0A1C" w:rsidRPr="005C0A1C" w:rsidRDefault="005C0A1C" w:rsidP="005C0A1C">
            <w:pPr>
              <w:rPr>
                <w:rFonts w:cs="Calibri"/>
                <w:sz w:val="18"/>
                <w:szCs w:val="18"/>
              </w:rPr>
            </w:pPr>
            <w:r w:rsidRPr="005C0A1C">
              <w:rPr>
                <w:rFonts w:cs="Calibri"/>
                <w:sz w:val="18"/>
                <w:szCs w:val="18"/>
              </w:rPr>
              <w:t xml:space="preserve">Фактура – Детайли за фактура – поле Външен документ </w:t>
            </w:r>
            <w:r w:rsidRPr="005C0A1C">
              <w:rPr>
                <w:rFonts w:cs="Calibri"/>
                <w:sz w:val="18"/>
                <w:szCs w:val="18"/>
                <w:lang w:val="en-US"/>
              </w:rPr>
              <w:t>No.</w:t>
            </w:r>
          </w:p>
        </w:tc>
      </w:tr>
      <w:tr w:rsidR="005C0A1C" w:rsidRPr="005C0A1C" w14:paraId="5F417764"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7A98CDF2" w14:textId="77777777" w:rsidR="005C0A1C" w:rsidRPr="005C0A1C" w:rsidRDefault="005C0A1C" w:rsidP="005C0A1C">
            <w:pPr>
              <w:rPr>
                <w:rFonts w:cs="Calibri"/>
                <w:sz w:val="18"/>
                <w:szCs w:val="18"/>
              </w:rPr>
            </w:pPr>
            <w:r w:rsidRPr="005C0A1C">
              <w:rPr>
                <w:rFonts w:cs="Calibri"/>
                <w:sz w:val="18"/>
                <w:szCs w:val="18"/>
              </w:rPr>
              <w:t>Метод на плащане</w:t>
            </w:r>
          </w:p>
        </w:tc>
        <w:tc>
          <w:tcPr>
            <w:tcW w:w="3544" w:type="dxa"/>
            <w:tcBorders>
              <w:top w:val="single" w:sz="4" w:space="0" w:color="A50021"/>
              <w:left w:val="single" w:sz="4" w:space="0" w:color="A50021"/>
              <w:bottom w:val="single" w:sz="4" w:space="0" w:color="A50021"/>
              <w:right w:val="single" w:sz="4" w:space="0" w:color="A50021"/>
            </w:tcBorders>
            <w:vAlign w:val="bottom"/>
          </w:tcPr>
          <w:p w14:paraId="5321A5AA" w14:textId="77777777" w:rsidR="005C0A1C" w:rsidRPr="005C0A1C" w:rsidRDefault="005C0A1C" w:rsidP="005C0A1C">
            <w:pPr>
              <w:rPr>
                <w:rFonts w:cs="Calibri"/>
                <w:sz w:val="18"/>
                <w:szCs w:val="18"/>
              </w:rPr>
            </w:pPr>
            <w:r w:rsidRPr="005C0A1C">
              <w:rPr>
                <w:rFonts w:cs="Calibri"/>
                <w:sz w:val="18"/>
                <w:szCs w:val="18"/>
              </w:rPr>
              <w:t xml:space="preserve">Фактура – Детайли за фактура - поле Код начин на плащане </w:t>
            </w:r>
          </w:p>
        </w:tc>
        <w:tc>
          <w:tcPr>
            <w:tcW w:w="3544" w:type="dxa"/>
            <w:tcBorders>
              <w:top w:val="single" w:sz="4" w:space="0" w:color="A50021"/>
              <w:left w:val="single" w:sz="4" w:space="0" w:color="A50021"/>
              <w:bottom w:val="single" w:sz="4" w:space="0" w:color="A50021"/>
              <w:right w:val="single" w:sz="4" w:space="0" w:color="A50021"/>
            </w:tcBorders>
            <w:vAlign w:val="bottom"/>
          </w:tcPr>
          <w:p w14:paraId="4CDD4233" w14:textId="77777777" w:rsidR="005C0A1C" w:rsidRPr="005C0A1C" w:rsidRDefault="005C0A1C" w:rsidP="005C0A1C">
            <w:pPr>
              <w:rPr>
                <w:rFonts w:cs="Calibri"/>
                <w:sz w:val="18"/>
                <w:szCs w:val="18"/>
              </w:rPr>
            </w:pPr>
            <w:r w:rsidRPr="005C0A1C">
              <w:rPr>
                <w:rFonts w:cs="Calibri"/>
                <w:sz w:val="18"/>
                <w:szCs w:val="18"/>
              </w:rPr>
              <w:t>Фактура – Детайли за фактура - поле Код начин на плащане (превод)</w:t>
            </w:r>
          </w:p>
        </w:tc>
      </w:tr>
      <w:tr w:rsidR="005C0A1C" w:rsidRPr="005C0A1C" w14:paraId="70CA75A4"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6D8E2180" w14:textId="77777777" w:rsidR="005C0A1C" w:rsidRPr="005C0A1C" w:rsidRDefault="005C0A1C" w:rsidP="005C0A1C">
            <w:pPr>
              <w:rPr>
                <w:rFonts w:cs="Calibri"/>
                <w:sz w:val="18"/>
                <w:szCs w:val="18"/>
              </w:rPr>
            </w:pPr>
            <w:r w:rsidRPr="005C0A1C">
              <w:rPr>
                <w:rFonts w:cs="Calibri"/>
                <w:sz w:val="18"/>
                <w:szCs w:val="18"/>
              </w:rPr>
              <w:t>Условия на доставка</w:t>
            </w:r>
          </w:p>
        </w:tc>
        <w:tc>
          <w:tcPr>
            <w:tcW w:w="3544" w:type="dxa"/>
            <w:tcBorders>
              <w:top w:val="single" w:sz="4" w:space="0" w:color="A50021"/>
              <w:left w:val="single" w:sz="4" w:space="0" w:color="A50021"/>
              <w:bottom w:val="single" w:sz="4" w:space="0" w:color="A50021"/>
              <w:right w:val="single" w:sz="4" w:space="0" w:color="A50021"/>
            </w:tcBorders>
            <w:vAlign w:val="bottom"/>
          </w:tcPr>
          <w:p w14:paraId="00A8141B" w14:textId="295FF87C" w:rsidR="005C0A1C" w:rsidRPr="005C0A1C" w:rsidRDefault="005C0A1C" w:rsidP="006C0B13">
            <w:pPr>
              <w:rPr>
                <w:rFonts w:cs="Calibri"/>
                <w:sz w:val="18"/>
                <w:szCs w:val="18"/>
              </w:rPr>
            </w:pPr>
            <w:r w:rsidRPr="005C0A1C">
              <w:rPr>
                <w:rFonts w:cs="Calibri"/>
                <w:sz w:val="18"/>
                <w:szCs w:val="18"/>
              </w:rPr>
              <w:t xml:space="preserve">Фактура – </w:t>
            </w:r>
            <w:r w:rsidR="006C0B13">
              <w:rPr>
                <w:rFonts w:cs="Calibri"/>
                <w:sz w:val="18"/>
                <w:szCs w:val="18"/>
              </w:rPr>
              <w:t>Детайли експедиция - поле Метод</w:t>
            </w:r>
          </w:p>
        </w:tc>
        <w:tc>
          <w:tcPr>
            <w:tcW w:w="3544" w:type="dxa"/>
            <w:tcBorders>
              <w:top w:val="single" w:sz="4" w:space="0" w:color="A50021"/>
              <w:left w:val="single" w:sz="4" w:space="0" w:color="A50021"/>
              <w:bottom w:val="single" w:sz="4" w:space="0" w:color="A50021"/>
              <w:right w:val="single" w:sz="4" w:space="0" w:color="A50021"/>
            </w:tcBorders>
            <w:vAlign w:val="bottom"/>
          </w:tcPr>
          <w:p w14:paraId="4B17F2CD" w14:textId="4C5B93D8" w:rsidR="005C0A1C" w:rsidRPr="005C0A1C" w:rsidRDefault="005C0A1C" w:rsidP="006C0B13">
            <w:pPr>
              <w:rPr>
                <w:rFonts w:cs="Calibri"/>
                <w:sz w:val="18"/>
                <w:szCs w:val="18"/>
              </w:rPr>
            </w:pPr>
            <w:r w:rsidRPr="005C0A1C">
              <w:rPr>
                <w:rFonts w:cs="Calibri"/>
                <w:sz w:val="18"/>
                <w:szCs w:val="18"/>
              </w:rPr>
              <w:t>Фактура – Детайли експедиция - поле Метод (</w:t>
            </w:r>
            <w:r w:rsidR="006C0B13" w:rsidRPr="005C0A1C">
              <w:rPr>
                <w:rFonts w:cs="Calibri"/>
                <w:sz w:val="18"/>
                <w:szCs w:val="18"/>
              </w:rPr>
              <w:t>превод</w:t>
            </w:r>
            <w:r w:rsidR="006C0B13">
              <w:rPr>
                <w:rFonts w:cs="Calibri"/>
                <w:sz w:val="18"/>
                <w:szCs w:val="18"/>
              </w:rPr>
              <w:t>ът на английски се взема от страница Методи експедиция – бутон Превод</w:t>
            </w:r>
            <w:r w:rsidRPr="005C0A1C">
              <w:rPr>
                <w:rFonts w:cs="Calibri"/>
                <w:sz w:val="18"/>
                <w:szCs w:val="18"/>
              </w:rPr>
              <w:t>)</w:t>
            </w:r>
          </w:p>
        </w:tc>
      </w:tr>
      <w:tr w:rsidR="00D74063" w:rsidRPr="005C0A1C" w14:paraId="66E5DEF9"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221011B6" w14:textId="77777777" w:rsidR="00D74063" w:rsidRPr="005C0A1C" w:rsidRDefault="00D74063" w:rsidP="00D74063">
            <w:pPr>
              <w:rPr>
                <w:rFonts w:cs="Calibri"/>
                <w:sz w:val="18"/>
                <w:szCs w:val="18"/>
              </w:rPr>
            </w:pPr>
            <w:r w:rsidRPr="005C0A1C">
              <w:rPr>
                <w:rFonts w:cs="Calibri"/>
                <w:sz w:val="18"/>
                <w:szCs w:val="18"/>
              </w:rPr>
              <w:t>Място на сделката</w:t>
            </w:r>
          </w:p>
        </w:tc>
        <w:tc>
          <w:tcPr>
            <w:tcW w:w="3544" w:type="dxa"/>
            <w:tcBorders>
              <w:top w:val="single" w:sz="4" w:space="0" w:color="A50021"/>
              <w:left w:val="single" w:sz="4" w:space="0" w:color="A50021"/>
              <w:bottom w:val="single" w:sz="4" w:space="0" w:color="A50021"/>
              <w:right w:val="single" w:sz="4" w:space="0" w:color="A50021"/>
            </w:tcBorders>
            <w:vAlign w:val="bottom"/>
          </w:tcPr>
          <w:p w14:paraId="5D8433C7" w14:textId="5F8AFA78" w:rsidR="00D74063" w:rsidRPr="0064588E" w:rsidRDefault="00D74063" w:rsidP="00D74063">
            <w:pPr>
              <w:rPr>
                <w:rFonts w:cs="Calibri"/>
                <w:sz w:val="18"/>
                <w:szCs w:val="18"/>
              </w:rPr>
            </w:pPr>
            <w:r w:rsidRPr="0064588E">
              <w:rPr>
                <w:rFonts w:cs="Calibri"/>
                <w:sz w:val="18"/>
                <w:szCs w:val="18"/>
              </w:rPr>
              <w:t>Фактура – Общи – поле Място на сделката (попълва се във фактурата със стойността на поле Град от страница Информация компания, секция Общи)</w:t>
            </w:r>
          </w:p>
        </w:tc>
        <w:tc>
          <w:tcPr>
            <w:tcW w:w="3544" w:type="dxa"/>
            <w:tcBorders>
              <w:top w:val="single" w:sz="4" w:space="0" w:color="A50021"/>
              <w:left w:val="single" w:sz="4" w:space="0" w:color="A50021"/>
              <w:bottom w:val="single" w:sz="4" w:space="0" w:color="A50021"/>
              <w:right w:val="single" w:sz="4" w:space="0" w:color="A50021"/>
            </w:tcBorders>
            <w:vAlign w:val="bottom"/>
          </w:tcPr>
          <w:p w14:paraId="33C35021" w14:textId="626732F1" w:rsidR="00D74063" w:rsidRPr="0064588E" w:rsidRDefault="00D74063" w:rsidP="00D74063">
            <w:pPr>
              <w:rPr>
                <w:rFonts w:cs="Calibri"/>
                <w:sz w:val="18"/>
                <w:szCs w:val="18"/>
              </w:rPr>
            </w:pPr>
            <w:r w:rsidRPr="0064588E">
              <w:rPr>
                <w:rFonts w:cs="Calibri"/>
                <w:sz w:val="18"/>
                <w:szCs w:val="18"/>
              </w:rPr>
              <w:t>Фактура – Общи – поле Място на сделката (попълва се във фактурата със стойността на поле Град от страница Информация компания, секция Общи)</w:t>
            </w:r>
          </w:p>
        </w:tc>
      </w:tr>
      <w:tr w:rsidR="005C0A1C" w:rsidRPr="005C0A1C" w14:paraId="78526845"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1BA7E042" w14:textId="77777777" w:rsidR="005C0A1C" w:rsidRPr="005C0A1C" w:rsidRDefault="005C0A1C" w:rsidP="005C0A1C">
            <w:pPr>
              <w:rPr>
                <w:rFonts w:cs="Calibri"/>
                <w:sz w:val="18"/>
                <w:szCs w:val="18"/>
              </w:rPr>
            </w:pPr>
            <w:r w:rsidRPr="005C0A1C">
              <w:rPr>
                <w:rFonts w:cs="Calibri"/>
                <w:sz w:val="18"/>
                <w:szCs w:val="18"/>
              </w:rPr>
              <w:t>Дата на данъчно събитие</w:t>
            </w:r>
          </w:p>
        </w:tc>
        <w:tc>
          <w:tcPr>
            <w:tcW w:w="3544" w:type="dxa"/>
            <w:tcBorders>
              <w:top w:val="single" w:sz="4" w:space="0" w:color="A50021"/>
              <w:left w:val="single" w:sz="4" w:space="0" w:color="A50021"/>
              <w:bottom w:val="single" w:sz="4" w:space="0" w:color="A50021"/>
              <w:right w:val="single" w:sz="4" w:space="0" w:color="A50021"/>
            </w:tcBorders>
            <w:vAlign w:val="bottom"/>
          </w:tcPr>
          <w:p w14:paraId="125309BD" w14:textId="77777777" w:rsidR="005C0A1C" w:rsidRPr="005C0A1C" w:rsidRDefault="005C0A1C" w:rsidP="005C0A1C">
            <w:pPr>
              <w:rPr>
                <w:rFonts w:cs="Calibri"/>
                <w:sz w:val="18"/>
                <w:szCs w:val="18"/>
              </w:rPr>
            </w:pPr>
            <w:r w:rsidRPr="005C0A1C">
              <w:rPr>
                <w:rFonts w:cs="Calibri"/>
                <w:sz w:val="18"/>
                <w:szCs w:val="18"/>
              </w:rPr>
              <w:t>Фактура – Общи – поле Дата на данъчно събитие</w:t>
            </w:r>
          </w:p>
        </w:tc>
        <w:tc>
          <w:tcPr>
            <w:tcW w:w="3544" w:type="dxa"/>
            <w:tcBorders>
              <w:top w:val="single" w:sz="4" w:space="0" w:color="A50021"/>
              <w:left w:val="single" w:sz="4" w:space="0" w:color="A50021"/>
              <w:bottom w:val="single" w:sz="4" w:space="0" w:color="A50021"/>
              <w:right w:val="single" w:sz="4" w:space="0" w:color="A50021"/>
            </w:tcBorders>
            <w:vAlign w:val="bottom"/>
          </w:tcPr>
          <w:p w14:paraId="16A94F43" w14:textId="77777777" w:rsidR="005C0A1C" w:rsidRPr="005C0A1C" w:rsidRDefault="005C0A1C" w:rsidP="005C0A1C">
            <w:pPr>
              <w:rPr>
                <w:rFonts w:cs="Calibri"/>
                <w:sz w:val="18"/>
                <w:szCs w:val="18"/>
              </w:rPr>
            </w:pPr>
            <w:r w:rsidRPr="005C0A1C">
              <w:rPr>
                <w:rFonts w:cs="Calibri"/>
                <w:sz w:val="18"/>
                <w:szCs w:val="18"/>
              </w:rPr>
              <w:t>Фактура – Общи – поле Дата на данъчно събитие</w:t>
            </w:r>
          </w:p>
        </w:tc>
      </w:tr>
      <w:tr w:rsidR="005C0A1C" w:rsidRPr="005C0A1C" w14:paraId="2E069843"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tcPr>
          <w:p w14:paraId="0C772258" w14:textId="77777777" w:rsidR="005C0A1C" w:rsidRPr="005C0A1C" w:rsidRDefault="005C0A1C" w:rsidP="005C0A1C">
            <w:pPr>
              <w:rPr>
                <w:rFonts w:cs="Calibri"/>
                <w:color w:val="FF0000"/>
                <w:sz w:val="18"/>
                <w:szCs w:val="18"/>
              </w:rPr>
            </w:pPr>
            <w:r w:rsidRPr="005C0A1C">
              <w:rPr>
                <w:rFonts w:cs="Calibri"/>
                <w:sz w:val="18"/>
                <w:szCs w:val="18"/>
              </w:rPr>
              <w:t>Основание за неначисляване на ДДС</w:t>
            </w:r>
          </w:p>
        </w:tc>
        <w:tc>
          <w:tcPr>
            <w:tcW w:w="3544" w:type="dxa"/>
            <w:tcBorders>
              <w:top w:val="single" w:sz="4" w:space="0" w:color="A50021"/>
              <w:left w:val="single" w:sz="4" w:space="0" w:color="A50021"/>
              <w:bottom w:val="single" w:sz="4" w:space="0" w:color="A50021"/>
              <w:right w:val="single" w:sz="4" w:space="0" w:color="A50021"/>
            </w:tcBorders>
            <w:vAlign w:val="bottom"/>
          </w:tcPr>
          <w:p w14:paraId="516D466F" w14:textId="77777777" w:rsidR="005C0A1C" w:rsidRPr="005C0A1C" w:rsidRDefault="005C0A1C" w:rsidP="005C0A1C">
            <w:pPr>
              <w:rPr>
                <w:rFonts w:cs="Calibri"/>
                <w:sz w:val="18"/>
                <w:szCs w:val="18"/>
              </w:rPr>
            </w:pPr>
            <w:r w:rsidRPr="005C0A1C">
              <w:rPr>
                <w:rFonts w:cs="Calibri"/>
                <w:sz w:val="18"/>
                <w:szCs w:val="18"/>
              </w:rPr>
              <w:t>Фактура – Детайли за фактура – поле Основание за ненач. данък</w:t>
            </w:r>
          </w:p>
        </w:tc>
        <w:tc>
          <w:tcPr>
            <w:tcW w:w="3544" w:type="dxa"/>
            <w:tcBorders>
              <w:top w:val="single" w:sz="4" w:space="0" w:color="A50021"/>
              <w:left w:val="single" w:sz="4" w:space="0" w:color="A50021"/>
              <w:bottom w:val="single" w:sz="4" w:space="0" w:color="A50021"/>
              <w:right w:val="single" w:sz="4" w:space="0" w:color="A50021"/>
            </w:tcBorders>
            <w:vAlign w:val="bottom"/>
          </w:tcPr>
          <w:p w14:paraId="68340091" w14:textId="219C3B03" w:rsidR="005C0A1C" w:rsidRPr="005C0A1C" w:rsidRDefault="005C0A1C" w:rsidP="004974FC">
            <w:pPr>
              <w:rPr>
                <w:rFonts w:cs="Calibri"/>
                <w:sz w:val="18"/>
                <w:szCs w:val="18"/>
              </w:rPr>
            </w:pPr>
            <w:r w:rsidRPr="005C0A1C">
              <w:rPr>
                <w:rFonts w:cs="Calibri"/>
                <w:sz w:val="18"/>
                <w:szCs w:val="18"/>
              </w:rPr>
              <w:t>Фактура – Детайли за фактура – поле Основание за ненач. Данък (</w:t>
            </w:r>
            <w:r w:rsidR="004974FC" w:rsidRPr="005C0A1C">
              <w:rPr>
                <w:rFonts w:cs="Calibri"/>
                <w:sz w:val="18"/>
                <w:szCs w:val="18"/>
              </w:rPr>
              <w:t>превод</w:t>
            </w:r>
            <w:r w:rsidR="004974FC">
              <w:rPr>
                <w:rFonts w:cs="Calibri"/>
                <w:sz w:val="18"/>
                <w:szCs w:val="18"/>
              </w:rPr>
              <w:t>ът на английски се взема от страница ДДС клаузи – бутон Превод</w:t>
            </w:r>
            <w:r w:rsidRPr="005C0A1C">
              <w:rPr>
                <w:rFonts w:cs="Calibri"/>
                <w:sz w:val="18"/>
                <w:szCs w:val="18"/>
              </w:rPr>
              <w:t>)</w:t>
            </w:r>
          </w:p>
        </w:tc>
      </w:tr>
      <w:tr w:rsidR="005C0A1C" w:rsidRPr="005C0A1C" w14:paraId="575EBAEA"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4E0C1728" w14:textId="77777777" w:rsidR="005C0A1C" w:rsidRPr="005C0A1C" w:rsidRDefault="005C0A1C" w:rsidP="005C0A1C">
            <w:pPr>
              <w:rPr>
                <w:rFonts w:cs="Calibri"/>
                <w:sz w:val="18"/>
                <w:szCs w:val="18"/>
              </w:rPr>
            </w:pPr>
            <w:r w:rsidRPr="005C0A1C">
              <w:rPr>
                <w:rFonts w:cs="Calibri"/>
                <w:sz w:val="18"/>
                <w:szCs w:val="18"/>
              </w:rPr>
              <w:t xml:space="preserve">Получено от: </w:t>
            </w:r>
          </w:p>
        </w:tc>
        <w:tc>
          <w:tcPr>
            <w:tcW w:w="3544" w:type="dxa"/>
            <w:tcBorders>
              <w:top w:val="single" w:sz="4" w:space="0" w:color="A50021"/>
              <w:left w:val="single" w:sz="4" w:space="0" w:color="A50021"/>
              <w:bottom w:val="single" w:sz="4" w:space="0" w:color="A50021"/>
              <w:right w:val="single" w:sz="4" w:space="0" w:color="A50021"/>
            </w:tcBorders>
            <w:vAlign w:val="bottom"/>
          </w:tcPr>
          <w:p w14:paraId="40E14B0C" w14:textId="77777777" w:rsidR="005C0A1C" w:rsidRPr="00D97984" w:rsidRDefault="005C0A1C" w:rsidP="005C0A1C">
            <w:pPr>
              <w:rPr>
                <w:rFonts w:cs="Calibri"/>
                <w:sz w:val="18"/>
                <w:szCs w:val="18"/>
              </w:rPr>
            </w:pPr>
            <w:r w:rsidRPr="00D97984">
              <w:rPr>
                <w:rFonts w:cs="Calibri"/>
                <w:sz w:val="18"/>
                <w:szCs w:val="18"/>
              </w:rPr>
              <w:t>Фактура – Клиент за фактуриране – поле Контакт</w:t>
            </w:r>
          </w:p>
        </w:tc>
        <w:tc>
          <w:tcPr>
            <w:tcW w:w="3544" w:type="dxa"/>
            <w:tcBorders>
              <w:top w:val="single" w:sz="4" w:space="0" w:color="A50021"/>
              <w:left w:val="single" w:sz="4" w:space="0" w:color="A50021"/>
              <w:bottom w:val="single" w:sz="4" w:space="0" w:color="A50021"/>
              <w:right w:val="single" w:sz="4" w:space="0" w:color="A50021"/>
            </w:tcBorders>
            <w:vAlign w:val="bottom"/>
          </w:tcPr>
          <w:p w14:paraId="1E08EC52" w14:textId="77777777" w:rsidR="005C0A1C" w:rsidRPr="00D97984" w:rsidRDefault="005C0A1C" w:rsidP="005C0A1C">
            <w:pPr>
              <w:rPr>
                <w:rFonts w:cs="Calibri"/>
                <w:sz w:val="18"/>
                <w:szCs w:val="18"/>
              </w:rPr>
            </w:pPr>
            <w:r w:rsidRPr="00D97984">
              <w:rPr>
                <w:rFonts w:cs="Calibri"/>
                <w:sz w:val="18"/>
                <w:szCs w:val="18"/>
              </w:rPr>
              <w:t>Фактура – Клиент за фактуриране – поле Контакт</w:t>
            </w:r>
          </w:p>
        </w:tc>
      </w:tr>
      <w:tr w:rsidR="005C0A1C" w:rsidRPr="005C0A1C" w14:paraId="4D866D55"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68357487" w14:textId="77777777" w:rsidR="005C0A1C" w:rsidRPr="005C0A1C" w:rsidRDefault="005C0A1C" w:rsidP="005C0A1C">
            <w:pPr>
              <w:rPr>
                <w:rFonts w:cs="Calibri"/>
                <w:sz w:val="18"/>
                <w:szCs w:val="18"/>
              </w:rPr>
            </w:pPr>
            <w:r w:rsidRPr="005C0A1C">
              <w:rPr>
                <w:rFonts w:cs="Calibri"/>
                <w:sz w:val="18"/>
                <w:szCs w:val="18"/>
              </w:rPr>
              <w:t>Съставител:</w:t>
            </w:r>
          </w:p>
        </w:tc>
        <w:tc>
          <w:tcPr>
            <w:tcW w:w="3544" w:type="dxa"/>
            <w:tcBorders>
              <w:top w:val="single" w:sz="4" w:space="0" w:color="A50021"/>
              <w:left w:val="single" w:sz="4" w:space="0" w:color="A50021"/>
              <w:bottom w:val="single" w:sz="4" w:space="0" w:color="A50021"/>
              <w:right w:val="single" w:sz="4" w:space="0" w:color="A50021"/>
            </w:tcBorders>
            <w:vAlign w:val="bottom"/>
          </w:tcPr>
          <w:p w14:paraId="65C450DB" w14:textId="77777777" w:rsidR="005C0A1C" w:rsidRPr="005C0A1C" w:rsidRDefault="005C0A1C" w:rsidP="005C0A1C">
            <w:pPr>
              <w:rPr>
                <w:rFonts w:cs="Calibri"/>
                <w:sz w:val="18"/>
                <w:szCs w:val="18"/>
              </w:rPr>
            </w:pPr>
            <w:r w:rsidRPr="005C0A1C">
              <w:rPr>
                <w:rFonts w:cs="Calibri"/>
                <w:sz w:val="18"/>
                <w:szCs w:val="18"/>
              </w:rPr>
              <w:t>Фактура – Общи - поле Съставител</w:t>
            </w:r>
          </w:p>
        </w:tc>
        <w:tc>
          <w:tcPr>
            <w:tcW w:w="3544" w:type="dxa"/>
            <w:tcBorders>
              <w:top w:val="single" w:sz="4" w:space="0" w:color="A50021"/>
              <w:left w:val="single" w:sz="4" w:space="0" w:color="A50021"/>
              <w:bottom w:val="single" w:sz="4" w:space="0" w:color="A50021"/>
              <w:right w:val="single" w:sz="4" w:space="0" w:color="A50021"/>
            </w:tcBorders>
            <w:vAlign w:val="bottom"/>
          </w:tcPr>
          <w:p w14:paraId="375EDE64" w14:textId="4036B2A0" w:rsidR="005C0A1C" w:rsidRPr="005C0A1C" w:rsidRDefault="005C0A1C" w:rsidP="005C0A1C">
            <w:pPr>
              <w:rPr>
                <w:rFonts w:cs="Calibri"/>
                <w:sz w:val="18"/>
                <w:szCs w:val="18"/>
              </w:rPr>
            </w:pPr>
            <w:r w:rsidRPr="005C0A1C">
              <w:rPr>
                <w:rFonts w:cs="Calibri"/>
                <w:sz w:val="18"/>
                <w:szCs w:val="18"/>
              </w:rPr>
              <w:t>Фактура – Общи - поле Съставител</w:t>
            </w:r>
            <w:r w:rsidR="00CC438A">
              <w:rPr>
                <w:rFonts w:cs="Calibri"/>
                <w:sz w:val="18"/>
                <w:szCs w:val="18"/>
              </w:rPr>
              <w:t xml:space="preserve"> </w:t>
            </w:r>
            <w:r w:rsidR="00CC438A" w:rsidRPr="00CC438A">
              <w:rPr>
                <w:rFonts w:cs="Calibri"/>
                <w:sz w:val="18"/>
                <w:szCs w:val="18"/>
              </w:rPr>
              <w:t>(ако е въведен на български, системата ще го преведе автоматично на английски)</w:t>
            </w:r>
          </w:p>
        </w:tc>
      </w:tr>
      <w:tr w:rsidR="005C0A1C" w:rsidRPr="005C0A1C" w14:paraId="098E67BF"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391D28E6" w14:textId="77777777" w:rsidR="005C0A1C" w:rsidRPr="005C0A1C" w:rsidRDefault="005C0A1C" w:rsidP="005C0A1C">
            <w:pPr>
              <w:rPr>
                <w:rFonts w:cs="Calibri"/>
                <w:sz w:val="18"/>
                <w:szCs w:val="18"/>
              </w:rPr>
            </w:pPr>
            <w:r w:rsidRPr="005C0A1C">
              <w:rPr>
                <w:rFonts w:cs="Calibri"/>
                <w:sz w:val="18"/>
                <w:szCs w:val="18"/>
              </w:rPr>
              <w:t>Към фактура - номер</w:t>
            </w:r>
          </w:p>
        </w:tc>
        <w:tc>
          <w:tcPr>
            <w:tcW w:w="3544" w:type="dxa"/>
            <w:tcBorders>
              <w:top w:val="single" w:sz="4" w:space="0" w:color="A50021"/>
              <w:left w:val="single" w:sz="4" w:space="0" w:color="A50021"/>
              <w:bottom w:val="single" w:sz="4" w:space="0" w:color="A50021"/>
              <w:right w:val="single" w:sz="4" w:space="0" w:color="A50021"/>
            </w:tcBorders>
            <w:vAlign w:val="bottom"/>
          </w:tcPr>
          <w:p w14:paraId="2EB6E349" w14:textId="7615B911" w:rsidR="005C0A1C" w:rsidRPr="005C0A1C" w:rsidRDefault="005C0A1C" w:rsidP="005C0A1C">
            <w:pPr>
              <w:rPr>
                <w:rFonts w:cs="Calibri"/>
                <w:sz w:val="18"/>
                <w:szCs w:val="18"/>
                <w:lang w:val="en-US"/>
              </w:rPr>
            </w:pPr>
            <w:r w:rsidRPr="005C0A1C">
              <w:rPr>
                <w:rFonts w:cs="Calibri"/>
                <w:sz w:val="18"/>
                <w:szCs w:val="18"/>
              </w:rPr>
              <w:t>Фактура (Дебитно известие)</w:t>
            </w:r>
            <w:r w:rsidR="007914F0">
              <w:rPr>
                <w:rFonts w:cs="Calibri"/>
                <w:sz w:val="18"/>
                <w:szCs w:val="18"/>
              </w:rPr>
              <w:t xml:space="preserve"> / Кредитно известие</w:t>
            </w:r>
            <w:r w:rsidRPr="005C0A1C">
              <w:rPr>
                <w:rFonts w:cs="Calibri"/>
                <w:sz w:val="18"/>
                <w:szCs w:val="18"/>
              </w:rPr>
              <w:t xml:space="preserve"> – Детайли за фактура – поле Към Фактура </w:t>
            </w:r>
            <w:r w:rsidRPr="005C0A1C">
              <w:rPr>
                <w:rFonts w:cs="Calibri"/>
                <w:sz w:val="18"/>
                <w:szCs w:val="18"/>
                <w:lang w:val="en-US"/>
              </w:rPr>
              <w:t>No.</w:t>
            </w:r>
          </w:p>
        </w:tc>
        <w:tc>
          <w:tcPr>
            <w:tcW w:w="3544" w:type="dxa"/>
            <w:tcBorders>
              <w:top w:val="single" w:sz="4" w:space="0" w:color="A50021"/>
              <w:left w:val="single" w:sz="4" w:space="0" w:color="A50021"/>
              <w:bottom w:val="single" w:sz="4" w:space="0" w:color="A50021"/>
              <w:right w:val="single" w:sz="4" w:space="0" w:color="A50021"/>
            </w:tcBorders>
            <w:vAlign w:val="bottom"/>
          </w:tcPr>
          <w:p w14:paraId="393A384B" w14:textId="44724970" w:rsidR="005C0A1C" w:rsidRPr="005C0A1C" w:rsidRDefault="007914F0" w:rsidP="005C0A1C">
            <w:pPr>
              <w:rPr>
                <w:rFonts w:cs="Calibri"/>
                <w:sz w:val="18"/>
                <w:szCs w:val="18"/>
              </w:rPr>
            </w:pPr>
            <w:r w:rsidRPr="005C0A1C">
              <w:rPr>
                <w:rFonts w:cs="Calibri"/>
                <w:sz w:val="18"/>
                <w:szCs w:val="18"/>
              </w:rPr>
              <w:t>Фактура (Дебитно известие)</w:t>
            </w:r>
            <w:r>
              <w:rPr>
                <w:rFonts w:cs="Calibri"/>
                <w:sz w:val="18"/>
                <w:szCs w:val="18"/>
              </w:rPr>
              <w:t xml:space="preserve"> / Кредитно известие</w:t>
            </w:r>
            <w:r w:rsidRPr="005C0A1C">
              <w:rPr>
                <w:rFonts w:cs="Calibri"/>
                <w:sz w:val="18"/>
                <w:szCs w:val="18"/>
              </w:rPr>
              <w:t xml:space="preserve"> </w:t>
            </w:r>
            <w:r w:rsidR="005C0A1C" w:rsidRPr="005C0A1C">
              <w:rPr>
                <w:rFonts w:cs="Calibri"/>
                <w:sz w:val="18"/>
                <w:szCs w:val="18"/>
              </w:rPr>
              <w:t xml:space="preserve">– Детайли за фактура – поле Към Фактура </w:t>
            </w:r>
            <w:r w:rsidR="005C0A1C" w:rsidRPr="005C0A1C">
              <w:rPr>
                <w:rFonts w:cs="Calibri"/>
                <w:sz w:val="18"/>
                <w:szCs w:val="18"/>
                <w:lang w:val="en-US"/>
              </w:rPr>
              <w:t>No.</w:t>
            </w:r>
            <w:r w:rsidR="005C0A1C" w:rsidRPr="005C0A1C">
              <w:rPr>
                <w:rFonts w:cs="Calibri"/>
                <w:sz w:val="18"/>
                <w:szCs w:val="18"/>
              </w:rPr>
              <w:t xml:space="preserve"> </w:t>
            </w:r>
          </w:p>
        </w:tc>
      </w:tr>
      <w:tr w:rsidR="005C0A1C" w:rsidRPr="005C0A1C" w14:paraId="307C6780" w14:textId="77777777" w:rsidTr="005C0A1C">
        <w:trPr>
          <w:trHeight w:val="20"/>
        </w:trPr>
        <w:tc>
          <w:tcPr>
            <w:tcW w:w="2405" w:type="dxa"/>
            <w:tcBorders>
              <w:top w:val="single" w:sz="4" w:space="0" w:color="A50021"/>
              <w:left w:val="single" w:sz="4" w:space="0" w:color="A50021"/>
              <w:bottom w:val="single" w:sz="4" w:space="0" w:color="A50021"/>
              <w:right w:val="single" w:sz="4" w:space="0" w:color="A50021"/>
            </w:tcBorders>
            <w:vAlign w:val="bottom"/>
          </w:tcPr>
          <w:p w14:paraId="372EBD57" w14:textId="77777777" w:rsidR="005C0A1C" w:rsidRPr="005C0A1C" w:rsidRDefault="005C0A1C" w:rsidP="005C0A1C">
            <w:pPr>
              <w:rPr>
                <w:rFonts w:cs="Calibri"/>
                <w:sz w:val="18"/>
                <w:szCs w:val="18"/>
              </w:rPr>
            </w:pPr>
            <w:r w:rsidRPr="005C0A1C">
              <w:rPr>
                <w:rFonts w:cs="Calibri"/>
                <w:sz w:val="18"/>
                <w:szCs w:val="18"/>
              </w:rPr>
              <w:t>Към фактура - дата</w:t>
            </w:r>
          </w:p>
        </w:tc>
        <w:tc>
          <w:tcPr>
            <w:tcW w:w="3544" w:type="dxa"/>
            <w:tcBorders>
              <w:top w:val="single" w:sz="4" w:space="0" w:color="A50021"/>
              <w:left w:val="single" w:sz="4" w:space="0" w:color="A50021"/>
              <w:bottom w:val="single" w:sz="4" w:space="0" w:color="A50021"/>
              <w:right w:val="single" w:sz="4" w:space="0" w:color="A50021"/>
            </w:tcBorders>
            <w:vAlign w:val="bottom"/>
          </w:tcPr>
          <w:p w14:paraId="172279DD" w14:textId="6D43F239" w:rsidR="005C0A1C" w:rsidRPr="005C0A1C" w:rsidRDefault="007914F0" w:rsidP="005C0A1C">
            <w:pPr>
              <w:rPr>
                <w:rFonts w:cs="Calibri"/>
                <w:sz w:val="18"/>
                <w:szCs w:val="18"/>
              </w:rPr>
            </w:pPr>
            <w:r w:rsidRPr="005C0A1C">
              <w:rPr>
                <w:rFonts w:cs="Calibri"/>
                <w:sz w:val="18"/>
                <w:szCs w:val="18"/>
              </w:rPr>
              <w:t>Фактура (Дебитно известие)</w:t>
            </w:r>
            <w:r>
              <w:rPr>
                <w:rFonts w:cs="Calibri"/>
                <w:sz w:val="18"/>
                <w:szCs w:val="18"/>
              </w:rPr>
              <w:t xml:space="preserve"> / Кредитно известие</w:t>
            </w:r>
            <w:r w:rsidRPr="005C0A1C">
              <w:rPr>
                <w:rFonts w:cs="Calibri"/>
                <w:sz w:val="18"/>
                <w:szCs w:val="18"/>
              </w:rPr>
              <w:t xml:space="preserve"> </w:t>
            </w:r>
            <w:r w:rsidR="005C0A1C" w:rsidRPr="005C0A1C">
              <w:rPr>
                <w:rFonts w:cs="Calibri"/>
                <w:sz w:val="18"/>
                <w:szCs w:val="18"/>
              </w:rPr>
              <w:t>– Детайли за фактура – поле Към фактура дата</w:t>
            </w:r>
          </w:p>
        </w:tc>
        <w:tc>
          <w:tcPr>
            <w:tcW w:w="3544" w:type="dxa"/>
            <w:tcBorders>
              <w:top w:val="single" w:sz="4" w:space="0" w:color="A50021"/>
              <w:left w:val="single" w:sz="4" w:space="0" w:color="A50021"/>
              <w:bottom w:val="single" w:sz="4" w:space="0" w:color="A50021"/>
              <w:right w:val="single" w:sz="4" w:space="0" w:color="A50021"/>
            </w:tcBorders>
            <w:vAlign w:val="bottom"/>
          </w:tcPr>
          <w:p w14:paraId="20A9E329" w14:textId="26931F9E" w:rsidR="005C0A1C" w:rsidRPr="005C0A1C" w:rsidRDefault="007914F0" w:rsidP="005C0A1C">
            <w:pPr>
              <w:rPr>
                <w:rFonts w:cs="Calibri"/>
                <w:sz w:val="18"/>
                <w:szCs w:val="18"/>
              </w:rPr>
            </w:pPr>
            <w:r w:rsidRPr="005C0A1C">
              <w:rPr>
                <w:rFonts w:cs="Calibri"/>
                <w:sz w:val="18"/>
                <w:szCs w:val="18"/>
              </w:rPr>
              <w:t>Фактура (Дебитно известие)</w:t>
            </w:r>
            <w:r>
              <w:rPr>
                <w:rFonts w:cs="Calibri"/>
                <w:sz w:val="18"/>
                <w:szCs w:val="18"/>
              </w:rPr>
              <w:t xml:space="preserve"> / Кредитно известие</w:t>
            </w:r>
            <w:r w:rsidR="005C0A1C" w:rsidRPr="005C0A1C">
              <w:rPr>
                <w:rFonts w:cs="Calibri"/>
                <w:sz w:val="18"/>
                <w:szCs w:val="18"/>
              </w:rPr>
              <w:t xml:space="preserve"> – Детайли за фактура – поле Към фактура дата </w:t>
            </w:r>
          </w:p>
        </w:tc>
      </w:tr>
      <w:bookmarkEnd w:id="159"/>
    </w:tbl>
    <w:p w14:paraId="31C0AFE9" w14:textId="589FD215" w:rsidR="00D12F4D" w:rsidRPr="00D12F4D" w:rsidRDefault="00D12F4D" w:rsidP="00D12F4D">
      <w:pPr>
        <w:rPr>
          <w:lang w:val="en-US"/>
        </w:rPr>
      </w:pPr>
    </w:p>
    <w:p w14:paraId="2757A498" w14:textId="77777777" w:rsidR="00EA3ABE" w:rsidRDefault="00EA3ABE" w:rsidP="00EA3ABE">
      <w:pPr>
        <w:pStyle w:val="Heading2"/>
      </w:pPr>
      <w:bookmarkStart w:id="160" w:name="_Toc239868260"/>
      <w:r>
        <w:t>Протокол за продажба</w:t>
      </w:r>
      <w:bookmarkEnd w:id="155"/>
      <w:bookmarkEnd w:id="156"/>
      <w:bookmarkEnd w:id="160"/>
    </w:p>
    <w:p w14:paraId="43369382" w14:textId="0DE6DD0D" w:rsidR="00A03EF2" w:rsidRPr="00C060AC" w:rsidRDefault="00A03EF2" w:rsidP="00A03EF2">
      <w:r w:rsidRPr="00C060AC">
        <w:t>По</w:t>
      </w:r>
      <w:r w:rsidR="00BA250A">
        <w:t>добно</w:t>
      </w:r>
      <w:r w:rsidRPr="00C060AC">
        <w:t xml:space="preserve"> на </w:t>
      </w:r>
      <w:r>
        <w:t>Фактурите за п</w:t>
      </w:r>
      <w:r w:rsidRPr="00C060AC">
        <w:t>родажб</w:t>
      </w:r>
      <w:r>
        <w:t>а</w:t>
      </w:r>
      <w:r w:rsidRPr="00C060AC">
        <w:t xml:space="preserve">, </w:t>
      </w:r>
      <w:r>
        <w:t>П</w:t>
      </w:r>
      <w:r w:rsidRPr="00C060AC">
        <w:t xml:space="preserve">ротоколите </w:t>
      </w:r>
      <w:r>
        <w:t xml:space="preserve">за продажба </w:t>
      </w:r>
      <w:r w:rsidRPr="00C060AC">
        <w:t>се създа</w:t>
      </w:r>
      <w:r>
        <w:t>в</w:t>
      </w:r>
      <w:r w:rsidRPr="00C060AC">
        <w:t xml:space="preserve">ат </w:t>
      </w:r>
      <w:r>
        <w:t>като документ за продажба.</w:t>
      </w:r>
      <w:r w:rsidRPr="00C060AC">
        <w:t xml:space="preserve"> </w:t>
      </w:r>
      <w:r>
        <w:t>Създадените, но н</w:t>
      </w:r>
      <w:r w:rsidRPr="00C060AC">
        <w:t xml:space="preserve">еосчетоводените протоколи се намират в </w:t>
      </w:r>
      <w:r w:rsidRPr="00A03EF2">
        <w:rPr>
          <w:b/>
          <w:bCs/>
        </w:rPr>
        <w:t>Списък п</w:t>
      </w:r>
      <w:r w:rsidRPr="00C060AC">
        <w:rPr>
          <w:b/>
          <w:bCs/>
        </w:rPr>
        <w:t xml:space="preserve">ротоколи </w:t>
      </w:r>
      <w:r>
        <w:rPr>
          <w:b/>
          <w:bCs/>
        </w:rPr>
        <w:t xml:space="preserve">за продажба. </w:t>
      </w:r>
      <w:r w:rsidRPr="00C060AC">
        <w:t xml:space="preserve"> </w:t>
      </w:r>
      <w:r>
        <w:t>Този списък е отделен от списъците с други документи за продажба (фактура, поръчка</w:t>
      </w:r>
      <w:r w:rsidR="00AC5663">
        <w:t>)</w:t>
      </w:r>
      <w:r>
        <w:t>.</w:t>
      </w:r>
    </w:p>
    <w:p w14:paraId="5BD5158A" w14:textId="57EA1D8C" w:rsidR="00A03EF2" w:rsidRDefault="00A03EF2" w:rsidP="00A03EF2"/>
    <w:p w14:paraId="15824FA8" w14:textId="77777777" w:rsidR="00A03EF2" w:rsidRDefault="00A03EF2" w:rsidP="00EA3ABE"/>
    <w:p w14:paraId="300D48B3" w14:textId="77777777" w:rsidR="00EA3ABE" w:rsidRDefault="00EA3ABE" w:rsidP="00EA3ABE">
      <w:r w:rsidRPr="00C43925">
        <w:rPr>
          <w:noProof/>
          <w:color w:val="FF0000"/>
          <w:lang w:eastAsia="bg-BG"/>
        </w:rPr>
        <w:drawing>
          <wp:inline distT="0" distB="0" distL="0" distR="0" wp14:anchorId="75C9EFEE" wp14:editId="5F0677BE">
            <wp:extent cx="5935980" cy="1859280"/>
            <wp:effectExtent l="0" t="0" r="7620" b="7620"/>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5935980" cy="1859280"/>
                    </a:xfrm>
                    <a:prstGeom prst="rect">
                      <a:avLst/>
                    </a:prstGeom>
                    <a:noFill/>
                    <a:ln>
                      <a:noFill/>
                    </a:ln>
                  </pic:spPr>
                </pic:pic>
              </a:graphicData>
            </a:graphic>
          </wp:inline>
        </w:drawing>
      </w:r>
    </w:p>
    <w:p w14:paraId="5A485DD3" w14:textId="77777777" w:rsidR="00177776" w:rsidRDefault="00177776" w:rsidP="00EA3ABE"/>
    <w:p w14:paraId="08AABACC" w14:textId="0B2FBDD8" w:rsidR="00EA3ABE" w:rsidRDefault="0019043A" w:rsidP="00EA3ABE">
      <w:r>
        <w:lastRenderedPageBreak/>
        <w:t>С</w:t>
      </w:r>
      <w:r w:rsidR="00A03EF2">
        <w:t xml:space="preserve">траницата </w:t>
      </w:r>
      <w:r w:rsidR="00A03EF2" w:rsidRPr="0019043A">
        <w:rPr>
          <w:b/>
          <w:bCs/>
        </w:rPr>
        <w:t>П</w:t>
      </w:r>
      <w:r w:rsidR="00EA3ABE" w:rsidRPr="0019043A">
        <w:rPr>
          <w:b/>
          <w:bCs/>
        </w:rPr>
        <w:t>ротокол</w:t>
      </w:r>
      <w:r w:rsidR="00A03EF2" w:rsidRPr="0019043A">
        <w:rPr>
          <w:b/>
          <w:bCs/>
        </w:rPr>
        <w:t xml:space="preserve"> за продажба</w:t>
      </w:r>
      <w:r w:rsidR="00A03EF2">
        <w:t xml:space="preserve"> </w:t>
      </w:r>
      <w:r>
        <w:t>е подобна на страницата</w:t>
      </w:r>
      <w:r w:rsidR="00EA3ABE">
        <w:t xml:space="preserve"> </w:t>
      </w:r>
      <w:r w:rsidR="00EA3ABE" w:rsidRPr="0019043A">
        <w:rPr>
          <w:b/>
          <w:bCs/>
        </w:rPr>
        <w:t>Фактура за продажба</w:t>
      </w:r>
      <w:r w:rsidR="00AC5663">
        <w:t>. Разликата е</w:t>
      </w:r>
      <w:r>
        <w:t xml:space="preserve"> само в това</w:t>
      </w:r>
      <w:r w:rsidR="00AC5663">
        <w:t xml:space="preserve">, че </w:t>
      </w:r>
      <w:r w:rsidR="00EA3ABE">
        <w:t>протокол</w:t>
      </w:r>
      <w:r w:rsidR="00AC5663">
        <w:t>ът</w:t>
      </w:r>
      <w:r w:rsidR="00A03EF2">
        <w:t xml:space="preserve"> </w:t>
      </w:r>
      <w:r w:rsidR="00AC5663">
        <w:t xml:space="preserve">е маркиран в поле </w:t>
      </w:r>
      <w:r w:rsidR="00AC5663" w:rsidRPr="00AC5663">
        <w:rPr>
          <w:b/>
          <w:bCs/>
        </w:rPr>
        <w:t xml:space="preserve">Протокол </w:t>
      </w:r>
      <w:r w:rsidR="00A03EF2" w:rsidRPr="00AC5663">
        <w:rPr>
          <w:b/>
          <w:bCs/>
        </w:rPr>
        <w:t>за продажба</w:t>
      </w:r>
      <w:r w:rsidR="00EA3ABE">
        <w:t>.</w:t>
      </w:r>
    </w:p>
    <w:p w14:paraId="570DCD5F" w14:textId="72499FFC" w:rsidR="00EA3ABE" w:rsidRDefault="00EA3ABE" w:rsidP="00EA3ABE">
      <w:r>
        <w:t>След осчетоводя</w:t>
      </w:r>
      <w:r w:rsidR="00BA250A">
        <w:t>ва</w:t>
      </w:r>
      <w:r w:rsidR="00D42285">
        <w:t>не Протоколите за продажба</w:t>
      </w:r>
      <w:r>
        <w:t xml:space="preserve"> се </w:t>
      </w:r>
      <w:r w:rsidR="00D42285">
        <w:t>показ</w:t>
      </w:r>
      <w:r>
        <w:t>ват в списъка с осчетоводени фактури, като могат да се раз</w:t>
      </w:r>
      <w:r w:rsidR="00D42285">
        <w:t xml:space="preserve">граничат от фактурите </w:t>
      </w:r>
      <w:r w:rsidR="005502F0">
        <w:t xml:space="preserve">по </w:t>
      </w:r>
      <w:r w:rsidR="00D42285">
        <w:t>маркировка</w:t>
      </w:r>
      <w:r w:rsidR="005502F0">
        <w:t>та</w:t>
      </w:r>
      <w:r>
        <w:t xml:space="preserve"> в полето </w:t>
      </w:r>
      <w:r w:rsidRPr="005502F0">
        <w:rPr>
          <w:b/>
          <w:bCs/>
        </w:rPr>
        <w:t>Протокол</w:t>
      </w:r>
      <w:r w:rsidR="005502F0" w:rsidRPr="005502F0">
        <w:rPr>
          <w:b/>
          <w:bCs/>
        </w:rPr>
        <w:t xml:space="preserve"> за продажба</w:t>
      </w:r>
      <w:r>
        <w:t xml:space="preserve">. Числената серия за </w:t>
      </w:r>
      <w:r w:rsidR="005502F0">
        <w:t xml:space="preserve">номерата на </w:t>
      </w:r>
      <w:r>
        <w:t>осчетовод</w:t>
      </w:r>
      <w:r w:rsidR="005502F0">
        <w:t xml:space="preserve">ените протоколи за продажба </w:t>
      </w:r>
      <w:r>
        <w:t>не трябва</w:t>
      </w:r>
      <w:r w:rsidR="00A2058B">
        <w:t xml:space="preserve"> да съвпада с тази на фактурите</w:t>
      </w:r>
      <w:r w:rsidR="005502F0">
        <w:t xml:space="preserve"> за продажба</w:t>
      </w:r>
      <w:r>
        <w:t>.</w:t>
      </w:r>
      <w:r w:rsidR="00A2058B">
        <w:t xml:space="preserve"> </w:t>
      </w:r>
      <w:r>
        <w:t>Този тип документ</w:t>
      </w:r>
      <w:r w:rsidR="0019043A">
        <w:t>и</w:t>
      </w:r>
      <w:r>
        <w:t xml:space="preserve"> </w:t>
      </w:r>
      <w:r w:rsidR="00BA250A">
        <w:t xml:space="preserve">– протоколи за продажба - </w:t>
      </w:r>
      <w:r w:rsidR="0019043A" w:rsidRPr="0019043A">
        <w:t>се показва</w:t>
      </w:r>
      <w:r w:rsidR="0019043A">
        <w:t>т</w:t>
      </w:r>
      <w:r w:rsidR="0019043A" w:rsidRPr="0019043A">
        <w:t xml:space="preserve"> </w:t>
      </w:r>
      <w:r>
        <w:t xml:space="preserve">в </w:t>
      </w:r>
      <w:r w:rsidR="00A2058B">
        <w:t>ДДС д</w:t>
      </w:r>
      <w:r>
        <w:t xml:space="preserve">невника </w:t>
      </w:r>
      <w:r w:rsidR="00A2058B">
        <w:t>за продажби</w:t>
      </w:r>
      <w:r>
        <w:t xml:space="preserve"> </w:t>
      </w:r>
      <w:r w:rsidR="00A2058B">
        <w:t>с</w:t>
      </w:r>
      <w:r>
        <w:t xml:space="preserve"> код 81.</w:t>
      </w:r>
    </w:p>
    <w:p w14:paraId="478CA588" w14:textId="77777777" w:rsidR="00EA3ABE" w:rsidRDefault="00EA3ABE" w:rsidP="00EA3ABE"/>
    <w:p w14:paraId="79B73216" w14:textId="1F29C012" w:rsidR="00EA3ABE" w:rsidRPr="007227E4" w:rsidRDefault="0019043A" w:rsidP="00EA3ABE">
      <w:pPr>
        <w:rPr>
          <w:b/>
          <w:bCs/>
        </w:rPr>
      </w:pPr>
      <w:r>
        <w:t>Изгледът на печатната форма на протокола за продажба е п</w:t>
      </w:r>
      <w:r w:rsidR="00EA3ABE" w:rsidRPr="00C945B6">
        <w:t>одоб</w:t>
      </w:r>
      <w:r>
        <w:t xml:space="preserve">ен на изгледа на </w:t>
      </w:r>
      <w:r w:rsidR="00EA3ABE" w:rsidRPr="00C945B6">
        <w:t>печатна</w:t>
      </w:r>
      <w:r>
        <w:t>та</w:t>
      </w:r>
      <w:r w:rsidR="00EA3ABE" w:rsidRPr="00C945B6">
        <w:t xml:space="preserve"> форма</w:t>
      </w:r>
      <w:r>
        <w:t xml:space="preserve"> на фактурата за продажба. Разликата е, че за протокола името на </w:t>
      </w:r>
      <w:r w:rsidR="00BA250A">
        <w:t xml:space="preserve">отпечатания </w:t>
      </w:r>
      <w:r>
        <w:t xml:space="preserve">документ е </w:t>
      </w:r>
      <w:r w:rsidRPr="007227E4">
        <w:rPr>
          <w:b/>
          <w:bCs/>
        </w:rPr>
        <w:t>Протокол за продажба.</w:t>
      </w:r>
    </w:p>
    <w:p w14:paraId="14F89700" w14:textId="77777777" w:rsidR="00C945B6" w:rsidRDefault="00C945B6" w:rsidP="00EA3ABE"/>
    <w:p w14:paraId="1FC593DF" w14:textId="5954CEE8" w:rsidR="00C945B6" w:rsidRDefault="00C945B6" w:rsidP="00EA3ABE"/>
    <w:p w14:paraId="0EE6AE27" w14:textId="15B32988" w:rsidR="00732F4A" w:rsidRDefault="00732F4A" w:rsidP="00EA3ABE"/>
    <w:p w14:paraId="154CFDB5" w14:textId="65D7C996" w:rsidR="00732F4A" w:rsidRDefault="00732F4A" w:rsidP="00EA3ABE">
      <w:r w:rsidRPr="00732F4A">
        <w:rPr>
          <w:noProof/>
        </w:rPr>
        <w:drawing>
          <wp:inline distT="0" distB="0" distL="0" distR="0" wp14:anchorId="2C012607" wp14:editId="408C16D5">
            <wp:extent cx="5972810" cy="5187315"/>
            <wp:effectExtent l="0" t="0" r="889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5972810" cy="5187315"/>
                    </a:xfrm>
                    <a:prstGeom prst="rect">
                      <a:avLst/>
                    </a:prstGeom>
                    <a:noFill/>
                    <a:ln>
                      <a:noFill/>
                    </a:ln>
                  </pic:spPr>
                </pic:pic>
              </a:graphicData>
            </a:graphic>
          </wp:inline>
        </w:drawing>
      </w:r>
    </w:p>
    <w:p w14:paraId="4EDA6501" w14:textId="686F0838" w:rsidR="008E26FC" w:rsidRDefault="008E26FC" w:rsidP="00EA3ABE"/>
    <w:p w14:paraId="069B29EF" w14:textId="77777777" w:rsidR="008E26FC" w:rsidRDefault="008E26FC" w:rsidP="00EA3ABE"/>
    <w:p w14:paraId="0409747A" w14:textId="07793F67" w:rsidR="00EA3ABE" w:rsidRDefault="00B108BF" w:rsidP="00EA3ABE">
      <w:pPr>
        <w:pStyle w:val="Heading2"/>
      </w:pPr>
      <w:bookmarkStart w:id="161" w:name="_Toc73372497"/>
      <w:bookmarkStart w:id="162" w:name="_Toc239868261"/>
      <w:r>
        <w:lastRenderedPageBreak/>
        <w:t>Анулиране на Ф</w:t>
      </w:r>
      <w:r w:rsidR="00EA3ABE">
        <w:t>актура или Кредитно известие</w:t>
      </w:r>
      <w:bookmarkEnd w:id="161"/>
      <w:r>
        <w:t xml:space="preserve"> за продажба</w:t>
      </w:r>
      <w:bookmarkEnd w:id="162"/>
    </w:p>
    <w:p w14:paraId="1A7DF8FE" w14:textId="64F9FBF7" w:rsidR="007227E4" w:rsidRDefault="007227E4" w:rsidP="00B108BF"/>
    <w:p w14:paraId="7A7A3600" w14:textId="003D6FD3" w:rsidR="003D158C" w:rsidRPr="003D158C" w:rsidRDefault="003D158C" w:rsidP="003D158C">
      <w:r w:rsidRPr="003D158C">
        <w:t>Анулирането на осчетоводени фактури и кредитни известия за п</w:t>
      </w:r>
      <w:r>
        <w:t>родажба</w:t>
      </w:r>
      <w:r w:rsidRPr="003D158C">
        <w:t xml:space="preserve"> може да се извършва по два начина: </w:t>
      </w:r>
    </w:p>
    <w:p w14:paraId="3D768D6B" w14:textId="77777777" w:rsidR="003D158C" w:rsidRPr="003D158C" w:rsidRDefault="003D158C" w:rsidP="003D158C">
      <w:pPr>
        <w:numPr>
          <w:ilvl w:val="0"/>
          <w:numId w:val="79"/>
        </w:numPr>
      </w:pPr>
      <w:r w:rsidRPr="003D158C">
        <w:t>Маркиране на документите като анулирани, при което корективните документи се създават ръчно. Маркирането на документи като анулирани позволява те да се покажат в ДДС дневниците с нулеви суми.</w:t>
      </w:r>
    </w:p>
    <w:p w14:paraId="081C1F9C" w14:textId="77777777" w:rsidR="003D158C" w:rsidRPr="003D158C" w:rsidRDefault="003D158C" w:rsidP="003D158C">
      <w:pPr>
        <w:numPr>
          <w:ilvl w:val="0"/>
          <w:numId w:val="79"/>
        </w:numPr>
      </w:pPr>
      <w:r w:rsidRPr="003D158C">
        <w:t>Използване на стандартната функционалност за отмяна на документ, при което автоматично се създава корективен документ. Анулираният документ е маркиран като отменен, а коригиращият документ – като корективен.</w:t>
      </w:r>
    </w:p>
    <w:p w14:paraId="39F56011" w14:textId="77777777" w:rsidR="003D158C" w:rsidRPr="003D158C" w:rsidRDefault="003D158C" w:rsidP="003D158C">
      <w:r w:rsidRPr="003D158C">
        <w:t>За един документ може да се ползва само един от начините за анулиране. Не е позволено един документ да се анулира по двата начина.</w:t>
      </w:r>
    </w:p>
    <w:p w14:paraId="31106BD7" w14:textId="77777777" w:rsidR="003D158C" w:rsidRDefault="003D158C" w:rsidP="00B108BF"/>
    <w:p w14:paraId="11EF04C9" w14:textId="2A3CAA6A" w:rsidR="00957D2B" w:rsidRPr="00F61032" w:rsidRDefault="005470CC" w:rsidP="00957D2B">
      <w:pPr>
        <w:pStyle w:val="Heading3"/>
        <w:numPr>
          <w:ilvl w:val="0"/>
          <w:numId w:val="0"/>
        </w:numPr>
      </w:pPr>
      <w:r>
        <w:t>6</w:t>
      </w:r>
      <w:r w:rsidR="00957D2B">
        <w:t>.</w:t>
      </w:r>
      <w:r>
        <w:t>10</w:t>
      </w:r>
      <w:r w:rsidR="00957D2B">
        <w:t>.1. Анулиране чрез маркиране на документите като анулирани</w:t>
      </w:r>
    </w:p>
    <w:p w14:paraId="56B1BB3B" w14:textId="77777777" w:rsidR="00957D2B" w:rsidRDefault="00957D2B" w:rsidP="00B108BF"/>
    <w:p w14:paraId="39AD7A40" w14:textId="77777777" w:rsidR="00F70C08" w:rsidRPr="007227E4" w:rsidRDefault="00F70C08" w:rsidP="00F70C08">
      <w:r w:rsidRPr="007227E4">
        <w:t>Анулирането на осчетоводени фактури и кредитни известия за п</w:t>
      </w:r>
      <w:r>
        <w:t>родажби</w:t>
      </w:r>
      <w:r w:rsidRPr="007227E4">
        <w:t xml:space="preserve"> позволява тези документи да се покажат в ДДС дневниците с нулеви суми. Анулиране на документ за п</w:t>
      </w:r>
      <w:r>
        <w:t>родажба</w:t>
      </w:r>
      <w:r w:rsidRPr="007227E4">
        <w:t xml:space="preserve"> се извършва от страницата с осчетоводения документ. От меню </w:t>
      </w:r>
      <w:r w:rsidRPr="007227E4">
        <w:rPr>
          <w:b/>
        </w:rPr>
        <w:t xml:space="preserve">Действия </w:t>
      </w:r>
      <w:r w:rsidRPr="007227E4">
        <w:t xml:space="preserve">се избира </w:t>
      </w:r>
      <w:r w:rsidRPr="007227E4">
        <w:rPr>
          <w:b/>
        </w:rPr>
        <w:t xml:space="preserve">Анулиране на </w:t>
      </w:r>
      <w:r>
        <w:rPr>
          <w:b/>
        </w:rPr>
        <w:t xml:space="preserve">фактура </w:t>
      </w:r>
      <w:r w:rsidRPr="00B71D80">
        <w:rPr>
          <w:bCs/>
        </w:rPr>
        <w:t>за осчетоводени фактури или</w:t>
      </w:r>
      <w:r>
        <w:rPr>
          <w:b/>
        </w:rPr>
        <w:t xml:space="preserve"> Анулиране на кредитно известие </w:t>
      </w:r>
      <w:r w:rsidRPr="00B71D80">
        <w:rPr>
          <w:bCs/>
        </w:rPr>
        <w:t>за осчетоводени кредитни известия</w:t>
      </w:r>
      <w:r w:rsidRPr="007227E4">
        <w:t>.</w:t>
      </w:r>
    </w:p>
    <w:p w14:paraId="4F37B620" w14:textId="77777777" w:rsidR="00F70C08" w:rsidRDefault="00F70C08" w:rsidP="00F70C08"/>
    <w:p w14:paraId="2752D167" w14:textId="77777777" w:rsidR="00F70C08" w:rsidRDefault="00F70C08" w:rsidP="00F70C08"/>
    <w:p w14:paraId="2F3825D9" w14:textId="77777777" w:rsidR="00F70C08" w:rsidRDefault="00F70C08" w:rsidP="00F70C08"/>
    <w:p w14:paraId="1810CFF9" w14:textId="77777777" w:rsidR="00F70C08" w:rsidRDefault="00F70C08" w:rsidP="00F70C08">
      <w:r w:rsidRPr="00383368">
        <w:rPr>
          <w:noProof/>
          <w:lang w:eastAsia="bg-BG"/>
        </w:rPr>
        <w:drawing>
          <wp:inline distT="0" distB="0" distL="0" distR="0" wp14:anchorId="6A5F1E3D" wp14:editId="5E180544">
            <wp:extent cx="5928360" cy="3009900"/>
            <wp:effectExtent l="0" t="0" r="0" b="0"/>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5928360" cy="3009900"/>
                    </a:xfrm>
                    <a:prstGeom prst="rect">
                      <a:avLst/>
                    </a:prstGeom>
                    <a:noFill/>
                    <a:ln>
                      <a:noFill/>
                    </a:ln>
                  </pic:spPr>
                </pic:pic>
              </a:graphicData>
            </a:graphic>
          </wp:inline>
        </w:drawing>
      </w:r>
    </w:p>
    <w:p w14:paraId="58074AA3" w14:textId="77777777" w:rsidR="00F70C08" w:rsidRDefault="00F70C08" w:rsidP="00F70C08">
      <w:pPr>
        <w:rPr>
          <w:b/>
          <w:bCs/>
          <w:color w:val="FF0000"/>
        </w:rPr>
      </w:pPr>
    </w:p>
    <w:p w14:paraId="2AC73E7C" w14:textId="77777777" w:rsidR="00F70C08" w:rsidRPr="00CE535D" w:rsidRDefault="00F70C08" w:rsidP="00F70C08">
      <w:r w:rsidRPr="00CE535D">
        <w:t xml:space="preserve">Отваря се прозорец, в който трябва да се въведе </w:t>
      </w:r>
      <w:r w:rsidRPr="00CE535D">
        <w:rPr>
          <w:b/>
        </w:rPr>
        <w:t>Дата на анулиране</w:t>
      </w:r>
      <w:r w:rsidRPr="00CE535D">
        <w:t xml:space="preserve">. Следва потвърждаване чрез избор на </w:t>
      </w:r>
      <w:r w:rsidRPr="00CE535D">
        <w:rPr>
          <w:b/>
        </w:rPr>
        <w:t>Затваряне</w:t>
      </w:r>
      <w:r w:rsidRPr="00CE535D">
        <w:t>.</w:t>
      </w:r>
    </w:p>
    <w:p w14:paraId="38B4EAC5" w14:textId="77777777" w:rsidR="00F70C08" w:rsidRDefault="00F70C08" w:rsidP="00F70C08"/>
    <w:p w14:paraId="0F9F6B99" w14:textId="77777777" w:rsidR="00F70C08" w:rsidRDefault="00F70C08" w:rsidP="00F70C08">
      <w:r w:rsidRPr="00EA3ABE">
        <w:rPr>
          <w:noProof/>
          <w:lang w:eastAsia="bg-BG"/>
        </w:rPr>
        <w:lastRenderedPageBreak/>
        <w:drawing>
          <wp:inline distT="0" distB="0" distL="0" distR="0" wp14:anchorId="5A8EEC40" wp14:editId="380A3854">
            <wp:extent cx="4447175" cy="1974421"/>
            <wp:effectExtent l="0" t="0" r="0" b="6985"/>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4452757" cy="1976899"/>
                    </a:xfrm>
                    <a:prstGeom prst="rect">
                      <a:avLst/>
                    </a:prstGeom>
                  </pic:spPr>
                </pic:pic>
              </a:graphicData>
            </a:graphic>
          </wp:inline>
        </w:drawing>
      </w:r>
    </w:p>
    <w:p w14:paraId="71EF92DD" w14:textId="77777777" w:rsidR="00F70C08" w:rsidRDefault="00F70C08" w:rsidP="00F70C08">
      <w:pPr>
        <w:rPr>
          <w:b/>
          <w:bCs/>
          <w:color w:val="FF0000"/>
        </w:rPr>
      </w:pPr>
    </w:p>
    <w:p w14:paraId="0EE210AA" w14:textId="77777777" w:rsidR="00F70C08" w:rsidRPr="00EA3ABE" w:rsidRDefault="00F70C08" w:rsidP="00F70C08">
      <w:r>
        <w:t>При това системата</w:t>
      </w:r>
      <w:r w:rsidRPr="00EA3ABE">
        <w:t xml:space="preserve"> извежда следното съобщение:</w:t>
      </w:r>
    </w:p>
    <w:p w14:paraId="11A5FE49" w14:textId="77777777" w:rsidR="00F70C08" w:rsidRDefault="00F70C08" w:rsidP="00F70C08">
      <w:pPr>
        <w:rPr>
          <w:b/>
          <w:bCs/>
          <w:color w:val="FF0000"/>
        </w:rPr>
      </w:pPr>
    </w:p>
    <w:p w14:paraId="2818F6A9" w14:textId="77777777" w:rsidR="00F70C08" w:rsidRDefault="00F70C08" w:rsidP="00F70C08">
      <w:r w:rsidRPr="00383368">
        <w:rPr>
          <w:noProof/>
          <w:lang w:eastAsia="bg-BG"/>
        </w:rPr>
        <w:drawing>
          <wp:inline distT="0" distB="0" distL="0" distR="0" wp14:anchorId="7B1FC9A0" wp14:editId="0D86FA89">
            <wp:extent cx="4335780" cy="1935480"/>
            <wp:effectExtent l="0" t="0" r="7620" b="7620"/>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4335780" cy="1935480"/>
                    </a:xfrm>
                    <a:prstGeom prst="rect">
                      <a:avLst/>
                    </a:prstGeom>
                    <a:noFill/>
                    <a:ln>
                      <a:noFill/>
                    </a:ln>
                  </pic:spPr>
                </pic:pic>
              </a:graphicData>
            </a:graphic>
          </wp:inline>
        </w:drawing>
      </w:r>
    </w:p>
    <w:p w14:paraId="60BB7773" w14:textId="77777777" w:rsidR="00F70C08" w:rsidRDefault="00F70C08" w:rsidP="00F70C08"/>
    <w:p w14:paraId="12E2709D" w14:textId="77777777" w:rsidR="00F70C08" w:rsidRPr="00FF0762" w:rsidRDefault="00F70C08" w:rsidP="00F70C08"/>
    <w:p w14:paraId="1406F7DA" w14:textId="77777777" w:rsidR="00F70C08" w:rsidRPr="00CE535D" w:rsidRDefault="00F70C08" w:rsidP="00F70C08">
      <w:pPr>
        <w:jc w:val="left"/>
      </w:pPr>
      <w:r w:rsidRPr="00CE535D">
        <w:t xml:space="preserve">След избор на </w:t>
      </w:r>
      <w:r w:rsidRPr="00CE535D">
        <w:rPr>
          <w:b/>
        </w:rPr>
        <w:t>Да</w:t>
      </w:r>
      <w:r w:rsidRPr="00CE535D">
        <w:t xml:space="preserve">, системата маркира документа като анулиран - в поле </w:t>
      </w:r>
      <w:r w:rsidRPr="00CE535D">
        <w:rPr>
          <w:b/>
          <w:bCs/>
        </w:rPr>
        <w:t>Анулиран</w:t>
      </w:r>
      <w:r w:rsidRPr="00CE535D">
        <w:t xml:space="preserve">. В ДДС дневника той ще се покаже с нулева стойност. За да се коригира задължението </w:t>
      </w:r>
      <w:r>
        <w:t xml:space="preserve">на клиента </w:t>
      </w:r>
      <w:r w:rsidRPr="00CE535D">
        <w:t xml:space="preserve">със стойността на анулирания документ, е необходимо да се регистрира Кредитно известие </w:t>
      </w:r>
      <w:r>
        <w:t xml:space="preserve">(при анулирана фактура) </w:t>
      </w:r>
      <w:r w:rsidRPr="00CE535D">
        <w:t>или Фактура за п</w:t>
      </w:r>
      <w:r>
        <w:t>родажба (при анулирано кредитно известие)</w:t>
      </w:r>
      <w:r w:rsidRPr="00CE535D">
        <w:t>, които също да бъдат анулирани.</w:t>
      </w:r>
    </w:p>
    <w:p w14:paraId="0B9ADF66" w14:textId="77777777" w:rsidR="00184C57" w:rsidRDefault="00184C57" w:rsidP="00507888"/>
    <w:p w14:paraId="36149BA8" w14:textId="64C552EF" w:rsidR="00184C57" w:rsidRPr="00F61032" w:rsidRDefault="005470CC" w:rsidP="00184C57">
      <w:pPr>
        <w:pStyle w:val="Heading3"/>
        <w:numPr>
          <w:ilvl w:val="0"/>
          <w:numId w:val="0"/>
        </w:numPr>
      </w:pPr>
      <w:r>
        <w:t>6.10.2</w:t>
      </w:r>
      <w:r w:rsidR="00184C57">
        <w:t xml:space="preserve">. Анулиране чрез </w:t>
      </w:r>
      <w:r>
        <w:t>автоматично създаване на коригиращи документи</w:t>
      </w:r>
    </w:p>
    <w:p w14:paraId="6E2C8A61" w14:textId="77777777" w:rsidR="00184C57" w:rsidRDefault="00184C57" w:rsidP="00507888"/>
    <w:p w14:paraId="7625CC28" w14:textId="6430A446" w:rsidR="00C65A55" w:rsidRDefault="00C65A55" w:rsidP="00507888">
      <w:pPr>
        <w:rPr>
          <w:b/>
          <w:bCs/>
        </w:rPr>
      </w:pPr>
      <w:r w:rsidRPr="00EA4BA3">
        <w:t>Анулиране на фактура</w:t>
      </w:r>
      <w:r w:rsidRPr="00EA4BA3">
        <w:rPr>
          <w:lang w:val="en-US"/>
        </w:rPr>
        <w:t xml:space="preserve"> </w:t>
      </w:r>
      <w:r w:rsidRPr="00EA4BA3">
        <w:t>или на кредитно известие за п</w:t>
      </w:r>
      <w:r>
        <w:t>родажб</w:t>
      </w:r>
      <w:r w:rsidRPr="00EA4BA3">
        <w:t xml:space="preserve">а се извършва от картата на осчетоводената фактура или на осчетоводеното кредитно, чрез действие </w:t>
      </w:r>
      <w:r w:rsidRPr="00EA4BA3">
        <w:rPr>
          <w:b/>
          <w:bCs/>
        </w:rPr>
        <w:t>Отменя.</w:t>
      </w:r>
    </w:p>
    <w:p w14:paraId="36564F92" w14:textId="77777777" w:rsidR="001756F1" w:rsidRDefault="001756F1" w:rsidP="00507888">
      <w:pPr>
        <w:rPr>
          <w:b/>
          <w:bCs/>
        </w:rPr>
      </w:pPr>
    </w:p>
    <w:p w14:paraId="23160036" w14:textId="77777777" w:rsidR="00C65A55" w:rsidRDefault="00C65A55" w:rsidP="00507888">
      <w:pPr>
        <w:rPr>
          <w:noProof/>
        </w:rPr>
      </w:pPr>
      <w:r w:rsidRPr="007B16B5">
        <w:rPr>
          <w:noProof/>
        </w:rPr>
        <w:lastRenderedPageBreak/>
        <w:t xml:space="preserve"> </w:t>
      </w:r>
      <w:r w:rsidRPr="00EE1D8C">
        <w:rPr>
          <w:noProof/>
        </w:rPr>
        <w:drawing>
          <wp:inline distT="0" distB="0" distL="0" distR="0" wp14:anchorId="6C3BCF7C" wp14:editId="4D93AC9A">
            <wp:extent cx="5760720" cy="2286000"/>
            <wp:effectExtent l="0" t="0" r="0" b="0"/>
            <wp:docPr id="1849607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07672" name=""/>
                    <pic:cNvPicPr/>
                  </pic:nvPicPr>
                  <pic:blipFill>
                    <a:blip r:embed="rId176"/>
                    <a:stretch>
                      <a:fillRect/>
                    </a:stretch>
                  </pic:blipFill>
                  <pic:spPr>
                    <a:xfrm>
                      <a:off x="0" y="0"/>
                      <a:ext cx="5760720" cy="2286000"/>
                    </a:xfrm>
                    <a:prstGeom prst="rect">
                      <a:avLst/>
                    </a:prstGeom>
                  </pic:spPr>
                </pic:pic>
              </a:graphicData>
            </a:graphic>
          </wp:inline>
        </w:drawing>
      </w:r>
    </w:p>
    <w:p w14:paraId="2DF1003B" w14:textId="77777777" w:rsidR="00507888" w:rsidRDefault="00507888" w:rsidP="00507888"/>
    <w:p w14:paraId="1E12DDD4" w14:textId="555EB921" w:rsidR="00C65A55" w:rsidRDefault="00C65A55" w:rsidP="00507888">
      <w:r>
        <w:t>О</w:t>
      </w:r>
      <w:r w:rsidRPr="00EA4BA3">
        <w:t xml:space="preserve">тваря </w:t>
      </w:r>
      <w:r>
        <w:t xml:space="preserve">се </w:t>
      </w:r>
      <w:r w:rsidRPr="00EA4BA3">
        <w:t xml:space="preserve">страница, в която трябва да се въведе дата на анулиране. Полето </w:t>
      </w:r>
      <w:r w:rsidRPr="00D079A4">
        <w:rPr>
          <w:b/>
          <w:bCs/>
        </w:rPr>
        <w:t>Дата</w:t>
      </w:r>
      <w:r w:rsidRPr="00EA4BA3">
        <w:t xml:space="preserve"> е задължително за попълване. </w:t>
      </w:r>
      <w:r w:rsidRPr="006D7503">
        <w:t xml:space="preserve">Въведената дата на анулиране се използва като дата на осчетоводяване на коригиращия документ. </w:t>
      </w:r>
    </w:p>
    <w:p w14:paraId="25A36834" w14:textId="77777777" w:rsidR="00507888" w:rsidRPr="006D7503" w:rsidRDefault="00507888" w:rsidP="00507888"/>
    <w:p w14:paraId="54D4C90F" w14:textId="77777777" w:rsidR="00C65A55" w:rsidRDefault="00C65A55" w:rsidP="00507888">
      <w:r w:rsidRPr="001E5228">
        <w:rPr>
          <w:noProof/>
        </w:rPr>
        <w:drawing>
          <wp:inline distT="0" distB="0" distL="0" distR="0" wp14:anchorId="355160CB" wp14:editId="0DFB2537">
            <wp:extent cx="5760720" cy="2299335"/>
            <wp:effectExtent l="0" t="0" r="0" b="5715"/>
            <wp:docPr id="97231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19671" name=""/>
                    <pic:cNvPicPr/>
                  </pic:nvPicPr>
                  <pic:blipFill>
                    <a:blip r:embed="rId177"/>
                    <a:stretch>
                      <a:fillRect/>
                    </a:stretch>
                  </pic:blipFill>
                  <pic:spPr>
                    <a:xfrm>
                      <a:off x="0" y="0"/>
                      <a:ext cx="5760720" cy="2299335"/>
                    </a:xfrm>
                    <a:prstGeom prst="rect">
                      <a:avLst/>
                    </a:prstGeom>
                  </pic:spPr>
                </pic:pic>
              </a:graphicData>
            </a:graphic>
          </wp:inline>
        </w:drawing>
      </w:r>
    </w:p>
    <w:p w14:paraId="29AD3167" w14:textId="77777777" w:rsidR="00031D64" w:rsidRDefault="00031D64" w:rsidP="00507888"/>
    <w:p w14:paraId="02322363" w14:textId="28E9BE6D" w:rsidR="00C65A55" w:rsidRDefault="00C65A55" w:rsidP="00507888">
      <w:r>
        <w:t xml:space="preserve">С избор на бутон </w:t>
      </w:r>
      <w:r w:rsidRPr="00516165">
        <w:rPr>
          <w:b/>
          <w:bCs/>
        </w:rPr>
        <w:t>Затваряне</w:t>
      </w:r>
      <w:r>
        <w:t xml:space="preserve"> </w:t>
      </w:r>
      <w:r w:rsidRPr="00BD17D0">
        <w:t>се извежда предупреждаващо съобщение, че съответният документ ще бъде отменен и ще бъде създаден и осчетоводен коригиращ документ</w:t>
      </w:r>
      <w:r w:rsidR="002C155A">
        <w:rPr>
          <w:lang w:val="en-US"/>
        </w:rPr>
        <w:t xml:space="preserve">. </w:t>
      </w:r>
      <w:r w:rsidR="002C155A">
        <w:t>П</w:t>
      </w:r>
      <w:r w:rsidRPr="00BD17D0">
        <w:t xml:space="preserve">ри </w:t>
      </w:r>
      <w:r w:rsidR="002C155A">
        <w:t>анули</w:t>
      </w:r>
      <w:r w:rsidRPr="00BD17D0">
        <w:t xml:space="preserve">ране на фактура се създава и осчетоводява коригиращо кредитно известие, а при </w:t>
      </w:r>
      <w:r w:rsidR="002C155A">
        <w:t>анул</w:t>
      </w:r>
      <w:r w:rsidRPr="00BD17D0">
        <w:t>иране на кредитно известие</w:t>
      </w:r>
      <w:r w:rsidR="005B0F68">
        <w:t xml:space="preserve"> -</w:t>
      </w:r>
      <w:r w:rsidRPr="00BD17D0">
        <w:t xml:space="preserve">коригираща фактура. </w:t>
      </w:r>
    </w:p>
    <w:p w14:paraId="4964D5CA" w14:textId="77777777" w:rsidR="00031D64" w:rsidRPr="00BD17D0" w:rsidRDefault="00031D64" w:rsidP="00507888"/>
    <w:p w14:paraId="6575178A" w14:textId="77777777" w:rsidR="00C65A55" w:rsidRDefault="00C65A55" w:rsidP="00507888">
      <w:r w:rsidRPr="00277D73">
        <w:rPr>
          <w:noProof/>
        </w:rPr>
        <w:lastRenderedPageBreak/>
        <w:drawing>
          <wp:inline distT="0" distB="0" distL="0" distR="0" wp14:anchorId="76CF5DCF" wp14:editId="0C4EBC33">
            <wp:extent cx="5760720" cy="2001520"/>
            <wp:effectExtent l="0" t="0" r="0" b="0"/>
            <wp:docPr id="713968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68628" name=""/>
                    <pic:cNvPicPr/>
                  </pic:nvPicPr>
                  <pic:blipFill>
                    <a:blip r:embed="rId178"/>
                    <a:stretch>
                      <a:fillRect/>
                    </a:stretch>
                  </pic:blipFill>
                  <pic:spPr>
                    <a:xfrm>
                      <a:off x="0" y="0"/>
                      <a:ext cx="5760720" cy="2001520"/>
                    </a:xfrm>
                    <a:prstGeom prst="rect">
                      <a:avLst/>
                    </a:prstGeom>
                  </pic:spPr>
                </pic:pic>
              </a:graphicData>
            </a:graphic>
          </wp:inline>
        </w:drawing>
      </w:r>
    </w:p>
    <w:p w14:paraId="581507D6" w14:textId="77777777" w:rsidR="00C65A55" w:rsidRDefault="00C65A55" w:rsidP="00507888"/>
    <w:p w14:paraId="39DA7C80" w14:textId="474EB398" w:rsidR="00C65A55" w:rsidRDefault="005B0F68" w:rsidP="00507888">
      <w:r>
        <w:t>С</w:t>
      </w:r>
      <w:r w:rsidR="009A22C7">
        <w:t>лед</w:t>
      </w:r>
      <w:r w:rsidR="00C65A55" w:rsidRPr="00211B23">
        <w:t xml:space="preserve"> потвърждение с бутон </w:t>
      </w:r>
      <w:r w:rsidR="00C65A55" w:rsidRPr="00211B23">
        <w:rPr>
          <w:b/>
          <w:bCs/>
        </w:rPr>
        <w:t xml:space="preserve">Да </w:t>
      </w:r>
      <w:r w:rsidR="009C5966" w:rsidRPr="009C5966">
        <w:t>системата</w:t>
      </w:r>
      <w:r w:rsidR="00C65A55" w:rsidRPr="009C5966">
        <w:t xml:space="preserve"> </w:t>
      </w:r>
      <w:r w:rsidR="00C65A55" w:rsidRPr="007922A9">
        <w:t xml:space="preserve">извършва създаването и </w:t>
      </w:r>
      <w:r w:rsidR="00C65A55">
        <w:rPr>
          <w:lang w:val="en-US"/>
        </w:rPr>
        <w:t>o</w:t>
      </w:r>
      <w:r w:rsidR="00C65A55" w:rsidRPr="007922A9">
        <w:t xml:space="preserve">счетоводяването на коригиращия документ. </w:t>
      </w:r>
    </w:p>
    <w:p w14:paraId="0DE71996" w14:textId="6CEDAB7E" w:rsidR="00C65A55" w:rsidRDefault="00F80F02" w:rsidP="00507888">
      <w:r>
        <w:t>У</w:t>
      </w:r>
      <w:r w:rsidR="00C65A55" w:rsidRPr="005734F6">
        <w:t>спешно</w:t>
      </w:r>
      <w:r>
        <w:t>то</w:t>
      </w:r>
      <w:r w:rsidR="00C65A55" w:rsidRPr="005734F6">
        <w:t xml:space="preserve"> приключване на действието </w:t>
      </w:r>
      <w:r w:rsidR="00C65A55" w:rsidRPr="005734F6">
        <w:rPr>
          <w:b/>
          <w:bCs/>
        </w:rPr>
        <w:t>Отменя</w:t>
      </w:r>
      <w:r w:rsidR="00C65A55" w:rsidRPr="005734F6">
        <w:t xml:space="preserve"> </w:t>
      </w:r>
      <w:r>
        <w:t xml:space="preserve">маркира </w:t>
      </w:r>
      <w:r w:rsidR="00C65A55" w:rsidRPr="005734F6">
        <w:t xml:space="preserve">анулираните документи с </w:t>
      </w:r>
      <w:r w:rsidR="00C65A55" w:rsidRPr="005734F6">
        <w:rPr>
          <w:b/>
          <w:bCs/>
        </w:rPr>
        <w:t xml:space="preserve">Да </w:t>
      </w:r>
      <w:r w:rsidR="00C65A55" w:rsidRPr="005734F6">
        <w:t xml:space="preserve">в поле </w:t>
      </w:r>
      <w:r w:rsidR="00C65A55" w:rsidRPr="005734F6">
        <w:rPr>
          <w:b/>
          <w:bCs/>
        </w:rPr>
        <w:t>Отменен</w:t>
      </w:r>
      <w:r w:rsidR="00C65A55" w:rsidRPr="005734F6">
        <w:t xml:space="preserve">, а  коригиращите документи </w:t>
      </w:r>
      <w:r>
        <w:t xml:space="preserve">- </w:t>
      </w:r>
      <w:r w:rsidR="00C65A55" w:rsidRPr="005734F6">
        <w:t xml:space="preserve">с </w:t>
      </w:r>
      <w:r w:rsidR="00C65A55" w:rsidRPr="005734F6">
        <w:rPr>
          <w:b/>
          <w:bCs/>
        </w:rPr>
        <w:t>Да</w:t>
      </w:r>
      <w:r w:rsidR="00C65A55" w:rsidRPr="005734F6">
        <w:t xml:space="preserve"> в поле </w:t>
      </w:r>
      <w:r w:rsidR="00C65A55" w:rsidRPr="005734F6">
        <w:rPr>
          <w:b/>
          <w:bCs/>
        </w:rPr>
        <w:t>Корективно</w:t>
      </w:r>
      <w:r w:rsidR="00C65A55" w:rsidRPr="005734F6">
        <w:t>.</w:t>
      </w:r>
    </w:p>
    <w:p w14:paraId="6511A936" w14:textId="77777777" w:rsidR="00031D64" w:rsidRPr="005734F6" w:rsidRDefault="00031D64" w:rsidP="00507888"/>
    <w:p w14:paraId="75CD5639" w14:textId="77777777" w:rsidR="00C65A55" w:rsidRDefault="00C65A55" w:rsidP="00507888">
      <w:r w:rsidRPr="0068625B">
        <w:rPr>
          <w:noProof/>
        </w:rPr>
        <w:drawing>
          <wp:inline distT="0" distB="0" distL="0" distR="0" wp14:anchorId="43969684" wp14:editId="03192351">
            <wp:extent cx="5760720" cy="1045845"/>
            <wp:effectExtent l="0" t="0" r="0" b="1905"/>
            <wp:docPr id="181612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24806" name=""/>
                    <pic:cNvPicPr/>
                  </pic:nvPicPr>
                  <pic:blipFill>
                    <a:blip r:embed="rId179"/>
                    <a:stretch>
                      <a:fillRect/>
                    </a:stretch>
                  </pic:blipFill>
                  <pic:spPr>
                    <a:xfrm>
                      <a:off x="0" y="0"/>
                      <a:ext cx="5760720" cy="1045845"/>
                    </a:xfrm>
                    <a:prstGeom prst="rect">
                      <a:avLst/>
                    </a:prstGeom>
                  </pic:spPr>
                </pic:pic>
              </a:graphicData>
            </a:graphic>
          </wp:inline>
        </w:drawing>
      </w:r>
    </w:p>
    <w:p w14:paraId="6171B487" w14:textId="77777777" w:rsidR="00C65A55" w:rsidRDefault="00C65A55" w:rsidP="00507888"/>
    <w:p w14:paraId="2188AE6D" w14:textId="4C854EA0" w:rsidR="00C65A55" w:rsidRDefault="00C65A55" w:rsidP="00507888">
      <w:r>
        <w:t>В случай че има грешка, която възпрепятства създаването и/или осчетоводяването на коригиращия документ, то се извежда информативно съобщение и не се създава никакъв документ.</w:t>
      </w:r>
    </w:p>
    <w:p w14:paraId="139862E4" w14:textId="77777777" w:rsidR="00C65A55" w:rsidRPr="0098190C" w:rsidRDefault="00C65A55" w:rsidP="00507888"/>
    <w:p w14:paraId="58168FC1" w14:textId="77777777" w:rsidR="00C65A55" w:rsidRDefault="00C65A55" w:rsidP="00507888">
      <w:r>
        <w:t>Особености:</w:t>
      </w:r>
    </w:p>
    <w:p w14:paraId="60182D08" w14:textId="77777777" w:rsidR="00BD5B34" w:rsidRDefault="00BD5B34" w:rsidP="00507888"/>
    <w:p w14:paraId="7495D187" w14:textId="203E993E" w:rsidR="00C65A55" w:rsidRPr="006C48CA" w:rsidRDefault="00C65A55">
      <w:pPr>
        <w:pStyle w:val="ListParagraph"/>
        <w:numPr>
          <w:ilvl w:val="0"/>
          <w:numId w:val="59"/>
        </w:numPr>
      </w:pPr>
      <w:r w:rsidRPr="006C48CA">
        <w:t xml:space="preserve">Когато се анулира фактура за </w:t>
      </w:r>
      <w:r>
        <w:t>продажба</w:t>
      </w:r>
      <w:r w:rsidR="006F5A16">
        <w:t>,</w:t>
      </w:r>
      <w:r w:rsidRPr="006C48CA">
        <w:t xml:space="preserve"> за номер на осчетоводяване на новосъздавания коригиращ документ – кредитно известие</w:t>
      </w:r>
      <w:r>
        <w:t>,</w:t>
      </w:r>
      <w:r w:rsidRPr="006C48CA">
        <w:t xml:space="preserve"> се използва </w:t>
      </w:r>
      <w:r>
        <w:t>номерът на осчетоводената фактура</w:t>
      </w:r>
      <w:r w:rsidRPr="006C48CA">
        <w:t xml:space="preserve">. </w:t>
      </w:r>
    </w:p>
    <w:p w14:paraId="32940FE5" w14:textId="77777777" w:rsidR="00C65A55" w:rsidRDefault="00C65A55">
      <w:pPr>
        <w:pStyle w:val="ListParagraph"/>
        <w:numPr>
          <w:ilvl w:val="0"/>
          <w:numId w:val="59"/>
        </w:numPr>
      </w:pPr>
      <w:r w:rsidRPr="006C48CA">
        <w:t xml:space="preserve">Когато се анулира осчетоводено кредитно известие за </w:t>
      </w:r>
      <w:r>
        <w:t>продажба</w:t>
      </w:r>
      <w:r w:rsidRPr="006C48CA">
        <w:t xml:space="preserve">, се създава корективна фактура за </w:t>
      </w:r>
      <w:r>
        <w:t xml:space="preserve">продажба с </w:t>
      </w:r>
      <w:r w:rsidRPr="006C48CA">
        <w:t>номер</w:t>
      </w:r>
      <w:r>
        <w:t>а на осчетоводеното кредитно.</w:t>
      </w:r>
    </w:p>
    <w:p w14:paraId="753294BD" w14:textId="2D1CD37F" w:rsidR="00C65A55" w:rsidRPr="006C48CA" w:rsidRDefault="00C65A55" w:rsidP="00507888">
      <w:pPr>
        <w:ind w:firstLine="720"/>
      </w:pPr>
      <w:r w:rsidRPr="000458C1">
        <w:t>Така двата документа – оригинален  и коригиращ</w:t>
      </w:r>
      <w:r>
        <w:t>, имат</w:t>
      </w:r>
      <w:r w:rsidRPr="000458C1">
        <w:t xml:space="preserve"> еднакъв номер за осчетоводяване.</w:t>
      </w:r>
    </w:p>
    <w:p w14:paraId="3080FA9E" w14:textId="77777777" w:rsidR="00C65A55" w:rsidRDefault="00C65A55">
      <w:pPr>
        <w:pStyle w:val="ListParagraph"/>
        <w:numPr>
          <w:ilvl w:val="0"/>
          <w:numId w:val="60"/>
        </w:numPr>
      </w:pPr>
      <w:r w:rsidRPr="006C48CA">
        <w:t xml:space="preserve">Системата не позволява повторно анулиране на вече анулиран документ. При такъв опит се визуализира грешка и процедурата не може да се стартира. </w:t>
      </w:r>
    </w:p>
    <w:p w14:paraId="5F1B3EDC" w14:textId="77777777" w:rsidR="00C65A55" w:rsidRPr="00D42B30" w:rsidRDefault="00C65A55">
      <w:pPr>
        <w:pStyle w:val="ListParagraph"/>
        <w:numPr>
          <w:ilvl w:val="0"/>
          <w:numId w:val="60"/>
        </w:numPr>
      </w:pPr>
      <w:r w:rsidRPr="00D42B30">
        <w:t>Документ, създаден като коригиращ не може да бъде анулиран. При такъв опит се визуализира предупреждаващо съобщение и процедурата не може да се стартира.</w:t>
      </w:r>
    </w:p>
    <w:p w14:paraId="3347785B" w14:textId="77777777" w:rsidR="00C65A55" w:rsidRPr="006C48CA" w:rsidRDefault="00C65A55">
      <w:pPr>
        <w:pStyle w:val="ListParagraph"/>
        <w:numPr>
          <w:ilvl w:val="0"/>
          <w:numId w:val="60"/>
        </w:numPr>
      </w:pPr>
      <w:r>
        <w:t xml:space="preserve">С действието </w:t>
      </w:r>
      <w:r w:rsidRPr="00507888">
        <w:rPr>
          <w:b/>
          <w:bCs/>
        </w:rPr>
        <w:t>Отменя</w:t>
      </w:r>
      <w:r>
        <w:t xml:space="preserve"> може да се анулира само фактура, която не е платена (закрита) или кредитно, което не е свързано с фактура.  </w:t>
      </w:r>
    </w:p>
    <w:p w14:paraId="57E10D41" w14:textId="77777777" w:rsidR="00C65A55" w:rsidRPr="00190F29" w:rsidRDefault="00C65A55">
      <w:pPr>
        <w:pStyle w:val="ListParagraph"/>
        <w:numPr>
          <w:ilvl w:val="0"/>
          <w:numId w:val="60"/>
        </w:numPr>
      </w:pPr>
      <w:r>
        <w:t>О</w:t>
      </w:r>
      <w:r w:rsidRPr="00190F29">
        <w:t xml:space="preserve">тразяване на документите в ДДС дневниците: </w:t>
      </w:r>
    </w:p>
    <w:p w14:paraId="6FC65A6A" w14:textId="77777777" w:rsidR="00C65A55" w:rsidRPr="00190F29" w:rsidRDefault="00C65A55">
      <w:pPr>
        <w:pStyle w:val="ListParagraph"/>
        <w:numPr>
          <w:ilvl w:val="0"/>
          <w:numId w:val="61"/>
        </w:numPr>
      </w:pPr>
      <w:r w:rsidRPr="00190F29">
        <w:t>В случаите, когато датите на осчетоводяване на оригиналния и на коригиращия документ са в рамките на един месец, то в ДДС дневника за п</w:t>
      </w:r>
      <w:r>
        <w:t>родажб</w:t>
      </w:r>
      <w:r w:rsidRPr="00190F29">
        <w:t>и оригиналният документ се показва на един ред със стойност нула – ако оригиналният документ е фактура, се показва с Вид документ 01, ако е кредитно – с Вид документ 03.</w:t>
      </w:r>
    </w:p>
    <w:p w14:paraId="2787929D" w14:textId="77777777" w:rsidR="00C65A55" w:rsidRDefault="00C65A55">
      <w:pPr>
        <w:pStyle w:val="ListParagraph"/>
        <w:numPr>
          <w:ilvl w:val="0"/>
          <w:numId w:val="61"/>
        </w:numPr>
      </w:pPr>
      <w:r w:rsidRPr="00190F29">
        <w:lastRenderedPageBreak/>
        <w:t>В случаите, когато датите на осчетоводяване на оригиналния и на коригиращия документ са от различни месеци, то коригиращият документ  се показва със същия Вид документ както и оригиналния, но сумата е с обратен знак. По-точно, ако се анулира фактура, то корективният документ (кредитно) се показва като фактура (код 01) с отрицателна сума, а ако се анулира кредитно, то корективната фактура се показва като кредитно (код 03) с положителна сума</w:t>
      </w:r>
    </w:p>
    <w:p w14:paraId="17105F7D" w14:textId="77777777" w:rsidR="00C65A55" w:rsidRDefault="00C65A55">
      <w:pPr>
        <w:pStyle w:val="ListParagraph"/>
        <w:numPr>
          <w:ilvl w:val="0"/>
          <w:numId w:val="62"/>
        </w:numPr>
      </w:pPr>
      <w:r>
        <w:t xml:space="preserve">В печатната форма на документ, анулиран с действие </w:t>
      </w:r>
      <w:r w:rsidRPr="00507888">
        <w:rPr>
          <w:b/>
          <w:bCs/>
        </w:rPr>
        <w:t>Отменя</w:t>
      </w:r>
      <w:r>
        <w:t xml:space="preserve">, се показва текст </w:t>
      </w:r>
      <w:r w:rsidRPr="00507888">
        <w:rPr>
          <w:b/>
          <w:bCs/>
        </w:rPr>
        <w:t>АНУЛИРАН</w:t>
      </w:r>
      <w:r>
        <w:t>.</w:t>
      </w:r>
    </w:p>
    <w:p w14:paraId="6A2BF8B4" w14:textId="77777777" w:rsidR="00C65A55" w:rsidRDefault="00C65A55" w:rsidP="00507888"/>
    <w:p w14:paraId="33F0F75E" w14:textId="77777777" w:rsidR="00C65A55" w:rsidRDefault="00C65A55" w:rsidP="00C65A55">
      <w:pPr>
        <w:jc w:val="center"/>
      </w:pPr>
      <w:r w:rsidRPr="003309A1">
        <w:rPr>
          <w:noProof/>
        </w:rPr>
        <w:drawing>
          <wp:inline distT="0" distB="0" distL="0" distR="0" wp14:anchorId="59D5432C" wp14:editId="657ED2F0">
            <wp:extent cx="4846320" cy="4876236"/>
            <wp:effectExtent l="0" t="0" r="0" b="635"/>
            <wp:docPr id="138541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17028" name=""/>
                    <pic:cNvPicPr/>
                  </pic:nvPicPr>
                  <pic:blipFill>
                    <a:blip r:embed="rId180"/>
                    <a:stretch>
                      <a:fillRect/>
                    </a:stretch>
                  </pic:blipFill>
                  <pic:spPr>
                    <a:xfrm>
                      <a:off x="0" y="0"/>
                      <a:ext cx="4852578" cy="4882533"/>
                    </a:xfrm>
                    <a:prstGeom prst="rect">
                      <a:avLst/>
                    </a:prstGeom>
                  </pic:spPr>
                </pic:pic>
              </a:graphicData>
            </a:graphic>
          </wp:inline>
        </w:drawing>
      </w:r>
    </w:p>
    <w:p w14:paraId="3E4EB328" w14:textId="77777777" w:rsidR="00C65A55" w:rsidRDefault="00C65A55" w:rsidP="00C65A55">
      <w:pPr>
        <w:pStyle w:val="ListParagraph"/>
      </w:pPr>
    </w:p>
    <w:p w14:paraId="52C887B7" w14:textId="77777777" w:rsidR="00A07F79" w:rsidRPr="00CE535D" w:rsidRDefault="00A07F79" w:rsidP="00CE535D">
      <w:pPr>
        <w:jc w:val="left"/>
      </w:pPr>
    </w:p>
    <w:p w14:paraId="6954162E" w14:textId="04F2A9DB" w:rsidR="002A346A" w:rsidRDefault="00087B75" w:rsidP="002A346A">
      <w:pPr>
        <w:pStyle w:val="Heading2"/>
      </w:pPr>
      <w:bookmarkStart w:id="163" w:name="_Toc239868262"/>
      <w:r w:rsidRPr="00DF4174">
        <w:t xml:space="preserve">Промяна на данни в осчетоводени документи за </w:t>
      </w:r>
      <w:r>
        <w:t>продажба</w:t>
      </w:r>
      <w:bookmarkEnd w:id="163"/>
    </w:p>
    <w:p w14:paraId="6D4A526A" w14:textId="5C1F367B" w:rsidR="009962DB" w:rsidRDefault="009962DB" w:rsidP="0002031C">
      <w:pPr>
        <w:jc w:val="left"/>
      </w:pPr>
    </w:p>
    <w:p w14:paraId="153EA57D" w14:textId="71300083" w:rsidR="005B2EF4" w:rsidRPr="00DF4174" w:rsidRDefault="005B2EF4" w:rsidP="005B2EF4">
      <w:r w:rsidRPr="00DF4174">
        <w:t>Създадена е възможност за промяна на да</w:t>
      </w:r>
      <w:r>
        <w:t>н</w:t>
      </w:r>
      <w:r w:rsidRPr="00DF4174">
        <w:t>ни в осчетоводена фактура за п</w:t>
      </w:r>
      <w:r>
        <w:t>родажба</w:t>
      </w:r>
      <w:r w:rsidRPr="00DF4174">
        <w:t xml:space="preserve"> и в осчетоводено кредитно известие за </w:t>
      </w:r>
      <w:r>
        <w:t>продажба</w:t>
      </w:r>
      <w:r w:rsidRPr="00DF4174">
        <w:t>.</w:t>
      </w:r>
    </w:p>
    <w:p w14:paraId="1F5F5D1E" w14:textId="77777777" w:rsidR="005B2EF4" w:rsidRPr="00DF4174" w:rsidRDefault="005B2EF4" w:rsidP="005B2EF4">
      <w:r w:rsidRPr="00DF4174">
        <w:t xml:space="preserve">Промяната се извършва от страницата с осчетоводения документ. </w:t>
      </w:r>
    </w:p>
    <w:p w14:paraId="4D46191F" w14:textId="77777777" w:rsidR="005B2EF4" w:rsidRDefault="005B2EF4" w:rsidP="0002031C">
      <w:pPr>
        <w:jc w:val="left"/>
      </w:pPr>
    </w:p>
    <w:p w14:paraId="09F17129" w14:textId="38A21504" w:rsidR="006C2CBB" w:rsidRDefault="00C655F9" w:rsidP="006C2CBB">
      <w:pPr>
        <w:pStyle w:val="Heading3"/>
        <w:ind w:left="720"/>
      </w:pPr>
      <w:r w:rsidRPr="00B07CB7">
        <w:lastRenderedPageBreak/>
        <w:t xml:space="preserve">Обновяване на осчетоводена фактура за </w:t>
      </w:r>
      <w:r>
        <w:t>продажб</w:t>
      </w:r>
      <w:r w:rsidRPr="00B07CB7">
        <w:t>а</w:t>
      </w:r>
    </w:p>
    <w:p w14:paraId="38D91E0A" w14:textId="77777777" w:rsidR="00C655F9" w:rsidRPr="00C655F9" w:rsidRDefault="00C655F9" w:rsidP="00C655F9"/>
    <w:p w14:paraId="3A03F663" w14:textId="1FB9B2C1" w:rsidR="00A2139B" w:rsidRPr="00B07CB7" w:rsidRDefault="00A2139B" w:rsidP="00A2139B">
      <w:r w:rsidRPr="00B07CB7">
        <w:t xml:space="preserve">В страницата </w:t>
      </w:r>
      <w:r w:rsidRPr="00B07CB7">
        <w:rPr>
          <w:b/>
          <w:bCs/>
        </w:rPr>
        <w:t xml:space="preserve">Осч. фактура за </w:t>
      </w:r>
      <w:r>
        <w:rPr>
          <w:b/>
          <w:bCs/>
        </w:rPr>
        <w:t>продажба</w:t>
      </w:r>
      <w:r w:rsidRPr="00B07CB7">
        <w:t xml:space="preserve"> </w:t>
      </w:r>
      <w:r>
        <w:t>изберет</w:t>
      </w:r>
      <w:r w:rsidR="00495691">
        <w:t>е</w:t>
      </w:r>
      <w:r w:rsidRPr="00B07CB7">
        <w:t xml:space="preserve"> </w:t>
      </w:r>
      <w:r w:rsidRPr="00B07CB7">
        <w:rPr>
          <w:b/>
        </w:rPr>
        <w:t>Обновяване на документ</w:t>
      </w:r>
      <w:r>
        <w:rPr>
          <w:b/>
        </w:rPr>
        <w:t xml:space="preserve"> </w:t>
      </w:r>
      <w:r w:rsidRPr="00495691">
        <w:rPr>
          <w:bCs/>
        </w:rPr>
        <w:t>от меню</w:t>
      </w:r>
      <w:r>
        <w:rPr>
          <w:b/>
        </w:rPr>
        <w:t xml:space="preserve"> </w:t>
      </w:r>
      <w:r w:rsidR="00495691" w:rsidRPr="00B07CB7">
        <w:rPr>
          <w:b/>
        </w:rPr>
        <w:t>Действия – Други</w:t>
      </w:r>
      <w:r w:rsidRPr="00B07CB7">
        <w:t>.</w:t>
      </w:r>
    </w:p>
    <w:p w14:paraId="45100231" w14:textId="77777777" w:rsidR="00A2139B" w:rsidRDefault="00A2139B" w:rsidP="00A2139B"/>
    <w:p w14:paraId="1F035F9C" w14:textId="77777777" w:rsidR="00D05740" w:rsidRDefault="00D05740" w:rsidP="00A2139B">
      <w:pPr>
        <w:rPr>
          <w:noProof/>
        </w:rPr>
      </w:pPr>
    </w:p>
    <w:p w14:paraId="1230DD8E" w14:textId="7CECAF05" w:rsidR="00A2139B" w:rsidRDefault="00A2139B" w:rsidP="00A2139B">
      <w:r w:rsidRPr="00517CA8">
        <w:rPr>
          <w:noProof/>
        </w:rPr>
        <w:drawing>
          <wp:inline distT="0" distB="0" distL="0" distR="0" wp14:anchorId="7C667445" wp14:editId="6AC75AA0">
            <wp:extent cx="5972810" cy="2169160"/>
            <wp:effectExtent l="0" t="0" r="8890" b="2540"/>
            <wp:docPr id="104025128" name="Picture 1040251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5128" name="Picture 104025128" descr="A screenshot of a computer&#10;&#10;Description automatically generated"/>
                    <pic:cNvPicPr/>
                  </pic:nvPicPr>
                  <pic:blipFill rotWithShape="1">
                    <a:blip r:embed="rId181"/>
                    <a:srcRect t="6565"/>
                    <a:stretch/>
                  </pic:blipFill>
                  <pic:spPr bwMode="auto">
                    <a:xfrm>
                      <a:off x="0" y="0"/>
                      <a:ext cx="5972810" cy="2169160"/>
                    </a:xfrm>
                    <a:prstGeom prst="rect">
                      <a:avLst/>
                    </a:prstGeom>
                    <a:ln>
                      <a:noFill/>
                    </a:ln>
                    <a:extLst>
                      <a:ext uri="{53640926-AAD7-44D8-BBD7-CCE9431645EC}">
                        <a14:shadowObscured xmlns:a14="http://schemas.microsoft.com/office/drawing/2010/main"/>
                      </a:ext>
                    </a:extLst>
                  </pic:spPr>
                </pic:pic>
              </a:graphicData>
            </a:graphic>
          </wp:inline>
        </w:drawing>
      </w:r>
    </w:p>
    <w:p w14:paraId="77B05C8F" w14:textId="77777777" w:rsidR="00A2139B" w:rsidRDefault="00A2139B" w:rsidP="00A2139B"/>
    <w:p w14:paraId="43DBE132" w14:textId="2BA29EB8" w:rsidR="00A2139B" w:rsidRPr="00AA1FB3" w:rsidRDefault="00A2139B" w:rsidP="00A2139B">
      <w:r w:rsidRPr="00AA1FB3">
        <w:t>В страницата</w:t>
      </w:r>
      <w:r w:rsidRPr="00AA1FB3">
        <w:rPr>
          <w:b/>
          <w:bCs/>
        </w:rPr>
        <w:t xml:space="preserve"> Осчетоводен</w:t>
      </w:r>
      <w:r>
        <w:rPr>
          <w:b/>
          <w:bCs/>
        </w:rPr>
        <w:t>и</w:t>
      </w:r>
      <w:r w:rsidRPr="00AA1FB3">
        <w:rPr>
          <w:b/>
          <w:bCs/>
        </w:rPr>
        <w:t xml:space="preserve"> фактур</w:t>
      </w:r>
      <w:r>
        <w:rPr>
          <w:b/>
          <w:bCs/>
        </w:rPr>
        <w:t>и продажба</w:t>
      </w:r>
      <w:r w:rsidRPr="00AA1FB3">
        <w:rPr>
          <w:b/>
          <w:bCs/>
        </w:rPr>
        <w:t xml:space="preserve"> – </w:t>
      </w:r>
      <w:r w:rsidR="00681F93">
        <w:rPr>
          <w:b/>
          <w:bCs/>
        </w:rPr>
        <w:t>Актуализация</w:t>
      </w:r>
      <w:r w:rsidRPr="00AA1FB3">
        <w:rPr>
          <w:b/>
          <w:bCs/>
        </w:rPr>
        <w:t xml:space="preserve"> </w:t>
      </w:r>
      <w:r w:rsidRPr="00AA1FB3">
        <w:t>могат да бъдат</w:t>
      </w:r>
      <w:r w:rsidRPr="00AA1FB3">
        <w:rPr>
          <w:b/>
          <w:bCs/>
        </w:rPr>
        <w:t xml:space="preserve"> </w:t>
      </w:r>
      <w:r w:rsidRPr="00AA1FB3">
        <w:t>актуализирани данните в следните полета:</w:t>
      </w:r>
    </w:p>
    <w:p w14:paraId="655B0FC2" w14:textId="77777777" w:rsidR="00A2139B" w:rsidRPr="00AA1FB3" w:rsidRDefault="00A2139B" w:rsidP="00A2139B"/>
    <w:p w14:paraId="71786216" w14:textId="77777777" w:rsidR="00A2139B" w:rsidRPr="00AA1FB3" w:rsidRDefault="00A2139B" w:rsidP="00A2139B">
      <w:r w:rsidRPr="00AA1FB3">
        <w:t xml:space="preserve">Раздел </w:t>
      </w:r>
      <w:r w:rsidRPr="00AA1FB3">
        <w:rPr>
          <w:b/>
          <w:bCs/>
        </w:rPr>
        <w:t>Детайли за фактура</w:t>
      </w:r>
    </w:p>
    <w:p w14:paraId="6E527E80" w14:textId="62FF5F07" w:rsidR="00A2139B" w:rsidRPr="0021305D" w:rsidRDefault="00A2139B" w:rsidP="00493CC3">
      <w:pPr>
        <w:numPr>
          <w:ilvl w:val="0"/>
          <w:numId w:val="41"/>
        </w:numPr>
        <w:spacing w:after="160" w:line="259" w:lineRule="auto"/>
        <w:jc w:val="left"/>
        <w:rPr>
          <w:b/>
          <w:bCs/>
        </w:rPr>
      </w:pPr>
      <w:r w:rsidRPr="0021305D">
        <w:rPr>
          <w:b/>
          <w:bCs/>
        </w:rPr>
        <w:t xml:space="preserve">Не включвай в счетоводните книги за ДДС </w:t>
      </w:r>
      <w:r w:rsidRPr="00AA1FB3">
        <w:t xml:space="preserve">- указва дали документът ще бъде включен в  ДДС дневникa за покупките. </w:t>
      </w:r>
    </w:p>
    <w:p w14:paraId="6DCBD78E" w14:textId="77777777" w:rsidR="00A2139B" w:rsidRDefault="00A2139B" w:rsidP="00A2139B">
      <w:pPr>
        <w:rPr>
          <w:b/>
          <w:bCs/>
        </w:rPr>
      </w:pPr>
      <w:r w:rsidRPr="00AA1FB3">
        <w:t xml:space="preserve">Раздел </w:t>
      </w:r>
      <w:r>
        <w:rPr>
          <w:b/>
          <w:bCs/>
        </w:rPr>
        <w:t>Плащане</w:t>
      </w:r>
    </w:p>
    <w:p w14:paraId="40194185" w14:textId="15A7D1CF" w:rsidR="00A2139B" w:rsidRPr="00E844B2" w:rsidRDefault="00A2139B" w:rsidP="00493CC3">
      <w:pPr>
        <w:numPr>
          <w:ilvl w:val="0"/>
          <w:numId w:val="41"/>
        </w:numPr>
        <w:spacing w:after="160" w:line="259" w:lineRule="auto"/>
        <w:jc w:val="left"/>
        <w:rPr>
          <w:b/>
          <w:bCs/>
        </w:rPr>
      </w:pPr>
      <w:r w:rsidRPr="00E844B2">
        <w:rPr>
          <w:b/>
          <w:bCs/>
        </w:rPr>
        <w:t xml:space="preserve">Референция на плащане – </w:t>
      </w:r>
      <w:r w:rsidR="0021305D">
        <w:t>можете да актуализирате полето Референция на плащане в осчетоводената фактура за продажба</w:t>
      </w:r>
    </w:p>
    <w:p w14:paraId="23F36A8D" w14:textId="77777777" w:rsidR="00A2139B" w:rsidRPr="00E844B2" w:rsidRDefault="00A2139B" w:rsidP="00493CC3">
      <w:pPr>
        <w:numPr>
          <w:ilvl w:val="0"/>
          <w:numId w:val="41"/>
        </w:numPr>
        <w:spacing w:after="160" w:line="259" w:lineRule="auto"/>
        <w:jc w:val="left"/>
      </w:pPr>
      <w:r w:rsidRPr="00E844B2">
        <w:rPr>
          <w:b/>
          <w:bCs/>
        </w:rPr>
        <w:t xml:space="preserve">Код начин на плащане – </w:t>
      </w:r>
      <w:r w:rsidRPr="00E844B2">
        <w:t xml:space="preserve">указва начина на плащане за фактурата </w:t>
      </w:r>
    </w:p>
    <w:p w14:paraId="4C4B77E4" w14:textId="0AC4E137" w:rsidR="00A2139B" w:rsidRPr="00AC132C" w:rsidRDefault="00747CB7" w:rsidP="00493CC3">
      <w:pPr>
        <w:numPr>
          <w:ilvl w:val="0"/>
          <w:numId w:val="41"/>
        </w:numPr>
        <w:spacing w:after="160" w:line="259" w:lineRule="auto"/>
        <w:jc w:val="left"/>
        <w:rPr>
          <w:rFonts w:asciiTheme="minorHAnsi" w:hAnsiTheme="minorHAnsi" w:cstheme="minorHAnsi"/>
          <w:sz w:val="20"/>
          <w:szCs w:val="20"/>
        </w:rPr>
      </w:pPr>
      <w:r w:rsidRPr="00E844B2">
        <w:rPr>
          <w:b/>
          <w:bCs/>
        </w:rPr>
        <w:t xml:space="preserve">Код </w:t>
      </w:r>
      <w:r>
        <w:rPr>
          <w:b/>
          <w:bCs/>
        </w:rPr>
        <w:t>на парично средство на компанията</w:t>
      </w:r>
      <w:r w:rsidRPr="00E844B2">
        <w:rPr>
          <w:b/>
          <w:bCs/>
        </w:rPr>
        <w:t xml:space="preserve"> </w:t>
      </w:r>
      <w:r>
        <w:rPr>
          <w:rFonts w:ascii="Segoe UI" w:hAnsi="Segoe UI" w:cs="Segoe UI"/>
          <w:color w:val="212121"/>
          <w:sz w:val="20"/>
          <w:szCs w:val="20"/>
          <w:shd w:val="clear" w:color="auto" w:fill="FFFFFF"/>
        </w:rPr>
        <w:t xml:space="preserve">– </w:t>
      </w:r>
      <w:r w:rsidRPr="00FF4D2F">
        <w:rPr>
          <w:rFonts w:asciiTheme="minorHAnsi" w:hAnsiTheme="minorHAnsi" w:cstheme="minorHAnsi"/>
          <w:color w:val="212121"/>
          <w:sz w:val="20"/>
          <w:szCs w:val="20"/>
          <w:shd w:val="clear" w:color="auto" w:fill="FFFFFF"/>
        </w:rPr>
        <w:t>указва</w:t>
      </w:r>
      <w:r w:rsidR="00E47EA2" w:rsidRPr="00FF4D2F">
        <w:rPr>
          <w:rFonts w:asciiTheme="minorHAnsi" w:hAnsiTheme="minorHAnsi" w:cstheme="minorHAnsi"/>
          <w:color w:val="212121"/>
          <w:sz w:val="20"/>
          <w:szCs w:val="20"/>
          <w:shd w:val="clear" w:color="auto" w:fill="FFFFFF"/>
        </w:rPr>
        <w:t xml:space="preserve"> </w:t>
      </w:r>
      <w:r w:rsidR="00FF4D2F">
        <w:rPr>
          <w:rFonts w:asciiTheme="minorHAnsi" w:hAnsiTheme="minorHAnsi" w:cstheme="minorHAnsi"/>
          <w:color w:val="212121"/>
          <w:sz w:val="20"/>
          <w:szCs w:val="20"/>
          <w:shd w:val="clear" w:color="auto" w:fill="FFFFFF"/>
        </w:rPr>
        <w:t>К</w:t>
      </w:r>
      <w:r w:rsidR="00F1461B" w:rsidRPr="00FF4D2F">
        <w:rPr>
          <w:rFonts w:asciiTheme="minorHAnsi" w:hAnsiTheme="minorHAnsi" w:cstheme="minorHAnsi"/>
          <w:color w:val="212121"/>
          <w:sz w:val="20"/>
          <w:szCs w:val="20"/>
          <w:shd w:val="clear" w:color="auto" w:fill="FFFFFF"/>
        </w:rPr>
        <w:t xml:space="preserve">од на парично средство на компанията </w:t>
      </w:r>
      <w:r w:rsidR="00660726" w:rsidRPr="00FF4D2F">
        <w:rPr>
          <w:rFonts w:asciiTheme="minorHAnsi" w:hAnsiTheme="minorHAnsi" w:cstheme="minorHAnsi"/>
          <w:color w:val="212121"/>
          <w:sz w:val="20"/>
          <w:szCs w:val="20"/>
          <w:shd w:val="clear" w:color="auto" w:fill="FFFFFF"/>
        </w:rPr>
        <w:t>в картата на осчетоводената фактура за продажба</w:t>
      </w:r>
    </w:p>
    <w:p w14:paraId="321CBE7C" w14:textId="2BCEA0E7" w:rsidR="00AC132C" w:rsidRPr="00AC132C" w:rsidRDefault="00AC132C" w:rsidP="00AC132C">
      <w:pPr>
        <w:pStyle w:val="ListParagraph"/>
        <w:numPr>
          <w:ilvl w:val="0"/>
          <w:numId w:val="41"/>
        </w:numPr>
        <w:rPr>
          <w:b/>
          <w:bCs/>
        </w:rPr>
      </w:pPr>
      <w:r w:rsidRPr="00AC132C">
        <w:rPr>
          <w:b/>
          <w:bCs/>
        </w:rPr>
        <w:t>Банка No.</w:t>
      </w:r>
      <w:r w:rsidR="00B44F4E">
        <w:rPr>
          <w:b/>
          <w:bCs/>
          <w:lang w:val="en-US"/>
        </w:rPr>
        <w:t xml:space="preserve"> </w:t>
      </w:r>
      <w:r w:rsidR="008F67DB">
        <w:rPr>
          <w:b/>
          <w:bCs/>
          <w:lang w:val="en-US"/>
        </w:rPr>
        <w:t>–</w:t>
      </w:r>
      <w:r w:rsidR="00B44F4E">
        <w:rPr>
          <w:b/>
          <w:bCs/>
          <w:lang w:val="en-US"/>
        </w:rPr>
        <w:t xml:space="preserve"> </w:t>
      </w:r>
      <w:r w:rsidR="008F67DB" w:rsidRPr="008F67DB">
        <w:t>може да актуализирате банковата сметка</w:t>
      </w:r>
      <w:r w:rsidR="008F67DB">
        <w:t>,</w:t>
      </w:r>
      <w:r w:rsidR="008F67DB" w:rsidRPr="008F67DB">
        <w:t xml:space="preserve"> по която трябва да плати клиента</w:t>
      </w:r>
      <w:r w:rsidR="008F67DB">
        <w:t xml:space="preserve">. </w:t>
      </w:r>
    </w:p>
    <w:p w14:paraId="3635341B" w14:textId="77777777" w:rsidR="00AC132C" w:rsidRPr="00FF4D2F" w:rsidRDefault="00AC132C" w:rsidP="00AC132C">
      <w:pPr>
        <w:spacing w:after="160" w:line="259" w:lineRule="auto"/>
        <w:ind w:left="360"/>
        <w:jc w:val="left"/>
        <w:rPr>
          <w:rFonts w:asciiTheme="minorHAnsi" w:hAnsiTheme="minorHAnsi" w:cstheme="minorHAnsi"/>
          <w:sz w:val="20"/>
          <w:szCs w:val="20"/>
        </w:rPr>
      </w:pPr>
    </w:p>
    <w:p w14:paraId="06434969" w14:textId="77777777" w:rsidR="00A2139B" w:rsidRPr="00E844B2" w:rsidRDefault="00A2139B" w:rsidP="00A2139B">
      <w:pPr>
        <w:ind w:left="720"/>
      </w:pPr>
    </w:p>
    <w:p w14:paraId="7106AE87" w14:textId="77777777" w:rsidR="00557BDF" w:rsidRDefault="00557BDF" w:rsidP="00A2139B">
      <w:pPr>
        <w:rPr>
          <w:noProof/>
        </w:rPr>
      </w:pPr>
    </w:p>
    <w:p w14:paraId="5E6403FB" w14:textId="1FDCB489" w:rsidR="00A2139B" w:rsidRDefault="00557BDF" w:rsidP="00A2139B">
      <w:r>
        <w:rPr>
          <w:noProof/>
        </w:rPr>
        <w:lastRenderedPageBreak/>
        <w:drawing>
          <wp:inline distT="0" distB="0" distL="0" distR="0" wp14:anchorId="3EFFB659" wp14:editId="7E65BBA5">
            <wp:extent cx="5972810" cy="2514600"/>
            <wp:effectExtent l="0" t="0" r="8890" b="0"/>
            <wp:docPr id="11289312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931281" name="Picture 1" descr="A screenshot of a computer&#10;&#10;Description automatically generated"/>
                    <pic:cNvPicPr/>
                  </pic:nvPicPr>
                  <pic:blipFill rotWithShape="1">
                    <a:blip r:embed="rId182"/>
                    <a:srcRect t="16103" b="9053"/>
                    <a:stretch/>
                  </pic:blipFill>
                  <pic:spPr bwMode="auto">
                    <a:xfrm>
                      <a:off x="0" y="0"/>
                      <a:ext cx="5972810" cy="2514600"/>
                    </a:xfrm>
                    <a:prstGeom prst="rect">
                      <a:avLst/>
                    </a:prstGeom>
                    <a:ln>
                      <a:noFill/>
                    </a:ln>
                    <a:extLst>
                      <a:ext uri="{53640926-AAD7-44D8-BBD7-CCE9431645EC}">
                        <a14:shadowObscured xmlns:a14="http://schemas.microsoft.com/office/drawing/2010/main"/>
                      </a:ext>
                    </a:extLst>
                  </pic:spPr>
                </pic:pic>
              </a:graphicData>
            </a:graphic>
          </wp:inline>
        </w:drawing>
      </w:r>
    </w:p>
    <w:p w14:paraId="3DF98EEC" w14:textId="77777777" w:rsidR="00A2139B" w:rsidRDefault="00A2139B" w:rsidP="00A2139B"/>
    <w:p w14:paraId="29ECCC4D" w14:textId="77777777" w:rsidR="00A2139B" w:rsidRPr="009B149F" w:rsidRDefault="00A2139B" w:rsidP="00A2139B">
      <w:pPr>
        <w:rPr>
          <w:b/>
          <w:bCs/>
        </w:rPr>
      </w:pPr>
      <w:r w:rsidRPr="009B149F">
        <w:t>Обновяването се потвърждава с</w:t>
      </w:r>
      <w:r w:rsidRPr="009B149F">
        <w:rPr>
          <w:b/>
          <w:bCs/>
        </w:rPr>
        <w:t xml:space="preserve"> ОК.</w:t>
      </w:r>
    </w:p>
    <w:p w14:paraId="66B00660" w14:textId="77777777" w:rsidR="006C2CBB" w:rsidRDefault="006C2CBB" w:rsidP="0002031C">
      <w:pPr>
        <w:jc w:val="left"/>
      </w:pPr>
    </w:p>
    <w:p w14:paraId="5E230317" w14:textId="3A1DB154" w:rsidR="00DC3EF4" w:rsidRDefault="00DC3EF4" w:rsidP="00DC3EF4">
      <w:pPr>
        <w:pStyle w:val="Heading3"/>
        <w:ind w:left="720"/>
      </w:pPr>
      <w:r w:rsidRPr="00B07CB7">
        <w:t>Обновяване на осчетоводен</w:t>
      </w:r>
      <w:r>
        <w:t>о кредитно известие</w:t>
      </w:r>
      <w:r w:rsidRPr="00B07CB7">
        <w:t xml:space="preserve"> </w:t>
      </w:r>
      <w:r>
        <w:t>з</w:t>
      </w:r>
      <w:r w:rsidRPr="00B07CB7">
        <w:t xml:space="preserve">а </w:t>
      </w:r>
      <w:r>
        <w:t>продажб</w:t>
      </w:r>
      <w:r w:rsidRPr="00B07CB7">
        <w:t>а</w:t>
      </w:r>
    </w:p>
    <w:p w14:paraId="003A8225" w14:textId="77777777" w:rsidR="00DC3EF4" w:rsidRPr="00C655F9" w:rsidRDefault="00DC3EF4" w:rsidP="00DC3EF4"/>
    <w:p w14:paraId="76500B3F" w14:textId="2BD67695" w:rsidR="00BA7A64" w:rsidRPr="008B0D0A" w:rsidRDefault="00BA7A64" w:rsidP="00BA7A64">
      <w:r w:rsidRPr="008B0D0A">
        <w:t xml:space="preserve">В страницата </w:t>
      </w:r>
      <w:r w:rsidRPr="008B0D0A">
        <w:rPr>
          <w:b/>
          <w:bCs/>
        </w:rPr>
        <w:t xml:space="preserve">Осч. </w:t>
      </w:r>
      <w:r>
        <w:rPr>
          <w:b/>
          <w:bCs/>
        </w:rPr>
        <w:t>кред. известие по</w:t>
      </w:r>
      <w:r w:rsidRPr="008B0D0A">
        <w:rPr>
          <w:b/>
          <w:bCs/>
        </w:rPr>
        <w:t xml:space="preserve"> продажба</w:t>
      </w:r>
      <w:r w:rsidRPr="008B0D0A">
        <w:t xml:space="preserve"> изб</w:t>
      </w:r>
      <w:r>
        <w:t>ерете</w:t>
      </w:r>
      <w:r w:rsidRPr="008B0D0A">
        <w:t xml:space="preserve"> </w:t>
      </w:r>
      <w:r w:rsidRPr="008B0D0A">
        <w:rPr>
          <w:b/>
        </w:rPr>
        <w:t>Обновяване на документ</w:t>
      </w:r>
      <w:r>
        <w:rPr>
          <w:b/>
        </w:rPr>
        <w:t xml:space="preserve"> </w:t>
      </w:r>
      <w:r w:rsidRPr="008B0D0A">
        <w:t xml:space="preserve">от меню </w:t>
      </w:r>
      <w:r w:rsidRPr="008B0D0A">
        <w:rPr>
          <w:b/>
        </w:rPr>
        <w:t>Действия – Други</w:t>
      </w:r>
      <w:r w:rsidRPr="008B0D0A">
        <w:t>.</w:t>
      </w:r>
    </w:p>
    <w:p w14:paraId="77CC5590" w14:textId="77777777" w:rsidR="00BA7A64" w:rsidRDefault="00BA7A64" w:rsidP="00BA7A64"/>
    <w:p w14:paraId="6C4083C0" w14:textId="77777777" w:rsidR="00D61009" w:rsidRDefault="00D61009" w:rsidP="00BA7A64">
      <w:pPr>
        <w:rPr>
          <w:noProof/>
        </w:rPr>
      </w:pPr>
    </w:p>
    <w:p w14:paraId="74FB61E1" w14:textId="24124728" w:rsidR="00BA7A64" w:rsidRDefault="00BA7A64" w:rsidP="00BA7A64">
      <w:r w:rsidRPr="008B0D0A">
        <w:rPr>
          <w:noProof/>
        </w:rPr>
        <w:drawing>
          <wp:inline distT="0" distB="0" distL="0" distR="0" wp14:anchorId="7EAEDC31" wp14:editId="2A79F755">
            <wp:extent cx="5972810" cy="1898015"/>
            <wp:effectExtent l="0" t="0" r="8890" b="6985"/>
            <wp:docPr id="1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Description automatically generated"/>
                    <pic:cNvPicPr/>
                  </pic:nvPicPr>
                  <pic:blipFill rotWithShape="1">
                    <a:blip r:embed="rId183"/>
                    <a:srcRect t="7433"/>
                    <a:stretch/>
                  </pic:blipFill>
                  <pic:spPr bwMode="auto">
                    <a:xfrm>
                      <a:off x="0" y="0"/>
                      <a:ext cx="5972810" cy="1898015"/>
                    </a:xfrm>
                    <a:prstGeom prst="rect">
                      <a:avLst/>
                    </a:prstGeom>
                    <a:ln>
                      <a:noFill/>
                    </a:ln>
                    <a:extLst>
                      <a:ext uri="{53640926-AAD7-44D8-BBD7-CCE9431645EC}">
                        <a14:shadowObscured xmlns:a14="http://schemas.microsoft.com/office/drawing/2010/main"/>
                      </a:ext>
                    </a:extLst>
                  </pic:spPr>
                </pic:pic>
              </a:graphicData>
            </a:graphic>
          </wp:inline>
        </w:drawing>
      </w:r>
    </w:p>
    <w:p w14:paraId="6AE6FC95" w14:textId="77777777" w:rsidR="00BA7A64" w:rsidRDefault="00BA7A64" w:rsidP="00BA7A64"/>
    <w:p w14:paraId="3A74C61B" w14:textId="77777777" w:rsidR="00BA7A64" w:rsidRDefault="00BA7A64" w:rsidP="00BA7A64">
      <w:r w:rsidRPr="006B64E9">
        <w:t xml:space="preserve">В страницата </w:t>
      </w:r>
      <w:r w:rsidRPr="006B64E9">
        <w:rPr>
          <w:b/>
          <w:bCs/>
        </w:rPr>
        <w:t>Осч</w:t>
      </w:r>
      <w:r>
        <w:rPr>
          <w:b/>
          <w:bCs/>
        </w:rPr>
        <w:t>етоводени Кр</w:t>
      </w:r>
      <w:r w:rsidRPr="006B64E9">
        <w:rPr>
          <w:b/>
          <w:bCs/>
        </w:rPr>
        <w:t>.</w:t>
      </w:r>
      <w:r>
        <w:rPr>
          <w:b/>
          <w:bCs/>
        </w:rPr>
        <w:t xml:space="preserve"> Известия за продажба</w:t>
      </w:r>
      <w:r w:rsidRPr="006B64E9">
        <w:rPr>
          <w:b/>
          <w:bCs/>
        </w:rPr>
        <w:t xml:space="preserve"> - Актуализиране</w:t>
      </w:r>
      <w:r w:rsidRPr="006B64E9">
        <w:t xml:space="preserve"> могат да бъдат актуализирани данните в следните полета:</w:t>
      </w:r>
    </w:p>
    <w:p w14:paraId="2CE0DBE4" w14:textId="77777777" w:rsidR="00BA7A64" w:rsidRDefault="00BA7A64" w:rsidP="00BA7A64"/>
    <w:p w14:paraId="49608AC0" w14:textId="77777777" w:rsidR="00BA7A64" w:rsidRPr="006B64E9" w:rsidRDefault="00BA7A64" w:rsidP="00BA7A64">
      <w:r>
        <w:t xml:space="preserve">Раздел </w:t>
      </w:r>
      <w:r w:rsidRPr="006B64E9">
        <w:rPr>
          <w:b/>
          <w:bCs/>
        </w:rPr>
        <w:t>Детайли за фактура</w:t>
      </w:r>
    </w:p>
    <w:p w14:paraId="00878427" w14:textId="5099E342" w:rsidR="00BA7A64" w:rsidRDefault="00BA7A64" w:rsidP="00493CC3">
      <w:pPr>
        <w:numPr>
          <w:ilvl w:val="0"/>
          <w:numId w:val="42"/>
        </w:numPr>
        <w:spacing w:after="160" w:line="259" w:lineRule="auto"/>
        <w:jc w:val="left"/>
      </w:pPr>
      <w:r w:rsidRPr="009B3541">
        <w:rPr>
          <w:b/>
          <w:bCs/>
        </w:rPr>
        <w:t xml:space="preserve">Не включвай в счетоводните книги за ДДС </w:t>
      </w:r>
      <w:r w:rsidRPr="006B64E9">
        <w:t xml:space="preserve">- указва дали документът ще бъде включен в  ДДС дневник за покупките. </w:t>
      </w:r>
    </w:p>
    <w:p w14:paraId="69E56DCF" w14:textId="77777777" w:rsidR="00BA7A64" w:rsidRDefault="00BA7A64" w:rsidP="00BA7A64">
      <w:r>
        <w:t xml:space="preserve">Раздел </w:t>
      </w:r>
      <w:r w:rsidRPr="003F72DE">
        <w:rPr>
          <w:b/>
          <w:bCs/>
        </w:rPr>
        <w:t>Експедиране</w:t>
      </w:r>
    </w:p>
    <w:p w14:paraId="21B28D65" w14:textId="663661C9" w:rsidR="00BA7A64" w:rsidRPr="006B64E9" w:rsidRDefault="00BA7A64" w:rsidP="00493CC3">
      <w:pPr>
        <w:numPr>
          <w:ilvl w:val="0"/>
          <w:numId w:val="42"/>
        </w:numPr>
        <w:spacing w:after="160" w:line="259" w:lineRule="auto"/>
        <w:jc w:val="left"/>
        <w:rPr>
          <w:b/>
          <w:bCs/>
        </w:rPr>
      </w:pPr>
      <w:r>
        <w:rPr>
          <w:b/>
          <w:bCs/>
        </w:rPr>
        <w:lastRenderedPageBreak/>
        <w:t>Спедитор</w:t>
      </w:r>
      <w:r w:rsidRPr="006B64E9">
        <w:rPr>
          <w:b/>
          <w:bCs/>
        </w:rPr>
        <w:t xml:space="preserve"> </w:t>
      </w:r>
      <w:r w:rsidRPr="006B64E9">
        <w:t xml:space="preserve">– </w:t>
      </w:r>
      <w:r>
        <w:rPr>
          <w:rFonts w:ascii="Segoe UI" w:hAnsi="Segoe UI" w:cs="Segoe UI"/>
          <w:color w:val="212121"/>
          <w:sz w:val="20"/>
          <w:szCs w:val="20"/>
          <w:shd w:val="clear" w:color="auto" w:fill="FFFFFF"/>
        </w:rPr>
        <w:t xml:space="preserve">указва </w:t>
      </w:r>
      <w:r w:rsidR="00B52056">
        <w:rPr>
          <w:rFonts w:ascii="Segoe UI" w:hAnsi="Segoe UI" w:cs="Segoe UI"/>
          <w:color w:val="212121"/>
          <w:sz w:val="20"/>
          <w:szCs w:val="20"/>
          <w:shd w:val="clear" w:color="auto" w:fill="FFFFFF"/>
        </w:rPr>
        <w:t xml:space="preserve">код на </w:t>
      </w:r>
      <w:r>
        <w:rPr>
          <w:rFonts w:ascii="Segoe UI" w:hAnsi="Segoe UI" w:cs="Segoe UI"/>
          <w:color w:val="212121"/>
          <w:sz w:val="20"/>
          <w:szCs w:val="20"/>
          <w:shd w:val="clear" w:color="auto" w:fill="FFFFFF"/>
        </w:rPr>
        <w:t>спедитор</w:t>
      </w:r>
      <w:r w:rsidR="00B52056">
        <w:rPr>
          <w:rFonts w:ascii="Segoe UI" w:hAnsi="Segoe UI" w:cs="Segoe UI"/>
          <w:color w:val="212121"/>
          <w:sz w:val="20"/>
          <w:szCs w:val="20"/>
          <w:shd w:val="clear" w:color="auto" w:fill="FFFFFF"/>
        </w:rPr>
        <w:t>, който</w:t>
      </w:r>
      <w:r>
        <w:rPr>
          <w:rFonts w:ascii="Segoe UI" w:hAnsi="Segoe UI" w:cs="Segoe UI"/>
          <w:color w:val="212121"/>
          <w:sz w:val="20"/>
          <w:szCs w:val="20"/>
          <w:shd w:val="clear" w:color="auto" w:fill="FFFFFF"/>
        </w:rPr>
        <w:t xml:space="preserve"> се използва за транспортиране на артикулите от документа за продажба</w:t>
      </w:r>
      <w:r w:rsidR="008270BC">
        <w:t xml:space="preserve">. Може да актуализирате полето, като изберете от </w:t>
      </w:r>
      <w:r>
        <w:t xml:space="preserve"> предварително създадени карти на спедитори</w:t>
      </w:r>
      <w:r w:rsidR="008270BC">
        <w:t>.</w:t>
      </w:r>
    </w:p>
    <w:p w14:paraId="59E72FE9" w14:textId="77777777" w:rsidR="00BA7A64" w:rsidRPr="006B64E9" w:rsidRDefault="00BA7A64" w:rsidP="00493CC3">
      <w:pPr>
        <w:numPr>
          <w:ilvl w:val="0"/>
          <w:numId w:val="42"/>
        </w:numPr>
        <w:spacing w:after="160" w:line="259" w:lineRule="auto"/>
        <w:jc w:val="left"/>
      </w:pPr>
      <w:r>
        <w:rPr>
          <w:b/>
          <w:bCs/>
        </w:rPr>
        <w:t>Код услуга спедитор</w:t>
      </w:r>
      <w:r w:rsidRPr="006B64E9">
        <w:rPr>
          <w:b/>
          <w:bCs/>
        </w:rPr>
        <w:t xml:space="preserve"> </w:t>
      </w:r>
      <w:r w:rsidRPr="006B64E9">
        <w:t xml:space="preserve">– указва </w:t>
      </w:r>
      <w:r>
        <w:rPr>
          <w:rFonts w:ascii="Segoe UI" w:hAnsi="Segoe UI" w:cs="Segoe UI"/>
          <w:color w:val="212121"/>
          <w:sz w:val="20"/>
          <w:szCs w:val="20"/>
          <w:shd w:val="clear" w:color="auto" w:fill="FFFFFF"/>
        </w:rPr>
        <w:t>коя услуга на спедитор се използва за транспортиране на артикулите от документа за продажба</w:t>
      </w:r>
    </w:p>
    <w:p w14:paraId="1525DDC8" w14:textId="77777777" w:rsidR="00BA7A64" w:rsidRPr="006B64E9" w:rsidRDefault="00BA7A64" w:rsidP="00493CC3">
      <w:pPr>
        <w:numPr>
          <w:ilvl w:val="0"/>
          <w:numId w:val="42"/>
        </w:numPr>
        <w:spacing w:after="160" w:line="259" w:lineRule="auto"/>
        <w:jc w:val="left"/>
        <w:rPr>
          <w:b/>
          <w:bCs/>
        </w:rPr>
      </w:pPr>
      <w:r>
        <w:rPr>
          <w:b/>
          <w:bCs/>
        </w:rPr>
        <w:t>Контролен пакет No.</w:t>
      </w:r>
      <w:r w:rsidRPr="006B64E9">
        <w:rPr>
          <w:b/>
          <w:bCs/>
        </w:rPr>
        <w:t xml:space="preserve"> </w:t>
      </w:r>
      <w:r w:rsidRPr="006B64E9">
        <w:t xml:space="preserve">– указва </w:t>
      </w:r>
      <w:r>
        <w:rPr>
          <w:rFonts w:ascii="Segoe UI" w:hAnsi="Segoe UI" w:cs="Segoe UI"/>
          <w:color w:val="212121"/>
          <w:sz w:val="20"/>
          <w:szCs w:val="20"/>
          <w:shd w:val="clear" w:color="auto" w:fill="FFFFFF"/>
        </w:rPr>
        <w:t>номера на пакета на спедитора</w:t>
      </w:r>
    </w:p>
    <w:p w14:paraId="68B9F6DA" w14:textId="77777777" w:rsidR="00BA7A64" w:rsidRDefault="00BA7A64" w:rsidP="00BA7A64"/>
    <w:p w14:paraId="4140080D" w14:textId="77777777" w:rsidR="00BA7A64" w:rsidRDefault="00BA7A64" w:rsidP="00BA7A64">
      <w:r>
        <w:t xml:space="preserve">Раздел </w:t>
      </w:r>
      <w:r w:rsidRPr="006B64E9">
        <w:rPr>
          <w:b/>
          <w:bCs/>
        </w:rPr>
        <w:t>Плащане</w:t>
      </w:r>
    </w:p>
    <w:p w14:paraId="5081A20E" w14:textId="48F83799" w:rsidR="00BA7A64" w:rsidRDefault="00BA7A64" w:rsidP="00493CC3">
      <w:pPr>
        <w:numPr>
          <w:ilvl w:val="0"/>
          <w:numId w:val="41"/>
        </w:numPr>
        <w:spacing w:after="160" w:line="259" w:lineRule="auto"/>
        <w:jc w:val="left"/>
        <w:rPr>
          <w:rFonts w:asciiTheme="minorHAnsi" w:hAnsiTheme="minorHAnsi" w:cstheme="minorHAnsi"/>
          <w:sz w:val="20"/>
          <w:szCs w:val="20"/>
        </w:rPr>
      </w:pPr>
      <w:r w:rsidRPr="006B64E9">
        <w:rPr>
          <w:b/>
          <w:bCs/>
        </w:rPr>
        <w:t>Код на парично средство на компанията</w:t>
      </w:r>
      <w:r w:rsidRPr="006B64E9">
        <w:t xml:space="preserve"> </w:t>
      </w:r>
      <w:r w:rsidR="008270BC">
        <w:t>–</w:t>
      </w:r>
      <w:r w:rsidRPr="006B64E9">
        <w:t xml:space="preserve"> </w:t>
      </w:r>
      <w:r w:rsidR="008270BC" w:rsidRPr="00FF4D2F">
        <w:rPr>
          <w:rFonts w:asciiTheme="minorHAnsi" w:hAnsiTheme="minorHAnsi" w:cstheme="minorHAnsi"/>
          <w:color w:val="212121"/>
          <w:sz w:val="20"/>
          <w:szCs w:val="20"/>
          <w:shd w:val="clear" w:color="auto" w:fill="FFFFFF"/>
        </w:rPr>
        <w:t xml:space="preserve">указва </w:t>
      </w:r>
      <w:r w:rsidR="008270BC">
        <w:rPr>
          <w:rFonts w:asciiTheme="minorHAnsi" w:hAnsiTheme="minorHAnsi" w:cstheme="minorHAnsi"/>
          <w:color w:val="212121"/>
          <w:sz w:val="20"/>
          <w:szCs w:val="20"/>
          <w:shd w:val="clear" w:color="auto" w:fill="FFFFFF"/>
        </w:rPr>
        <w:t>К</w:t>
      </w:r>
      <w:r w:rsidR="008270BC" w:rsidRPr="00FF4D2F">
        <w:rPr>
          <w:rFonts w:asciiTheme="minorHAnsi" w:hAnsiTheme="minorHAnsi" w:cstheme="minorHAnsi"/>
          <w:color w:val="212121"/>
          <w:sz w:val="20"/>
          <w:szCs w:val="20"/>
          <w:shd w:val="clear" w:color="auto" w:fill="FFFFFF"/>
        </w:rPr>
        <w:t>од на парично средство на компанията в картата на осчетоводената фактура за продажба</w:t>
      </w:r>
      <w:r w:rsidR="008270BC">
        <w:rPr>
          <w:rFonts w:asciiTheme="minorHAnsi" w:hAnsiTheme="minorHAnsi" w:cstheme="minorHAnsi"/>
          <w:sz w:val="20"/>
          <w:szCs w:val="20"/>
        </w:rPr>
        <w:t xml:space="preserve">. </w:t>
      </w:r>
    </w:p>
    <w:p w14:paraId="09390CCB" w14:textId="77777777" w:rsidR="004A6603" w:rsidRPr="00E844B2" w:rsidRDefault="004A6603" w:rsidP="00493CC3">
      <w:pPr>
        <w:numPr>
          <w:ilvl w:val="0"/>
          <w:numId w:val="41"/>
        </w:numPr>
        <w:spacing w:after="160" w:line="259" w:lineRule="auto"/>
        <w:jc w:val="left"/>
      </w:pPr>
      <w:r w:rsidRPr="00E844B2">
        <w:rPr>
          <w:b/>
          <w:bCs/>
        </w:rPr>
        <w:t xml:space="preserve">Код начин на плащане – </w:t>
      </w:r>
      <w:r w:rsidRPr="00E844B2">
        <w:t xml:space="preserve">указва начина на плащане за фактурата </w:t>
      </w:r>
    </w:p>
    <w:p w14:paraId="03FC318A" w14:textId="77777777" w:rsidR="004A6603" w:rsidRPr="008270BC" w:rsidRDefault="004A6603" w:rsidP="004A6603">
      <w:pPr>
        <w:spacing w:after="160" w:line="259" w:lineRule="auto"/>
        <w:ind w:left="720"/>
        <w:jc w:val="left"/>
        <w:rPr>
          <w:rFonts w:asciiTheme="minorHAnsi" w:hAnsiTheme="minorHAnsi" w:cstheme="minorHAnsi"/>
          <w:sz w:val="20"/>
          <w:szCs w:val="20"/>
        </w:rPr>
      </w:pPr>
    </w:p>
    <w:p w14:paraId="1832C9EE" w14:textId="77777777" w:rsidR="00BA7A64" w:rsidRPr="006B64E9" w:rsidRDefault="00BA7A64" w:rsidP="00BA7A64"/>
    <w:p w14:paraId="18A6E9C5" w14:textId="77777777" w:rsidR="00D61009" w:rsidRDefault="00D61009" w:rsidP="00BA7A64">
      <w:pPr>
        <w:rPr>
          <w:noProof/>
        </w:rPr>
      </w:pPr>
    </w:p>
    <w:p w14:paraId="07E40243" w14:textId="77777777" w:rsidR="00950F38" w:rsidRDefault="00950F38" w:rsidP="00BA7A64">
      <w:pPr>
        <w:rPr>
          <w:noProof/>
        </w:rPr>
      </w:pPr>
    </w:p>
    <w:p w14:paraId="6F7976F1" w14:textId="33D184E5" w:rsidR="00BA7A64" w:rsidRDefault="00950F38" w:rsidP="00BA7A64">
      <w:r>
        <w:rPr>
          <w:noProof/>
        </w:rPr>
        <w:drawing>
          <wp:inline distT="0" distB="0" distL="0" distR="0" wp14:anchorId="3AC5D123" wp14:editId="1722F9B0">
            <wp:extent cx="5696254" cy="2598420"/>
            <wp:effectExtent l="0" t="0" r="0" b="0"/>
            <wp:docPr id="20509958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95843" name="Picture 1" descr="A screenshot of a computer&#10;&#10;Description automatically generated"/>
                    <pic:cNvPicPr/>
                  </pic:nvPicPr>
                  <pic:blipFill rotWithShape="1">
                    <a:blip r:embed="rId184"/>
                    <a:srcRect l="2610" t="12247" r="2020" b="10414"/>
                    <a:stretch/>
                  </pic:blipFill>
                  <pic:spPr bwMode="auto">
                    <a:xfrm>
                      <a:off x="0" y="0"/>
                      <a:ext cx="5696254" cy="2598420"/>
                    </a:xfrm>
                    <a:prstGeom prst="rect">
                      <a:avLst/>
                    </a:prstGeom>
                    <a:ln>
                      <a:noFill/>
                    </a:ln>
                    <a:extLst>
                      <a:ext uri="{53640926-AAD7-44D8-BBD7-CCE9431645EC}">
                        <a14:shadowObscured xmlns:a14="http://schemas.microsoft.com/office/drawing/2010/main"/>
                      </a:ext>
                    </a:extLst>
                  </pic:spPr>
                </pic:pic>
              </a:graphicData>
            </a:graphic>
          </wp:inline>
        </w:drawing>
      </w:r>
    </w:p>
    <w:p w14:paraId="21D4E055" w14:textId="77777777" w:rsidR="00BA7A64" w:rsidRDefault="00BA7A64" w:rsidP="00BA7A64"/>
    <w:p w14:paraId="57F9473F" w14:textId="77777777" w:rsidR="004E4089" w:rsidRPr="009B149F" w:rsidRDefault="004E4089" w:rsidP="004E4089">
      <w:pPr>
        <w:rPr>
          <w:b/>
          <w:bCs/>
        </w:rPr>
      </w:pPr>
      <w:r w:rsidRPr="009B149F">
        <w:t>Обновяването се потвърждава с</w:t>
      </w:r>
      <w:r w:rsidRPr="009B149F">
        <w:rPr>
          <w:b/>
          <w:bCs/>
        </w:rPr>
        <w:t xml:space="preserve"> ОК.</w:t>
      </w:r>
    </w:p>
    <w:p w14:paraId="0A97018C" w14:textId="77777777" w:rsidR="00DC3EF4" w:rsidRDefault="00DC3EF4" w:rsidP="0002031C">
      <w:pPr>
        <w:jc w:val="left"/>
      </w:pPr>
    </w:p>
    <w:p w14:paraId="77F59829" w14:textId="57962BA2" w:rsidR="00721A74" w:rsidRPr="00E70608" w:rsidRDefault="00721A74" w:rsidP="00721A74">
      <w:pPr>
        <w:pStyle w:val="Heading1"/>
      </w:pPr>
      <w:bookmarkStart w:id="164" w:name="_Toc239868263"/>
      <w:r>
        <w:rPr>
          <w:lang w:val="bg-BG"/>
        </w:rPr>
        <w:t xml:space="preserve">Склад </w:t>
      </w:r>
      <w:r>
        <w:rPr>
          <w:lang w:val="bg-BG" w:eastAsia="bg-BG"/>
        </w:rPr>
        <w:t>– настройки, свързани с локализацията</w:t>
      </w:r>
      <w:bookmarkEnd w:id="164"/>
    </w:p>
    <w:p w14:paraId="23DB6052" w14:textId="77777777" w:rsidR="00721A74" w:rsidRDefault="00721A74" w:rsidP="00721A74"/>
    <w:p w14:paraId="320AF458" w14:textId="16663EBB" w:rsidR="00721A74" w:rsidRPr="0075292E" w:rsidRDefault="00721A74" w:rsidP="00721A74">
      <w:r>
        <w:t>Пакетът Локализация за България добавя следните допълнителни настройки в модул Склад.</w:t>
      </w:r>
    </w:p>
    <w:p w14:paraId="694CA38A" w14:textId="1E68600D" w:rsidR="00721A74" w:rsidRDefault="00721A74" w:rsidP="00721A74">
      <w:pPr>
        <w:pStyle w:val="Heading2"/>
      </w:pPr>
      <w:bookmarkStart w:id="165" w:name="_Toc239868264"/>
      <w:r>
        <w:t xml:space="preserve">Настройка на </w:t>
      </w:r>
      <w:r w:rsidR="00025BD3">
        <w:t>комплектовка</w:t>
      </w:r>
      <w:bookmarkEnd w:id="165"/>
    </w:p>
    <w:p w14:paraId="44E057BE" w14:textId="77777777" w:rsidR="00715DB8" w:rsidRPr="00715DB8" w:rsidRDefault="00715DB8" w:rsidP="00715DB8"/>
    <w:p w14:paraId="7CA806A8" w14:textId="77777777" w:rsidR="00025BD3" w:rsidRDefault="00025BD3" w:rsidP="00025BD3">
      <w:r>
        <w:t xml:space="preserve">В </w:t>
      </w:r>
      <w:r w:rsidRPr="00715DB8">
        <w:rPr>
          <w:b/>
          <w:bCs/>
        </w:rPr>
        <w:t>Настройка на комплектовка</w:t>
      </w:r>
      <w:r>
        <w:t xml:space="preserve"> е добавено поле за  Обща бизнес счетоводна група за комплектовка по подразбиране.</w:t>
      </w:r>
    </w:p>
    <w:p w14:paraId="5C1DF881" w14:textId="77777777" w:rsidR="00E26892" w:rsidRDefault="00E26892" w:rsidP="00025BD3"/>
    <w:p w14:paraId="3840B995" w14:textId="261C4CA4" w:rsidR="00E26892" w:rsidRDefault="00E26892" w:rsidP="00025BD3">
      <w:r>
        <w:rPr>
          <w:noProof/>
        </w:rPr>
        <w:drawing>
          <wp:inline distT="0" distB="0" distL="0" distR="0" wp14:anchorId="26B4FC4E" wp14:editId="0840162E">
            <wp:extent cx="5736590" cy="2247900"/>
            <wp:effectExtent l="0" t="0" r="0" b="0"/>
            <wp:docPr id="871157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5716" name="Picture 1" descr="A screenshot of a computer&#10;&#10;Description automatically generated"/>
                    <pic:cNvPicPr/>
                  </pic:nvPicPr>
                  <pic:blipFill rotWithShape="1">
                    <a:blip r:embed="rId185"/>
                    <a:srcRect l="3955" t="22227" b="10867"/>
                    <a:stretch/>
                  </pic:blipFill>
                  <pic:spPr bwMode="auto">
                    <a:xfrm>
                      <a:off x="0" y="0"/>
                      <a:ext cx="5736590" cy="2247900"/>
                    </a:xfrm>
                    <a:prstGeom prst="rect">
                      <a:avLst/>
                    </a:prstGeom>
                    <a:ln>
                      <a:noFill/>
                    </a:ln>
                    <a:extLst>
                      <a:ext uri="{53640926-AAD7-44D8-BBD7-CCE9431645EC}">
                        <a14:shadowObscured xmlns:a14="http://schemas.microsoft.com/office/drawing/2010/main"/>
                      </a:ext>
                    </a:extLst>
                  </pic:spPr>
                </pic:pic>
              </a:graphicData>
            </a:graphic>
          </wp:inline>
        </w:drawing>
      </w:r>
    </w:p>
    <w:p w14:paraId="26D6F54F" w14:textId="77777777" w:rsidR="00E26892" w:rsidRDefault="00E26892" w:rsidP="00025BD3"/>
    <w:p w14:paraId="17098D87" w14:textId="77777777" w:rsidR="00E26892" w:rsidRDefault="00E26892" w:rsidP="00025BD3"/>
    <w:p w14:paraId="78624420" w14:textId="1F8D9E95" w:rsidR="00025BD3" w:rsidRDefault="00025BD3" w:rsidP="00025BD3">
      <w:r>
        <w:t xml:space="preserve">Ако в </w:t>
      </w:r>
      <w:r w:rsidRPr="00715DB8">
        <w:rPr>
          <w:b/>
          <w:bCs/>
        </w:rPr>
        <w:t>Настройка на комплектовка</w:t>
      </w:r>
      <w:r>
        <w:t xml:space="preserve"> има попълнена група, то при създаване на Поръчка за комплектовка тази група ще се попълни в поръчката за комплектовка. </w:t>
      </w:r>
    </w:p>
    <w:p w14:paraId="6BB381CC" w14:textId="77777777" w:rsidR="00715DB8" w:rsidRDefault="00715DB8" w:rsidP="00025BD3"/>
    <w:p w14:paraId="04D260D7" w14:textId="77777777" w:rsidR="00E26892" w:rsidRDefault="00E26892" w:rsidP="00025BD3"/>
    <w:p w14:paraId="5CC902CE" w14:textId="333D3265" w:rsidR="00E26892" w:rsidRDefault="00715DB8" w:rsidP="00025BD3">
      <w:r>
        <w:rPr>
          <w:noProof/>
        </w:rPr>
        <w:drawing>
          <wp:inline distT="0" distB="0" distL="0" distR="0" wp14:anchorId="4DC318F8" wp14:editId="50A1B87C">
            <wp:extent cx="5433060" cy="2308860"/>
            <wp:effectExtent l="0" t="0" r="0" b="0"/>
            <wp:docPr id="2997052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05229" name="Picture 1" descr="A screenshot of a computer&#10;&#10;Description automatically generated"/>
                    <pic:cNvPicPr/>
                  </pic:nvPicPr>
                  <pic:blipFill rotWithShape="1">
                    <a:blip r:embed="rId186"/>
                    <a:srcRect l="4210" t="21546" r="4827" b="9733"/>
                    <a:stretch/>
                  </pic:blipFill>
                  <pic:spPr bwMode="auto">
                    <a:xfrm>
                      <a:off x="0" y="0"/>
                      <a:ext cx="5433060" cy="2308860"/>
                    </a:xfrm>
                    <a:prstGeom prst="rect">
                      <a:avLst/>
                    </a:prstGeom>
                    <a:ln>
                      <a:noFill/>
                    </a:ln>
                    <a:extLst>
                      <a:ext uri="{53640926-AAD7-44D8-BBD7-CCE9431645EC}">
                        <a14:shadowObscured xmlns:a14="http://schemas.microsoft.com/office/drawing/2010/main"/>
                      </a:ext>
                    </a:extLst>
                  </pic:spPr>
                </pic:pic>
              </a:graphicData>
            </a:graphic>
          </wp:inline>
        </w:drawing>
      </w:r>
    </w:p>
    <w:p w14:paraId="50656A7B" w14:textId="77777777" w:rsidR="001C2BEC" w:rsidRDefault="001C2BEC" w:rsidP="00025BD3"/>
    <w:p w14:paraId="2DFF34A4" w14:textId="77777777" w:rsidR="001C2BEC" w:rsidRDefault="001C2BEC" w:rsidP="00025BD3"/>
    <w:p w14:paraId="23FE1C1E" w14:textId="1BD300B7" w:rsidR="00721A74" w:rsidRDefault="00721A74" w:rsidP="00721A74">
      <w:pPr>
        <w:pStyle w:val="Heading2"/>
      </w:pPr>
      <w:bookmarkStart w:id="166" w:name="_Toc239868265"/>
      <w:r>
        <w:t xml:space="preserve">Настройка на </w:t>
      </w:r>
      <w:r w:rsidR="00715DB8">
        <w:t>склад</w:t>
      </w:r>
      <w:bookmarkEnd w:id="166"/>
    </w:p>
    <w:p w14:paraId="10F6D200" w14:textId="77777777" w:rsidR="008642CC" w:rsidRDefault="008642CC" w:rsidP="008642CC"/>
    <w:p w14:paraId="68EBAE7E" w14:textId="77777777" w:rsidR="008642CC" w:rsidRDefault="008642CC" w:rsidP="008642CC">
      <w:r w:rsidRPr="008642CC">
        <w:t xml:space="preserve">В </w:t>
      </w:r>
      <w:proofErr w:type="spellStart"/>
      <w:r w:rsidRPr="008642CC">
        <w:rPr>
          <w:b/>
          <w:bCs/>
          <w:lang w:val="en-US"/>
        </w:rPr>
        <w:t>Настройка</w:t>
      </w:r>
      <w:proofErr w:type="spellEnd"/>
      <w:r w:rsidRPr="008642CC">
        <w:rPr>
          <w:b/>
          <w:bCs/>
          <w:lang w:val="en-US"/>
        </w:rPr>
        <w:t xml:space="preserve"> </w:t>
      </w:r>
      <w:proofErr w:type="spellStart"/>
      <w:r w:rsidRPr="008642CC">
        <w:rPr>
          <w:b/>
          <w:bCs/>
          <w:lang w:val="en-US"/>
        </w:rPr>
        <w:t>на</w:t>
      </w:r>
      <w:proofErr w:type="spellEnd"/>
      <w:r w:rsidRPr="008642CC">
        <w:rPr>
          <w:b/>
          <w:bCs/>
        </w:rPr>
        <w:t xml:space="preserve"> склад</w:t>
      </w:r>
      <w:r w:rsidRPr="008642CC">
        <w:rPr>
          <w:lang w:val="en-US"/>
        </w:rPr>
        <w:t xml:space="preserve"> </w:t>
      </w:r>
      <w:r w:rsidRPr="008642CC">
        <w:t>е добавено поле</w:t>
      </w:r>
      <w:r w:rsidRPr="008642CC">
        <w:rPr>
          <w:lang w:val="en-US"/>
        </w:rPr>
        <w:t xml:space="preserve"> </w:t>
      </w:r>
      <w:r w:rsidRPr="008642CC">
        <w:t xml:space="preserve">за </w:t>
      </w:r>
      <w:proofErr w:type="spellStart"/>
      <w:r w:rsidRPr="008642CC">
        <w:rPr>
          <w:lang w:val="en-US"/>
        </w:rPr>
        <w:t>Обща</w:t>
      </w:r>
      <w:proofErr w:type="spellEnd"/>
      <w:r w:rsidRPr="008642CC">
        <w:rPr>
          <w:lang w:val="en-US"/>
        </w:rPr>
        <w:t xml:space="preserve"> </w:t>
      </w:r>
      <w:proofErr w:type="spellStart"/>
      <w:r w:rsidRPr="008642CC">
        <w:rPr>
          <w:lang w:val="en-US"/>
        </w:rPr>
        <w:t>бизнес</w:t>
      </w:r>
      <w:proofErr w:type="spellEnd"/>
      <w:r w:rsidRPr="008642CC">
        <w:rPr>
          <w:lang w:val="en-US"/>
        </w:rPr>
        <w:t xml:space="preserve"> </w:t>
      </w:r>
      <w:proofErr w:type="spellStart"/>
      <w:r w:rsidRPr="008642CC">
        <w:rPr>
          <w:lang w:val="en-US"/>
        </w:rPr>
        <w:t>счетоводна</w:t>
      </w:r>
      <w:proofErr w:type="spellEnd"/>
      <w:r w:rsidRPr="008642CC">
        <w:rPr>
          <w:lang w:val="en-US"/>
        </w:rPr>
        <w:t xml:space="preserve"> </w:t>
      </w:r>
      <w:proofErr w:type="spellStart"/>
      <w:r w:rsidRPr="008642CC">
        <w:rPr>
          <w:lang w:val="en-US"/>
        </w:rPr>
        <w:t>група</w:t>
      </w:r>
      <w:proofErr w:type="spellEnd"/>
      <w:r w:rsidRPr="008642CC">
        <w:rPr>
          <w:lang w:val="en-US"/>
        </w:rPr>
        <w:t xml:space="preserve"> </w:t>
      </w:r>
      <w:proofErr w:type="spellStart"/>
      <w:r w:rsidRPr="008642CC">
        <w:rPr>
          <w:lang w:val="en-US"/>
        </w:rPr>
        <w:t>за</w:t>
      </w:r>
      <w:proofErr w:type="spellEnd"/>
      <w:r w:rsidRPr="008642CC">
        <w:rPr>
          <w:lang w:val="en-US"/>
        </w:rPr>
        <w:t xml:space="preserve"> </w:t>
      </w:r>
      <w:r w:rsidRPr="008642CC">
        <w:t>трансфер по подразбиране</w:t>
      </w:r>
      <w:r w:rsidRPr="008642CC">
        <w:rPr>
          <w:lang w:val="en-US"/>
        </w:rPr>
        <w:t xml:space="preserve">. </w:t>
      </w:r>
      <w:r w:rsidRPr="008642CC">
        <w:t>Ако в Настройка на склад има попълнена груп</w:t>
      </w:r>
      <w:r w:rsidRPr="008642CC">
        <w:rPr>
          <w:lang w:val="en-US"/>
        </w:rPr>
        <w:t>а</w:t>
      </w:r>
      <w:r w:rsidRPr="008642CC">
        <w:t>, то</w:t>
      </w:r>
      <w:r w:rsidRPr="008642CC">
        <w:rPr>
          <w:lang w:val="en-US"/>
        </w:rPr>
        <w:t xml:space="preserve"> </w:t>
      </w:r>
      <w:proofErr w:type="spellStart"/>
      <w:r w:rsidRPr="008642CC">
        <w:rPr>
          <w:lang w:val="en-US"/>
        </w:rPr>
        <w:t>при</w:t>
      </w:r>
      <w:proofErr w:type="spellEnd"/>
      <w:r w:rsidRPr="008642CC">
        <w:rPr>
          <w:lang w:val="en-US"/>
        </w:rPr>
        <w:t xml:space="preserve"> </w:t>
      </w:r>
      <w:proofErr w:type="spellStart"/>
      <w:r w:rsidRPr="008642CC">
        <w:rPr>
          <w:lang w:val="en-US"/>
        </w:rPr>
        <w:t>създаване</w:t>
      </w:r>
      <w:proofErr w:type="spellEnd"/>
      <w:r w:rsidRPr="008642CC">
        <w:rPr>
          <w:lang w:val="en-US"/>
        </w:rPr>
        <w:t xml:space="preserve"> </w:t>
      </w:r>
      <w:proofErr w:type="spellStart"/>
      <w:r w:rsidRPr="008642CC">
        <w:rPr>
          <w:lang w:val="en-US"/>
        </w:rPr>
        <w:t>на</w:t>
      </w:r>
      <w:proofErr w:type="spellEnd"/>
      <w:r w:rsidRPr="008642CC">
        <w:rPr>
          <w:lang w:val="en-US"/>
        </w:rPr>
        <w:t xml:space="preserve"> </w:t>
      </w:r>
      <w:proofErr w:type="spellStart"/>
      <w:r w:rsidRPr="008642CC">
        <w:rPr>
          <w:lang w:val="en-US"/>
        </w:rPr>
        <w:t>Поръчка</w:t>
      </w:r>
      <w:proofErr w:type="spellEnd"/>
      <w:r w:rsidRPr="008642CC">
        <w:rPr>
          <w:lang w:val="en-US"/>
        </w:rPr>
        <w:t xml:space="preserve"> </w:t>
      </w:r>
      <w:proofErr w:type="spellStart"/>
      <w:r w:rsidRPr="008642CC">
        <w:rPr>
          <w:lang w:val="en-US"/>
        </w:rPr>
        <w:t>за</w:t>
      </w:r>
      <w:proofErr w:type="spellEnd"/>
      <w:r w:rsidRPr="008642CC">
        <w:rPr>
          <w:lang w:val="en-US"/>
        </w:rPr>
        <w:t xml:space="preserve"> </w:t>
      </w:r>
      <w:r w:rsidRPr="008642CC">
        <w:t xml:space="preserve">трансфер </w:t>
      </w:r>
      <w:proofErr w:type="spellStart"/>
      <w:r w:rsidRPr="008642CC">
        <w:rPr>
          <w:lang w:val="en-US"/>
        </w:rPr>
        <w:t>тази</w:t>
      </w:r>
      <w:proofErr w:type="spellEnd"/>
      <w:r w:rsidRPr="008642CC">
        <w:rPr>
          <w:lang w:val="en-US"/>
        </w:rPr>
        <w:t xml:space="preserve"> </w:t>
      </w:r>
      <w:proofErr w:type="spellStart"/>
      <w:r w:rsidRPr="008642CC">
        <w:rPr>
          <w:lang w:val="en-US"/>
        </w:rPr>
        <w:t>група</w:t>
      </w:r>
      <w:proofErr w:type="spellEnd"/>
      <w:r w:rsidRPr="008642CC">
        <w:t xml:space="preserve"> ще</w:t>
      </w:r>
      <w:r w:rsidRPr="008642CC">
        <w:rPr>
          <w:lang w:val="en-US"/>
        </w:rPr>
        <w:t xml:space="preserve"> </w:t>
      </w:r>
      <w:proofErr w:type="spellStart"/>
      <w:r w:rsidRPr="008642CC">
        <w:rPr>
          <w:lang w:val="en-US"/>
        </w:rPr>
        <w:t>се</w:t>
      </w:r>
      <w:proofErr w:type="spellEnd"/>
      <w:r w:rsidRPr="008642CC">
        <w:rPr>
          <w:lang w:val="en-US"/>
        </w:rPr>
        <w:t xml:space="preserve"> </w:t>
      </w:r>
      <w:r w:rsidRPr="008642CC">
        <w:t xml:space="preserve">попълни в поръчката за трансфер. </w:t>
      </w:r>
    </w:p>
    <w:p w14:paraId="049F8242" w14:textId="77777777" w:rsidR="00B34F1C" w:rsidRDefault="00B34F1C" w:rsidP="008642CC"/>
    <w:p w14:paraId="5F7CC9CB" w14:textId="77777777" w:rsidR="00B34F1C" w:rsidRDefault="00B34F1C" w:rsidP="008642CC"/>
    <w:p w14:paraId="7A6640E6" w14:textId="3FD4A061" w:rsidR="00B34F1C" w:rsidRDefault="00B34F1C" w:rsidP="008642CC">
      <w:r>
        <w:rPr>
          <w:noProof/>
        </w:rPr>
        <w:drawing>
          <wp:inline distT="0" distB="0" distL="0" distR="0" wp14:anchorId="5B198792" wp14:editId="7D72E02D">
            <wp:extent cx="5501640" cy="2156460"/>
            <wp:effectExtent l="0" t="0" r="3810" b="0"/>
            <wp:docPr id="15708089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08961" name="Picture 1" descr="A screenshot of a computer&#10;&#10;Description automatically generated"/>
                    <pic:cNvPicPr/>
                  </pic:nvPicPr>
                  <pic:blipFill rotWithShape="1">
                    <a:blip r:embed="rId187"/>
                    <a:srcRect l="4083" t="22680" r="3806" b="13136"/>
                    <a:stretch/>
                  </pic:blipFill>
                  <pic:spPr bwMode="auto">
                    <a:xfrm>
                      <a:off x="0" y="0"/>
                      <a:ext cx="5501640" cy="2156460"/>
                    </a:xfrm>
                    <a:prstGeom prst="rect">
                      <a:avLst/>
                    </a:prstGeom>
                    <a:ln>
                      <a:noFill/>
                    </a:ln>
                    <a:extLst>
                      <a:ext uri="{53640926-AAD7-44D8-BBD7-CCE9431645EC}">
                        <a14:shadowObscured xmlns:a14="http://schemas.microsoft.com/office/drawing/2010/main"/>
                      </a:ext>
                    </a:extLst>
                  </pic:spPr>
                </pic:pic>
              </a:graphicData>
            </a:graphic>
          </wp:inline>
        </w:drawing>
      </w:r>
    </w:p>
    <w:p w14:paraId="73F3EE77" w14:textId="77777777" w:rsidR="00797CA9" w:rsidRDefault="00797CA9" w:rsidP="008642CC"/>
    <w:p w14:paraId="411CD02F" w14:textId="21989B34" w:rsidR="00797CA9" w:rsidRDefault="00797CA9" w:rsidP="00797CA9">
      <w:pPr>
        <w:pStyle w:val="Heading2"/>
      </w:pPr>
      <w:bookmarkStart w:id="167" w:name="_Toc239868266"/>
      <w:r>
        <w:t>Журнал артикули</w:t>
      </w:r>
      <w:bookmarkEnd w:id="167"/>
    </w:p>
    <w:p w14:paraId="3D6404E6" w14:textId="77777777" w:rsidR="00797CA9" w:rsidRPr="008642CC" w:rsidRDefault="00797CA9" w:rsidP="008642CC"/>
    <w:p w14:paraId="07E2CBCD" w14:textId="0220BB9F" w:rsidR="00DE3D73" w:rsidRDefault="00DE3D73" w:rsidP="00DE3D73">
      <w:r w:rsidRPr="00DE3D73">
        <w:t>В Папки журнал артикули е добавена колона за Default General Business Posting Group. Ако има попълнена група за съответната папка за журнал артикули, то</w:t>
      </w:r>
      <w:r w:rsidR="00146E5F">
        <w:t xml:space="preserve"> </w:t>
      </w:r>
      <w:r w:rsidR="00643781">
        <w:t>по</w:t>
      </w:r>
      <w:r w:rsidRPr="00DE3D73">
        <w:t xml:space="preserve"> редовете</w:t>
      </w:r>
      <w:r w:rsidR="00146E5F">
        <w:t xml:space="preserve"> </w:t>
      </w:r>
      <w:r w:rsidR="00643781">
        <w:t>в</w:t>
      </w:r>
      <w:r w:rsidRPr="00DE3D73">
        <w:t xml:space="preserve"> тази папка ще се попълни избраната General Business Posting Group. </w:t>
      </w:r>
    </w:p>
    <w:p w14:paraId="54D75C9E" w14:textId="77777777" w:rsidR="00C232CD" w:rsidRPr="00DE3D73" w:rsidRDefault="00C232CD" w:rsidP="00DE3D73"/>
    <w:p w14:paraId="22B12BA0" w14:textId="77777777" w:rsidR="00DE3D73" w:rsidRPr="00DE3D73" w:rsidRDefault="00DE3D73" w:rsidP="00DE3D73">
      <w:pPr>
        <w:rPr>
          <w:lang w:val="en-US"/>
        </w:rPr>
      </w:pPr>
    </w:p>
    <w:p w14:paraId="37BFC867" w14:textId="24901FF7" w:rsidR="00373A85" w:rsidRDefault="00352B19" w:rsidP="00373A85">
      <w:r>
        <w:rPr>
          <w:noProof/>
        </w:rPr>
        <w:drawing>
          <wp:inline distT="0" distB="0" distL="0" distR="0" wp14:anchorId="482718DA" wp14:editId="1EF14009">
            <wp:extent cx="5706110" cy="1059180"/>
            <wp:effectExtent l="0" t="0" r="8890" b="7620"/>
            <wp:docPr id="1795676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7677" name="Picture 1" descr="A screenshot of a computer&#10;&#10;Description automatically generated"/>
                    <pic:cNvPicPr/>
                  </pic:nvPicPr>
                  <pic:blipFill rotWithShape="1">
                    <a:blip r:embed="rId188"/>
                    <a:srcRect l="4465" t="27669" b="40805"/>
                    <a:stretch/>
                  </pic:blipFill>
                  <pic:spPr bwMode="auto">
                    <a:xfrm>
                      <a:off x="0" y="0"/>
                      <a:ext cx="5706110" cy="1059180"/>
                    </a:xfrm>
                    <a:prstGeom prst="rect">
                      <a:avLst/>
                    </a:prstGeom>
                    <a:ln>
                      <a:noFill/>
                    </a:ln>
                    <a:extLst>
                      <a:ext uri="{53640926-AAD7-44D8-BBD7-CCE9431645EC}">
                        <a14:shadowObscured xmlns:a14="http://schemas.microsoft.com/office/drawing/2010/main"/>
                      </a:ext>
                    </a:extLst>
                  </pic:spPr>
                </pic:pic>
              </a:graphicData>
            </a:graphic>
          </wp:inline>
        </w:drawing>
      </w:r>
    </w:p>
    <w:p w14:paraId="2D96EB2B" w14:textId="77777777" w:rsidR="00C232CD" w:rsidRDefault="00C232CD" w:rsidP="00373A85"/>
    <w:p w14:paraId="5657EF8B" w14:textId="77777777" w:rsidR="00C232CD" w:rsidRDefault="00C232CD" w:rsidP="00373A85"/>
    <w:p w14:paraId="7FC9B957" w14:textId="78D82E9F" w:rsidR="00C232CD" w:rsidRDefault="00C232CD" w:rsidP="00373A85">
      <w:r>
        <w:rPr>
          <w:noProof/>
        </w:rPr>
        <w:drawing>
          <wp:inline distT="0" distB="0" distL="0" distR="0" wp14:anchorId="188178E2" wp14:editId="3A0737F7">
            <wp:extent cx="5692140" cy="1501140"/>
            <wp:effectExtent l="0" t="0" r="3810" b="3810"/>
            <wp:docPr id="17280752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75206" name="Picture 1" descr="A screenshot of a computer&#10;&#10;Description automatically generated"/>
                    <pic:cNvPicPr/>
                  </pic:nvPicPr>
                  <pic:blipFill rotWithShape="1">
                    <a:blip r:embed="rId189"/>
                    <a:srcRect l="4593" t="20639" r="3932" b="34682"/>
                    <a:stretch/>
                  </pic:blipFill>
                  <pic:spPr bwMode="auto">
                    <a:xfrm>
                      <a:off x="0" y="0"/>
                      <a:ext cx="5692140" cy="1501140"/>
                    </a:xfrm>
                    <a:prstGeom prst="rect">
                      <a:avLst/>
                    </a:prstGeom>
                    <a:ln>
                      <a:noFill/>
                    </a:ln>
                    <a:extLst>
                      <a:ext uri="{53640926-AAD7-44D8-BBD7-CCE9431645EC}">
                        <a14:shadowObscured xmlns:a14="http://schemas.microsoft.com/office/drawing/2010/main"/>
                      </a:ext>
                    </a:extLst>
                  </pic:spPr>
                </pic:pic>
              </a:graphicData>
            </a:graphic>
          </wp:inline>
        </w:drawing>
      </w:r>
    </w:p>
    <w:p w14:paraId="0CDABF3A" w14:textId="77777777" w:rsidR="00385305" w:rsidRDefault="00385305" w:rsidP="00373A85"/>
    <w:p w14:paraId="35FDDD7B" w14:textId="77777777" w:rsidR="00385305" w:rsidRDefault="00385305" w:rsidP="00373A85"/>
    <w:p w14:paraId="4D421802" w14:textId="5650E5F3" w:rsidR="00385305" w:rsidRDefault="00F72160" w:rsidP="00CA0D32">
      <w:pPr>
        <w:pStyle w:val="Heading2"/>
        <w:rPr>
          <w:lang w:val="en-US"/>
        </w:rPr>
      </w:pPr>
      <w:bookmarkStart w:id="168" w:name="_Toc239868267"/>
      <w:r>
        <w:t>Аналитичност по подразбиране към Категория на артикули</w:t>
      </w:r>
      <w:bookmarkEnd w:id="168"/>
    </w:p>
    <w:p w14:paraId="0BD07D3D" w14:textId="10CDCE67" w:rsidR="00BE180E" w:rsidRDefault="00440492" w:rsidP="00BE180E">
      <w:r>
        <w:lastRenderedPageBreak/>
        <w:t xml:space="preserve">Към всеки артикул може да бъде зададена Категория на артикули от дефиниран списък. </w:t>
      </w:r>
      <w:r w:rsidR="002502DC">
        <w:t xml:space="preserve">Добавена е възможност да се </w:t>
      </w:r>
      <w:r w:rsidR="00414E9E">
        <w:t>постави</w:t>
      </w:r>
      <w:r w:rsidR="002502DC">
        <w:t xml:space="preserve"> аналитичност по подразбиране към категорията на артикулите.</w:t>
      </w:r>
      <w:r w:rsidR="00414E9E">
        <w:t xml:space="preserve"> Това се случва към картата на Категорията на артикула:</w:t>
      </w:r>
    </w:p>
    <w:p w14:paraId="7A02CE1D" w14:textId="6030E107" w:rsidR="00414E9E" w:rsidRDefault="008E08C3" w:rsidP="00BE180E">
      <w:r>
        <w:rPr>
          <w:noProof/>
        </w:rPr>
        <w:drawing>
          <wp:inline distT="0" distB="0" distL="0" distR="0" wp14:anchorId="4E35C5B3" wp14:editId="3FED6603">
            <wp:extent cx="5972810" cy="2198370"/>
            <wp:effectExtent l="0" t="0" r="8890" b="0"/>
            <wp:docPr id="14540914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91497" name="Picture 1" descr="A screenshot of a computer&#10;&#10;Description automatically generated"/>
                    <pic:cNvPicPr/>
                  </pic:nvPicPr>
                  <pic:blipFill>
                    <a:blip r:embed="rId190"/>
                    <a:stretch>
                      <a:fillRect/>
                    </a:stretch>
                  </pic:blipFill>
                  <pic:spPr>
                    <a:xfrm>
                      <a:off x="0" y="0"/>
                      <a:ext cx="5972810" cy="2198370"/>
                    </a:xfrm>
                    <a:prstGeom prst="rect">
                      <a:avLst/>
                    </a:prstGeom>
                  </pic:spPr>
                </pic:pic>
              </a:graphicData>
            </a:graphic>
          </wp:inline>
        </w:drawing>
      </w:r>
    </w:p>
    <w:p w14:paraId="786A8958" w14:textId="24911449" w:rsidR="008E08C3" w:rsidRPr="003D0FD0" w:rsidRDefault="003D0FD0" w:rsidP="00BE180E">
      <w:r>
        <w:t xml:space="preserve">В страницата за </w:t>
      </w:r>
      <w:r>
        <w:rPr>
          <w:lang w:val="en-US"/>
        </w:rPr>
        <w:t xml:space="preserve">BG, </w:t>
      </w:r>
      <w:r>
        <w:t>ДДС</w:t>
      </w:r>
      <w:r>
        <w:rPr>
          <w:lang w:val="en-US"/>
        </w:rPr>
        <w:t xml:space="preserve"> </w:t>
      </w:r>
      <w:r>
        <w:t xml:space="preserve">и </w:t>
      </w:r>
      <w:r>
        <w:rPr>
          <w:lang w:val="en-US"/>
        </w:rPr>
        <w:t>VIES</w:t>
      </w:r>
      <w:r>
        <w:t xml:space="preserve"> Настройки</w:t>
      </w:r>
      <w:r w:rsidR="0091600D">
        <w:t xml:space="preserve"> е добавена настройка в таб Артикули, свързана с копирането на аналитичностите от категорията на артикула към самия артикул:</w:t>
      </w:r>
    </w:p>
    <w:p w14:paraId="37F751FE" w14:textId="2B4B6573" w:rsidR="00BE180E" w:rsidRDefault="00BE180E" w:rsidP="00BE180E">
      <w:r>
        <w:rPr>
          <w:noProof/>
        </w:rPr>
        <w:lastRenderedPageBreak/>
        <w:drawing>
          <wp:inline distT="0" distB="0" distL="0" distR="0" wp14:anchorId="067FC8A5" wp14:editId="79254C60">
            <wp:extent cx="5972810" cy="5548630"/>
            <wp:effectExtent l="0" t="0" r="8890" b="0"/>
            <wp:docPr id="5898955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95535" name="Picture 1" descr="A screenshot of a computer&#10;&#10;Description automatically generated"/>
                    <pic:cNvPicPr/>
                  </pic:nvPicPr>
                  <pic:blipFill>
                    <a:blip r:embed="rId191"/>
                    <a:stretch>
                      <a:fillRect/>
                    </a:stretch>
                  </pic:blipFill>
                  <pic:spPr>
                    <a:xfrm>
                      <a:off x="0" y="0"/>
                      <a:ext cx="5972810" cy="5548630"/>
                    </a:xfrm>
                    <a:prstGeom prst="rect">
                      <a:avLst/>
                    </a:prstGeom>
                  </pic:spPr>
                </pic:pic>
              </a:graphicData>
            </a:graphic>
          </wp:inline>
        </w:drawing>
      </w:r>
    </w:p>
    <w:p w14:paraId="3487FDB6" w14:textId="15AF37F7" w:rsidR="0091600D" w:rsidRDefault="0091600D" w:rsidP="00BE180E">
      <w:r>
        <w:t>Когато има отметка в тази настройка</w:t>
      </w:r>
      <w:r w:rsidR="00934F08">
        <w:t>, тогава</w:t>
      </w:r>
      <w:r w:rsidR="00FB6842">
        <w:t xml:space="preserve"> </w:t>
      </w:r>
      <w:r w:rsidR="00FA7C6D">
        <w:t>аналитичностт</w:t>
      </w:r>
      <w:r w:rsidR="00E11E9C">
        <w:t>ите</w:t>
      </w:r>
      <w:r w:rsidR="00FA7C6D">
        <w:t xml:space="preserve"> по подразбиране от картата на категорията на артикула ще се пренесе в артикул</w:t>
      </w:r>
      <w:r w:rsidR="00E11E9C">
        <w:t>а</w:t>
      </w:r>
      <w:r w:rsidR="00FA7C6D">
        <w:t xml:space="preserve"> при п</w:t>
      </w:r>
      <w:r w:rsidR="00D725DD">
        <w:t xml:space="preserve">ричисляването на артикула към въпросната група. </w:t>
      </w:r>
    </w:p>
    <w:p w14:paraId="65E84AF1" w14:textId="77777777" w:rsidR="00941861" w:rsidRDefault="00941861" w:rsidP="00BE180E"/>
    <w:p w14:paraId="7C98B4B3" w14:textId="0956C705" w:rsidR="00941861" w:rsidRDefault="00941861" w:rsidP="00BE180E">
      <w:r>
        <w:t>Системата се обръща и към още една настройка при вземане на решение</w:t>
      </w:r>
      <w:r w:rsidR="0098230F">
        <w:t xml:space="preserve"> в случай на конфликт между стойности на аналитичностите. В Настройка на склад има настройка за групите артикули:</w:t>
      </w:r>
    </w:p>
    <w:p w14:paraId="4C763C4A" w14:textId="47A85759" w:rsidR="0098230F" w:rsidRDefault="0098230F" w:rsidP="00BE180E">
      <w:r>
        <w:rPr>
          <w:noProof/>
        </w:rPr>
        <w:lastRenderedPageBreak/>
        <w:drawing>
          <wp:inline distT="0" distB="0" distL="0" distR="0" wp14:anchorId="202BD0CB" wp14:editId="6B2084B8">
            <wp:extent cx="5972810" cy="3385820"/>
            <wp:effectExtent l="0" t="0" r="8890" b="5080"/>
            <wp:docPr id="6721261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26150" name="Picture 1" descr="A screenshot of a computer&#10;&#10;Description automatically generated"/>
                    <pic:cNvPicPr/>
                  </pic:nvPicPr>
                  <pic:blipFill>
                    <a:blip r:embed="rId192"/>
                    <a:stretch>
                      <a:fillRect/>
                    </a:stretch>
                  </pic:blipFill>
                  <pic:spPr>
                    <a:xfrm>
                      <a:off x="0" y="0"/>
                      <a:ext cx="5972810" cy="3385820"/>
                    </a:xfrm>
                    <a:prstGeom prst="rect">
                      <a:avLst/>
                    </a:prstGeom>
                  </pic:spPr>
                </pic:pic>
              </a:graphicData>
            </a:graphic>
          </wp:inline>
        </w:drawing>
      </w:r>
    </w:p>
    <w:p w14:paraId="185D4BE6" w14:textId="7AE53BAE" w:rsidR="0098230F" w:rsidRPr="0000577C" w:rsidRDefault="008F255E" w:rsidP="00BE180E">
      <w:r>
        <w:t xml:space="preserve">Ако </w:t>
      </w:r>
      <w:r w:rsidR="001770DD">
        <w:t>даден артикул</w:t>
      </w:r>
      <w:r w:rsidR="0000577C">
        <w:rPr>
          <w:lang w:val="en-US"/>
        </w:rPr>
        <w:t xml:space="preserve"> </w:t>
      </w:r>
      <w:r w:rsidR="0000577C">
        <w:t>има аналитичности по подразбиране</w:t>
      </w:r>
      <w:r w:rsidR="00082E44">
        <w:t xml:space="preserve"> за аналитичността от Настройка на склад, </w:t>
      </w:r>
      <w:r w:rsidR="00277676">
        <w:t>но се попълни Категория, която няма стойност за аналитичността от Настройка на склад</w:t>
      </w:r>
      <w:r w:rsidR="00CA28CC">
        <w:t xml:space="preserve">, то от картата на артикул ще се </w:t>
      </w:r>
      <w:r w:rsidR="002D44CB">
        <w:t>пре</w:t>
      </w:r>
      <w:r w:rsidR="00CA28CC">
        <w:t xml:space="preserve">махне </w:t>
      </w:r>
      <w:r w:rsidR="00E11E9C">
        <w:t xml:space="preserve">същата. </w:t>
      </w:r>
    </w:p>
    <w:p w14:paraId="707FBDCF" w14:textId="1F635FA5" w:rsidR="00385305" w:rsidRPr="00E70608" w:rsidRDefault="008B43CF" w:rsidP="00385305">
      <w:pPr>
        <w:pStyle w:val="Heading1"/>
      </w:pPr>
      <w:bookmarkStart w:id="169" w:name="_Toc239868268"/>
      <w:proofErr w:type="spellStart"/>
      <w:r>
        <w:t>Несъбираеми</w:t>
      </w:r>
      <w:proofErr w:type="spellEnd"/>
      <w:r>
        <w:t xml:space="preserve"> </w:t>
      </w:r>
      <w:proofErr w:type="spellStart"/>
      <w:r>
        <w:t>вземания</w:t>
      </w:r>
      <w:bookmarkEnd w:id="169"/>
      <w:proofErr w:type="spellEnd"/>
      <w:r w:rsidR="0098230F">
        <w:rPr>
          <w:lang w:val="bg-BG"/>
        </w:rPr>
        <w:t xml:space="preserve"> </w:t>
      </w:r>
    </w:p>
    <w:p w14:paraId="1EE24A1F" w14:textId="77777777" w:rsidR="001C1E56" w:rsidRDefault="001C1E56" w:rsidP="001C1E56">
      <w:pPr>
        <w:rPr>
          <w:rFonts w:cs="Tahoma"/>
          <w:color w:val="auto"/>
          <w:szCs w:val="22"/>
        </w:rPr>
      </w:pPr>
    </w:p>
    <w:p w14:paraId="16C5F3AB" w14:textId="661B5CBE" w:rsidR="001C1E56" w:rsidRDefault="001C1E56" w:rsidP="001C1E56">
      <w:pPr>
        <w:rPr>
          <w:rFonts w:cs="Tahoma"/>
          <w:color w:val="auto"/>
          <w:szCs w:val="22"/>
          <w:lang w:val="ru-RU"/>
        </w:rPr>
      </w:pPr>
      <w:r>
        <w:rPr>
          <w:rFonts w:cs="Tahoma"/>
          <w:color w:val="auto"/>
          <w:szCs w:val="22"/>
        </w:rPr>
        <w:t xml:space="preserve">Тази точка предоставя на потребителите на Dynamics 365 </w:t>
      </w:r>
      <w:r>
        <w:rPr>
          <w:rFonts w:cs="Tahoma"/>
          <w:color w:val="auto"/>
          <w:szCs w:val="22"/>
          <w:lang w:val="en-US"/>
        </w:rPr>
        <w:t>Business</w:t>
      </w:r>
      <w:r>
        <w:rPr>
          <w:rFonts w:cs="Tahoma"/>
          <w:color w:val="auto"/>
          <w:szCs w:val="22"/>
        </w:rPr>
        <w:t xml:space="preserve"> Central</w:t>
      </w:r>
      <w:r>
        <w:rPr>
          <w:rFonts w:cs="Tahoma"/>
          <w:color w:val="auto"/>
          <w:szCs w:val="20"/>
          <w:lang w:val="en-US"/>
        </w:rPr>
        <w:t xml:space="preserve"> </w:t>
      </w:r>
      <w:r>
        <w:rPr>
          <w:rFonts w:cs="Tahoma"/>
          <w:color w:val="auto"/>
          <w:szCs w:val="22"/>
        </w:rPr>
        <w:t>инструкции за необходимата последователност от действия в процеса по отразяване на несъбираеми вземания по продажби и покупки.</w:t>
      </w:r>
    </w:p>
    <w:p w14:paraId="6FA1AD6D" w14:textId="77777777" w:rsidR="00385305" w:rsidRDefault="00385305" w:rsidP="00385305"/>
    <w:p w14:paraId="61D3E5FB" w14:textId="37FCF628" w:rsidR="00385305" w:rsidRDefault="000B5220" w:rsidP="00385305">
      <w:pPr>
        <w:pStyle w:val="Heading2"/>
      </w:pPr>
      <w:bookmarkStart w:id="170" w:name="_Toc239868269"/>
      <w:r>
        <w:t>Несъбираеми вземания по покупките</w:t>
      </w:r>
      <w:bookmarkEnd w:id="170"/>
    </w:p>
    <w:p w14:paraId="192ABCA1" w14:textId="77777777" w:rsidR="00385305" w:rsidRPr="00715DB8" w:rsidRDefault="00385305" w:rsidP="00385305"/>
    <w:p w14:paraId="163DF898" w14:textId="77777777" w:rsidR="00F03681" w:rsidRDefault="00F03681" w:rsidP="00F03681">
      <w:r>
        <w:t>При въвеждане на кредитно известие за покупка, свързано с несъбираемо вземане, в заглавната част има създадено ново поле Кр.изв.по чл.126б, ал.1 от ЗДДС, където може да маркира ако кредитното известие е във връзка с несъбираемо вземане:</w:t>
      </w:r>
    </w:p>
    <w:p w14:paraId="6276A846" w14:textId="7C080754" w:rsidR="00F03681" w:rsidRDefault="00F03681" w:rsidP="00F03681">
      <w:pPr>
        <w:ind w:left="360"/>
      </w:pPr>
      <w:r>
        <w:rPr>
          <w:noProof/>
        </w:rPr>
        <w:lastRenderedPageBreak/>
        <w:drawing>
          <wp:inline distT="0" distB="0" distL="0" distR="0" wp14:anchorId="5B963925" wp14:editId="3A823AB8">
            <wp:extent cx="5972810" cy="3100705"/>
            <wp:effectExtent l="0" t="0" r="8890" b="4445"/>
            <wp:docPr id="1563204685"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04685" name="Picture 4" descr="A screenshot of a computer&#10;&#10;Description automatically generated"/>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5972810" cy="3100705"/>
                    </a:xfrm>
                    <a:prstGeom prst="rect">
                      <a:avLst/>
                    </a:prstGeom>
                    <a:noFill/>
                    <a:ln>
                      <a:noFill/>
                    </a:ln>
                  </pic:spPr>
                </pic:pic>
              </a:graphicData>
            </a:graphic>
          </wp:inline>
        </w:drawing>
      </w:r>
    </w:p>
    <w:p w14:paraId="7D226316" w14:textId="77777777" w:rsidR="00F03681" w:rsidRDefault="00F03681" w:rsidP="00F03681">
      <w:r>
        <w:t xml:space="preserve">Всички останали реквизити по кредитното известие, както и въвеждането и осчетоводяването му се осъществяват по стандартен начин. </w:t>
      </w:r>
    </w:p>
    <w:p w14:paraId="49BFEFB0" w14:textId="77777777" w:rsidR="00F03681" w:rsidRDefault="00F03681" w:rsidP="00F03681"/>
    <w:p w14:paraId="2B404525" w14:textId="7EC491D0" w:rsidR="00F03681" w:rsidRDefault="00F03681" w:rsidP="00F03681">
      <w:r>
        <w:t>В Списъка с осчетоводените кредитни известия може да се направи филтър по полето Несъбираемо вземане и по този начин да се визуализират само документите, издадени във връзка с несъбираемо вземане:</w:t>
      </w:r>
    </w:p>
    <w:p w14:paraId="1BEC0489" w14:textId="77777777" w:rsidR="00D876F3" w:rsidRDefault="00D876F3" w:rsidP="00F03681"/>
    <w:p w14:paraId="5BA9638C" w14:textId="6619DDB7" w:rsidR="00F03681" w:rsidRDefault="00F03681" w:rsidP="00F03681">
      <w:r>
        <w:rPr>
          <w:noProof/>
        </w:rPr>
        <w:drawing>
          <wp:inline distT="0" distB="0" distL="0" distR="0" wp14:anchorId="2D1B2F90" wp14:editId="5ACE6193">
            <wp:extent cx="5966460" cy="2011680"/>
            <wp:effectExtent l="0" t="0" r="0" b="7620"/>
            <wp:docPr id="330991360"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91360" name="Picture 3" descr="A screenshot of a computer&#10;&#10;Description automatically generated"/>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a:off x="0" y="0"/>
                      <a:ext cx="5966460" cy="2011680"/>
                    </a:xfrm>
                    <a:prstGeom prst="rect">
                      <a:avLst/>
                    </a:prstGeom>
                    <a:noFill/>
                    <a:ln>
                      <a:noFill/>
                    </a:ln>
                  </pic:spPr>
                </pic:pic>
              </a:graphicData>
            </a:graphic>
          </wp:inline>
        </w:drawing>
      </w:r>
    </w:p>
    <w:p w14:paraId="101348B0" w14:textId="77777777" w:rsidR="00D876F3" w:rsidRDefault="00D876F3" w:rsidP="00F03681"/>
    <w:p w14:paraId="0C5CDA2A" w14:textId="4876C93F" w:rsidR="00F03681" w:rsidRDefault="00F03681" w:rsidP="00F03681">
      <w:r>
        <w:t>Същото поле се пренася и в ДДС записите, където отново може да се направи филтър по него:</w:t>
      </w:r>
    </w:p>
    <w:p w14:paraId="612A2ABD" w14:textId="28294276" w:rsidR="00F03681" w:rsidRDefault="00F03681" w:rsidP="00F03681">
      <w:r>
        <w:rPr>
          <w:noProof/>
        </w:rPr>
        <w:lastRenderedPageBreak/>
        <w:drawing>
          <wp:inline distT="0" distB="0" distL="0" distR="0" wp14:anchorId="06FC691A" wp14:editId="01BD6B6A">
            <wp:extent cx="5972810" cy="1759585"/>
            <wp:effectExtent l="0" t="0" r="8890" b="0"/>
            <wp:docPr id="734017234"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17234" name="Picture 2" descr="A screenshot of a computer&#10;&#10;Description automatically generated"/>
                    <pic:cNvPicPr>
                      <a:picLocks noChangeAspect="1" noChangeArrowheads="1"/>
                    </pic:cNvPicPr>
                  </pic:nvPicPr>
                  <pic:blipFill>
                    <a:blip r:embed="rId195" cstate="print">
                      <a:extLst>
                        <a:ext uri="{28A0092B-C50C-407E-A947-70E740481C1C}">
                          <a14:useLocalDpi xmlns:a14="http://schemas.microsoft.com/office/drawing/2010/main" val="0"/>
                        </a:ext>
                      </a:extLst>
                    </a:blip>
                    <a:srcRect/>
                    <a:stretch>
                      <a:fillRect/>
                    </a:stretch>
                  </pic:blipFill>
                  <pic:spPr bwMode="auto">
                    <a:xfrm>
                      <a:off x="0" y="0"/>
                      <a:ext cx="5972810" cy="1759585"/>
                    </a:xfrm>
                    <a:prstGeom prst="rect">
                      <a:avLst/>
                    </a:prstGeom>
                    <a:noFill/>
                    <a:ln>
                      <a:noFill/>
                    </a:ln>
                  </pic:spPr>
                </pic:pic>
              </a:graphicData>
            </a:graphic>
          </wp:inline>
        </w:drawing>
      </w:r>
    </w:p>
    <w:p w14:paraId="29B67851" w14:textId="77777777" w:rsidR="00F03681" w:rsidRDefault="00F03681" w:rsidP="00F03681"/>
    <w:p w14:paraId="5832853B" w14:textId="7BC300B2" w:rsidR="00F03681" w:rsidRDefault="00F03681" w:rsidP="00F03681">
      <w:r>
        <w:t xml:space="preserve">След осчетоводяването на кредитното известие за покупка в ДДС Дневниците за покупки </w:t>
      </w:r>
      <w:r w:rsidR="00CF01C6">
        <w:t>този документ излиза</w:t>
      </w:r>
      <w:r>
        <w:t xml:space="preserve"> с Тип документ 23:</w:t>
      </w:r>
    </w:p>
    <w:p w14:paraId="56C59631" w14:textId="77777777" w:rsidR="00D876F3" w:rsidRDefault="00D876F3" w:rsidP="00F03681"/>
    <w:p w14:paraId="252DFF0D" w14:textId="583E2828" w:rsidR="00F03681" w:rsidRDefault="00F03681" w:rsidP="00F03681">
      <w:r>
        <w:rPr>
          <w:noProof/>
        </w:rPr>
        <w:drawing>
          <wp:inline distT="0" distB="0" distL="0" distR="0" wp14:anchorId="1C58D05B" wp14:editId="61652EB3">
            <wp:extent cx="5972810" cy="2498725"/>
            <wp:effectExtent l="0" t="0" r="8890" b="0"/>
            <wp:docPr id="11796072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07204" name="Picture 1" descr="A screenshot of a computer&#10;&#10;Description automatically generated"/>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5972810" cy="2498725"/>
                    </a:xfrm>
                    <a:prstGeom prst="rect">
                      <a:avLst/>
                    </a:prstGeom>
                    <a:noFill/>
                    <a:ln>
                      <a:noFill/>
                    </a:ln>
                  </pic:spPr>
                </pic:pic>
              </a:graphicData>
            </a:graphic>
          </wp:inline>
        </w:drawing>
      </w:r>
    </w:p>
    <w:p w14:paraId="20377784" w14:textId="77777777" w:rsidR="00385305" w:rsidRDefault="00385305" w:rsidP="00385305"/>
    <w:p w14:paraId="0AF0C8B7" w14:textId="5B99A3D8" w:rsidR="00385305" w:rsidRDefault="0049489F" w:rsidP="0049489F">
      <w:pPr>
        <w:pStyle w:val="Heading2"/>
      </w:pPr>
      <w:bookmarkStart w:id="171" w:name="_Toc239868270"/>
      <w:r w:rsidRPr="0049489F">
        <w:t>Несъбираеми вземания по продажби</w:t>
      </w:r>
      <w:bookmarkEnd w:id="171"/>
    </w:p>
    <w:p w14:paraId="22099C29" w14:textId="77777777" w:rsidR="00AD0995" w:rsidRDefault="00AD0995" w:rsidP="00AD0995"/>
    <w:p w14:paraId="2C2F22CC" w14:textId="47713A33" w:rsidR="0013088C" w:rsidRDefault="00AD0995" w:rsidP="00AD0995">
      <w:pPr>
        <w:pStyle w:val="Heading3"/>
        <w:ind w:left="720"/>
        <w:rPr>
          <w:rFonts w:eastAsiaTheme="majorEastAsia"/>
        </w:rPr>
      </w:pPr>
      <w:r w:rsidRPr="00AD0995">
        <w:rPr>
          <w:rFonts w:eastAsiaTheme="majorEastAsia"/>
        </w:rPr>
        <w:t>Кредитно известие за продажба при несъбираемо вземане</w:t>
      </w:r>
    </w:p>
    <w:p w14:paraId="63820825" w14:textId="77777777" w:rsidR="00AD0995" w:rsidRPr="00AD0995" w:rsidRDefault="00AD0995" w:rsidP="00AD0995"/>
    <w:p w14:paraId="549391A1" w14:textId="01BC344D" w:rsidR="00B341F6" w:rsidRDefault="00B341F6" w:rsidP="00D876F3">
      <w:r>
        <w:t>При въвеждане на кредитно известие за продажба, свързано с несъбираемо вземане, в заглавната част има създадено ново поле Кр.изв.по чл.126б, ал.1 от ЗДДС, където може да маркира ако кредитното известие е във връзка с несъбираемо вземане:</w:t>
      </w:r>
    </w:p>
    <w:p w14:paraId="55ADD442" w14:textId="77777777" w:rsidR="00D876F3" w:rsidRDefault="00D876F3" w:rsidP="00B341F6">
      <w:pPr>
        <w:ind w:left="360"/>
      </w:pPr>
    </w:p>
    <w:p w14:paraId="3C46C1C7" w14:textId="05773F74" w:rsidR="00B341F6" w:rsidRDefault="00B341F6" w:rsidP="00B341F6">
      <w:pPr>
        <w:rPr>
          <w:rFonts w:eastAsiaTheme="majorEastAsia"/>
        </w:rPr>
      </w:pPr>
      <w:r>
        <w:rPr>
          <w:rFonts w:eastAsiaTheme="majorEastAsia"/>
          <w:noProof/>
        </w:rPr>
        <w:lastRenderedPageBreak/>
        <w:drawing>
          <wp:inline distT="0" distB="0" distL="0" distR="0" wp14:anchorId="0C5D3EA3" wp14:editId="1EB002B9">
            <wp:extent cx="5966460" cy="2903220"/>
            <wp:effectExtent l="0" t="0" r="0" b="0"/>
            <wp:docPr id="1789551399"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51399" name="Picture 10" descr="A screenshot of a computer&#10;&#10;Description automatically generated"/>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5966460" cy="2903220"/>
                    </a:xfrm>
                    <a:prstGeom prst="rect">
                      <a:avLst/>
                    </a:prstGeom>
                    <a:noFill/>
                    <a:ln>
                      <a:noFill/>
                    </a:ln>
                  </pic:spPr>
                </pic:pic>
              </a:graphicData>
            </a:graphic>
          </wp:inline>
        </w:drawing>
      </w:r>
    </w:p>
    <w:p w14:paraId="0199EFA0" w14:textId="77777777" w:rsidR="000A6AB6" w:rsidRDefault="000A6AB6" w:rsidP="001172A4"/>
    <w:p w14:paraId="0184C58A" w14:textId="69732687" w:rsidR="00B341F6" w:rsidRDefault="00B341F6" w:rsidP="001172A4">
      <w:r>
        <w:t xml:space="preserve">Всички останали реквизити по кредитното известие, както и въвеждането и осчетоводяването му се осъществяват по стандартен начин. </w:t>
      </w:r>
    </w:p>
    <w:p w14:paraId="5D9AF53B" w14:textId="77F0B287" w:rsidR="00B341F6" w:rsidRDefault="00B341F6" w:rsidP="001172A4">
      <w:r>
        <w:t xml:space="preserve">След осчетоводяването на кредитното известие за продажба в ДДС Дневниците за продажби </w:t>
      </w:r>
      <w:r w:rsidR="00CF01C6">
        <w:t>този документ</w:t>
      </w:r>
      <w:r>
        <w:t xml:space="preserve"> влиза с Тип документ 23:</w:t>
      </w:r>
    </w:p>
    <w:p w14:paraId="5A5D26DD" w14:textId="77777777" w:rsidR="00D876F3" w:rsidRDefault="00D876F3" w:rsidP="001172A4"/>
    <w:p w14:paraId="1CBEB7D2" w14:textId="6E5619D9" w:rsidR="00B341F6" w:rsidRDefault="00B341F6" w:rsidP="00B341F6">
      <w:r>
        <w:rPr>
          <w:noProof/>
        </w:rPr>
        <w:drawing>
          <wp:inline distT="0" distB="0" distL="0" distR="0" wp14:anchorId="7038AA0F" wp14:editId="6194A5F8">
            <wp:extent cx="5966460" cy="2613660"/>
            <wp:effectExtent l="0" t="0" r="0" b="0"/>
            <wp:docPr id="1368020647"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20647" name="Picture 9" descr="A screenshot of a computer&#10;&#10;Description automatically generated"/>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5966460" cy="2613660"/>
                    </a:xfrm>
                    <a:prstGeom prst="rect">
                      <a:avLst/>
                    </a:prstGeom>
                    <a:noFill/>
                    <a:ln>
                      <a:noFill/>
                    </a:ln>
                  </pic:spPr>
                </pic:pic>
              </a:graphicData>
            </a:graphic>
          </wp:inline>
        </w:drawing>
      </w:r>
    </w:p>
    <w:p w14:paraId="5B9EBAFE" w14:textId="77777777" w:rsidR="00B341F6" w:rsidRDefault="00B341F6" w:rsidP="00B341F6"/>
    <w:p w14:paraId="73789BF4" w14:textId="77777777" w:rsidR="00B341F6" w:rsidRDefault="00B341F6" w:rsidP="00B341F6">
      <w:r>
        <w:t xml:space="preserve">В осчетоводените кредитни известия за продажба, както и в Записите по ДДС е изведено поле Несъбираеми вземания, по което може да се прави филтър. </w:t>
      </w:r>
    </w:p>
    <w:p w14:paraId="1F88DBBC" w14:textId="77777777" w:rsidR="000A6AB6" w:rsidRDefault="000A6AB6" w:rsidP="00B341F6"/>
    <w:p w14:paraId="3F07B815" w14:textId="77777777" w:rsidR="000A6AB6" w:rsidRDefault="000A6AB6" w:rsidP="00B341F6"/>
    <w:p w14:paraId="49A6F1A2" w14:textId="77777777" w:rsidR="000A6AB6" w:rsidRDefault="000A6AB6" w:rsidP="00B341F6"/>
    <w:p w14:paraId="3FDFA6D2" w14:textId="57F95454" w:rsidR="00AD0995" w:rsidRPr="00AD0995" w:rsidRDefault="00AD0995" w:rsidP="00AD0995">
      <w:pPr>
        <w:pStyle w:val="Heading3"/>
        <w:ind w:left="720"/>
        <w:rPr>
          <w:rFonts w:eastAsiaTheme="majorEastAsia"/>
        </w:rPr>
      </w:pPr>
      <w:r w:rsidRPr="00AD0995">
        <w:rPr>
          <w:rFonts w:eastAsiaTheme="majorEastAsia"/>
        </w:rPr>
        <w:lastRenderedPageBreak/>
        <w:t>Деб</w:t>
      </w:r>
      <w:r>
        <w:rPr>
          <w:rFonts w:eastAsiaTheme="majorEastAsia"/>
        </w:rPr>
        <w:t xml:space="preserve">итно </w:t>
      </w:r>
      <w:r w:rsidRPr="00AD0995">
        <w:rPr>
          <w:rFonts w:eastAsiaTheme="majorEastAsia"/>
        </w:rPr>
        <w:t>известие във връзка с несъбираемо вземане</w:t>
      </w:r>
    </w:p>
    <w:p w14:paraId="6999DC6B" w14:textId="77777777" w:rsidR="00B2073B" w:rsidRDefault="00B2073B" w:rsidP="00B341F6">
      <w:pPr>
        <w:rPr>
          <w:rFonts w:eastAsiaTheme="majorEastAsia"/>
        </w:rPr>
      </w:pPr>
    </w:p>
    <w:p w14:paraId="30983440" w14:textId="73D265D7" w:rsidR="00B341F6" w:rsidRDefault="00B341F6" w:rsidP="00B341F6">
      <w:pPr>
        <w:rPr>
          <w:rFonts w:eastAsiaTheme="majorEastAsia"/>
        </w:rPr>
      </w:pPr>
      <w:r>
        <w:rPr>
          <w:rFonts w:eastAsiaTheme="majorEastAsia"/>
        </w:rPr>
        <w:t>Ако има издадено кредитно известие във връзка с несъбираемо вземане, но след това е извършено плащане по вече маркираното несъбираемо вземане, следва да се издаде дебитно известие. Създадени са нови полета в тази връзка:</w:t>
      </w:r>
    </w:p>
    <w:p w14:paraId="5E7B046D" w14:textId="77777777" w:rsidR="000A6AB6" w:rsidRDefault="000A6AB6" w:rsidP="00B341F6">
      <w:pPr>
        <w:rPr>
          <w:rFonts w:eastAsiaTheme="majorEastAsia"/>
        </w:rPr>
      </w:pPr>
    </w:p>
    <w:p w14:paraId="5A195649" w14:textId="4DB1D723" w:rsidR="00B341F6" w:rsidRDefault="00B341F6" w:rsidP="00B341F6">
      <w:pPr>
        <w:rPr>
          <w:rFonts w:eastAsiaTheme="majorEastAsia"/>
        </w:rPr>
      </w:pPr>
      <w:r>
        <w:rPr>
          <w:rFonts w:eastAsiaTheme="majorEastAsia"/>
          <w:noProof/>
          <w:lang w:val="en-US"/>
        </w:rPr>
        <w:drawing>
          <wp:inline distT="0" distB="0" distL="0" distR="0" wp14:anchorId="48E10027" wp14:editId="7306A92A">
            <wp:extent cx="5966460" cy="3108960"/>
            <wp:effectExtent l="0" t="0" r="0" b="0"/>
            <wp:docPr id="275622270"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22270" name="Picture 8" descr="A screenshot of a computer&#10;&#10;Description automatically generated"/>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5966460" cy="3108960"/>
                    </a:xfrm>
                    <a:prstGeom prst="rect">
                      <a:avLst/>
                    </a:prstGeom>
                    <a:noFill/>
                    <a:ln>
                      <a:noFill/>
                    </a:ln>
                  </pic:spPr>
                </pic:pic>
              </a:graphicData>
            </a:graphic>
          </wp:inline>
        </w:drawing>
      </w:r>
    </w:p>
    <w:p w14:paraId="49804BBA" w14:textId="77777777" w:rsidR="000A6AB6" w:rsidRPr="000A6AB6" w:rsidRDefault="000A6AB6" w:rsidP="00B341F6">
      <w:pPr>
        <w:rPr>
          <w:rFonts w:eastAsiaTheme="majorEastAsia"/>
        </w:rPr>
      </w:pPr>
    </w:p>
    <w:p w14:paraId="191022F6" w14:textId="77777777" w:rsidR="00B341F6" w:rsidRDefault="00B341F6" w:rsidP="00B341F6">
      <w:pPr>
        <w:rPr>
          <w:rFonts w:eastAsiaTheme="majorEastAsia"/>
        </w:rPr>
      </w:pPr>
      <w:r>
        <w:rPr>
          <w:rFonts w:eastAsiaTheme="majorEastAsia"/>
        </w:rPr>
        <w:t xml:space="preserve">Ако се постави отметка в полето Несъбираемо вземане, системата отваря за попълване полето Към кр.известие за продажба, където списъкът с кредитни известия за продажба е филтриран по клиента и по поле Несъбираемо вземане. При маркиране на полето Несъбираемо вземане в заглавната част на фактурата автоматично се маркира и полето Дебитно известие. САМО в случая, когато има двете отметки – Дебитно известие и Несъбираемо вземане, системата не търси задължително попълване на полето Към фактура номер. </w:t>
      </w:r>
    </w:p>
    <w:p w14:paraId="608342C2" w14:textId="244EC79C" w:rsidR="00D876F3" w:rsidRDefault="00D876F3" w:rsidP="00B341F6">
      <w:pPr>
        <w:rPr>
          <w:rFonts w:eastAsiaTheme="majorEastAsia"/>
        </w:rPr>
      </w:pPr>
    </w:p>
    <w:p w14:paraId="1B19F530" w14:textId="77777777" w:rsidR="00B341F6" w:rsidRDefault="00B341F6" w:rsidP="00D876F3">
      <w:r>
        <w:t>След осчетоводяването на дебитно известие за продажба в ДДС Дневниците за продажби въпросният документ влиза с Тип документ 02:</w:t>
      </w:r>
    </w:p>
    <w:p w14:paraId="79382074" w14:textId="77777777" w:rsidR="00D876F3" w:rsidRDefault="00D876F3" w:rsidP="00D876F3"/>
    <w:p w14:paraId="4DDFE04B" w14:textId="0A3CB629" w:rsidR="00B341F6" w:rsidRDefault="00B341F6" w:rsidP="00B341F6">
      <w:r>
        <w:rPr>
          <w:noProof/>
        </w:rPr>
        <w:lastRenderedPageBreak/>
        <w:drawing>
          <wp:inline distT="0" distB="0" distL="0" distR="0" wp14:anchorId="7ACFB7FF" wp14:editId="0CCEC275">
            <wp:extent cx="5966460" cy="2895600"/>
            <wp:effectExtent l="0" t="0" r="0" b="0"/>
            <wp:docPr id="168435799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57997" name="Picture 7" descr="A screenshot of a computer&#10;&#10;Description automatically generated"/>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5966460" cy="2895600"/>
                    </a:xfrm>
                    <a:prstGeom prst="rect">
                      <a:avLst/>
                    </a:prstGeom>
                    <a:noFill/>
                    <a:ln>
                      <a:noFill/>
                    </a:ln>
                  </pic:spPr>
                </pic:pic>
              </a:graphicData>
            </a:graphic>
          </wp:inline>
        </w:drawing>
      </w:r>
    </w:p>
    <w:p w14:paraId="20AC7D62" w14:textId="77777777" w:rsidR="00B341F6" w:rsidRDefault="00B341F6" w:rsidP="00B341F6"/>
    <w:p w14:paraId="1452CDCE" w14:textId="77777777" w:rsidR="00B341F6" w:rsidRDefault="00B341F6" w:rsidP="00B341F6">
      <w:r>
        <w:t>В осчетоводените фактури за продажба, както и в Записите по ДДС се пренася при осчетоводяване полето Несъбираеми вземания, по което може да се прави филтър.</w:t>
      </w:r>
    </w:p>
    <w:p w14:paraId="47AE09F6" w14:textId="77777777" w:rsidR="00B341F6" w:rsidRDefault="00B341F6" w:rsidP="00B341F6"/>
    <w:p w14:paraId="3ABF3AEA" w14:textId="2FBDFC60" w:rsidR="00AD0995" w:rsidRPr="00AD0995" w:rsidRDefault="00AD0995" w:rsidP="00AD0995">
      <w:pPr>
        <w:pStyle w:val="Heading3"/>
        <w:ind w:left="720"/>
        <w:rPr>
          <w:rFonts w:eastAsiaTheme="majorEastAsia"/>
        </w:rPr>
      </w:pPr>
      <w:r w:rsidRPr="00AD0995">
        <w:rPr>
          <w:rFonts w:eastAsiaTheme="majorEastAsia"/>
        </w:rPr>
        <w:t>Протокол във връзка с несъбираемо вземане</w:t>
      </w:r>
    </w:p>
    <w:p w14:paraId="64E817CA" w14:textId="77777777" w:rsidR="000A6AB6" w:rsidRDefault="000A6AB6" w:rsidP="00B341F6">
      <w:pPr>
        <w:rPr>
          <w:rFonts w:eastAsiaTheme="majorEastAsia"/>
        </w:rPr>
      </w:pPr>
    </w:p>
    <w:p w14:paraId="5B920CA7" w14:textId="59E5EDFE" w:rsidR="00B341F6" w:rsidRDefault="00B341F6" w:rsidP="00B341F6">
      <w:pPr>
        <w:rPr>
          <w:rFonts w:eastAsiaTheme="majorEastAsia"/>
          <w:lang w:val="en-US"/>
        </w:rPr>
      </w:pPr>
      <w:r>
        <w:rPr>
          <w:rFonts w:eastAsiaTheme="majorEastAsia"/>
        </w:rPr>
        <w:t>При клиенти, чието вземане е несъбираемо поради обявяване в несъстоятелност/фалит или подобна причина, се издава протокол по ДДС. В този случай, за да се уточни, че протоколът е във връзка с такова вземане, се поставя отметка в новосъздадено поле Протокол по чл.126б, ал.2 и ал.7от ЗДДС</w:t>
      </w:r>
      <w:r>
        <w:rPr>
          <w:rFonts w:eastAsiaTheme="majorEastAsia"/>
          <w:lang w:val="en-US"/>
        </w:rPr>
        <w:t>:</w:t>
      </w:r>
    </w:p>
    <w:p w14:paraId="70F6E307" w14:textId="77777777" w:rsidR="00D876F3" w:rsidRDefault="00D876F3" w:rsidP="00B341F6">
      <w:pPr>
        <w:rPr>
          <w:rFonts w:eastAsiaTheme="majorEastAsia"/>
          <w:lang w:val="en-US"/>
        </w:rPr>
      </w:pPr>
    </w:p>
    <w:p w14:paraId="0CFC5097" w14:textId="477779DB" w:rsidR="00B341F6" w:rsidRDefault="00B341F6" w:rsidP="00B341F6">
      <w:pPr>
        <w:rPr>
          <w:rFonts w:eastAsiaTheme="majorEastAsia"/>
        </w:rPr>
      </w:pPr>
      <w:r>
        <w:rPr>
          <w:rFonts w:eastAsiaTheme="majorEastAsia"/>
          <w:noProof/>
        </w:rPr>
        <w:lastRenderedPageBreak/>
        <w:drawing>
          <wp:inline distT="0" distB="0" distL="0" distR="0" wp14:anchorId="0DD2BE0E" wp14:editId="1937CD61">
            <wp:extent cx="5966460" cy="3124200"/>
            <wp:effectExtent l="0" t="0" r="0" b="0"/>
            <wp:docPr id="802918183"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18183" name="Picture 6" descr="A screenshot of a computer&#10;&#10;Description automatically generated"/>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bwMode="auto">
                    <a:xfrm>
                      <a:off x="0" y="0"/>
                      <a:ext cx="5966460" cy="3124200"/>
                    </a:xfrm>
                    <a:prstGeom prst="rect">
                      <a:avLst/>
                    </a:prstGeom>
                    <a:noFill/>
                    <a:ln>
                      <a:noFill/>
                    </a:ln>
                  </pic:spPr>
                </pic:pic>
              </a:graphicData>
            </a:graphic>
          </wp:inline>
        </w:drawing>
      </w:r>
    </w:p>
    <w:p w14:paraId="21D89178" w14:textId="77777777" w:rsidR="000A6AB6" w:rsidRDefault="000A6AB6" w:rsidP="00B341F6">
      <w:pPr>
        <w:rPr>
          <w:rFonts w:eastAsiaTheme="majorEastAsia"/>
        </w:rPr>
      </w:pPr>
    </w:p>
    <w:p w14:paraId="46AC763D" w14:textId="36E59D84" w:rsidR="00B341F6" w:rsidRDefault="00B341F6" w:rsidP="00B341F6">
      <w:pPr>
        <w:rPr>
          <w:rFonts w:eastAsiaTheme="majorEastAsia"/>
        </w:rPr>
      </w:pPr>
      <w:r>
        <w:rPr>
          <w:rFonts w:eastAsiaTheme="majorEastAsia"/>
        </w:rPr>
        <w:t>По този начин след осчетоводяване на протокола същият влиза в дневниците по ДДС като Вид документ 29:</w:t>
      </w:r>
    </w:p>
    <w:p w14:paraId="2A87B638" w14:textId="77777777" w:rsidR="000A6AB6" w:rsidRDefault="000A6AB6" w:rsidP="00B341F6">
      <w:pPr>
        <w:rPr>
          <w:rFonts w:eastAsiaTheme="majorEastAsia"/>
        </w:rPr>
      </w:pPr>
    </w:p>
    <w:p w14:paraId="6140E3A4" w14:textId="7280DF25" w:rsidR="00B341F6" w:rsidRDefault="00B341F6" w:rsidP="00B341F6">
      <w:pPr>
        <w:rPr>
          <w:rFonts w:eastAsiaTheme="majorEastAsia"/>
        </w:rPr>
      </w:pPr>
      <w:r>
        <w:rPr>
          <w:rFonts w:eastAsiaTheme="majorEastAsia"/>
          <w:noProof/>
        </w:rPr>
        <w:drawing>
          <wp:inline distT="0" distB="0" distL="0" distR="0" wp14:anchorId="68D1E1D8" wp14:editId="1C76EB91">
            <wp:extent cx="5972810" cy="2955925"/>
            <wp:effectExtent l="0" t="0" r="8890" b="0"/>
            <wp:docPr id="641950340"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50340" name="Picture 5" descr="A screenshot of a computer&#10;&#10;Description automatically generated"/>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0" y="0"/>
                      <a:ext cx="5972810" cy="2955925"/>
                    </a:xfrm>
                    <a:prstGeom prst="rect">
                      <a:avLst/>
                    </a:prstGeom>
                    <a:noFill/>
                    <a:ln>
                      <a:noFill/>
                    </a:ln>
                  </pic:spPr>
                </pic:pic>
              </a:graphicData>
            </a:graphic>
          </wp:inline>
        </w:drawing>
      </w:r>
    </w:p>
    <w:p w14:paraId="16329414" w14:textId="77777777" w:rsidR="00BA69B4" w:rsidRDefault="00BA69B4" w:rsidP="00B341F6">
      <w:pPr>
        <w:rPr>
          <w:rFonts w:eastAsiaTheme="majorEastAsia"/>
        </w:rPr>
      </w:pPr>
    </w:p>
    <w:p w14:paraId="2851CFEC" w14:textId="77777777" w:rsidR="00CC5AD8" w:rsidRDefault="00CC5AD8" w:rsidP="00B341F6">
      <w:pPr>
        <w:rPr>
          <w:rFonts w:eastAsiaTheme="majorEastAsia"/>
        </w:rPr>
      </w:pPr>
    </w:p>
    <w:p w14:paraId="1BA29FE2" w14:textId="77777777" w:rsidR="00CC5AD8" w:rsidRDefault="00CC5AD8" w:rsidP="00B341F6">
      <w:pPr>
        <w:rPr>
          <w:rFonts w:eastAsiaTheme="majorEastAsia"/>
        </w:rPr>
      </w:pPr>
    </w:p>
    <w:p w14:paraId="23B4F0F1" w14:textId="77777777" w:rsidR="00CC5AD8" w:rsidRDefault="00CC5AD8" w:rsidP="00B341F6">
      <w:pPr>
        <w:rPr>
          <w:rFonts w:eastAsiaTheme="majorEastAsia"/>
        </w:rPr>
      </w:pPr>
    </w:p>
    <w:p w14:paraId="25DB1417" w14:textId="77777777" w:rsidR="00BA69B4" w:rsidRDefault="00BA69B4" w:rsidP="00BA69B4">
      <w:pPr>
        <w:ind w:left="814" w:hanging="360"/>
      </w:pPr>
      <w:bookmarkStart w:id="172" w:name="_Hlk204176623"/>
    </w:p>
    <w:p w14:paraId="609E83FB" w14:textId="38D47B2B" w:rsidR="00BA69B4" w:rsidRDefault="00BA69B4" w:rsidP="003E20EC">
      <w:pPr>
        <w:pStyle w:val="Heading1"/>
      </w:pPr>
      <w:bookmarkStart w:id="173" w:name="_Toc239868271"/>
      <w:proofErr w:type="spellStart"/>
      <w:r>
        <w:lastRenderedPageBreak/>
        <w:t>Приходни</w:t>
      </w:r>
      <w:proofErr w:type="spellEnd"/>
      <w:r>
        <w:t xml:space="preserve"> и </w:t>
      </w:r>
      <w:proofErr w:type="spellStart"/>
      <w:r>
        <w:t>разходни</w:t>
      </w:r>
      <w:proofErr w:type="spellEnd"/>
      <w:r>
        <w:t xml:space="preserve"> </w:t>
      </w:r>
      <w:proofErr w:type="spellStart"/>
      <w:r>
        <w:t>касови</w:t>
      </w:r>
      <w:proofErr w:type="spellEnd"/>
      <w:r>
        <w:t xml:space="preserve"> </w:t>
      </w:r>
      <w:proofErr w:type="spellStart"/>
      <w:r>
        <w:t>ордери</w:t>
      </w:r>
      <w:bookmarkEnd w:id="173"/>
      <w:proofErr w:type="spellEnd"/>
    </w:p>
    <w:p w14:paraId="3C3A14EB" w14:textId="77777777" w:rsidR="00BA69B4" w:rsidRDefault="00BA69B4" w:rsidP="00FA05F1"/>
    <w:p w14:paraId="1B4141F5" w14:textId="77777777" w:rsidR="00BA69B4" w:rsidRPr="009039D9" w:rsidRDefault="00BA69B4" w:rsidP="00FA05F1">
      <w:pPr>
        <w:rPr>
          <w:lang w:val="en-US" w:eastAsia="bg-BG"/>
        </w:rPr>
      </w:pPr>
      <w:r>
        <w:rPr>
          <w:lang w:eastAsia="bg-BG"/>
        </w:rPr>
        <w:t xml:space="preserve">Функционалността за издаване на приходни касови ордери (ПКО) и на </w:t>
      </w:r>
      <w:r w:rsidRPr="009039D9">
        <w:rPr>
          <w:lang w:eastAsia="bg-BG"/>
        </w:rPr>
        <w:t>разходни касови ордери</w:t>
      </w:r>
      <w:r>
        <w:rPr>
          <w:lang w:eastAsia="bg-BG"/>
        </w:rPr>
        <w:t xml:space="preserve"> (РКО), предлага възможност за настройка и печат на касови ордери.</w:t>
      </w:r>
    </w:p>
    <w:p w14:paraId="318C0B87" w14:textId="77777777" w:rsidR="00BA69B4" w:rsidRPr="00AB0E4A" w:rsidRDefault="00BA69B4" w:rsidP="00FA05F1"/>
    <w:p w14:paraId="64A3045F" w14:textId="77777777" w:rsidR="00BA69B4" w:rsidRPr="007D1755" w:rsidRDefault="00BA69B4" w:rsidP="00BA69B4">
      <w:pPr>
        <w:pStyle w:val="Heading2"/>
      </w:pPr>
      <w:bookmarkStart w:id="174" w:name="_Toc239868272"/>
      <w:r w:rsidRPr="007D1755">
        <w:t xml:space="preserve">Настройка </w:t>
      </w:r>
      <w:r>
        <w:t xml:space="preserve">на </w:t>
      </w:r>
      <w:r w:rsidRPr="007D1755">
        <w:t>парични средства</w:t>
      </w:r>
      <w:bookmarkEnd w:id="174"/>
    </w:p>
    <w:p w14:paraId="5CEB918B" w14:textId="77777777" w:rsidR="00BA69B4" w:rsidRDefault="00BA69B4" w:rsidP="00CC5AD8"/>
    <w:p w14:paraId="543B63F3" w14:textId="77777777" w:rsidR="00BA69B4" w:rsidRDefault="00BA69B4" w:rsidP="00CC5AD8">
      <w:r>
        <w:t xml:space="preserve">Паричното средство, при използването на което ще се издават ПКО или РКО, трябва да бъде предварително определено и маркирано. За целта в страница </w:t>
      </w:r>
      <w:r w:rsidRPr="00D83280">
        <w:rPr>
          <w:b/>
          <w:bCs/>
        </w:rPr>
        <w:t>Карта пар.</w:t>
      </w:r>
      <w:r>
        <w:rPr>
          <w:b/>
          <w:bCs/>
        </w:rPr>
        <w:t xml:space="preserve"> </w:t>
      </w:r>
      <w:r w:rsidRPr="00D83280">
        <w:rPr>
          <w:b/>
          <w:bCs/>
        </w:rPr>
        <w:t>средство</w:t>
      </w:r>
      <w:r>
        <w:t xml:space="preserve">, в раздел </w:t>
      </w:r>
      <w:r w:rsidRPr="0048223C">
        <w:rPr>
          <w:b/>
          <w:bCs/>
        </w:rPr>
        <w:t>Общ</w:t>
      </w:r>
      <w:r>
        <w:t>, трябва</w:t>
      </w:r>
      <w:r w:rsidRPr="007D1755">
        <w:t xml:space="preserve"> да се </w:t>
      </w:r>
      <w:r>
        <w:t xml:space="preserve">маркира поле </w:t>
      </w:r>
      <w:r w:rsidRPr="00D83280">
        <w:rPr>
          <w:b/>
          <w:bCs/>
        </w:rPr>
        <w:t>В брой</w:t>
      </w:r>
      <w:r w:rsidRPr="007D1755">
        <w:t>.</w:t>
      </w:r>
    </w:p>
    <w:p w14:paraId="0576550C" w14:textId="77777777" w:rsidR="00BA69B4" w:rsidRDefault="00BA69B4" w:rsidP="00CC5AD8"/>
    <w:p w14:paraId="27A952D3" w14:textId="05273BFA" w:rsidR="00BA69B4" w:rsidRDefault="00BA69B4" w:rsidP="00BA69B4">
      <w:pPr>
        <w:spacing w:after="120"/>
        <w:rPr>
          <w:noProof/>
        </w:rPr>
      </w:pPr>
      <w:r>
        <w:rPr>
          <w:noProof/>
        </w:rPr>
        <w:drawing>
          <wp:inline distT="0" distB="0" distL="0" distR="0" wp14:anchorId="401D883A" wp14:editId="5CC2139A">
            <wp:extent cx="5972810" cy="1513840"/>
            <wp:effectExtent l="0" t="0" r="8890" b="0"/>
            <wp:docPr id="440902034"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5972810" cy="1513840"/>
                    </a:xfrm>
                    <a:prstGeom prst="rect">
                      <a:avLst/>
                    </a:prstGeom>
                    <a:noFill/>
                    <a:ln>
                      <a:noFill/>
                    </a:ln>
                  </pic:spPr>
                </pic:pic>
              </a:graphicData>
            </a:graphic>
          </wp:inline>
        </w:drawing>
      </w:r>
    </w:p>
    <w:p w14:paraId="25DB3B9A" w14:textId="77777777" w:rsidR="00BA69B4" w:rsidRPr="0048223C" w:rsidRDefault="00BA69B4" w:rsidP="00FA05F1">
      <w:pPr>
        <w:rPr>
          <w:noProof/>
        </w:rPr>
      </w:pPr>
    </w:p>
    <w:p w14:paraId="668A3957" w14:textId="77777777" w:rsidR="00BA69B4" w:rsidRPr="007D1755" w:rsidRDefault="00BA69B4" w:rsidP="00BA69B4">
      <w:pPr>
        <w:pStyle w:val="Heading2"/>
        <w:rPr>
          <w:noProof/>
        </w:rPr>
      </w:pPr>
      <w:bookmarkStart w:id="175" w:name="_Toc239868273"/>
      <w:r w:rsidRPr="007D1755">
        <w:rPr>
          <w:noProof/>
        </w:rPr>
        <w:t>Настройка на Папк</w:t>
      </w:r>
      <w:r>
        <w:rPr>
          <w:noProof/>
        </w:rPr>
        <w:t xml:space="preserve">а в </w:t>
      </w:r>
      <w:r w:rsidRPr="007D1755">
        <w:rPr>
          <w:noProof/>
        </w:rPr>
        <w:t>журнали свободни операции</w:t>
      </w:r>
      <w:bookmarkEnd w:id="175"/>
    </w:p>
    <w:p w14:paraId="5FC6B9DC" w14:textId="77777777" w:rsidR="00BA69B4" w:rsidRDefault="00BA69B4" w:rsidP="00BA69B4">
      <w:pPr>
        <w:spacing w:after="120"/>
        <w:ind w:firstLine="720"/>
        <w:rPr>
          <w:noProof/>
        </w:rPr>
      </w:pPr>
    </w:p>
    <w:p w14:paraId="65D52568" w14:textId="77777777" w:rsidR="00BA69B4" w:rsidRDefault="00BA69B4" w:rsidP="0057088F">
      <w:pPr>
        <w:spacing w:after="120"/>
        <w:rPr>
          <w:noProof/>
        </w:rPr>
      </w:pPr>
      <w:r>
        <w:rPr>
          <w:noProof/>
        </w:rPr>
        <w:t xml:space="preserve">В  страницата </w:t>
      </w:r>
      <w:r w:rsidRPr="000913AA">
        <w:rPr>
          <w:b/>
          <w:bCs/>
          <w:noProof/>
        </w:rPr>
        <w:t>Папки журнал своб. операции</w:t>
      </w:r>
      <w:r>
        <w:rPr>
          <w:noProof/>
        </w:rPr>
        <w:t xml:space="preserve"> на </w:t>
      </w:r>
      <w:r w:rsidRPr="00545E08">
        <w:rPr>
          <w:b/>
          <w:bCs/>
          <w:noProof/>
        </w:rPr>
        <w:t>Журнали свободни операции</w:t>
      </w:r>
      <w:r>
        <w:rPr>
          <w:noProof/>
        </w:rPr>
        <w:t xml:space="preserve">, за папката в която ще се осчетоводяват записи за плащания в брой и ще се издават ПКО или РКО,  трябва да се маркира поле </w:t>
      </w:r>
      <w:r w:rsidRPr="000913AA">
        <w:rPr>
          <w:b/>
          <w:bCs/>
          <w:noProof/>
        </w:rPr>
        <w:t>Печат на ПКО и РКО</w:t>
      </w:r>
      <w:r>
        <w:rPr>
          <w:noProof/>
        </w:rPr>
        <w:t>:</w:t>
      </w:r>
      <w:r w:rsidRPr="005B23ED">
        <w:rPr>
          <w:noProof/>
        </w:rPr>
        <w:t xml:space="preserve"> </w:t>
      </w:r>
    </w:p>
    <w:p w14:paraId="3D08E39E" w14:textId="77777777" w:rsidR="00BA69B4" w:rsidRDefault="00BA69B4" w:rsidP="00BA69B4">
      <w:pPr>
        <w:spacing w:after="120"/>
        <w:ind w:firstLine="720"/>
        <w:rPr>
          <w:noProof/>
          <w:lang w:val="en-US"/>
        </w:rPr>
      </w:pPr>
    </w:p>
    <w:p w14:paraId="19110043" w14:textId="668EF905" w:rsidR="00BA69B4" w:rsidRDefault="00BA69B4" w:rsidP="00BA69B4">
      <w:pPr>
        <w:spacing w:after="120"/>
        <w:rPr>
          <w:noProof/>
        </w:rPr>
      </w:pPr>
      <w:r>
        <w:rPr>
          <w:noProof/>
        </w:rPr>
        <w:drawing>
          <wp:inline distT="0" distB="0" distL="0" distR="0" wp14:anchorId="47FFF468" wp14:editId="0D5A502A">
            <wp:extent cx="5963920" cy="1009650"/>
            <wp:effectExtent l="0" t="0" r="0" b="0"/>
            <wp:docPr id="914592948"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5963920" cy="1009650"/>
                    </a:xfrm>
                    <a:prstGeom prst="rect">
                      <a:avLst/>
                    </a:prstGeom>
                    <a:noFill/>
                    <a:ln>
                      <a:noFill/>
                    </a:ln>
                  </pic:spPr>
                </pic:pic>
              </a:graphicData>
            </a:graphic>
          </wp:inline>
        </w:drawing>
      </w:r>
    </w:p>
    <w:p w14:paraId="3C43D857" w14:textId="77777777" w:rsidR="00BA69B4" w:rsidRDefault="00BA69B4" w:rsidP="00BA69B4">
      <w:pPr>
        <w:spacing w:after="120"/>
        <w:rPr>
          <w:noProof/>
        </w:rPr>
      </w:pPr>
    </w:p>
    <w:p w14:paraId="6704F5A0" w14:textId="77777777" w:rsidR="00FA05F1" w:rsidRDefault="00FA05F1" w:rsidP="00BA69B4">
      <w:pPr>
        <w:spacing w:after="120"/>
        <w:rPr>
          <w:noProof/>
        </w:rPr>
      </w:pPr>
    </w:p>
    <w:p w14:paraId="7890860D" w14:textId="77777777" w:rsidR="00FA05F1" w:rsidRPr="00620431" w:rsidRDefault="00FA05F1" w:rsidP="00BA69B4">
      <w:pPr>
        <w:spacing w:after="120"/>
        <w:rPr>
          <w:noProof/>
        </w:rPr>
      </w:pPr>
    </w:p>
    <w:p w14:paraId="11CF5ED2" w14:textId="77777777" w:rsidR="00BA69B4" w:rsidRDefault="00BA69B4" w:rsidP="00BA69B4">
      <w:pPr>
        <w:pStyle w:val="Heading2"/>
      </w:pPr>
      <w:bookmarkStart w:id="176" w:name="_Toc239868274"/>
      <w:r>
        <w:lastRenderedPageBreak/>
        <w:t>Издаване на разходен касов ордер</w:t>
      </w:r>
      <w:bookmarkEnd w:id="176"/>
    </w:p>
    <w:bookmarkEnd w:id="172"/>
    <w:p w14:paraId="5B755044" w14:textId="77777777" w:rsidR="00BA69B4" w:rsidRDefault="00BA69B4" w:rsidP="00BA69B4">
      <w:pPr>
        <w:spacing w:after="120"/>
      </w:pPr>
    </w:p>
    <w:p w14:paraId="3E952076" w14:textId="77777777" w:rsidR="00BA69B4" w:rsidRPr="00220D2F" w:rsidRDefault="00BA69B4" w:rsidP="00BA69B4">
      <w:pPr>
        <w:spacing w:after="120"/>
        <w:rPr>
          <w:b/>
          <w:bCs/>
          <w:szCs w:val="22"/>
        </w:rPr>
      </w:pPr>
      <w:r w:rsidRPr="00220D2F">
        <w:rPr>
          <w:szCs w:val="22"/>
        </w:rPr>
        <w:t xml:space="preserve">В страницата </w:t>
      </w:r>
      <w:r w:rsidRPr="00220D2F">
        <w:rPr>
          <w:b/>
          <w:bCs/>
          <w:szCs w:val="22"/>
        </w:rPr>
        <w:t>Журнали свободни операции</w:t>
      </w:r>
      <w:r w:rsidRPr="00220D2F">
        <w:rPr>
          <w:szCs w:val="22"/>
        </w:rPr>
        <w:t xml:space="preserve"> се избира папката, която е маркира в поле </w:t>
      </w:r>
      <w:r w:rsidRPr="00220D2F">
        <w:rPr>
          <w:b/>
          <w:bCs/>
          <w:szCs w:val="22"/>
        </w:rPr>
        <w:t xml:space="preserve">Печат на ПКО и РКО. </w:t>
      </w:r>
    </w:p>
    <w:p w14:paraId="7A0B2DF3" w14:textId="77777777" w:rsidR="00BA69B4" w:rsidRDefault="00BA69B4" w:rsidP="00FE41F5">
      <w:r w:rsidRPr="00220D2F">
        <w:t>В редовете на журнала се попълват следните полета:</w:t>
      </w:r>
    </w:p>
    <w:p w14:paraId="7D8E4417" w14:textId="77777777" w:rsidR="00FE41F5" w:rsidRPr="00220D2F" w:rsidRDefault="00FE41F5" w:rsidP="00FE41F5"/>
    <w:p w14:paraId="19EEB060" w14:textId="77777777" w:rsidR="00BA69B4" w:rsidRPr="00FE41F5" w:rsidRDefault="00BA69B4">
      <w:pPr>
        <w:pStyle w:val="ListParagraph"/>
        <w:numPr>
          <w:ilvl w:val="0"/>
          <w:numId w:val="54"/>
        </w:numPr>
        <w:rPr>
          <w:b/>
          <w:bCs/>
        </w:rPr>
      </w:pPr>
      <w:r w:rsidRPr="00FE41F5">
        <w:rPr>
          <w:b/>
          <w:bCs/>
        </w:rPr>
        <w:t xml:space="preserve">Дата на осчетоводяване </w:t>
      </w:r>
      <w:r w:rsidRPr="00FE41F5">
        <w:rPr>
          <w:lang w:val="en-US"/>
        </w:rPr>
        <w:t xml:space="preserve">– </w:t>
      </w:r>
      <w:r w:rsidRPr="004721FD">
        <w:t xml:space="preserve">попълва се дата на </w:t>
      </w:r>
      <w:r>
        <w:t xml:space="preserve">плащането, респ. дата на </w:t>
      </w:r>
      <w:r w:rsidRPr="004721FD">
        <w:t>издаване на касовия ордер</w:t>
      </w:r>
    </w:p>
    <w:p w14:paraId="74F11855" w14:textId="77777777" w:rsidR="00BA69B4" w:rsidRPr="00FE41F5" w:rsidRDefault="00BA69B4">
      <w:pPr>
        <w:pStyle w:val="ListParagraph"/>
        <w:numPr>
          <w:ilvl w:val="0"/>
          <w:numId w:val="54"/>
        </w:numPr>
        <w:rPr>
          <w:b/>
          <w:bCs/>
        </w:rPr>
      </w:pPr>
      <w:r w:rsidRPr="00FE41F5">
        <w:rPr>
          <w:b/>
          <w:bCs/>
        </w:rPr>
        <w:t xml:space="preserve">Номер на документ </w:t>
      </w:r>
      <w:r w:rsidRPr="004721FD">
        <w:t>– попълва се номер на касовия ордер</w:t>
      </w:r>
    </w:p>
    <w:p w14:paraId="603F5D54" w14:textId="77777777" w:rsidR="00BA69B4" w:rsidRPr="00220D2F" w:rsidRDefault="00BA69B4">
      <w:pPr>
        <w:pStyle w:val="ListParagraph"/>
        <w:numPr>
          <w:ilvl w:val="0"/>
          <w:numId w:val="54"/>
        </w:numPr>
      </w:pPr>
      <w:r w:rsidRPr="00FE41F5">
        <w:rPr>
          <w:b/>
          <w:bCs/>
          <w:noProof/>
        </w:rPr>
        <w:t>Вид документ</w:t>
      </w:r>
      <w:r w:rsidRPr="00220D2F">
        <w:rPr>
          <w:noProof/>
        </w:rPr>
        <w:t xml:space="preserve"> – избира се </w:t>
      </w:r>
      <w:r w:rsidRPr="00FE41F5">
        <w:rPr>
          <w:b/>
          <w:bCs/>
          <w:noProof/>
        </w:rPr>
        <w:t>Плащане</w:t>
      </w:r>
    </w:p>
    <w:p w14:paraId="79EC4172" w14:textId="77777777" w:rsidR="00BA69B4" w:rsidRPr="00FE41F5" w:rsidRDefault="00BA69B4">
      <w:pPr>
        <w:pStyle w:val="ListParagraph"/>
        <w:numPr>
          <w:ilvl w:val="0"/>
          <w:numId w:val="54"/>
        </w:numPr>
        <w:rPr>
          <w:i/>
          <w:iCs/>
        </w:rPr>
      </w:pPr>
      <w:r w:rsidRPr="00220D2F">
        <w:t>Важно:</w:t>
      </w:r>
      <w:r w:rsidRPr="00FE41F5">
        <w:rPr>
          <w:i/>
          <w:iCs/>
        </w:rPr>
        <w:t xml:space="preserve"> </w:t>
      </w:r>
      <w:r w:rsidRPr="00220D2F">
        <w:t xml:space="preserve">Ако стойността на полето </w:t>
      </w:r>
      <w:r w:rsidRPr="00FE41F5">
        <w:rPr>
          <w:b/>
          <w:bCs/>
        </w:rPr>
        <w:t>Вид документ</w:t>
      </w:r>
      <w:r w:rsidRPr="00220D2F">
        <w:t xml:space="preserve"> е различна от</w:t>
      </w:r>
      <w:r w:rsidRPr="00FE41F5">
        <w:rPr>
          <w:lang w:val="en-US"/>
        </w:rPr>
        <w:t xml:space="preserve"> </w:t>
      </w:r>
      <w:r w:rsidRPr="00FE41F5">
        <w:rPr>
          <w:b/>
          <w:bCs/>
        </w:rPr>
        <w:t>Плащане</w:t>
      </w:r>
      <w:r w:rsidRPr="00220D2F">
        <w:t>, системата няма да позволи осчетоводяване.</w:t>
      </w:r>
    </w:p>
    <w:p w14:paraId="77979BC3" w14:textId="77777777" w:rsidR="00BA69B4" w:rsidRPr="00220D2F" w:rsidRDefault="00BA69B4">
      <w:pPr>
        <w:pStyle w:val="ListParagraph"/>
        <w:numPr>
          <w:ilvl w:val="0"/>
          <w:numId w:val="54"/>
        </w:numPr>
      </w:pPr>
      <w:r w:rsidRPr="00FE41F5">
        <w:rPr>
          <w:b/>
          <w:bCs/>
          <w:noProof/>
        </w:rPr>
        <w:t>Вид сметка</w:t>
      </w:r>
      <w:r w:rsidRPr="00220D2F">
        <w:rPr>
          <w:noProof/>
        </w:rPr>
        <w:t xml:space="preserve"> – избира се </w:t>
      </w:r>
      <w:r w:rsidRPr="00FE41F5">
        <w:rPr>
          <w:b/>
          <w:bCs/>
          <w:noProof/>
        </w:rPr>
        <w:t>Доставчик</w:t>
      </w:r>
    </w:p>
    <w:p w14:paraId="0E3F70AB" w14:textId="77777777" w:rsidR="00BA69B4" w:rsidRPr="00D24E1E" w:rsidRDefault="00BA69B4">
      <w:pPr>
        <w:pStyle w:val="ListParagraph"/>
        <w:numPr>
          <w:ilvl w:val="0"/>
          <w:numId w:val="54"/>
        </w:numPr>
      </w:pPr>
      <w:r w:rsidRPr="00FE41F5">
        <w:rPr>
          <w:b/>
          <w:bCs/>
        </w:rPr>
        <w:t xml:space="preserve">Сметка </w:t>
      </w:r>
      <w:r w:rsidRPr="00FE41F5">
        <w:rPr>
          <w:b/>
          <w:bCs/>
          <w:lang w:val="en-US"/>
        </w:rPr>
        <w:t xml:space="preserve">No. </w:t>
      </w:r>
      <w:r w:rsidRPr="00FE41F5">
        <w:rPr>
          <w:b/>
          <w:bCs/>
        </w:rPr>
        <w:t xml:space="preserve">– </w:t>
      </w:r>
      <w:r w:rsidRPr="00D24E1E">
        <w:t>избира се доставчика, за който се отразява плащане</w:t>
      </w:r>
      <w:r w:rsidRPr="00220D2F">
        <w:t>то</w:t>
      </w:r>
      <w:r>
        <w:t>, о</w:t>
      </w:r>
      <w:r w:rsidRPr="00D24E1E">
        <w:t xml:space="preserve">т списъка с доставчици </w:t>
      </w:r>
    </w:p>
    <w:p w14:paraId="32D20818" w14:textId="77777777" w:rsidR="00BA69B4" w:rsidRPr="00220D2F" w:rsidRDefault="00BA69B4">
      <w:pPr>
        <w:pStyle w:val="ListParagraph"/>
        <w:numPr>
          <w:ilvl w:val="0"/>
          <w:numId w:val="54"/>
        </w:numPr>
      </w:pPr>
      <w:r w:rsidRPr="00FE41F5">
        <w:rPr>
          <w:b/>
          <w:bCs/>
          <w:noProof/>
        </w:rPr>
        <w:t>Вид коресп. сметка</w:t>
      </w:r>
      <w:r w:rsidRPr="00220D2F">
        <w:rPr>
          <w:noProof/>
        </w:rPr>
        <w:t xml:space="preserve"> – избира се </w:t>
      </w:r>
      <w:r w:rsidRPr="00FE41F5">
        <w:rPr>
          <w:b/>
          <w:bCs/>
          <w:noProof/>
        </w:rPr>
        <w:t>Парично средство</w:t>
      </w:r>
    </w:p>
    <w:p w14:paraId="3E8D4E7F" w14:textId="77777777" w:rsidR="00BA69B4" w:rsidRPr="00FE41F5" w:rsidRDefault="00BA69B4">
      <w:pPr>
        <w:pStyle w:val="ListParagraph"/>
        <w:numPr>
          <w:ilvl w:val="0"/>
          <w:numId w:val="54"/>
        </w:numPr>
        <w:rPr>
          <w:b/>
          <w:bCs/>
        </w:rPr>
      </w:pPr>
      <w:r w:rsidRPr="00FE41F5">
        <w:rPr>
          <w:b/>
          <w:bCs/>
        </w:rPr>
        <w:t xml:space="preserve">Коресп. сметка </w:t>
      </w:r>
      <w:r w:rsidRPr="00FE41F5">
        <w:rPr>
          <w:b/>
          <w:bCs/>
          <w:lang w:val="en-US"/>
        </w:rPr>
        <w:t>No.</w:t>
      </w:r>
      <w:r w:rsidRPr="00FE41F5">
        <w:rPr>
          <w:b/>
          <w:bCs/>
        </w:rPr>
        <w:t xml:space="preserve"> </w:t>
      </w:r>
      <w:r w:rsidRPr="00D24E1E">
        <w:t>– избира се</w:t>
      </w:r>
      <w:r w:rsidRPr="00220D2F">
        <w:t xml:space="preserve"> парично средство, което е маркирано в поле </w:t>
      </w:r>
      <w:r w:rsidRPr="00FE41F5">
        <w:rPr>
          <w:b/>
          <w:bCs/>
        </w:rPr>
        <w:t xml:space="preserve">Печат на ПКО и РКО, </w:t>
      </w:r>
      <w:r w:rsidRPr="00220D2F">
        <w:t>от списъка с парични средства</w:t>
      </w:r>
    </w:p>
    <w:p w14:paraId="4E092671" w14:textId="77777777" w:rsidR="00BA69B4" w:rsidRPr="00483068" w:rsidRDefault="00BA69B4">
      <w:pPr>
        <w:pStyle w:val="ListParagraph"/>
        <w:numPr>
          <w:ilvl w:val="0"/>
          <w:numId w:val="54"/>
        </w:numPr>
      </w:pPr>
      <w:r w:rsidRPr="00FE41F5">
        <w:rPr>
          <w:b/>
          <w:bCs/>
        </w:rPr>
        <w:t xml:space="preserve">Сума </w:t>
      </w:r>
      <w:r w:rsidRPr="00483068">
        <w:t>– попълва се сумата на плащането, респ. на касовия ордер</w:t>
      </w:r>
    </w:p>
    <w:p w14:paraId="5014A1C1" w14:textId="77777777" w:rsidR="00BA69B4" w:rsidRDefault="00BA69B4">
      <w:pPr>
        <w:pStyle w:val="ListParagraph"/>
        <w:numPr>
          <w:ilvl w:val="0"/>
          <w:numId w:val="54"/>
        </w:numPr>
      </w:pPr>
      <w:r w:rsidRPr="00FE41F5">
        <w:rPr>
          <w:b/>
          <w:bCs/>
        </w:rPr>
        <w:t>Ф-ра на/Плащане на: Име</w:t>
      </w:r>
      <w:r w:rsidRPr="00483068">
        <w:t xml:space="preserve"> -  попълва се името на лицето, получило сумата. Ако е избран доставчик, стойността по подразбиране ще се попълни с името на доставчика. При нужда от</w:t>
      </w:r>
      <w:r w:rsidRPr="007D1755">
        <w:t xml:space="preserve"> промяна</w:t>
      </w:r>
      <w:r>
        <w:t>, полето може да се редактира и да се въведе друго име.</w:t>
      </w:r>
    </w:p>
    <w:p w14:paraId="5545D91D" w14:textId="77777777" w:rsidR="00FE41F5" w:rsidRDefault="00FE41F5" w:rsidP="00FE41F5">
      <w:pPr>
        <w:rPr>
          <w:noProof/>
        </w:rPr>
      </w:pPr>
    </w:p>
    <w:p w14:paraId="428E47BF" w14:textId="5EF76E0D" w:rsidR="00BA69B4" w:rsidRDefault="00BA69B4" w:rsidP="00FE41F5">
      <w:pPr>
        <w:rPr>
          <w:noProof/>
          <w:lang w:val="en-US"/>
        </w:rPr>
      </w:pPr>
      <w:r>
        <w:rPr>
          <w:noProof/>
        </w:rPr>
        <w:t>Съдържанието на тези полета се използва в печатната форма на касовия ордер.</w:t>
      </w:r>
    </w:p>
    <w:p w14:paraId="67635409" w14:textId="73A7190E" w:rsidR="00BA69B4" w:rsidRDefault="00BA69B4" w:rsidP="00FE41F5">
      <w:r>
        <w:rPr>
          <w:noProof/>
        </w:rPr>
        <w:t xml:space="preserve">Системата позволява да се попълват и всички останали полета в редовете на  журнала, но при печат на </w:t>
      </w:r>
      <w:r w:rsidR="003E3F28">
        <w:rPr>
          <w:noProof/>
        </w:rPr>
        <w:t xml:space="preserve">касов </w:t>
      </w:r>
      <w:r>
        <w:rPr>
          <w:noProof/>
        </w:rPr>
        <w:t>ордер се използват данни само от посочените по-горе полета.</w:t>
      </w:r>
    </w:p>
    <w:p w14:paraId="34B31025" w14:textId="77777777" w:rsidR="00FE41F5" w:rsidRDefault="00FE41F5" w:rsidP="00FE41F5"/>
    <w:p w14:paraId="689BBB74" w14:textId="7DF4D597" w:rsidR="00BA69B4" w:rsidRDefault="00BA69B4" w:rsidP="00FE41F5">
      <w:r>
        <w:t>В случай, че вече има</w:t>
      </w:r>
      <w:r w:rsidRPr="007D1755">
        <w:t xml:space="preserve"> осчетоводена фактура за покупка</w:t>
      </w:r>
      <w:r>
        <w:t xml:space="preserve">, по която се отразява плащането в журнала, то може да се използва действието </w:t>
      </w:r>
      <w:r w:rsidRPr="00D24E1E">
        <w:rPr>
          <w:b/>
          <w:bCs/>
        </w:rPr>
        <w:t>Свързване на записи</w:t>
      </w:r>
      <w:r>
        <w:t xml:space="preserve"> и съответната фактура да бъде посочена за свързване.</w:t>
      </w:r>
    </w:p>
    <w:p w14:paraId="2ECFE0F8" w14:textId="77777777" w:rsidR="00FE41F5" w:rsidRPr="00FF7539" w:rsidRDefault="00FE41F5" w:rsidP="00FE41F5">
      <w:pPr>
        <w:rPr>
          <w:lang w:val="en-US"/>
        </w:rPr>
      </w:pPr>
    </w:p>
    <w:p w14:paraId="39733758" w14:textId="536491A4" w:rsidR="00BA69B4" w:rsidRDefault="00BA69B4" w:rsidP="00BA69B4">
      <w:pPr>
        <w:spacing w:after="120"/>
        <w:jc w:val="center"/>
        <w:rPr>
          <w:noProof/>
        </w:rPr>
      </w:pPr>
      <w:r w:rsidRPr="009E5E0E">
        <w:rPr>
          <w:noProof/>
        </w:rPr>
        <w:drawing>
          <wp:inline distT="0" distB="0" distL="0" distR="0" wp14:anchorId="415023BB" wp14:editId="4C50D0BC">
            <wp:extent cx="5179060" cy="1384935"/>
            <wp:effectExtent l="0" t="0" r="2540" b="5715"/>
            <wp:docPr id="58255866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5179060" cy="1384935"/>
                    </a:xfrm>
                    <a:prstGeom prst="rect">
                      <a:avLst/>
                    </a:prstGeom>
                    <a:noFill/>
                    <a:ln>
                      <a:noFill/>
                    </a:ln>
                  </pic:spPr>
                </pic:pic>
              </a:graphicData>
            </a:graphic>
          </wp:inline>
        </w:drawing>
      </w:r>
    </w:p>
    <w:p w14:paraId="7468CBA7" w14:textId="77777777" w:rsidR="00FE41F5" w:rsidRDefault="00FE41F5" w:rsidP="00BA69B4">
      <w:pPr>
        <w:spacing w:after="120"/>
        <w:jc w:val="center"/>
        <w:rPr>
          <w:noProof/>
        </w:rPr>
      </w:pPr>
    </w:p>
    <w:p w14:paraId="141EFB85" w14:textId="77777777" w:rsidR="00BA69B4" w:rsidRPr="003D0D44" w:rsidRDefault="00BA69B4" w:rsidP="00BA69B4">
      <w:pPr>
        <w:spacing w:after="120"/>
      </w:pPr>
      <w:r>
        <w:t xml:space="preserve">В страницата </w:t>
      </w:r>
      <w:r w:rsidRPr="005C39A8">
        <w:rPr>
          <w:b/>
          <w:bCs/>
        </w:rPr>
        <w:t>Свързва записи за доставчици</w:t>
      </w:r>
      <w:r>
        <w:t xml:space="preserve">, на реда на документа с който ще се свързва плащането, се стъпва в поле </w:t>
      </w:r>
      <w:r w:rsidRPr="005C39A8">
        <w:rPr>
          <w:b/>
          <w:bCs/>
        </w:rPr>
        <w:t>Свързва към ИН</w:t>
      </w:r>
      <w:r>
        <w:t xml:space="preserve"> и се избира действие </w:t>
      </w:r>
      <w:r w:rsidRPr="005C39A8">
        <w:rPr>
          <w:b/>
          <w:bCs/>
        </w:rPr>
        <w:t>Поставя връзка към ИН</w:t>
      </w:r>
      <w:r>
        <w:t>.</w:t>
      </w:r>
      <w:r>
        <w:rPr>
          <w:lang w:val="en-US"/>
        </w:rPr>
        <w:t xml:space="preserve"> </w:t>
      </w:r>
      <w:r>
        <w:t>След това се избира бутон ОК.</w:t>
      </w:r>
    </w:p>
    <w:p w14:paraId="03A3DAE9" w14:textId="5A540C0B" w:rsidR="00BA69B4" w:rsidRDefault="00BA69B4" w:rsidP="00BA69B4">
      <w:pPr>
        <w:rPr>
          <w:noProof/>
        </w:rPr>
      </w:pPr>
      <w:r>
        <w:rPr>
          <w:noProof/>
        </w:rPr>
        <w:lastRenderedPageBreak/>
        <w:drawing>
          <wp:inline distT="0" distB="0" distL="0" distR="0" wp14:anchorId="3A7790A1" wp14:editId="3DDAC8E8">
            <wp:extent cx="5793740" cy="2040255"/>
            <wp:effectExtent l="0" t="0" r="0" b="0"/>
            <wp:docPr id="64971074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bwMode="auto">
                    <a:xfrm>
                      <a:off x="0" y="0"/>
                      <a:ext cx="5793740" cy="2040255"/>
                    </a:xfrm>
                    <a:prstGeom prst="rect">
                      <a:avLst/>
                    </a:prstGeom>
                    <a:noFill/>
                    <a:ln>
                      <a:noFill/>
                    </a:ln>
                  </pic:spPr>
                </pic:pic>
              </a:graphicData>
            </a:graphic>
          </wp:inline>
        </w:drawing>
      </w:r>
    </w:p>
    <w:p w14:paraId="4011DBF6" w14:textId="77777777" w:rsidR="00BA69B4" w:rsidRDefault="00BA69B4" w:rsidP="00BA69B4">
      <w:pPr>
        <w:rPr>
          <w:noProof/>
        </w:rPr>
      </w:pPr>
    </w:p>
    <w:p w14:paraId="08303281" w14:textId="77777777" w:rsidR="00BA69B4" w:rsidRDefault="00BA69B4" w:rsidP="00BA69B4">
      <w:pPr>
        <w:rPr>
          <w:noProof/>
        </w:rPr>
      </w:pPr>
      <w:r>
        <w:rPr>
          <w:noProof/>
        </w:rPr>
        <w:t>От избрания свързан документ ще се извлекат данни, които ще се нанесат в справката – печатната форма на РКО:</w:t>
      </w:r>
    </w:p>
    <w:p w14:paraId="53DB26D9" w14:textId="77777777" w:rsidR="00FE41F5" w:rsidRDefault="00FE41F5" w:rsidP="00BA69B4">
      <w:pPr>
        <w:rPr>
          <w:noProof/>
        </w:rPr>
      </w:pPr>
    </w:p>
    <w:p w14:paraId="3C0E32F0" w14:textId="77777777" w:rsidR="00BA69B4" w:rsidRDefault="00BA69B4">
      <w:pPr>
        <w:numPr>
          <w:ilvl w:val="0"/>
          <w:numId w:val="52"/>
        </w:numPr>
        <w:ind w:left="1077" w:firstLine="0"/>
      </w:pPr>
      <w:r>
        <w:rPr>
          <w:noProof/>
        </w:rPr>
        <w:t>Вид документ</w:t>
      </w:r>
    </w:p>
    <w:p w14:paraId="07C5043F" w14:textId="77777777" w:rsidR="00BA69B4" w:rsidRPr="00D96965" w:rsidRDefault="00BA69B4">
      <w:pPr>
        <w:numPr>
          <w:ilvl w:val="0"/>
          <w:numId w:val="52"/>
        </w:numPr>
        <w:ind w:left="1077" w:firstLine="0"/>
      </w:pPr>
      <w:r>
        <w:rPr>
          <w:noProof/>
        </w:rPr>
        <w:t xml:space="preserve">Документ </w:t>
      </w:r>
      <w:r>
        <w:rPr>
          <w:noProof/>
          <w:lang w:val="en-US"/>
        </w:rPr>
        <w:t>No.</w:t>
      </w:r>
    </w:p>
    <w:p w14:paraId="2C409D4F" w14:textId="77777777" w:rsidR="00BA69B4" w:rsidRDefault="00BA69B4">
      <w:pPr>
        <w:numPr>
          <w:ilvl w:val="0"/>
          <w:numId w:val="52"/>
        </w:numPr>
        <w:ind w:left="1077" w:firstLine="0"/>
      </w:pPr>
      <w:r>
        <w:t>Дата на осчетоводяване</w:t>
      </w:r>
    </w:p>
    <w:p w14:paraId="45DFB0EC" w14:textId="77777777" w:rsidR="00BA69B4" w:rsidRDefault="00BA69B4">
      <w:pPr>
        <w:numPr>
          <w:ilvl w:val="0"/>
          <w:numId w:val="52"/>
        </w:numPr>
        <w:ind w:left="1077" w:firstLine="0"/>
      </w:pPr>
      <w:r>
        <w:t>Сума</w:t>
      </w:r>
    </w:p>
    <w:p w14:paraId="319323AE" w14:textId="77777777" w:rsidR="00BA69B4" w:rsidRDefault="00BA69B4">
      <w:pPr>
        <w:numPr>
          <w:ilvl w:val="0"/>
          <w:numId w:val="52"/>
        </w:numPr>
        <w:ind w:left="1077" w:firstLine="0"/>
      </w:pPr>
      <w:r>
        <w:t xml:space="preserve">Глобална аналитичност 1 </w:t>
      </w:r>
    </w:p>
    <w:p w14:paraId="74CC8ACC" w14:textId="77777777" w:rsidR="00BA69B4" w:rsidRDefault="00BA69B4">
      <w:pPr>
        <w:numPr>
          <w:ilvl w:val="0"/>
          <w:numId w:val="52"/>
        </w:numPr>
        <w:spacing w:after="120"/>
        <w:ind w:left="1077" w:firstLine="0"/>
      </w:pPr>
      <w:r>
        <w:t>Глобална аналитичност 2</w:t>
      </w:r>
    </w:p>
    <w:p w14:paraId="32C5D362" w14:textId="77777777" w:rsidR="00FE41F5" w:rsidRDefault="00FE41F5" w:rsidP="00BA69B4">
      <w:pPr>
        <w:spacing w:after="120"/>
      </w:pPr>
    </w:p>
    <w:p w14:paraId="65F5A3FA" w14:textId="196E2D20" w:rsidR="00BA69B4" w:rsidRDefault="00BA69B4" w:rsidP="00BA69B4">
      <w:pPr>
        <w:spacing w:after="120"/>
      </w:pPr>
      <w:r>
        <w:t xml:space="preserve">След попълване на данните в редовете на журнала, при действие </w:t>
      </w:r>
      <w:r w:rsidRPr="00DD3F1C">
        <w:rPr>
          <w:b/>
          <w:bCs/>
        </w:rPr>
        <w:t>Осчетоводяване</w:t>
      </w:r>
      <w:r>
        <w:t xml:space="preserve"> системата автоматично ще предложи ордерът да бъде отпечатан</w:t>
      </w:r>
      <w:r w:rsidRPr="007D1755">
        <w:t xml:space="preserve">. </w:t>
      </w:r>
    </w:p>
    <w:p w14:paraId="1BA08F01" w14:textId="77777777" w:rsidR="00BA69B4" w:rsidRDefault="00BA69B4" w:rsidP="00BA69B4">
      <w:pPr>
        <w:spacing w:after="120"/>
      </w:pPr>
    </w:p>
    <w:p w14:paraId="46125EDA" w14:textId="620E1680" w:rsidR="00BA69B4" w:rsidRDefault="00BA69B4" w:rsidP="00BA69B4">
      <w:pPr>
        <w:spacing w:after="120"/>
        <w:rPr>
          <w:noProof/>
        </w:rPr>
      </w:pPr>
      <w:r>
        <w:rPr>
          <w:noProof/>
        </w:rPr>
        <w:drawing>
          <wp:inline distT="0" distB="0" distL="0" distR="0" wp14:anchorId="17F44636" wp14:editId="67237A8E">
            <wp:extent cx="2577622" cy="3231755"/>
            <wp:effectExtent l="0" t="0" r="0" b="6985"/>
            <wp:docPr id="287255229"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2597283" cy="3256405"/>
                    </a:xfrm>
                    <a:prstGeom prst="rect">
                      <a:avLst/>
                    </a:prstGeom>
                    <a:noFill/>
                    <a:ln>
                      <a:noFill/>
                    </a:ln>
                  </pic:spPr>
                </pic:pic>
              </a:graphicData>
            </a:graphic>
          </wp:inline>
        </w:drawing>
      </w:r>
    </w:p>
    <w:p w14:paraId="3B97B447" w14:textId="77777777" w:rsidR="00FE41F5" w:rsidRDefault="00FE41F5" w:rsidP="003F1E4A">
      <w:pPr>
        <w:rPr>
          <w:noProof/>
        </w:rPr>
      </w:pPr>
    </w:p>
    <w:p w14:paraId="702D60B3" w14:textId="77777777" w:rsidR="00BA69B4" w:rsidRDefault="00BA69B4" w:rsidP="003F1E4A">
      <w:r w:rsidRPr="00DD3F1C">
        <w:t xml:space="preserve">В случай, че не бъде отпечатан веднага, то това може да бъде направено в последствие от  страницата </w:t>
      </w:r>
      <w:r w:rsidRPr="00DD3F1C">
        <w:rPr>
          <w:b/>
          <w:bCs/>
        </w:rPr>
        <w:t>Разходен касов ордер</w:t>
      </w:r>
      <w:r>
        <w:t>.</w:t>
      </w:r>
    </w:p>
    <w:p w14:paraId="653E7F33" w14:textId="77777777" w:rsidR="003F1E4A" w:rsidRDefault="003F1E4A" w:rsidP="003F1E4A"/>
    <w:p w14:paraId="17E3AF30" w14:textId="013EE75D" w:rsidR="00BA69B4" w:rsidRDefault="00BA69B4" w:rsidP="003F1E4A">
      <w:r>
        <w:t>Печатната форма на РКО има следния вид:</w:t>
      </w:r>
    </w:p>
    <w:p w14:paraId="646EAF7E" w14:textId="77777777" w:rsidR="00BC577D" w:rsidRPr="00510419" w:rsidRDefault="00BC577D" w:rsidP="003F1E4A"/>
    <w:p w14:paraId="14C4772B" w14:textId="4FD2E0D6" w:rsidR="00BA69B4" w:rsidRDefault="003E00B4" w:rsidP="00BA69B4">
      <w:pPr>
        <w:spacing w:after="120"/>
        <w:jc w:val="center"/>
        <w:rPr>
          <w:noProof/>
        </w:rPr>
      </w:pPr>
      <w:r w:rsidRPr="004F4F64">
        <w:rPr>
          <w:noProof/>
        </w:rPr>
        <w:fldChar w:fldCharType="begin"/>
      </w:r>
      <w:r w:rsidRPr="004F4F64">
        <w:rPr>
          <w:noProof/>
        </w:rPr>
        <w:instrText xml:space="preserve"> INCLUDEPICTURE "C:\\Users\\ktsvetanov\\OneDrive - FTS Bulgaria LTD\\Downloads\\100331.png" \* MERGEFORMATINET </w:instrText>
      </w:r>
      <w:r w:rsidRPr="004F4F64">
        <w:rPr>
          <w:noProof/>
        </w:rPr>
        <w:fldChar w:fldCharType="separate"/>
      </w:r>
      <w:r>
        <w:rPr>
          <w:noProof/>
        </w:rPr>
        <w:fldChar w:fldCharType="begin"/>
      </w:r>
      <w:r>
        <w:rPr>
          <w:noProof/>
        </w:rPr>
        <w:instrText xml:space="preserve"> INCLUDEPICTURE  "C:\\Users\\ktsvetanov\\OneDrive - FTS Bulgaria LTD\\Downloads\\100331.png" \* MERGEFORMATINET </w:instrText>
      </w:r>
      <w:r>
        <w:rPr>
          <w:noProof/>
        </w:rPr>
        <w:fldChar w:fldCharType="separate"/>
      </w:r>
      <w:r>
        <w:rPr>
          <w:noProof/>
        </w:rPr>
        <w:fldChar w:fldCharType="begin"/>
      </w:r>
      <w:r>
        <w:rPr>
          <w:noProof/>
        </w:rPr>
        <w:instrText xml:space="preserve"> INCLUDEPICTURE  "C:\\Users\\ktsvetanov\\OneDrive - FTS Bulgaria LTD\\Downloads\\100331.png" \* MERGEFORMATINET </w:instrText>
      </w:r>
      <w:r>
        <w:rPr>
          <w:noProof/>
        </w:rPr>
        <w:fldChar w:fldCharType="separate"/>
      </w:r>
      <w:r>
        <w:rPr>
          <w:noProof/>
        </w:rPr>
        <w:fldChar w:fldCharType="begin"/>
      </w:r>
      <w:r>
        <w:rPr>
          <w:noProof/>
        </w:rPr>
        <w:instrText xml:space="preserve"> INCLUDEPICTURE  "C:\\Users\\ktsvetanov\\OneDrive - FTS Bulgaria LTD\\Downloads\\100331.png" \* MERGEFORMATINET </w:instrText>
      </w:r>
      <w:r>
        <w:rPr>
          <w:noProof/>
        </w:rPr>
        <w:fldChar w:fldCharType="separate"/>
      </w:r>
      <w:r>
        <w:rPr>
          <w:noProof/>
        </w:rPr>
        <w:fldChar w:fldCharType="begin"/>
      </w:r>
      <w:r>
        <w:rPr>
          <w:noProof/>
        </w:rPr>
        <w:instrText xml:space="preserve"> INCLUDEPICTURE  "C:\\Users\\ktsvetanov\\OneDrive - FTS Bulgaria LTD\\Downloads\\100331.png" \* MERGEFORMATINET </w:instrText>
      </w:r>
      <w:r>
        <w:rPr>
          <w:noProof/>
        </w:rPr>
        <w:fldChar w:fldCharType="separate"/>
      </w:r>
      <w:r>
        <w:rPr>
          <w:noProof/>
        </w:rPr>
        <w:fldChar w:fldCharType="begin"/>
      </w:r>
      <w:r>
        <w:rPr>
          <w:noProof/>
        </w:rPr>
        <w:instrText xml:space="preserve"> INCLUDEPICTURE  "C:\\Users\\ktsvetanov\\OneDrive - FTS Bulgaria LTD\\Downloads\\100331.png" \* MERGEFORMATINET </w:instrText>
      </w:r>
      <w:r>
        <w:rPr>
          <w:noProof/>
        </w:rPr>
        <w:fldChar w:fldCharType="separate"/>
      </w:r>
      <w:r>
        <w:rPr>
          <w:noProof/>
        </w:rPr>
        <w:fldChar w:fldCharType="begin"/>
      </w:r>
      <w:r>
        <w:rPr>
          <w:noProof/>
        </w:rPr>
        <w:instrText xml:space="preserve"> INCLUDEPICTURE  "C:\\Users\\ktsvetanov\\OneDrive - FTS Bulgaria LTD\\Downloads\\100331.png" \* MERGEFORMATINET </w:instrText>
      </w:r>
      <w:r>
        <w:rPr>
          <w:noProof/>
        </w:rPr>
        <w:fldChar w:fldCharType="separate"/>
      </w:r>
      <w:r>
        <w:rPr>
          <w:noProof/>
        </w:rPr>
        <w:fldChar w:fldCharType="begin"/>
      </w:r>
      <w:r>
        <w:rPr>
          <w:noProof/>
        </w:rPr>
        <w:instrText xml:space="preserve"> INCLUDEPICTURE  "C:\\Users\\ktsvetanov\\OneDrive - FTS Bulgaria LTD\\Downloads\\100331.png" \* MERGEFORMATINET </w:instrText>
      </w:r>
      <w:r>
        <w:rPr>
          <w:noProof/>
        </w:rPr>
        <w:fldChar w:fldCharType="separate"/>
      </w:r>
      <w:r>
        <w:rPr>
          <w:noProof/>
        </w:rPr>
        <w:fldChar w:fldCharType="begin"/>
      </w:r>
      <w:r>
        <w:rPr>
          <w:noProof/>
        </w:rPr>
        <w:instrText xml:space="preserve"> INCLUDEPICTURE  "https://ftsbulgaria383.sharepoint.com/sites/ktsvetanov/OneDrive - FTS Bulgaria LTD/Downloads/100331.png" \* MERGEFORMATINET </w:instrText>
      </w:r>
      <w:r>
        <w:rPr>
          <w:noProof/>
        </w:rPr>
        <w:fldChar w:fldCharType="separate"/>
      </w:r>
      <w:r>
        <w:rPr>
          <w:noProof/>
        </w:rPr>
        <w:fldChar w:fldCharType="begin"/>
      </w:r>
      <w:r>
        <w:rPr>
          <w:noProof/>
        </w:rPr>
        <w:instrText xml:space="preserve"> INCLUDEPICTURE  "https://ftsbulgaria383.sharepoint.com/sites/ktsvetanov/OneDrive - FTS Bulgaria LTD/Downloads/100331.png" \* MERGEFORMATINET </w:instrText>
      </w:r>
      <w:r>
        <w:rPr>
          <w:noProof/>
        </w:rPr>
        <w:fldChar w:fldCharType="separate"/>
      </w:r>
      <w:r>
        <w:rPr>
          <w:noProof/>
        </w:rPr>
        <w:fldChar w:fldCharType="begin"/>
      </w:r>
      <w:r>
        <w:rPr>
          <w:noProof/>
        </w:rPr>
        <w:instrText xml:space="preserve"> INCLUDEPICTURE  "https://ftsbulgaria383.sharepoint.com/sites/ktsvetanov/OneDrive - FTS Bulgaria LTD/Downloads/100331.png" \* MERGEFORMATINET </w:instrText>
      </w:r>
      <w:r>
        <w:rPr>
          <w:noProof/>
        </w:rPr>
        <w:fldChar w:fldCharType="separate"/>
      </w:r>
      <w:r>
        <w:rPr>
          <w:noProof/>
        </w:rPr>
        <w:fldChar w:fldCharType="begin"/>
      </w:r>
      <w:r>
        <w:rPr>
          <w:noProof/>
        </w:rPr>
        <w:instrText xml:space="preserve"> INCLUDEPICTURE  "https://ftsbulgaria383.sharepoint.com/sites/ktsvetanov/OneDrive - FTS Bulgaria LTD/Downloads/100331.png" \* MERGEFORMATINET </w:instrText>
      </w:r>
      <w:r>
        <w:rPr>
          <w:noProof/>
        </w:rPr>
        <w:fldChar w:fldCharType="separate"/>
      </w:r>
      <w:r>
        <w:rPr>
          <w:noProof/>
        </w:rPr>
        <w:pict w14:anchorId="56532C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4.45pt;height:348.3pt">
            <v:imagedata r:id="rId208" r:href="rId209"/>
          </v:shape>
        </w:pict>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sidRPr="004F4F64">
        <w:rPr>
          <w:noProof/>
        </w:rPr>
        <w:fldChar w:fldCharType="end"/>
      </w:r>
      <w:r w:rsidR="00BA69B4" w:rsidRPr="004F4F64">
        <w:rPr>
          <w:noProof/>
        </w:rPr>
        <w:fldChar w:fldCharType="begin"/>
      </w:r>
      <w:r w:rsidR="00BA69B4" w:rsidRPr="004F4F64">
        <w:rPr>
          <w:noProof/>
        </w:rPr>
        <w:instrText xml:space="preserve"> INCLUDEPICTURE "C:\\Users\\ktsvetanov\\OneDrive - FTS Bulgaria LTD\\Downloads\\100331.png" \* MERGEFORMATINET </w:instrText>
      </w:r>
      <w:r w:rsidR="00BA69B4" w:rsidRPr="004F4F64">
        <w:rPr>
          <w:noProof/>
        </w:rPr>
        <w:fldChar w:fldCharType="separate"/>
      </w:r>
      <w:r w:rsidR="00BA69B4">
        <w:rPr>
          <w:noProof/>
        </w:rPr>
        <w:fldChar w:fldCharType="begin"/>
      </w:r>
      <w:r w:rsidR="00BA69B4">
        <w:rPr>
          <w:noProof/>
        </w:rPr>
        <w:instrText xml:space="preserve"> INCLUDEPICTURE  "C:\\Users\\ktsvetanov\\OneDrive - FTS Bulgaria LTD\\Downloads\\100331.png" \* MERGEFORMATINET </w:instrText>
      </w:r>
      <w:r w:rsidR="00BA69B4">
        <w:rPr>
          <w:noProof/>
        </w:rPr>
        <w:fldChar w:fldCharType="separate"/>
      </w:r>
      <w:r w:rsidR="00BA69B4">
        <w:rPr>
          <w:noProof/>
        </w:rPr>
        <w:fldChar w:fldCharType="begin"/>
      </w:r>
      <w:r w:rsidR="00BA69B4">
        <w:rPr>
          <w:noProof/>
        </w:rPr>
        <w:instrText xml:space="preserve"> INCLUDEPICTURE  "C:\\Users\\ktsvetanov\\OneDrive - FTS Bulgaria LTD\\Downloads\\100331.png" \* MERGEFORMATINET </w:instrText>
      </w:r>
      <w:r w:rsidR="00BA69B4">
        <w:rPr>
          <w:noProof/>
        </w:rPr>
        <w:fldChar w:fldCharType="separate"/>
      </w:r>
      <w:r w:rsidR="00BA69B4">
        <w:rPr>
          <w:noProof/>
        </w:rPr>
        <w:fldChar w:fldCharType="begin"/>
      </w:r>
      <w:r w:rsidR="00BA69B4">
        <w:rPr>
          <w:noProof/>
        </w:rPr>
        <w:instrText xml:space="preserve"> INCLUDEPICTURE  "C:\\Users\\ktsvetanov\\OneDrive - FTS Bulgaria LTD\\Downloads\\100331.png" \* MERGEFORMATINET </w:instrText>
      </w:r>
      <w:r w:rsidR="00BA69B4">
        <w:rPr>
          <w:noProof/>
        </w:rPr>
        <w:fldChar w:fldCharType="separate"/>
      </w:r>
      <w:r w:rsidR="00BA69B4">
        <w:rPr>
          <w:noProof/>
        </w:rPr>
        <w:fldChar w:fldCharType="begin"/>
      </w:r>
      <w:r w:rsidR="00BA69B4">
        <w:rPr>
          <w:noProof/>
        </w:rPr>
        <w:instrText xml:space="preserve"> INCLUDEPICTURE  "C:\\Users\\ktsvetanov\\OneDrive - FTS Bulgaria LTD\\Downloads\\100331.png" \* MERGEFORMATINET </w:instrText>
      </w:r>
      <w:r w:rsidR="00BA69B4">
        <w:rPr>
          <w:noProof/>
        </w:rPr>
        <w:fldChar w:fldCharType="separate"/>
      </w:r>
      <w:r w:rsidR="00BA69B4">
        <w:rPr>
          <w:noProof/>
        </w:rPr>
        <w:fldChar w:fldCharType="begin"/>
      </w:r>
      <w:r w:rsidR="00BA69B4">
        <w:rPr>
          <w:noProof/>
        </w:rPr>
        <w:instrText xml:space="preserve"> INCLUDEPICTURE  "C:\\Users\\ktsvetanov\\OneDrive - FTS Bulgaria LTD\\Downloads\\100331.png" \* MERGEFORMATINET </w:instrText>
      </w:r>
      <w:r w:rsidR="00BA69B4">
        <w:rPr>
          <w:noProof/>
        </w:rPr>
        <w:fldChar w:fldCharType="separate"/>
      </w:r>
      <w:r w:rsidR="00BA69B4">
        <w:rPr>
          <w:noProof/>
        </w:rPr>
        <w:fldChar w:fldCharType="begin"/>
      </w:r>
      <w:r w:rsidR="00BA69B4">
        <w:rPr>
          <w:noProof/>
        </w:rPr>
        <w:instrText xml:space="preserve"> INCLUDEPICTURE  "C:\\Users\\ktsvetanov\\OneDrive - FTS Bulgaria LTD\\Downloads\\100331.png" \* MERGEFORMATINET </w:instrText>
      </w:r>
      <w:r w:rsidR="00BA69B4">
        <w:rPr>
          <w:noProof/>
        </w:rPr>
        <w:fldChar w:fldCharType="separate"/>
      </w:r>
      <w:r w:rsidR="00BA69B4">
        <w:rPr>
          <w:noProof/>
        </w:rPr>
        <w:fldChar w:fldCharType="begin"/>
      </w:r>
      <w:r w:rsidR="00BA69B4">
        <w:rPr>
          <w:noProof/>
        </w:rPr>
        <w:instrText xml:space="preserve"> INCLUDEPICTURE  "C:\\Users\\ktsvetanov\\OneDrive - FTS Bulgaria LTD\\Downloads\\100331.png" \* MERGEFORMATINET </w:instrText>
      </w:r>
      <w:r w:rsidR="00BA69B4">
        <w:rPr>
          <w:noProof/>
        </w:rPr>
        <w:fldChar w:fldCharType="separate"/>
      </w:r>
      <w:r w:rsidR="00BA69B4">
        <w:rPr>
          <w:noProof/>
        </w:rPr>
        <w:fldChar w:fldCharType="begin"/>
      </w:r>
      <w:r w:rsidR="00BA69B4">
        <w:rPr>
          <w:noProof/>
        </w:rPr>
        <w:instrText xml:space="preserve"> INCLUDEPICTURE  "https://ftsbulgaria383.sharepoint.com/sites/ktsvetanov/OneDrive - FTS Bulgaria LTD/Downloads/100331.png" \* MERGEFORMATINET </w:instrText>
      </w:r>
      <w:r w:rsidR="00BA69B4">
        <w:rPr>
          <w:noProof/>
        </w:rPr>
        <w:fldChar w:fldCharType="separate"/>
      </w:r>
      <w:r w:rsidR="00BA69B4">
        <w:rPr>
          <w:noProof/>
        </w:rPr>
        <w:fldChar w:fldCharType="end"/>
      </w:r>
      <w:r w:rsidR="00BA69B4">
        <w:rPr>
          <w:noProof/>
        </w:rPr>
        <w:fldChar w:fldCharType="end"/>
      </w:r>
      <w:r w:rsidR="00BA69B4">
        <w:rPr>
          <w:noProof/>
        </w:rPr>
        <w:fldChar w:fldCharType="end"/>
      </w:r>
      <w:r w:rsidR="00BA69B4">
        <w:rPr>
          <w:noProof/>
        </w:rPr>
        <w:fldChar w:fldCharType="end"/>
      </w:r>
      <w:r w:rsidR="00BA69B4">
        <w:rPr>
          <w:noProof/>
        </w:rPr>
        <w:fldChar w:fldCharType="end"/>
      </w:r>
      <w:r w:rsidR="00BA69B4">
        <w:rPr>
          <w:noProof/>
        </w:rPr>
        <w:fldChar w:fldCharType="end"/>
      </w:r>
      <w:r w:rsidR="00BA69B4">
        <w:rPr>
          <w:noProof/>
        </w:rPr>
        <w:fldChar w:fldCharType="end"/>
      </w:r>
      <w:r w:rsidR="00BA69B4">
        <w:rPr>
          <w:noProof/>
        </w:rPr>
        <w:fldChar w:fldCharType="end"/>
      </w:r>
      <w:r w:rsidR="00BA69B4" w:rsidRPr="004F4F64">
        <w:rPr>
          <w:noProof/>
        </w:rPr>
        <w:fldChar w:fldCharType="end"/>
      </w:r>
    </w:p>
    <w:p w14:paraId="536176D6" w14:textId="77777777" w:rsidR="00BC577D" w:rsidRPr="002B2F87" w:rsidRDefault="00BC577D" w:rsidP="003F1E4A">
      <w:pPr>
        <w:rPr>
          <w:noProof/>
        </w:rPr>
      </w:pPr>
    </w:p>
    <w:p w14:paraId="501C5EF9" w14:textId="77777777" w:rsidR="00BA69B4" w:rsidRDefault="00BA69B4" w:rsidP="003F1E4A">
      <w:pPr>
        <w:rPr>
          <w:b/>
          <w:bCs/>
        </w:rPr>
      </w:pPr>
      <w:r w:rsidRPr="000341FC">
        <w:t xml:space="preserve">Бележка: В случай, че при осчетоводяване на плащането не се посочва </w:t>
      </w:r>
      <w:r>
        <w:t>доставчик</w:t>
      </w:r>
      <w:r w:rsidRPr="000341FC">
        <w:t xml:space="preserve">, а парично средство, то в печатната форма на </w:t>
      </w:r>
      <w:r>
        <w:t>Р</w:t>
      </w:r>
      <w:r w:rsidRPr="000341FC">
        <w:t xml:space="preserve">КО в полето </w:t>
      </w:r>
      <w:r>
        <w:rPr>
          <w:b/>
          <w:bCs/>
        </w:rPr>
        <w:t>Основание</w:t>
      </w:r>
      <w:r w:rsidRPr="000341FC">
        <w:rPr>
          <w:b/>
          <w:bCs/>
        </w:rPr>
        <w:t>:</w:t>
      </w:r>
      <w:r w:rsidRPr="000341FC">
        <w:t xml:space="preserve"> ще се съдържа различна информация. В този случай, ако документът се принтира отделно, трябва да се прави от страница </w:t>
      </w:r>
      <w:r>
        <w:rPr>
          <w:b/>
          <w:bCs/>
        </w:rPr>
        <w:t>Разх</w:t>
      </w:r>
      <w:r w:rsidRPr="000341FC">
        <w:rPr>
          <w:b/>
          <w:bCs/>
        </w:rPr>
        <w:t>оден Касов Ордер (Каса).</w:t>
      </w:r>
    </w:p>
    <w:p w14:paraId="6B7452B1" w14:textId="77777777" w:rsidR="00BA69B4" w:rsidRPr="000341FC" w:rsidRDefault="00BA69B4" w:rsidP="003F1E4A"/>
    <w:p w14:paraId="68954124" w14:textId="77777777" w:rsidR="00BA69B4" w:rsidRDefault="00BA69B4" w:rsidP="00BA69B4">
      <w:pPr>
        <w:pStyle w:val="Heading2"/>
      </w:pPr>
      <w:bookmarkStart w:id="177" w:name="_Toc239868275"/>
      <w:r>
        <w:t>Издаване на приходен касов ордер</w:t>
      </w:r>
      <w:bookmarkEnd w:id="177"/>
    </w:p>
    <w:p w14:paraId="40F0F132" w14:textId="77777777" w:rsidR="00BA69B4" w:rsidRDefault="00BA69B4" w:rsidP="003F1E4A"/>
    <w:p w14:paraId="7661F350" w14:textId="77777777" w:rsidR="00BA69B4" w:rsidRDefault="00BA69B4" w:rsidP="003F1E4A">
      <w:r>
        <w:t>Приходен касов ордер се издава подобно на издаването на РКО.</w:t>
      </w:r>
    </w:p>
    <w:p w14:paraId="1E52C444" w14:textId="77777777" w:rsidR="00BC577D" w:rsidRDefault="00BC577D" w:rsidP="003F1E4A"/>
    <w:p w14:paraId="26C03056" w14:textId="77777777" w:rsidR="00BA69B4" w:rsidRPr="00220D2F" w:rsidRDefault="00BA69B4" w:rsidP="003F1E4A">
      <w:pPr>
        <w:rPr>
          <w:b/>
          <w:bCs/>
        </w:rPr>
      </w:pPr>
      <w:r w:rsidRPr="00220D2F">
        <w:t xml:space="preserve">В страницата </w:t>
      </w:r>
      <w:r w:rsidRPr="00220D2F">
        <w:rPr>
          <w:b/>
          <w:bCs/>
        </w:rPr>
        <w:t>Журнали свободни операции</w:t>
      </w:r>
      <w:r w:rsidRPr="00220D2F">
        <w:t xml:space="preserve"> се избира папката, която е маркира в поле </w:t>
      </w:r>
      <w:r w:rsidRPr="00220D2F">
        <w:rPr>
          <w:b/>
          <w:bCs/>
        </w:rPr>
        <w:t xml:space="preserve">Печат на ПКО и РКО. </w:t>
      </w:r>
    </w:p>
    <w:p w14:paraId="5B069D96" w14:textId="77777777" w:rsidR="00BC577D" w:rsidRDefault="00BC577D" w:rsidP="003F1E4A"/>
    <w:p w14:paraId="360B18DA" w14:textId="30CA46B0" w:rsidR="00BA69B4" w:rsidRDefault="00BA69B4" w:rsidP="003F1E4A">
      <w:r w:rsidRPr="00220D2F">
        <w:t>В редовете на журнала се попълват следните полета:</w:t>
      </w:r>
    </w:p>
    <w:p w14:paraId="1178651D" w14:textId="77777777" w:rsidR="00FE41F5" w:rsidRDefault="00FE41F5" w:rsidP="00BA69B4"/>
    <w:p w14:paraId="62C53338" w14:textId="77777777" w:rsidR="00BA69B4" w:rsidRPr="00220D2F" w:rsidRDefault="00BA69B4">
      <w:pPr>
        <w:numPr>
          <w:ilvl w:val="0"/>
          <w:numId w:val="53"/>
        </w:numPr>
        <w:rPr>
          <w:b/>
          <w:bCs/>
        </w:rPr>
      </w:pPr>
      <w:r w:rsidRPr="00220D2F">
        <w:rPr>
          <w:b/>
          <w:bCs/>
        </w:rPr>
        <w:t xml:space="preserve">Дата на осчетоводяване </w:t>
      </w:r>
    </w:p>
    <w:p w14:paraId="424AC4E2" w14:textId="77777777" w:rsidR="00BA69B4" w:rsidRPr="00220D2F" w:rsidRDefault="00BA69B4">
      <w:pPr>
        <w:numPr>
          <w:ilvl w:val="0"/>
          <w:numId w:val="53"/>
        </w:numPr>
        <w:rPr>
          <w:b/>
          <w:bCs/>
        </w:rPr>
      </w:pPr>
      <w:r w:rsidRPr="00220D2F">
        <w:rPr>
          <w:b/>
          <w:bCs/>
        </w:rPr>
        <w:t xml:space="preserve">Номер на документ </w:t>
      </w:r>
    </w:p>
    <w:p w14:paraId="496FEE43" w14:textId="77777777" w:rsidR="00BA69B4" w:rsidRPr="00220D2F" w:rsidRDefault="00BA69B4">
      <w:pPr>
        <w:numPr>
          <w:ilvl w:val="0"/>
          <w:numId w:val="53"/>
        </w:numPr>
      </w:pPr>
      <w:r w:rsidRPr="00220D2F">
        <w:rPr>
          <w:b/>
          <w:bCs/>
        </w:rPr>
        <w:t>Вид документ</w:t>
      </w:r>
      <w:r w:rsidRPr="00220D2F">
        <w:t xml:space="preserve"> – избира се </w:t>
      </w:r>
      <w:r w:rsidRPr="00220D2F">
        <w:rPr>
          <w:b/>
          <w:bCs/>
        </w:rPr>
        <w:t>Плащане</w:t>
      </w:r>
    </w:p>
    <w:p w14:paraId="66146A36" w14:textId="77777777" w:rsidR="00BA69B4" w:rsidRPr="00220D2F" w:rsidRDefault="00BA69B4" w:rsidP="00BA69B4">
      <w:pPr>
        <w:rPr>
          <w:i/>
          <w:iCs/>
        </w:rPr>
      </w:pPr>
      <w:r w:rsidRPr="00220D2F">
        <w:t>Важно:</w:t>
      </w:r>
      <w:r w:rsidRPr="00220D2F">
        <w:rPr>
          <w:i/>
          <w:iCs/>
        </w:rPr>
        <w:t xml:space="preserve"> </w:t>
      </w:r>
      <w:r w:rsidRPr="00220D2F">
        <w:t xml:space="preserve">Ако стойността на полето </w:t>
      </w:r>
      <w:r w:rsidRPr="00220D2F">
        <w:rPr>
          <w:b/>
          <w:bCs/>
        </w:rPr>
        <w:t>Вид документ</w:t>
      </w:r>
      <w:r w:rsidRPr="00220D2F">
        <w:t xml:space="preserve"> е различна от</w:t>
      </w:r>
      <w:r w:rsidRPr="00220D2F">
        <w:rPr>
          <w:lang w:val="en-US"/>
        </w:rPr>
        <w:t xml:space="preserve"> </w:t>
      </w:r>
      <w:r w:rsidRPr="00220D2F">
        <w:rPr>
          <w:b/>
          <w:bCs/>
        </w:rPr>
        <w:t>Плащане</w:t>
      </w:r>
      <w:r w:rsidRPr="00220D2F">
        <w:t>, системата няма да позволи осчетоводяване.</w:t>
      </w:r>
    </w:p>
    <w:p w14:paraId="383B8CB5" w14:textId="77777777" w:rsidR="00BA69B4" w:rsidRPr="00220D2F" w:rsidRDefault="00BA69B4">
      <w:pPr>
        <w:numPr>
          <w:ilvl w:val="0"/>
          <w:numId w:val="53"/>
        </w:numPr>
      </w:pPr>
      <w:r w:rsidRPr="00220D2F">
        <w:rPr>
          <w:b/>
          <w:bCs/>
        </w:rPr>
        <w:t>Вид сметка</w:t>
      </w:r>
      <w:r w:rsidRPr="00220D2F">
        <w:t xml:space="preserve"> – избира се </w:t>
      </w:r>
      <w:r>
        <w:rPr>
          <w:b/>
          <w:bCs/>
        </w:rPr>
        <w:t>Клиент</w:t>
      </w:r>
    </w:p>
    <w:p w14:paraId="5F91D597" w14:textId="77777777" w:rsidR="00BA69B4" w:rsidRPr="00220D2F" w:rsidRDefault="00BA69B4">
      <w:pPr>
        <w:numPr>
          <w:ilvl w:val="0"/>
          <w:numId w:val="53"/>
        </w:numPr>
      </w:pPr>
      <w:r w:rsidRPr="00220D2F">
        <w:rPr>
          <w:b/>
          <w:bCs/>
        </w:rPr>
        <w:t xml:space="preserve">Сметка </w:t>
      </w:r>
      <w:r w:rsidRPr="00220D2F">
        <w:rPr>
          <w:b/>
          <w:bCs/>
          <w:lang w:val="en-US"/>
        </w:rPr>
        <w:t xml:space="preserve">No. </w:t>
      </w:r>
      <w:r w:rsidRPr="00220D2F">
        <w:rPr>
          <w:b/>
          <w:bCs/>
        </w:rPr>
        <w:t xml:space="preserve">– </w:t>
      </w:r>
      <w:r w:rsidRPr="00220D2F">
        <w:t xml:space="preserve">избира се </w:t>
      </w:r>
      <w:r>
        <w:t>клиент</w:t>
      </w:r>
      <w:r w:rsidRPr="00220D2F">
        <w:t xml:space="preserve">а, за който се отразява плащането, от списъка с </w:t>
      </w:r>
      <w:r>
        <w:t>клиент</w:t>
      </w:r>
      <w:r w:rsidRPr="00220D2F">
        <w:t xml:space="preserve">и </w:t>
      </w:r>
    </w:p>
    <w:p w14:paraId="78BBF9E3" w14:textId="77777777" w:rsidR="00BA69B4" w:rsidRPr="00220D2F" w:rsidRDefault="00BA69B4">
      <w:pPr>
        <w:numPr>
          <w:ilvl w:val="0"/>
          <w:numId w:val="53"/>
        </w:numPr>
      </w:pPr>
      <w:r w:rsidRPr="00220D2F">
        <w:rPr>
          <w:b/>
          <w:bCs/>
        </w:rPr>
        <w:t>Вид коресп. сметка</w:t>
      </w:r>
      <w:r w:rsidRPr="00220D2F">
        <w:t xml:space="preserve"> – избира се </w:t>
      </w:r>
      <w:r w:rsidRPr="00220D2F">
        <w:rPr>
          <w:b/>
          <w:bCs/>
        </w:rPr>
        <w:t>Парично средство</w:t>
      </w:r>
    </w:p>
    <w:p w14:paraId="5E6E7937" w14:textId="77777777" w:rsidR="00BA69B4" w:rsidRPr="00220D2F" w:rsidRDefault="00BA69B4">
      <w:pPr>
        <w:numPr>
          <w:ilvl w:val="0"/>
          <w:numId w:val="53"/>
        </w:numPr>
        <w:rPr>
          <w:b/>
          <w:bCs/>
        </w:rPr>
      </w:pPr>
      <w:r w:rsidRPr="00220D2F">
        <w:rPr>
          <w:b/>
          <w:bCs/>
        </w:rPr>
        <w:t xml:space="preserve">Коресп. сметка </w:t>
      </w:r>
      <w:r w:rsidRPr="00220D2F">
        <w:rPr>
          <w:b/>
          <w:bCs/>
          <w:lang w:val="en-US"/>
        </w:rPr>
        <w:t>No.</w:t>
      </w:r>
      <w:r w:rsidRPr="00220D2F">
        <w:rPr>
          <w:b/>
          <w:bCs/>
        </w:rPr>
        <w:t xml:space="preserve"> </w:t>
      </w:r>
      <w:r w:rsidRPr="00220D2F">
        <w:t xml:space="preserve">– избира се парично средство, което е маркирано в поле </w:t>
      </w:r>
      <w:r w:rsidRPr="00220D2F">
        <w:rPr>
          <w:b/>
          <w:bCs/>
        </w:rPr>
        <w:t xml:space="preserve">Печат на ПКО и РКО, </w:t>
      </w:r>
      <w:r w:rsidRPr="00220D2F">
        <w:t>от списъка с парични средства</w:t>
      </w:r>
    </w:p>
    <w:p w14:paraId="4F2D27A5" w14:textId="77777777" w:rsidR="00BA69B4" w:rsidRPr="00220D2F" w:rsidRDefault="00BA69B4">
      <w:pPr>
        <w:numPr>
          <w:ilvl w:val="0"/>
          <w:numId w:val="53"/>
        </w:numPr>
        <w:rPr>
          <w:b/>
          <w:bCs/>
        </w:rPr>
      </w:pPr>
      <w:r w:rsidRPr="00220D2F">
        <w:rPr>
          <w:b/>
          <w:bCs/>
        </w:rPr>
        <w:t>Сума</w:t>
      </w:r>
    </w:p>
    <w:p w14:paraId="1256B7AA" w14:textId="77777777" w:rsidR="00BA69B4" w:rsidRPr="00220D2F" w:rsidRDefault="00BA69B4">
      <w:pPr>
        <w:numPr>
          <w:ilvl w:val="0"/>
          <w:numId w:val="53"/>
        </w:numPr>
      </w:pPr>
      <w:r w:rsidRPr="00220D2F">
        <w:rPr>
          <w:b/>
          <w:bCs/>
        </w:rPr>
        <w:t>Ф-ра на/Плащане на: Име</w:t>
      </w:r>
      <w:r w:rsidRPr="00220D2F">
        <w:t xml:space="preserve"> -  попълва се името на лицето, </w:t>
      </w:r>
      <w:r>
        <w:t>предоставило</w:t>
      </w:r>
      <w:r w:rsidRPr="00220D2F">
        <w:t xml:space="preserve"> сумата. Ако е избран </w:t>
      </w:r>
      <w:r>
        <w:t>клиент</w:t>
      </w:r>
      <w:r w:rsidRPr="00220D2F">
        <w:t xml:space="preserve">, стойността по подразбиране ще се попълни с името на </w:t>
      </w:r>
      <w:r>
        <w:t>клиента</w:t>
      </w:r>
      <w:r w:rsidRPr="00220D2F">
        <w:t>. При нужда от промяна, полето може да се редактира и да се въведе друго име.</w:t>
      </w:r>
    </w:p>
    <w:p w14:paraId="23D0BC9E" w14:textId="77777777" w:rsidR="00BA69B4" w:rsidRDefault="00BA69B4" w:rsidP="003F1E4A"/>
    <w:p w14:paraId="19E0B44B" w14:textId="77777777" w:rsidR="00BA69B4" w:rsidRDefault="00BA69B4" w:rsidP="003F1E4A">
      <w:r w:rsidRPr="00C3467E">
        <w:t>Съдържанието на тези полета се използва в печатната форма на касовия ордер.</w:t>
      </w:r>
    </w:p>
    <w:p w14:paraId="0F80B7A0" w14:textId="77777777" w:rsidR="00BC577D" w:rsidRPr="00BC577D" w:rsidRDefault="00BC577D" w:rsidP="003F1E4A">
      <w:r w:rsidRPr="00BC577D">
        <w:t>Системата позволява да се попълват и всички останали полета в редовете на  журнала, но при печат на касов ордер се използват данни само от посочените по-горе полета.</w:t>
      </w:r>
    </w:p>
    <w:p w14:paraId="5C71723E" w14:textId="77777777" w:rsidR="00BA69B4" w:rsidRDefault="00BA69B4" w:rsidP="003F1E4A"/>
    <w:p w14:paraId="07389BEE" w14:textId="77777777" w:rsidR="00BA69B4" w:rsidRDefault="00BA69B4" w:rsidP="003F1E4A">
      <w:r w:rsidRPr="00C3467E">
        <w:t xml:space="preserve">В случай, че вече има осчетоводена фактура за </w:t>
      </w:r>
      <w:r>
        <w:t>продажб</w:t>
      </w:r>
      <w:r w:rsidRPr="00C3467E">
        <w:t xml:space="preserve">а, по която се отразява плащането в журнала, то може да се използва действието </w:t>
      </w:r>
      <w:r w:rsidRPr="00C3467E">
        <w:rPr>
          <w:b/>
          <w:bCs/>
        </w:rPr>
        <w:t>Свързване на записи</w:t>
      </w:r>
      <w:r w:rsidRPr="00C3467E">
        <w:t xml:space="preserve"> и съответната фактура да бъде посочена за свързване.</w:t>
      </w:r>
      <w:r>
        <w:t xml:space="preserve"> Данните о</w:t>
      </w:r>
      <w:r w:rsidRPr="009F6271">
        <w:t>т избрания свързан документ ще се из</w:t>
      </w:r>
      <w:r>
        <w:t xml:space="preserve">ползват в печатната форма на касовия ордер: </w:t>
      </w:r>
    </w:p>
    <w:p w14:paraId="708E862F" w14:textId="77777777" w:rsidR="00FE41F5" w:rsidRDefault="00FE41F5" w:rsidP="003F1E4A"/>
    <w:p w14:paraId="21C2A00D" w14:textId="77777777" w:rsidR="00BA69B4" w:rsidRDefault="00BA69B4">
      <w:pPr>
        <w:pStyle w:val="ListParagraph"/>
        <w:numPr>
          <w:ilvl w:val="0"/>
          <w:numId w:val="55"/>
        </w:numPr>
      </w:pPr>
      <w:r>
        <w:t>Вид документ</w:t>
      </w:r>
    </w:p>
    <w:p w14:paraId="4282DB1B" w14:textId="77777777" w:rsidR="00BA69B4" w:rsidRDefault="00BA69B4">
      <w:pPr>
        <w:pStyle w:val="ListParagraph"/>
        <w:numPr>
          <w:ilvl w:val="0"/>
          <w:numId w:val="55"/>
        </w:numPr>
      </w:pPr>
      <w:r>
        <w:t>Номер на документ</w:t>
      </w:r>
    </w:p>
    <w:p w14:paraId="311C601E" w14:textId="77777777" w:rsidR="00BA69B4" w:rsidRDefault="00BA69B4">
      <w:pPr>
        <w:pStyle w:val="ListParagraph"/>
        <w:numPr>
          <w:ilvl w:val="0"/>
          <w:numId w:val="55"/>
        </w:numPr>
      </w:pPr>
      <w:r>
        <w:t>Дата на осчетоводяване</w:t>
      </w:r>
    </w:p>
    <w:p w14:paraId="28A0396A" w14:textId="77777777" w:rsidR="00BA69B4" w:rsidRDefault="00BA69B4">
      <w:pPr>
        <w:pStyle w:val="ListParagraph"/>
        <w:numPr>
          <w:ilvl w:val="0"/>
          <w:numId w:val="55"/>
        </w:numPr>
      </w:pPr>
      <w:r>
        <w:t>Сума</w:t>
      </w:r>
    </w:p>
    <w:p w14:paraId="25C75B2C" w14:textId="77777777" w:rsidR="00BA69B4" w:rsidRDefault="00BA69B4">
      <w:pPr>
        <w:pStyle w:val="ListParagraph"/>
        <w:numPr>
          <w:ilvl w:val="0"/>
          <w:numId w:val="55"/>
        </w:numPr>
      </w:pPr>
      <w:r>
        <w:t>Глобална аналитичност 1</w:t>
      </w:r>
    </w:p>
    <w:p w14:paraId="6C015B48" w14:textId="77777777" w:rsidR="00BA69B4" w:rsidRDefault="00BA69B4">
      <w:pPr>
        <w:pStyle w:val="ListParagraph"/>
        <w:numPr>
          <w:ilvl w:val="0"/>
          <w:numId w:val="55"/>
        </w:numPr>
      </w:pPr>
      <w:r>
        <w:t>Глобална аналитичност 2</w:t>
      </w:r>
    </w:p>
    <w:p w14:paraId="7E8322C7" w14:textId="77777777" w:rsidR="00FE41F5" w:rsidRDefault="00FE41F5" w:rsidP="003F1E4A"/>
    <w:p w14:paraId="0B17D11F" w14:textId="26BEBDC6" w:rsidR="00BA69B4" w:rsidRPr="00C3467E" w:rsidRDefault="00BA69B4" w:rsidP="003F1E4A">
      <w:r w:rsidRPr="00C3467E">
        <w:t xml:space="preserve">След попълване на данните в редовете на журнала, при действие </w:t>
      </w:r>
      <w:r w:rsidRPr="00C3467E">
        <w:rPr>
          <w:b/>
          <w:bCs/>
        </w:rPr>
        <w:t>Осчетоводяване</w:t>
      </w:r>
      <w:r w:rsidRPr="00C3467E">
        <w:t xml:space="preserve"> системата автоматично ще предложи ордерът да бъде отпечатан. </w:t>
      </w:r>
    </w:p>
    <w:p w14:paraId="2BBE3E65" w14:textId="77777777" w:rsidR="00BA69B4" w:rsidRPr="00C3467E" w:rsidRDefault="00BA69B4" w:rsidP="003F1E4A">
      <w:r w:rsidRPr="00C3467E">
        <w:t xml:space="preserve">В случай, че не бъде отпечатан веднага, то това може да бъде направено в последствие от  страницата </w:t>
      </w:r>
      <w:r>
        <w:rPr>
          <w:b/>
          <w:bCs/>
        </w:rPr>
        <w:t>Прих</w:t>
      </w:r>
      <w:r w:rsidRPr="00C3467E">
        <w:rPr>
          <w:b/>
          <w:bCs/>
        </w:rPr>
        <w:t>оден касов ордер</w:t>
      </w:r>
      <w:r w:rsidRPr="00C3467E">
        <w:t>.</w:t>
      </w:r>
    </w:p>
    <w:p w14:paraId="06A9BA19" w14:textId="77777777" w:rsidR="00A433BE" w:rsidRDefault="00A433BE" w:rsidP="003F1E4A"/>
    <w:p w14:paraId="3C6C8202" w14:textId="30429DBA" w:rsidR="00BA69B4" w:rsidRPr="00C3467E" w:rsidRDefault="00BA69B4" w:rsidP="003F1E4A">
      <w:r w:rsidRPr="00C3467E">
        <w:t xml:space="preserve">Печатната форма на </w:t>
      </w:r>
      <w:r>
        <w:t>П</w:t>
      </w:r>
      <w:r w:rsidRPr="00C3467E">
        <w:t>КО има следния вид:</w:t>
      </w:r>
    </w:p>
    <w:p w14:paraId="29C44DFC" w14:textId="77777777" w:rsidR="00BA69B4" w:rsidRDefault="00BA69B4" w:rsidP="003F1E4A"/>
    <w:p w14:paraId="6AF08C6B" w14:textId="77777777" w:rsidR="00BA69B4" w:rsidRDefault="00BA69B4" w:rsidP="003F1E4A"/>
    <w:p w14:paraId="2947D6D7" w14:textId="26140DBB" w:rsidR="00BA69B4" w:rsidRDefault="009B683B" w:rsidP="003F1E4A">
      <w:r w:rsidRPr="004F4F64">
        <w:rPr>
          <w:noProof/>
        </w:rPr>
        <w:lastRenderedPageBreak/>
        <w:fldChar w:fldCharType="begin"/>
      </w:r>
      <w:r w:rsidRPr="004F4F64">
        <w:rPr>
          <w:noProof/>
        </w:rPr>
        <w:instrText xml:space="preserve"> INCLUDEPICTURE "C:\\Users\\ktsvetanov\\OneDrive - FTS Bulgaria LTD\\Downloads\\101332.png" \* MERGEFORMATINET </w:instrText>
      </w:r>
      <w:r w:rsidRPr="004F4F64">
        <w:rPr>
          <w:noProof/>
        </w:rPr>
        <w:fldChar w:fldCharType="separate"/>
      </w:r>
      <w:r>
        <w:rPr>
          <w:noProof/>
        </w:rPr>
        <w:fldChar w:fldCharType="begin"/>
      </w:r>
      <w:r>
        <w:rPr>
          <w:noProof/>
        </w:rPr>
        <w:instrText xml:space="preserve"> INCLUDEPICTURE  "C:\\Users\\ktsvetanov\\OneDrive - FTS Bulgaria LTD\\Downloads\\101332.png" \* MERGEFORMATINET </w:instrText>
      </w:r>
      <w:r>
        <w:rPr>
          <w:noProof/>
        </w:rPr>
        <w:fldChar w:fldCharType="separate"/>
      </w:r>
      <w:r>
        <w:rPr>
          <w:noProof/>
        </w:rPr>
        <w:fldChar w:fldCharType="begin"/>
      </w:r>
      <w:r>
        <w:rPr>
          <w:noProof/>
        </w:rPr>
        <w:instrText xml:space="preserve"> INCLUDEPICTURE  "C:\\Users\\ktsvetanov\\OneDrive - FTS Bulgaria LTD\\Downloads\\101332.png" \* MERGEFORMATINET </w:instrText>
      </w:r>
      <w:r>
        <w:rPr>
          <w:noProof/>
        </w:rPr>
        <w:fldChar w:fldCharType="separate"/>
      </w:r>
      <w:r>
        <w:rPr>
          <w:noProof/>
        </w:rPr>
        <w:fldChar w:fldCharType="begin"/>
      </w:r>
      <w:r>
        <w:rPr>
          <w:noProof/>
        </w:rPr>
        <w:instrText xml:space="preserve"> INCLUDEPICTURE  "C:\\Users\\ktsvetanov\\OneDrive - FTS Bulgaria LTD\\Downloads\\101332.png" \* MERGEFORMATINET </w:instrText>
      </w:r>
      <w:r>
        <w:rPr>
          <w:noProof/>
        </w:rPr>
        <w:fldChar w:fldCharType="separate"/>
      </w:r>
      <w:r>
        <w:rPr>
          <w:noProof/>
        </w:rPr>
        <w:fldChar w:fldCharType="begin"/>
      </w:r>
      <w:r>
        <w:rPr>
          <w:noProof/>
        </w:rPr>
        <w:instrText xml:space="preserve"> INCLUDEPICTURE  "C:\\Users\\ktsvetanov\\OneDrive - FTS Bulgaria LTD\\Downloads\\101332.png" \* MERGEFORMATINET </w:instrText>
      </w:r>
      <w:r>
        <w:rPr>
          <w:noProof/>
        </w:rPr>
        <w:fldChar w:fldCharType="separate"/>
      </w:r>
      <w:r>
        <w:rPr>
          <w:noProof/>
        </w:rPr>
        <w:fldChar w:fldCharType="begin"/>
      </w:r>
      <w:r>
        <w:rPr>
          <w:noProof/>
        </w:rPr>
        <w:instrText xml:space="preserve"> INCLUDEPICTURE  "C:\\Users\\ktsvetanov\\OneDrive - FTS Bulgaria LTD\\Downloads\\101332.png" \* MERGEFORMATINET </w:instrText>
      </w:r>
      <w:r>
        <w:rPr>
          <w:noProof/>
        </w:rPr>
        <w:fldChar w:fldCharType="separate"/>
      </w:r>
      <w:r>
        <w:rPr>
          <w:noProof/>
        </w:rPr>
        <w:fldChar w:fldCharType="begin"/>
      </w:r>
      <w:r>
        <w:rPr>
          <w:noProof/>
        </w:rPr>
        <w:instrText xml:space="preserve"> INCLUDEPICTURE  "C:\\Users\\ktsvetanov\\OneDrive - FTS Bulgaria LTD\\Downloads\\101332.png" \* MERGEFORMATINET </w:instrText>
      </w:r>
      <w:r>
        <w:rPr>
          <w:noProof/>
        </w:rPr>
        <w:fldChar w:fldCharType="separate"/>
      </w:r>
      <w:r>
        <w:rPr>
          <w:noProof/>
        </w:rPr>
        <w:fldChar w:fldCharType="begin"/>
      </w:r>
      <w:r>
        <w:rPr>
          <w:noProof/>
        </w:rPr>
        <w:instrText xml:space="preserve"> INCLUDEPICTURE  "C:\\Users\\ktsvetanov\\OneDrive - FTS Bulgaria LTD\\Downloads\\101332.png" \* MERGEFORMATINET </w:instrText>
      </w:r>
      <w:r>
        <w:rPr>
          <w:noProof/>
        </w:rPr>
        <w:fldChar w:fldCharType="separate"/>
      </w:r>
      <w:r>
        <w:rPr>
          <w:noProof/>
        </w:rPr>
        <w:fldChar w:fldCharType="begin"/>
      </w:r>
      <w:r>
        <w:rPr>
          <w:noProof/>
        </w:rPr>
        <w:instrText xml:space="preserve"> INCLUDEPICTURE  "https://ftsbulgaria383.sharepoint.com/sites/ktsvetanov/OneDrive - FTS Bulgaria LTD/Downloads/101332.png" \* MERGEFORMATINET </w:instrText>
      </w:r>
      <w:r>
        <w:rPr>
          <w:noProof/>
        </w:rPr>
        <w:fldChar w:fldCharType="separate"/>
      </w:r>
      <w:r>
        <w:rPr>
          <w:noProof/>
        </w:rPr>
        <w:fldChar w:fldCharType="begin"/>
      </w:r>
      <w:r>
        <w:rPr>
          <w:noProof/>
        </w:rPr>
        <w:instrText xml:space="preserve"> INCLUDEPICTURE  "https://ftsbulgaria383.sharepoint.com/sites/ktsvetanov/OneDrive - FTS Bulgaria LTD/Downloads/101332.png" \* MERGEFORMATINET </w:instrText>
      </w:r>
      <w:r>
        <w:rPr>
          <w:noProof/>
        </w:rPr>
        <w:fldChar w:fldCharType="separate"/>
      </w:r>
      <w:r>
        <w:rPr>
          <w:noProof/>
        </w:rPr>
        <w:fldChar w:fldCharType="begin"/>
      </w:r>
      <w:r>
        <w:rPr>
          <w:noProof/>
        </w:rPr>
        <w:instrText xml:space="preserve"> INCLUDEPICTURE  "https://ftsbulgaria383.sharepoint.com/sites/ktsvetanov/OneDrive - FTS Bulgaria LTD/Downloads/101332.png" \* MERGEFORMATINET </w:instrText>
      </w:r>
      <w:r>
        <w:rPr>
          <w:noProof/>
        </w:rPr>
        <w:fldChar w:fldCharType="separate"/>
      </w:r>
      <w:r>
        <w:rPr>
          <w:noProof/>
        </w:rPr>
        <w:fldChar w:fldCharType="begin"/>
      </w:r>
      <w:r>
        <w:rPr>
          <w:noProof/>
        </w:rPr>
        <w:instrText xml:space="preserve"> INCLUDEPICTURE  "https://ftsbulgaria383.sharepoint.com/sites/ktsvetanov/OneDrive - FTS Bulgaria LTD/Downloads/101332.png" \* MERGEFORMATINET </w:instrText>
      </w:r>
      <w:r>
        <w:rPr>
          <w:noProof/>
        </w:rPr>
        <w:fldChar w:fldCharType="separate"/>
      </w:r>
      <w:r>
        <w:rPr>
          <w:noProof/>
        </w:rPr>
        <w:pict w14:anchorId="7BD14369">
          <v:shape id="_x0000_i1026" type="#_x0000_t75" style="width:453.4pt;height:355.45pt">
            <v:imagedata r:id="rId210" r:href="rId211"/>
          </v:shape>
        </w:pict>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sidRPr="004F4F64">
        <w:rPr>
          <w:noProof/>
        </w:rPr>
        <w:fldChar w:fldCharType="end"/>
      </w:r>
    </w:p>
    <w:p w14:paraId="4409B439" w14:textId="2819ED13" w:rsidR="00BA69B4" w:rsidRDefault="00BA69B4" w:rsidP="003F1E4A">
      <w:pPr>
        <w:rPr>
          <w:noProof/>
        </w:rPr>
      </w:pPr>
      <w:r w:rsidRPr="004F4F64">
        <w:rPr>
          <w:noProof/>
        </w:rPr>
        <w:fldChar w:fldCharType="begin"/>
      </w:r>
      <w:r w:rsidRPr="004F4F64">
        <w:rPr>
          <w:noProof/>
        </w:rPr>
        <w:instrText xml:space="preserve"> INCLUDEPICTURE "C:\\Users\\ktsvetanov\\OneDrive - FTS Bulgaria LTD\\Downloads\\101332.png" \* MERGEFORMATINET </w:instrText>
      </w:r>
      <w:r w:rsidRPr="004F4F64">
        <w:rPr>
          <w:noProof/>
        </w:rPr>
        <w:fldChar w:fldCharType="separate"/>
      </w:r>
      <w:r>
        <w:rPr>
          <w:noProof/>
        </w:rPr>
        <w:fldChar w:fldCharType="begin"/>
      </w:r>
      <w:r>
        <w:rPr>
          <w:noProof/>
        </w:rPr>
        <w:instrText xml:space="preserve"> INCLUDEPICTURE  "C:\\Users\\ktsvetanov\\OneDrive - FTS Bulgaria LTD\\Downloads\\101332.png" \* MERGEFORMATINET </w:instrText>
      </w:r>
      <w:r>
        <w:rPr>
          <w:noProof/>
        </w:rPr>
        <w:fldChar w:fldCharType="separate"/>
      </w:r>
      <w:r>
        <w:rPr>
          <w:noProof/>
        </w:rPr>
        <w:fldChar w:fldCharType="begin"/>
      </w:r>
      <w:r>
        <w:rPr>
          <w:noProof/>
        </w:rPr>
        <w:instrText xml:space="preserve"> INCLUDEPICTURE  "C:\\Users\\ktsvetanov\\OneDrive - FTS Bulgaria LTD\\Downloads\\101332.png" \* MERGEFORMATINET </w:instrText>
      </w:r>
      <w:r>
        <w:rPr>
          <w:noProof/>
        </w:rPr>
        <w:fldChar w:fldCharType="separate"/>
      </w:r>
      <w:r>
        <w:rPr>
          <w:noProof/>
        </w:rPr>
        <w:fldChar w:fldCharType="begin"/>
      </w:r>
      <w:r>
        <w:rPr>
          <w:noProof/>
        </w:rPr>
        <w:instrText xml:space="preserve"> INCLUDEPICTURE  "C:\\Users\\ktsvetanov\\OneDrive - FTS Bulgaria LTD\\Downloads\\101332.png" \* MERGEFORMATINET </w:instrText>
      </w:r>
      <w:r>
        <w:rPr>
          <w:noProof/>
        </w:rPr>
        <w:fldChar w:fldCharType="separate"/>
      </w:r>
      <w:r>
        <w:rPr>
          <w:noProof/>
        </w:rPr>
        <w:fldChar w:fldCharType="begin"/>
      </w:r>
      <w:r>
        <w:rPr>
          <w:noProof/>
        </w:rPr>
        <w:instrText xml:space="preserve"> INCLUDEPICTURE  "C:\\Users\\ktsvetanov\\OneDrive - FTS Bulgaria LTD\\Downloads\\101332.png" \* MERGEFORMATINET </w:instrText>
      </w:r>
      <w:r>
        <w:rPr>
          <w:noProof/>
        </w:rPr>
        <w:fldChar w:fldCharType="separate"/>
      </w:r>
      <w:r>
        <w:rPr>
          <w:noProof/>
        </w:rPr>
        <w:fldChar w:fldCharType="begin"/>
      </w:r>
      <w:r>
        <w:rPr>
          <w:noProof/>
        </w:rPr>
        <w:instrText xml:space="preserve"> INCLUDEPICTURE  "C:\\Users\\ktsvetanov\\OneDrive - FTS Bulgaria LTD\\Downloads\\101332.png" \* MERGEFORMATINET </w:instrText>
      </w:r>
      <w:r>
        <w:rPr>
          <w:noProof/>
        </w:rPr>
        <w:fldChar w:fldCharType="separate"/>
      </w:r>
      <w:r>
        <w:rPr>
          <w:noProof/>
        </w:rPr>
        <w:fldChar w:fldCharType="begin"/>
      </w:r>
      <w:r>
        <w:rPr>
          <w:noProof/>
        </w:rPr>
        <w:instrText xml:space="preserve"> INCLUDEPICTURE  "C:\\Users\\ktsvetanov\\OneDrive - FTS Bulgaria LTD\\Downloads\\101332.png" \* MERGEFORMATINET </w:instrText>
      </w:r>
      <w:r>
        <w:rPr>
          <w:noProof/>
        </w:rPr>
        <w:fldChar w:fldCharType="separate"/>
      </w:r>
      <w:r>
        <w:rPr>
          <w:noProof/>
        </w:rPr>
        <w:fldChar w:fldCharType="begin"/>
      </w:r>
      <w:r>
        <w:rPr>
          <w:noProof/>
        </w:rPr>
        <w:instrText xml:space="preserve"> INCLUDEPICTURE  "C:\\Users\\ktsvetanov\\OneDrive - FTS Bulgaria LTD\\Downloads\\101332.png" \* MERGEFORMATINET </w:instrText>
      </w:r>
      <w:r>
        <w:rPr>
          <w:noProof/>
        </w:rPr>
        <w:fldChar w:fldCharType="separate"/>
      </w:r>
      <w:r>
        <w:rPr>
          <w:noProof/>
        </w:rPr>
        <w:fldChar w:fldCharType="begin"/>
      </w:r>
      <w:r>
        <w:rPr>
          <w:noProof/>
        </w:rPr>
        <w:instrText xml:space="preserve"> INCLUDEPICTURE  "https://ftsbulgaria383.sharepoint.com/sites/ktsvetanov/OneDrive - FTS Bulgaria LTD/Downloads/101332.png" \* MERGEFORMATINET </w:instrText>
      </w:r>
      <w:r>
        <w:rPr>
          <w:noProof/>
        </w:rPr>
        <w:fldChar w:fldCharType="separate"/>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sidRPr="004F4F64">
        <w:rPr>
          <w:noProof/>
        </w:rPr>
        <w:fldChar w:fldCharType="end"/>
      </w:r>
    </w:p>
    <w:p w14:paraId="7DD77055" w14:textId="77777777" w:rsidR="00BA69B4" w:rsidRDefault="00BA69B4" w:rsidP="003F1E4A">
      <w:pPr>
        <w:rPr>
          <w:b/>
          <w:bCs/>
        </w:rPr>
      </w:pPr>
      <w:r>
        <w:rPr>
          <w:sz w:val="24"/>
          <w:szCs w:val="28"/>
        </w:rPr>
        <w:t xml:space="preserve">Бележка: В случай, че при осчетоводяване на плащането не се посочва клиент, а парично средство, то в печатната форма на ПКО в полето </w:t>
      </w:r>
      <w:r w:rsidRPr="00DA6A08">
        <w:rPr>
          <w:b/>
          <w:bCs/>
          <w:sz w:val="24"/>
          <w:szCs w:val="28"/>
        </w:rPr>
        <w:t>Срещу:</w:t>
      </w:r>
      <w:r>
        <w:rPr>
          <w:sz w:val="24"/>
          <w:szCs w:val="28"/>
        </w:rPr>
        <w:t xml:space="preserve"> </w:t>
      </w:r>
      <w:r>
        <w:t xml:space="preserve">ще се съдържа различна информация. В този случай, ако документът се принтира отделно, трябва да се прави от страница </w:t>
      </w:r>
      <w:r w:rsidRPr="007F6AB8">
        <w:rPr>
          <w:b/>
          <w:bCs/>
        </w:rPr>
        <w:t>Приходен Касов Ордер (Каса)</w:t>
      </w:r>
      <w:r>
        <w:rPr>
          <w:b/>
          <w:bCs/>
        </w:rPr>
        <w:t>.</w:t>
      </w:r>
    </w:p>
    <w:p w14:paraId="4CFD704D" w14:textId="77777777" w:rsidR="00BA69B4" w:rsidRPr="00557A30" w:rsidRDefault="00BA69B4" w:rsidP="003F1E4A"/>
    <w:p w14:paraId="75A7C42A" w14:textId="77777777" w:rsidR="00BA69B4" w:rsidRDefault="00BA69B4" w:rsidP="003F1E4A">
      <w:pPr>
        <w:rPr>
          <w:rFonts w:eastAsiaTheme="majorEastAsia"/>
        </w:rPr>
      </w:pPr>
    </w:p>
    <w:p w14:paraId="6F6A713F" w14:textId="757310B4" w:rsidR="0049489F" w:rsidRDefault="0049489F" w:rsidP="003F1E4A"/>
    <w:p w14:paraId="02D1F1DE" w14:textId="77777777" w:rsidR="000A6AB6" w:rsidRDefault="000A6AB6" w:rsidP="003F1E4A"/>
    <w:p w14:paraId="2E3A8863" w14:textId="77777777" w:rsidR="000A6AB6" w:rsidRDefault="000A6AB6" w:rsidP="003F1E4A"/>
    <w:p w14:paraId="5481A9F6" w14:textId="77777777" w:rsidR="000A6AB6" w:rsidRDefault="000A6AB6" w:rsidP="003F1E4A"/>
    <w:p w14:paraId="3E42B7C6" w14:textId="77777777" w:rsidR="00B87B40" w:rsidRDefault="00B87B40" w:rsidP="0049489F"/>
    <w:p w14:paraId="15C10F57" w14:textId="77777777" w:rsidR="00B87B40" w:rsidRDefault="00B87B40" w:rsidP="0049489F"/>
    <w:p w14:paraId="222D49C2" w14:textId="77777777" w:rsidR="00F951B0" w:rsidRDefault="00F951B0" w:rsidP="0049489F"/>
    <w:p w14:paraId="69C71086" w14:textId="77777777" w:rsidR="00F951B0" w:rsidRDefault="00F951B0" w:rsidP="0049489F"/>
    <w:p w14:paraId="1FE82EFF" w14:textId="77777777" w:rsidR="00B87B40" w:rsidRDefault="00B87B40" w:rsidP="0049489F"/>
    <w:p w14:paraId="5497A00C" w14:textId="77777777" w:rsidR="00B87B40" w:rsidRDefault="00B87B40" w:rsidP="0049489F"/>
    <w:p w14:paraId="34CD9C31" w14:textId="77777777" w:rsidR="00B87B40" w:rsidRPr="0049489F" w:rsidRDefault="00B87B40" w:rsidP="0049489F"/>
    <w:p w14:paraId="0EFE17D9" w14:textId="0B2A987C" w:rsidR="008D558A" w:rsidRDefault="00253141" w:rsidP="00253141">
      <w:pPr>
        <w:pStyle w:val="Heading1"/>
        <w:rPr>
          <w:lang w:val="bg-BG"/>
        </w:rPr>
      </w:pPr>
      <w:bookmarkStart w:id="178" w:name="_Toc239868276"/>
      <w:bookmarkEnd w:id="0"/>
      <w:r>
        <w:rPr>
          <w:lang w:val="bg-BG"/>
        </w:rPr>
        <w:lastRenderedPageBreak/>
        <w:t>Сервиз</w:t>
      </w:r>
      <w:bookmarkEnd w:id="178"/>
    </w:p>
    <w:p w14:paraId="65461B06" w14:textId="77777777" w:rsidR="000A6AB6" w:rsidRPr="000A6AB6" w:rsidRDefault="000A6AB6" w:rsidP="000A6AB6"/>
    <w:p w14:paraId="3B35EB10" w14:textId="5884178D" w:rsidR="00253141" w:rsidRDefault="004A6FB7" w:rsidP="00253141">
      <w:pPr>
        <w:pStyle w:val="Heading2"/>
      </w:pPr>
      <w:bookmarkStart w:id="179" w:name="_Toc239868277"/>
      <w:r>
        <w:t>Функция Копиране на документ в Кредитно известие</w:t>
      </w:r>
      <w:bookmarkEnd w:id="179"/>
    </w:p>
    <w:p w14:paraId="7E56F7F3" w14:textId="77777777" w:rsidR="000A6AB6" w:rsidRDefault="000A6AB6" w:rsidP="00745E50">
      <w:pPr>
        <w:ind w:firstLine="567"/>
      </w:pPr>
    </w:p>
    <w:p w14:paraId="159A4281" w14:textId="45919D93" w:rsidR="0012353D" w:rsidRDefault="0012353D" w:rsidP="00745E50">
      <w:pPr>
        <w:ind w:firstLine="567"/>
      </w:pPr>
      <w:r>
        <w:t>Добавена е функцио</w:t>
      </w:r>
      <w:r w:rsidR="00C66CFB">
        <w:t xml:space="preserve">налност </w:t>
      </w:r>
      <w:r w:rsidR="007B7374">
        <w:t>за копиране на документ в Кредитно известие за сервиз:</w:t>
      </w:r>
    </w:p>
    <w:p w14:paraId="661B6F81" w14:textId="77777777" w:rsidR="000A6AB6" w:rsidRDefault="000A6AB6" w:rsidP="00745E50">
      <w:pPr>
        <w:ind w:firstLine="567"/>
      </w:pPr>
    </w:p>
    <w:p w14:paraId="5E6B5444" w14:textId="1A5C90D2" w:rsidR="007B7374" w:rsidRDefault="007B7374" w:rsidP="0012353D">
      <w:r>
        <w:rPr>
          <w:noProof/>
        </w:rPr>
        <w:drawing>
          <wp:inline distT="0" distB="0" distL="0" distR="0" wp14:anchorId="6C2C9670" wp14:editId="455D0445">
            <wp:extent cx="5972810" cy="1838960"/>
            <wp:effectExtent l="0" t="0" r="8890" b="8890"/>
            <wp:docPr id="19846670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67004" name="Picture 1" descr="A screenshot of a computer&#10;&#10;Description automatically generated"/>
                    <pic:cNvPicPr/>
                  </pic:nvPicPr>
                  <pic:blipFill>
                    <a:blip r:embed="rId212"/>
                    <a:stretch>
                      <a:fillRect/>
                    </a:stretch>
                  </pic:blipFill>
                  <pic:spPr>
                    <a:xfrm>
                      <a:off x="0" y="0"/>
                      <a:ext cx="5972810" cy="1838960"/>
                    </a:xfrm>
                    <a:prstGeom prst="rect">
                      <a:avLst/>
                    </a:prstGeom>
                  </pic:spPr>
                </pic:pic>
              </a:graphicData>
            </a:graphic>
          </wp:inline>
        </w:drawing>
      </w:r>
    </w:p>
    <w:p w14:paraId="389A873E" w14:textId="77777777" w:rsidR="00745E50" w:rsidRDefault="00745E50" w:rsidP="0012353D"/>
    <w:p w14:paraId="631577A4" w14:textId="60D3CE34" w:rsidR="00293ED8" w:rsidRPr="0012353D" w:rsidRDefault="00A7436F" w:rsidP="00745E50">
      <w:pPr>
        <w:ind w:firstLine="567"/>
      </w:pPr>
      <w:r>
        <w:t xml:space="preserve">Функционалността дава възможност за избор на осчетоводена фактура за сервиз, </w:t>
      </w:r>
      <w:r w:rsidR="00A556E5">
        <w:t xml:space="preserve">чиито данни да се копират в </w:t>
      </w:r>
      <w:r w:rsidR="00D727B7">
        <w:t>кредитното известие за сервиз.</w:t>
      </w:r>
      <w:r w:rsidR="00B55D7D">
        <w:t xml:space="preserve"> </w:t>
      </w:r>
    </w:p>
    <w:sectPr w:rsidR="00293ED8" w:rsidRPr="0012353D" w:rsidSect="000A2C62">
      <w:headerReference w:type="even" r:id="rId213"/>
      <w:headerReference w:type="default" r:id="rId214"/>
      <w:footerReference w:type="default" r:id="rId215"/>
      <w:headerReference w:type="first" r:id="rId216"/>
      <w:footerReference w:type="first" r:id="rId217"/>
      <w:type w:val="continuous"/>
      <w:pgSz w:w="12240" w:h="15840"/>
      <w:pgMar w:top="1702" w:right="1417" w:bottom="1417" w:left="1417" w:header="720" w:footer="5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70745" w14:textId="77777777" w:rsidR="00530C7F" w:rsidRDefault="00530C7F" w:rsidP="00211004">
      <w:r>
        <w:separator/>
      </w:r>
    </w:p>
  </w:endnote>
  <w:endnote w:type="continuationSeparator" w:id="0">
    <w:p w14:paraId="2C847B96" w14:textId="77777777" w:rsidR="00530C7F" w:rsidRDefault="00530C7F" w:rsidP="00211004">
      <w:r>
        <w:continuationSeparator/>
      </w:r>
    </w:p>
  </w:endnote>
  <w:endnote w:type="continuationNotice" w:id="1">
    <w:p w14:paraId="3C0153A6" w14:textId="77777777" w:rsidR="00530C7F" w:rsidRDefault="00530C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Palatino">
    <w:altName w:val="Palatino Linotype"/>
    <w:panose1 w:val="00000000000000000000"/>
    <w:charset w:val="00"/>
    <w:family w:val="roman"/>
    <w:notTrueType/>
    <w:pitch w:val="variable"/>
    <w:sig w:usb0="00000003" w:usb1="00000000" w:usb2="00000000" w:usb3="00000000" w:csb0="00000001" w:csb1="00000000"/>
  </w:font>
  <w:font w:name="Tahoma">
    <w:altName w:val="Tahoma"/>
    <w:panose1 w:val="020B0604030504040204"/>
    <w:charset w:val="CC"/>
    <w:family w:val="swiss"/>
    <w:pitch w:val="variable"/>
    <w:sig w:usb0="E1002EFF" w:usb1="C000605B" w:usb2="00000029" w:usb3="00000000" w:csb0="000101FF" w:csb1="00000000"/>
  </w:font>
  <w:font w:name="Palatino Linotype">
    <w:panose1 w:val="02040502050505030304"/>
    <w:charset w:val="CC"/>
    <w:family w:val="roman"/>
    <w:pitch w:val="variable"/>
    <w:sig w:usb0="E0000287" w:usb1="40000013" w:usb2="00000000" w:usb3="00000000" w:csb0="0000019F" w:csb1="00000000"/>
  </w:font>
  <w:font w:name="Calibri Light">
    <w:panose1 w:val="020F0302020204030204"/>
    <w:charset w:val="CC"/>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CC"/>
    <w:family w:val="swiss"/>
    <w:pitch w:val="variable"/>
    <w:sig w:usb0="E4002EFF" w:usb1="C000E47F" w:usb2="00000009" w:usb3="00000000" w:csb0="000001FF" w:csb1="00000000"/>
  </w:font>
  <w:font w:name="Verdana">
    <w:panose1 w:val="020B0604030504040204"/>
    <w:charset w:val="CC"/>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5823F" w14:textId="77777777" w:rsidR="009677AF" w:rsidRPr="00BD2617" w:rsidRDefault="009677AF" w:rsidP="00A667A0">
    <w:pPr>
      <w:pStyle w:val="Footer"/>
      <w:jc w:val="right"/>
    </w:pPr>
    <w:r>
      <w:rPr>
        <w:noProof/>
        <w:lang w:eastAsia="bg-BG"/>
      </w:rPr>
      <mc:AlternateContent>
        <mc:Choice Requires="wps">
          <w:drawing>
            <wp:anchor distT="0" distB="0" distL="114300" distR="114300" simplePos="0" relativeHeight="251658241" behindDoc="0" locked="0" layoutInCell="1" allowOverlap="1" wp14:anchorId="2C2D5BD2" wp14:editId="632860C0">
              <wp:simplePos x="0" y="0"/>
              <wp:positionH relativeFrom="column">
                <wp:posOffset>-137795</wp:posOffset>
              </wp:positionH>
              <wp:positionV relativeFrom="paragraph">
                <wp:posOffset>-123825</wp:posOffset>
              </wp:positionV>
              <wp:extent cx="6362700" cy="0"/>
              <wp:effectExtent l="14605" t="9525" r="13970" b="9525"/>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62700" cy="0"/>
                      </a:xfrm>
                      <a:prstGeom prst="line">
                        <a:avLst/>
                      </a:prstGeom>
                      <a:noFill/>
                      <a:ln w="15875">
                        <a:solidFill>
                          <a:srgbClr val="B23B3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w16cei="http://schemas.microsoft.com/office/word/2026/wordml/cei">
          <w:pict>
            <v:line w14:anchorId="17F0AA0C" id="Line 3"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5pt,-9.75pt" to="490.1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" strokecolor="#b23b3b" strokeweight="1.25pt"/>
          </w:pict>
        </mc:Fallback>
      </mc:AlternateContent>
    </w:r>
    <w:r w:rsidRPr="00886111">
      <w:t xml:space="preserve"> </w:t>
    </w:r>
    <w:r w:rsidRPr="00BD2617">
      <w:fldChar w:fldCharType="begin"/>
    </w:r>
    <w:r w:rsidRPr="00BD2617">
      <w:instrText xml:space="preserve"> PAGE </w:instrText>
    </w:r>
    <w:r w:rsidRPr="00BD2617">
      <w:fldChar w:fldCharType="separate"/>
    </w:r>
    <w:r w:rsidR="00A10A70">
      <w:rPr>
        <w:noProof/>
      </w:rPr>
      <w:t>4</w:t>
    </w:r>
    <w:r w:rsidRPr="00BD2617">
      <w:fldChar w:fldCharType="end"/>
    </w:r>
    <w:r w:rsidRPr="00BD2617">
      <w:t xml:space="preserve"> </w:t>
    </w:r>
    <w:r w:rsidRPr="00BD2617">
      <w:t xml:space="preserve">/ </w:t>
    </w:r>
    <w:r w:rsidRPr="00BD2617">
      <w:fldChar w:fldCharType="begin"/>
    </w:r>
    <w:r w:rsidRPr="00BD2617">
      <w:instrText xml:space="preserve"> NUMPAGES  </w:instrText>
    </w:r>
    <w:r w:rsidRPr="00BD2617">
      <w:fldChar w:fldCharType="separate"/>
    </w:r>
    <w:r w:rsidR="00A10A70">
      <w:rPr>
        <w:noProof/>
      </w:rPr>
      <w:t>92</w:t>
    </w:r>
    <w:r w:rsidRPr="00BD2617">
      <w:fldChar w:fldCharType="end"/>
    </w:r>
  </w:p>
  <w:p w14:paraId="4682B1FB" w14:textId="77777777" w:rsidR="009677AF" w:rsidRPr="00577193" w:rsidRDefault="009677AF" w:rsidP="00511369">
    <w:pPr>
      <w:pStyle w:val="Footer"/>
      <w:tabs>
        <w:tab w:val="clear" w:pos="4703"/>
        <w:tab w:val="clear" w:pos="9406"/>
        <w:tab w:val="left" w:pos="1908"/>
        <w:tab w:val="left" w:pos="2592"/>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6D59C" w14:textId="77777777" w:rsidR="009677AF" w:rsidRDefault="009677AF">
    <w:pPr>
      <w:pStyle w:val="Footer"/>
    </w:pPr>
    <w:r>
      <w:rPr>
        <w:noProof/>
        <w:lang w:eastAsia="bg-BG"/>
      </w:rPr>
      <mc:AlternateContent>
        <mc:Choice Requires="wps">
          <w:drawing>
            <wp:anchor distT="0" distB="0" distL="114300" distR="114300" simplePos="0" relativeHeight="251658242" behindDoc="0" locked="0" layoutInCell="1" allowOverlap="1" wp14:anchorId="72B2FDBC" wp14:editId="57BD0371">
              <wp:simplePos x="0" y="0"/>
              <wp:positionH relativeFrom="column">
                <wp:posOffset>11430</wp:posOffset>
              </wp:positionH>
              <wp:positionV relativeFrom="paragraph">
                <wp:posOffset>-270510</wp:posOffset>
              </wp:positionV>
              <wp:extent cx="6362700" cy="0"/>
              <wp:effectExtent l="11430" t="15240" r="17145" b="13335"/>
              <wp:wrapNone/>
              <wp:docPr id="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62700" cy="0"/>
                      </a:xfrm>
                      <a:prstGeom prst="line">
                        <a:avLst/>
                      </a:prstGeom>
                      <a:noFill/>
                      <a:ln w="15875">
                        <a:solidFill>
                          <a:srgbClr val="B23B3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w16cei="http://schemas.microsoft.com/office/word/2026/wordml/cei">
          <w:pict>
            <v:line w14:anchorId="3E86C647" id="Line 6"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21.3pt" to="501.9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" strokecolor="#b23b3b" strokeweight="1.25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2B37E" w14:textId="77777777" w:rsidR="00530C7F" w:rsidRDefault="00530C7F" w:rsidP="00211004">
      <w:r>
        <w:separator/>
      </w:r>
    </w:p>
  </w:footnote>
  <w:footnote w:type="continuationSeparator" w:id="0">
    <w:p w14:paraId="54E69688" w14:textId="77777777" w:rsidR="00530C7F" w:rsidRDefault="00530C7F" w:rsidP="00211004">
      <w:r>
        <w:continuationSeparator/>
      </w:r>
    </w:p>
  </w:footnote>
  <w:footnote w:type="continuationNotice" w:id="1">
    <w:p w14:paraId="333BE880" w14:textId="77777777" w:rsidR="00530C7F" w:rsidRDefault="00530C7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75831" w14:textId="77777777" w:rsidR="009677AF" w:rsidRDefault="00530C7F">
    <w:pPr>
      <w:pStyle w:val="Header"/>
    </w:pPr>
    <w:r>
      <w:rPr>
        <w:noProof/>
      </w:rPr>
      <w:pict w14:anchorId="6B9D16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207251" o:spid="_x0000_s1053" type="#_x0000_t75" style="position:absolute;left:0;text-align:left;margin-left:0;margin-top:0;width:469.55pt;height:84.9pt;z-index:-251658233;mso-position-horizontal:center;mso-position-horizontal-relative:margin;mso-position-vertical:center;mso-position-vertical-relative:margin" o:allowincell="f">
          <v:imagedata r:id="rId1" o:title="Picture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FF435" w14:textId="77777777" w:rsidR="009677AF" w:rsidRDefault="009677AF" w:rsidP="00211004">
    <w:pPr>
      <w:pStyle w:val="Header"/>
    </w:pPr>
    <w:r>
      <w:rPr>
        <w:noProof/>
        <w:lang w:eastAsia="bg-BG"/>
      </w:rPr>
      <mc:AlternateContent>
        <mc:Choice Requires="wpg">
          <w:drawing>
            <wp:anchor distT="0" distB="0" distL="114300" distR="114300" simplePos="0" relativeHeight="251658243" behindDoc="0" locked="0" layoutInCell="1" allowOverlap="1" wp14:anchorId="047C5B99" wp14:editId="31D2A139">
              <wp:simplePos x="0" y="0"/>
              <wp:positionH relativeFrom="column">
                <wp:posOffset>-85499</wp:posOffset>
              </wp:positionH>
              <wp:positionV relativeFrom="paragraph">
                <wp:posOffset>-214512</wp:posOffset>
              </wp:positionV>
              <wp:extent cx="1684020" cy="58547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84020" cy="585470"/>
                        <a:chOff x="0" y="0"/>
                        <a:chExt cx="26392" cy="9321"/>
                      </a:xfrm>
                    </wpg:grpSpPr>
                    <wps:wsp>
                      <wps:cNvPr id="8" name="Shape 69"/>
                      <wps:cNvSpPr>
                        <a:spLocks/>
                      </wps:cNvSpPr>
                      <wps:spPr bwMode="auto">
                        <a:xfrm>
                          <a:off x="467" y="7637"/>
                          <a:ext cx="1684" cy="1684"/>
                        </a:xfrm>
                        <a:custGeom>
                          <a:avLst/>
                          <a:gdLst>
                            <a:gd name="T0" fmla="*/ 0 w 168440"/>
                            <a:gd name="T1" fmla="*/ 0 h 168440"/>
                            <a:gd name="T2" fmla="*/ 168440 w 168440"/>
                            <a:gd name="T3" fmla="*/ 0 h 168440"/>
                            <a:gd name="T4" fmla="*/ 168440 w 168440"/>
                            <a:gd name="T5" fmla="*/ 168440 h 168440"/>
                            <a:gd name="T6" fmla="*/ 0 w 168440"/>
                            <a:gd name="T7" fmla="*/ 0 h 168440"/>
                            <a:gd name="T8" fmla="*/ 0 w 168440"/>
                            <a:gd name="T9" fmla="*/ 0 h 168440"/>
                            <a:gd name="T10" fmla="*/ 168440 w 168440"/>
                            <a:gd name="T11" fmla="*/ 168440 h 168440"/>
                          </a:gdLst>
                          <a:ahLst/>
                          <a:cxnLst>
                            <a:cxn ang="0">
                              <a:pos x="T0" y="T1"/>
                            </a:cxn>
                            <a:cxn ang="0">
                              <a:pos x="T2" y="T3"/>
                            </a:cxn>
                            <a:cxn ang="0">
                              <a:pos x="T4" y="T5"/>
                            </a:cxn>
                            <a:cxn ang="0">
                              <a:pos x="T6" y="T7"/>
                            </a:cxn>
                          </a:cxnLst>
                          <a:rect l="T8" t="T9" r="T10" b="T11"/>
                          <a:pathLst>
                            <a:path w="168440" h="168440">
                              <a:moveTo>
                                <a:pt x="0" y="0"/>
                              </a:moveTo>
                              <a:lnTo>
                                <a:pt x="168440" y="0"/>
                              </a:lnTo>
                              <a:lnTo>
                                <a:pt x="168440" y="168440"/>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02433542" name="Shape 2757"/>
                      <wps:cNvSpPr>
                        <a:spLocks/>
                      </wps:cNvSpPr>
                      <wps:spPr bwMode="auto">
                        <a:xfrm>
                          <a:off x="0" y="0"/>
                          <a:ext cx="11764" cy="5799"/>
                        </a:xfrm>
                        <a:custGeom>
                          <a:avLst/>
                          <a:gdLst>
                            <a:gd name="T0" fmla="*/ 0 w 1176414"/>
                            <a:gd name="T1" fmla="*/ 0 h 579958"/>
                            <a:gd name="T2" fmla="*/ 1176414 w 1176414"/>
                            <a:gd name="T3" fmla="*/ 0 h 579958"/>
                            <a:gd name="T4" fmla="*/ 1176414 w 1176414"/>
                            <a:gd name="T5" fmla="*/ 579958 h 579958"/>
                            <a:gd name="T6" fmla="*/ 0 w 1176414"/>
                            <a:gd name="T7" fmla="*/ 579958 h 579958"/>
                            <a:gd name="T8" fmla="*/ 0 w 1176414"/>
                            <a:gd name="T9" fmla="*/ 0 h 579958"/>
                            <a:gd name="T10" fmla="*/ 0 w 1176414"/>
                            <a:gd name="T11" fmla="*/ 0 h 579958"/>
                            <a:gd name="T12" fmla="*/ 1176414 w 1176414"/>
                            <a:gd name="T13" fmla="*/ 579958 h 579958"/>
                          </a:gdLst>
                          <a:ahLst/>
                          <a:cxnLst>
                            <a:cxn ang="0">
                              <a:pos x="T0" y="T1"/>
                            </a:cxn>
                            <a:cxn ang="0">
                              <a:pos x="T2" y="T3"/>
                            </a:cxn>
                            <a:cxn ang="0">
                              <a:pos x="T4" y="T5"/>
                            </a:cxn>
                            <a:cxn ang="0">
                              <a:pos x="T6" y="T7"/>
                            </a:cxn>
                            <a:cxn ang="0">
                              <a:pos x="T8" y="T9"/>
                            </a:cxn>
                          </a:cxnLst>
                          <a:rect l="T10" t="T11" r="T12" b="T13"/>
                          <a:pathLst>
                            <a:path w="1176414" h="579958">
                              <a:moveTo>
                                <a:pt x="0" y="0"/>
                              </a:moveTo>
                              <a:lnTo>
                                <a:pt x="1176414" y="0"/>
                              </a:lnTo>
                              <a:lnTo>
                                <a:pt x="1176414" y="579958"/>
                              </a:lnTo>
                              <a:lnTo>
                                <a:pt x="0" y="579958"/>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0" name="Shape 2758"/>
                      <wps:cNvSpPr>
                        <a:spLocks/>
                      </wps:cNvSpPr>
                      <wps:spPr bwMode="auto">
                        <a:xfrm>
                          <a:off x="0" y="6264"/>
                          <a:ext cx="11764" cy="908"/>
                        </a:xfrm>
                        <a:custGeom>
                          <a:avLst/>
                          <a:gdLst>
                            <a:gd name="T0" fmla="*/ 0 w 1176414"/>
                            <a:gd name="T1" fmla="*/ 0 h 90754"/>
                            <a:gd name="T2" fmla="*/ 1176414 w 1176414"/>
                            <a:gd name="T3" fmla="*/ 0 h 90754"/>
                            <a:gd name="T4" fmla="*/ 1176414 w 1176414"/>
                            <a:gd name="T5" fmla="*/ 90754 h 90754"/>
                            <a:gd name="T6" fmla="*/ 0 w 1176414"/>
                            <a:gd name="T7" fmla="*/ 90754 h 90754"/>
                            <a:gd name="T8" fmla="*/ 0 w 1176414"/>
                            <a:gd name="T9" fmla="*/ 0 h 90754"/>
                            <a:gd name="T10" fmla="*/ 0 w 1176414"/>
                            <a:gd name="T11" fmla="*/ 0 h 90754"/>
                            <a:gd name="T12" fmla="*/ 1176414 w 1176414"/>
                            <a:gd name="T13" fmla="*/ 90754 h 90754"/>
                          </a:gdLst>
                          <a:ahLst/>
                          <a:cxnLst>
                            <a:cxn ang="0">
                              <a:pos x="T0" y="T1"/>
                            </a:cxn>
                            <a:cxn ang="0">
                              <a:pos x="T2" y="T3"/>
                            </a:cxn>
                            <a:cxn ang="0">
                              <a:pos x="T4" y="T5"/>
                            </a:cxn>
                            <a:cxn ang="0">
                              <a:pos x="T6" y="T7"/>
                            </a:cxn>
                            <a:cxn ang="0">
                              <a:pos x="T8" y="T9"/>
                            </a:cxn>
                          </a:cxnLst>
                          <a:rect l="T10" t="T11" r="T12" b="T13"/>
                          <a:pathLst>
                            <a:path w="1176414" h="90754">
                              <a:moveTo>
                                <a:pt x="0" y="0"/>
                              </a:moveTo>
                              <a:lnTo>
                                <a:pt x="1176414" y="0"/>
                              </a:lnTo>
                              <a:lnTo>
                                <a:pt x="1176414" y="90754"/>
                              </a:lnTo>
                              <a:lnTo>
                                <a:pt x="0" y="90754"/>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1" name="Shape 72"/>
                      <wps:cNvSpPr>
                        <a:spLocks/>
                      </wps:cNvSpPr>
                      <wps:spPr bwMode="auto">
                        <a:xfrm>
                          <a:off x="931" y="1349"/>
                          <a:ext cx="2826" cy="3101"/>
                        </a:xfrm>
                        <a:custGeom>
                          <a:avLst/>
                          <a:gdLst>
                            <a:gd name="T0" fmla="*/ 0 w 282626"/>
                            <a:gd name="T1" fmla="*/ 0 h 310096"/>
                            <a:gd name="T2" fmla="*/ 282626 w 282626"/>
                            <a:gd name="T3" fmla="*/ 0 h 310096"/>
                            <a:gd name="T4" fmla="*/ 282626 w 282626"/>
                            <a:gd name="T5" fmla="*/ 57061 h 310096"/>
                            <a:gd name="T6" fmla="*/ 66027 w 282626"/>
                            <a:gd name="T7" fmla="*/ 57061 h 310096"/>
                            <a:gd name="T8" fmla="*/ 66027 w 282626"/>
                            <a:gd name="T9" fmla="*/ 125730 h 310096"/>
                            <a:gd name="T10" fmla="*/ 259385 w 282626"/>
                            <a:gd name="T11" fmla="*/ 125730 h 310096"/>
                            <a:gd name="T12" fmla="*/ 259385 w 282626"/>
                            <a:gd name="T13" fmla="*/ 183324 h 310096"/>
                            <a:gd name="T14" fmla="*/ 66027 w 282626"/>
                            <a:gd name="T15" fmla="*/ 183324 h 310096"/>
                            <a:gd name="T16" fmla="*/ 66027 w 282626"/>
                            <a:gd name="T17" fmla="*/ 310096 h 310096"/>
                            <a:gd name="T18" fmla="*/ 0 w 282626"/>
                            <a:gd name="T19" fmla="*/ 310096 h 310096"/>
                            <a:gd name="T20" fmla="*/ 0 w 282626"/>
                            <a:gd name="T21" fmla="*/ 0 h 310096"/>
                            <a:gd name="T22" fmla="*/ 0 w 282626"/>
                            <a:gd name="T23" fmla="*/ 0 h 310096"/>
                            <a:gd name="T24" fmla="*/ 282626 w 282626"/>
                            <a:gd name="T25" fmla="*/ 310096 h 3100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282626" h="310096">
                              <a:moveTo>
                                <a:pt x="0" y="0"/>
                              </a:moveTo>
                              <a:lnTo>
                                <a:pt x="282626" y="0"/>
                              </a:lnTo>
                              <a:lnTo>
                                <a:pt x="282626" y="57061"/>
                              </a:lnTo>
                              <a:lnTo>
                                <a:pt x="66027" y="57061"/>
                              </a:lnTo>
                              <a:lnTo>
                                <a:pt x="66027" y="125730"/>
                              </a:lnTo>
                              <a:lnTo>
                                <a:pt x="259385" y="125730"/>
                              </a:lnTo>
                              <a:lnTo>
                                <a:pt x="259385" y="183324"/>
                              </a:lnTo>
                              <a:lnTo>
                                <a:pt x="66027" y="183324"/>
                              </a:lnTo>
                              <a:lnTo>
                                <a:pt x="66027" y="310096"/>
                              </a:lnTo>
                              <a:lnTo>
                                <a:pt x="0" y="310096"/>
                              </a:lnTo>
                              <a:lnTo>
                                <a:pt x="0" y="0"/>
                              </a:ln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 name="Shape 73"/>
                      <wps:cNvSpPr>
                        <a:spLocks/>
                      </wps:cNvSpPr>
                      <wps:spPr bwMode="auto">
                        <a:xfrm>
                          <a:off x="4248" y="1349"/>
                          <a:ext cx="3101" cy="3101"/>
                        </a:xfrm>
                        <a:custGeom>
                          <a:avLst/>
                          <a:gdLst>
                            <a:gd name="T0" fmla="*/ 0 w 310096"/>
                            <a:gd name="T1" fmla="*/ 0 h 310096"/>
                            <a:gd name="T2" fmla="*/ 310096 w 310096"/>
                            <a:gd name="T3" fmla="*/ 0 h 310096"/>
                            <a:gd name="T4" fmla="*/ 310096 w 310096"/>
                            <a:gd name="T5" fmla="*/ 57061 h 310096"/>
                            <a:gd name="T6" fmla="*/ 188062 w 310096"/>
                            <a:gd name="T7" fmla="*/ 57061 h 310096"/>
                            <a:gd name="T8" fmla="*/ 188062 w 310096"/>
                            <a:gd name="T9" fmla="*/ 310096 h 310096"/>
                            <a:gd name="T10" fmla="*/ 122022 w 310096"/>
                            <a:gd name="T11" fmla="*/ 310096 h 310096"/>
                            <a:gd name="T12" fmla="*/ 122022 w 310096"/>
                            <a:gd name="T13" fmla="*/ 57061 h 310096"/>
                            <a:gd name="T14" fmla="*/ 0 w 310096"/>
                            <a:gd name="T15" fmla="*/ 57061 h 310096"/>
                            <a:gd name="T16" fmla="*/ 0 w 310096"/>
                            <a:gd name="T17" fmla="*/ 0 h 310096"/>
                            <a:gd name="T18" fmla="*/ 0 w 310096"/>
                            <a:gd name="T19" fmla="*/ 0 h 310096"/>
                            <a:gd name="T20" fmla="*/ 310096 w 310096"/>
                            <a:gd name="T21" fmla="*/ 310096 h 3100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310096" h="310096">
                              <a:moveTo>
                                <a:pt x="0" y="0"/>
                              </a:moveTo>
                              <a:lnTo>
                                <a:pt x="310096" y="0"/>
                              </a:lnTo>
                              <a:lnTo>
                                <a:pt x="310096" y="57061"/>
                              </a:lnTo>
                              <a:lnTo>
                                <a:pt x="188062" y="57061"/>
                              </a:lnTo>
                              <a:lnTo>
                                <a:pt x="188062" y="310096"/>
                              </a:lnTo>
                              <a:lnTo>
                                <a:pt x="122022" y="310096"/>
                              </a:lnTo>
                              <a:lnTo>
                                <a:pt x="122022" y="57061"/>
                              </a:lnTo>
                              <a:lnTo>
                                <a:pt x="0" y="57061"/>
                              </a:lnTo>
                              <a:lnTo>
                                <a:pt x="0" y="0"/>
                              </a:ln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 name="Shape 74"/>
                      <wps:cNvSpPr>
                        <a:spLocks/>
                      </wps:cNvSpPr>
                      <wps:spPr bwMode="auto">
                        <a:xfrm>
                          <a:off x="7752" y="1349"/>
                          <a:ext cx="3096" cy="3101"/>
                        </a:xfrm>
                        <a:custGeom>
                          <a:avLst/>
                          <a:gdLst>
                            <a:gd name="T0" fmla="*/ 123089 w 309563"/>
                            <a:gd name="T1" fmla="*/ 0 h 310096"/>
                            <a:gd name="T2" fmla="*/ 286322 w 309563"/>
                            <a:gd name="T3" fmla="*/ 0 h 310096"/>
                            <a:gd name="T4" fmla="*/ 286322 w 309563"/>
                            <a:gd name="T5" fmla="*/ 57061 h 310096"/>
                            <a:gd name="T6" fmla="*/ 123089 w 309563"/>
                            <a:gd name="T7" fmla="*/ 57061 h 310096"/>
                            <a:gd name="T8" fmla="*/ 65507 w 309563"/>
                            <a:gd name="T9" fmla="*/ 91922 h 310096"/>
                            <a:gd name="T10" fmla="*/ 123089 w 309563"/>
                            <a:gd name="T11" fmla="*/ 126251 h 310096"/>
                            <a:gd name="T12" fmla="*/ 185420 w 309563"/>
                            <a:gd name="T13" fmla="*/ 126251 h 310096"/>
                            <a:gd name="T14" fmla="*/ 309563 w 309563"/>
                            <a:gd name="T15" fmla="*/ 217653 h 310096"/>
                            <a:gd name="T16" fmla="*/ 185420 w 309563"/>
                            <a:gd name="T17" fmla="*/ 310096 h 310096"/>
                            <a:gd name="T18" fmla="*/ 0 w 309563"/>
                            <a:gd name="T19" fmla="*/ 310096 h 310096"/>
                            <a:gd name="T20" fmla="*/ 0 w 309563"/>
                            <a:gd name="T21" fmla="*/ 253048 h 310096"/>
                            <a:gd name="T22" fmla="*/ 185420 w 309563"/>
                            <a:gd name="T23" fmla="*/ 253048 h 310096"/>
                            <a:gd name="T24" fmla="*/ 243536 w 309563"/>
                            <a:gd name="T25" fmla="*/ 218186 h 310096"/>
                            <a:gd name="T26" fmla="*/ 185420 w 309563"/>
                            <a:gd name="T27" fmla="*/ 183832 h 310096"/>
                            <a:gd name="T28" fmla="*/ 123089 w 309563"/>
                            <a:gd name="T29" fmla="*/ 183832 h 310096"/>
                            <a:gd name="T30" fmla="*/ 0 w 309563"/>
                            <a:gd name="T31" fmla="*/ 92443 h 310096"/>
                            <a:gd name="T32" fmla="*/ 123089 w 309563"/>
                            <a:gd name="T33" fmla="*/ 0 h 310096"/>
                            <a:gd name="T34" fmla="*/ 0 w 309563"/>
                            <a:gd name="T35" fmla="*/ 0 h 310096"/>
                            <a:gd name="T36" fmla="*/ 309563 w 309563"/>
                            <a:gd name="T37" fmla="*/ 310096 h 3100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309563" h="310096">
                              <a:moveTo>
                                <a:pt x="123089" y="0"/>
                              </a:moveTo>
                              <a:lnTo>
                                <a:pt x="286322" y="0"/>
                              </a:lnTo>
                              <a:lnTo>
                                <a:pt x="286322" y="57061"/>
                              </a:lnTo>
                              <a:lnTo>
                                <a:pt x="123089" y="57061"/>
                              </a:lnTo>
                              <a:cubicBezTo>
                                <a:pt x="82944" y="57061"/>
                                <a:pt x="65507" y="64973"/>
                                <a:pt x="65507" y="91922"/>
                              </a:cubicBezTo>
                              <a:cubicBezTo>
                                <a:pt x="65507" y="117805"/>
                                <a:pt x="82944" y="126251"/>
                                <a:pt x="123089" y="126251"/>
                              </a:cubicBezTo>
                              <a:lnTo>
                                <a:pt x="185420" y="126251"/>
                              </a:lnTo>
                              <a:cubicBezTo>
                                <a:pt x="281572" y="126251"/>
                                <a:pt x="309563" y="157950"/>
                                <a:pt x="309563" y="217653"/>
                              </a:cubicBezTo>
                              <a:cubicBezTo>
                                <a:pt x="309563" y="276822"/>
                                <a:pt x="282092" y="310096"/>
                                <a:pt x="185420" y="310096"/>
                              </a:cubicBezTo>
                              <a:lnTo>
                                <a:pt x="0" y="310096"/>
                              </a:lnTo>
                              <a:lnTo>
                                <a:pt x="0" y="253048"/>
                              </a:lnTo>
                              <a:lnTo>
                                <a:pt x="185420" y="253048"/>
                              </a:lnTo>
                              <a:cubicBezTo>
                                <a:pt x="225565" y="253048"/>
                                <a:pt x="243536" y="245123"/>
                                <a:pt x="243536" y="218186"/>
                              </a:cubicBezTo>
                              <a:cubicBezTo>
                                <a:pt x="243536" y="191237"/>
                                <a:pt x="225565" y="183832"/>
                                <a:pt x="185420" y="183832"/>
                              </a:cubicBezTo>
                              <a:lnTo>
                                <a:pt x="123089" y="183832"/>
                              </a:lnTo>
                              <a:cubicBezTo>
                                <a:pt x="27470" y="183832"/>
                                <a:pt x="0" y="151613"/>
                                <a:pt x="0" y="92443"/>
                              </a:cubicBezTo>
                              <a:cubicBezTo>
                                <a:pt x="0" y="32753"/>
                                <a:pt x="27470" y="0"/>
                                <a:pt x="123089" y="0"/>
                              </a:cubicBez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4601669" name="Shape 75"/>
                      <wps:cNvSpPr>
                        <a:spLocks/>
                      </wps:cNvSpPr>
                      <wps:spPr bwMode="auto">
                        <a:xfrm>
                          <a:off x="13262" y="1413"/>
                          <a:ext cx="979" cy="979"/>
                        </a:xfrm>
                        <a:custGeom>
                          <a:avLst/>
                          <a:gdLst>
                            <a:gd name="T0" fmla="*/ 39700 w 97892"/>
                            <a:gd name="T1" fmla="*/ 0 h 97904"/>
                            <a:gd name="T2" fmla="*/ 88862 w 97892"/>
                            <a:gd name="T3" fmla="*/ 0 h 97904"/>
                            <a:gd name="T4" fmla="*/ 88862 w 97892"/>
                            <a:gd name="T5" fmla="*/ 20815 h 97904"/>
                            <a:gd name="T6" fmla="*/ 42228 w 97892"/>
                            <a:gd name="T7" fmla="*/ 20815 h 97904"/>
                            <a:gd name="T8" fmla="*/ 24371 w 97892"/>
                            <a:gd name="T9" fmla="*/ 29210 h 97904"/>
                            <a:gd name="T10" fmla="*/ 24371 w 97892"/>
                            <a:gd name="T11" fmla="*/ 31534 h 97904"/>
                            <a:gd name="T12" fmla="*/ 42228 w 97892"/>
                            <a:gd name="T13" fmla="*/ 39916 h 97904"/>
                            <a:gd name="T14" fmla="*/ 58407 w 97892"/>
                            <a:gd name="T15" fmla="*/ 39916 h 97904"/>
                            <a:gd name="T16" fmla="*/ 97892 w 97892"/>
                            <a:gd name="T17" fmla="*/ 67653 h 97904"/>
                            <a:gd name="T18" fmla="*/ 97892 w 97892"/>
                            <a:gd name="T19" fmla="*/ 70180 h 97904"/>
                            <a:gd name="T20" fmla="*/ 58407 w 97892"/>
                            <a:gd name="T21" fmla="*/ 97904 h 97904"/>
                            <a:gd name="T22" fmla="*/ 0 w 97892"/>
                            <a:gd name="T23" fmla="*/ 97904 h 97904"/>
                            <a:gd name="T24" fmla="*/ 0 w 97892"/>
                            <a:gd name="T25" fmla="*/ 77102 h 97904"/>
                            <a:gd name="T26" fmla="*/ 55677 w 97892"/>
                            <a:gd name="T27" fmla="*/ 77102 h 97904"/>
                            <a:gd name="T28" fmla="*/ 73520 w 97892"/>
                            <a:gd name="T29" fmla="*/ 68707 h 97904"/>
                            <a:gd name="T30" fmla="*/ 73520 w 97892"/>
                            <a:gd name="T31" fmla="*/ 66383 h 97904"/>
                            <a:gd name="T32" fmla="*/ 55677 w 97892"/>
                            <a:gd name="T33" fmla="*/ 58001 h 97904"/>
                            <a:gd name="T34" fmla="*/ 39700 w 97892"/>
                            <a:gd name="T35" fmla="*/ 58001 h 97904"/>
                            <a:gd name="T36" fmla="*/ 0 w 97892"/>
                            <a:gd name="T37" fmla="*/ 30264 h 97904"/>
                            <a:gd name="T38" fmla="*/ 0 w 97892"/>
                            <a:gd name="T39" fmla="*/ 27737 h 97904"/>
                            <a:gd name="T40" fmla="*/ 39700 w 97892"/>
                            <a:gd name="T41" fmla="*/ 0 h 97904"/>
                            <a:gd name="T42" fmla="*/ 0 w 97892"/>
                            <a:gd name="T43" fmla="*/ 0 h 97904"/>
                            <a:gd name="T44" fmla="*/ 97892 w 97892"/>
                            <a:gd name="T4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97892" h="97904">
                              <a:moveTo>
                                <a:pt x="39700" y="0"/>
                              </a:moveTo>
                              <a:lnTo>
                                <a:pt x="88862" y="0"/>
                              </a:lnTo>
                              <a:lnTo>
                                <a:pt x="88862" y="20815"/>
                              </a:lnTo>
                              <a:lnTo>
                                <a:pt x="42228" y="20815"/>
                              </a:lnTo>
                              <a:cubicBezTo>
                                <a:pt x="30468" y="20815"/>
                                <a:pt x="24371" y="22492"/>
                                <a:pt x="24371" y="29210"/>
                              </a:cubicBezTo>
                              <a:lnTo>
                                <a:pt x="24371" y="31534"/>
                              </a:lnTo>
                              <a:cubicBezTo>
                                <a:pt x="24371" y="38024"/>
                                <a:pt x="30468" y="39916"/>
                                <a:pt x="42228" y="39916"/>
                              </a:cubicBezTo>
                              <a:lnTo>
                                <a:pt x="58407" y="39916"/>
                              </a:lnTo>
                              <a:cubicBezTo>
                                <a:pt x="88646" y="39916"/>
                                <a:pt x="97892" y="50203"/>
                                <a:pt x="97892" y="67653"/>
                              </a:cubicBezTo>
                              <a:lnTo>
                                <a:pt x="97892" y="70180"/>
                              </a:lnTo>
                              <a:cubicBezTo>
                                <a:pt x="97892" y="87617"/>
                                <a:pt x="88646" y="97904"/>
                                <a:pt x="58407" y="97904"/>
                              </a:cubicBezTo>
                              <a:lnTo>
                                <a:pt x="0" y="97904"/>
                              </a:lnTo>
                              <a:lnTo>
                                <a:pt x="0" y="77102"/>
                              </a:lnTo>
                              <a:lnTo>
                                <a:pt x="55677" y="77102"/>
                              </a:lnTo>
                              <a:cubicBezTo>
                                <a:pt x="67640" y="77102"/>
                                <a:pt x="73520" y="75438"/>
                                <a:pt x="73520" y="68707"/>
                              </a:cubicBezTo>
                              <a:lnTo>
                                <a:pt x="73520" y="66383"/>
                              </a:lnTo>
                              <a:cubicBezTo>
                                <a:pt x="73520" y="59881"/>
                                <a:pt x="67640" y="58001"/>
                                <a:pt x="55677" y="58001"/>
                              </a:cubicBezTo>
                              <a:lnTo>
                                <a:pt x="39700" y="58001"/>
                              </a:lnTo>
                              <a:cubicBezTo>
                                <a:pt x="9246" y="58001"/>
                                <a:pt x="0" y="47701"/>
                                <a:pt x="0" y="30264"/>
                              </a:cubicBezTo>
                              <a:lnTo>
                                <a:pt x="0" y="27737"/>
                              </a:lnTo>
                              <a:cubicBezTo>
                                <a:pt x="0" y="10300"/>
                                <a:pt x="9246" y="0"/>
                                <a:pt x="39700"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78989274" name="Shape 76"/>
                      <wps:cNvSpPr>
                        <a:spLocks/>
                      </wps:cNvSpPr>
                      <wps:spPr bwMode="auto">
                        <a:xfrm>
                          <a:off x="14489" y="1037"/>
                          <a:ext cx="979" cy="1355"/>
                        </a:xfrm>
                        <a:custGeom>
                          <a:avLst/>
                          <a:gdLst>
                            <a:gd name="T0" fmla="*/ 0 w 97892"/>
                            <a:gd name="T1" fmla="*/ 0 h 135496"/>
                            <a:gd name="T2" fmla="*/ 24359 w 97892"/>
                            <a:gd name="T3" fmla="*/ 0 h 135496"/>
                            <a:gd name="T4" fmla="*/ 24359 w 97892"/>
                            <a:gd name="T5" fmla="*/ 37592 h 135496"/>
                            <a:gd name="T6" fmla="*/ 60071 w 97892"/>
                            <a:gd name="T7" fmla="*/ 37592 h 135496"/>
                            <a:gd name="T8" fmla="*/ 97892 w 97892"/>
                            <a:gd name="T9" fmla="*/ 72682 h 135496"/>
                            <a:gd name="T10" fmla="*/ 97892 w 97892"/>
                            <a:gd name="T11" fmla="*/ 135496 h 135496"/>
                            <a:gd name="T12" fmla="*/ 73520 w 97892"/>
                            <a:gd name="T13" fmla="*/ 135496 h 135496"/>
                            <a:gd name="T14" fmla="*/ 73520 w 97892"/>
                            <a:gd name="T15" fmla="*/ 74155 h 135496"/>
                            <a:gd name="T16" fmla="*/ 57353 w 97892"/>
                            <a:gd name="T17" fmla="*/ 58407 h 135496"/>
                            <a:gd name="T18" fmla="*/ 24359 w 97892"/>
                            <a:gd name="T19" fmla="*/ 58407 h 135496"/>
                            <a:gd name="T20" fmla="*/ 24359 w 97892"/>
                            <a:gd name="T21" fmla="*/ 135496 h 135496"/>
                            <a:gd name="T22" fmla="*/ 0 w 97892"/>
                            <a:gd name="T23" fmla="*/ 135496 h 135496"/>
                            <a:gd name="T24" fmla="*/ 0 w 97892"/>
                            <a:gd name="T25" fmla="*/ 0 h 135496"/>
                            <a:gd name="T26" fmla="*/ 0 w 97892"/>
                            <a:gd name="T27" fmla="*/ 0 h 135496"/>
                            <a:gd name="T28" fmla="*/ 97892 w 97892"/>
                            <a:gd name="T29" fmla="*/ 135496 h 1354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97892" h="135496">
                              <a:moveTo>
                                <a:pt x="0" y="0"/>
                              </a:moveTo>
                              <a:lnTo>
                                <a:pt x="24359" y="0"/>
                              </a:lnTo>
                              <a:lnTo>
                                <a:pt x="24359" y="37592"/>
                              </a:lnTo>
                              <a:lnTo>
                                <a:pt x="60071" y="37592"/>
                              </a:lnTo>
                              <a:cubicBezTo>
                                <a:pt x="90322" y="37592"/>
                                <a:pt x="97892" y="48108"/>
                                <a:pt x="97892" y="72682"/>
                              </a:cubicBezTo>
                              <a:lnTo>
                                <a:pt x="97892" y="135496"/>
                              </a:lnTo>
                              <a:lnTo>
                                <a:pt x="73520" y="135496"/>
                              </a:lnTo>
                              <a:lnTo>
                                <a:pt x="73520" y="74155"/>
                              </a:lnTo>
                              <a:cubicBezTo>
                                <a:pt x="73520" y="61747"/>
                                <a:pt x="69736" y="58407"/>
                                <a:pt x="57353" y="58407"/>
                              </a:cubicBezTo>
                              <a:lnTo>
                                <a:pt x="24359" y="58407"/>
                              </a:lnTo>
                              <a:lnTo>
                                <a:pt x="24359" y="135496"/>
                              </a:lnTo>
                              <a:lnTo>
                                <a:pt x="0" y="135496"/>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6" name="Shape 77"/>
                      <wps:cNvSpPr>
                        <a:spLocks/>
                      </wps:cNvSpPr>
                      <wps:spPr bwMode="auto">
                        <a:xfrm>
                          <a:off x="15678" y="1789"/>
                          <a:ext cx="508" cy="603"/>
                        </a:xfrm>
                        <a:custGeom>
                          <a:avLst/>
                          <a:gdLst>
                            <a:gd name="T0" fmla="*/ 37808 w 50826"/>
                            <a:gd name="T1" fmla="*/ 0 h 60300"/>
                            <a:gd name="T2" fmla="*/ 50826 w 50826"/>
                            <a:gd name="T3" fmla="*/ 0 h 60300"/>
                            <a:gd name="T4" fmla="*/ 50826 w 50826"/>
                            <a:gd name="T5" fmla="*/ 18072 h 60300"/>
                            <a:gd name="T6" fmla="*/ 40538 w 50826"/>
                            <a:gd name="T7" fmla="*/ 18072 h 60300"/>
                            <a:gd name="T8" fmla="*/ 24359 w 50826"/>
                            <a:gd name="T9" fmla="*/ 26467 h 60300"/>
                            <a:gd name="T10" fmla="*/ 24359 w 50826"/>
                            <a:gd name="T11" fmla="*/ 31102 h 60300"/>
                            <a:gd name="T12" fmla="*/ 40538 w 50826"/>
                            <a:gd name="T13" fmla="*/ 39484 h 60300"/>
                            <a:gd name="T14" fmla="*/ 50826 w 50826"/>
                            <a:gd name="T15" fmla="*/ 39484 h 60300"/>
                            <a:gd name="T16" fmla="*/ 50826 w 50826"/>
                            <a:gd name="T17" fmla="*/ 60300 h 60300"/>
                            <a:gd name="T18" fmla="*/ 37808 w 50826"/>
                            <a:gd name="T19" fmla="*/ 60300 h 60300"/>
                            <a:gd name="T20" fmla="*/ 0 w 50826"/>
                            <a:gd name="T21" fmla="*/ 32563 h 60300"/>
                            <a:gd name="T22" fmla="*/ 0 w 50826"/>
                            <a:gd name="T23" fmla="*/ 27724 h 60300"/>
                            <a:gd name="T24" fmla="*/ 37808 w 50826"/>
                            <a:gd name="T25" fmla="*/ 0 h 60300"/>
                            <a:gd name="T26" fmla="*/ 0 w 50826"/>
                            <a:gd name="T27" fmla="*/ 0 h 60300"/>
                            <a:gd name="T28" fmla="*/ 50826 w 50826"/>
                            <a:gd name="T29" fmla="*/ 60300 h 60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0826" h="60300">
                              <a:moveTo>
                                <a:pt x="37808" y="0"/>
                              </a:moveTo>
                              <a:lnTo>
                                <a:pt x="50826" y="0"/>
                              </a:lnTo>
                              <a:lnTo>
                                <a:pt x="50826" y="18072"/>
                              </a:lnTo>
                              <a:lnTo>
                                <a:pt x="40538" y="18072"/>
                              </a:lnTo>
                              <a:cubicBezTo>
                                <a:pt x="28562" y="18072"/>
                                <a:pt x="24359" y="19736"/>
                                <a:pt x="24359" y="26467"/>
                              </a:cubicBezTo>
                              <a:lnTo>
                                <a:pt x="24359" y="31102"/>
                              </a:lnTo>
                              <a:cubicBezTo>
                                <a:pt x="24359" y="37821"/>
                                <a:pt x="28562" y="39484"/>
                                <a:pt x="40538" y="39484"/>
                              </a:cubicBezTo>
                              <a:lnTo>
                                <a:pt x="50826" y="39484"/>
                              </a:lnTo>
                              <a:lnTo>
                                <a:pt x="50826" y="60300"/>
                              </a:lnTo>
                              <a:lnTo>
                                <a:pt x="37808" y="60300"/>
                              </a:lnTo>
                              <a:cubicBezTo>
                                <a:pt x="7557" y="60300"/>
                                <a:pt x="0" y="51892"/>
                                <a:pt x="0" y="32563"/>
                              </a:cubicBezTo>
                              <a:lnTo>
                                <a:pt x="0" y="27724"/>
                              </a:lnTo>
                              <a:cubicBezTo>
                                <a:pt x="0" y="8407"/>
                                <a:pt x="7557"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7" name="Shape 2759"/>
                      <wps:cNvSpPr>
                        <a:spLocks/>
                      </wps:cNvSpPr>
                      <wps:spPr bwMode="auto">
                        <a:xfrm>
                          <a:off x="15787" y="1413"/>
                          <a:ext cx="399" cy="208"/>
                        </a:xfrm>
                        <a:custGeom>
                          <a:avLst/>
                          <a:gdLst>
                            <a:gd name="T0" fmla="*/ 0 w 39916"/>
                            <a:gd name="T1" fmla="*/ 0 h 20815"/>
                            <a:gd name="T2" fmla="*/ 39916 w 39916"/>
                            <a:gd name="T3" fmla="*/ 0 h 20815"/>
                            <a:gd name="T4" fmla="*/ 39916 w 39916"/>
                            <a:gd name="T5" fmla="*/ 20815 h 20815"/>
                            <a:gd name="T6" fmla="*/ 0 w 39916"/>
                            <a:gd name="T7" fmla="*/ 20815 h 20815"/>
                            <a:gd name="T8" fmla="*/ 0 w 39916"/>
                            <a:gd name="T9" fmla="*/ 0 h 20815"/>
                            <a:gd name="T10" fmla="*/ 0 w 39916"/>
                            <a:gd name="T11" fmla="*/ 0 h 20815"/>
                            <a:gd name="T12" fmla="*/ 39916 w 39916"/>
                            <a:gd name="T13" fmla="*/ 20815 h 20815"/>
                          </a:gdLst>
                          <a:ahLst/>
                          <a:cxnLst>
                            <a:cxn ang="0">
                              <a:pos x="T0" y="T1"/>
                            </a:cxn>
                            <a:cxn ang="0">
                              <a:pos x="T2" y="T3"/>
                            </a:cxn>
                            <a:cxn ang="0">
                              <a:pos x="T4" y="T5"/>
                            </a:cxn>
                            <a:cxn ang="0">
                              <a:pos x="T6" y="T7"/>
                            </a:cxn>
                            <a:cxn ang="0">
                              <a:pos x="T8" y="T9"/>
                            </a:cxn>
                          </a:cxnLst>
                          <a:rect l="T10" t="T11" r="T12" b="T13"/>
                          <a:pathLst>
                            <a:path w="39916" h="20815">
                              <a:moveTo>
                                <a:pt x="0" y="0"/>
                              </a:moveTo>
                              <a:lnTo>
                                <a:pt x="39916" y="0"/>
                              </a:lnTo>
                              <a:lnTo>
                                <a:pt x="39916" y="20815"/>
                              </a:lnTo>
                              <a:lnTo>
                                <a:pt x="0" y="20815"/>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8" name="Shape 79"/>
                      <wps:cNvSpPr>
                        <a:spLocks/>
                      </wps:cNvSpPr>
                      <wps:spPr bwMode="auto">
                        <a:xfrm>
                          <a:off x="16186" y="1413"/>
                          <a:ext cx="509" cy="979"/>
                        </a:xfrm>
                        <a:custGeom>
                          <a:avLst/>
                          <a:gdLst>
                            <a:gd name="T0" fmla="*/ 0 w 50838"/>
                            <a:gd name="T1" fmla="*/ 0 h 97904"/>
                            <a:gd name="T2" fmla="*/ 13030 w 50838"/>
                            <a:gd name="T3" fmla="*/ 0 h 97904"/>
                            <a:gd name="T4" fmla="*/ 50838 w 50838"/>
                            <a:gd name="T5" fmla="*/ 35090 h 97904"/>
                            <a:gd name="T6" fmla="*/ 50838 w 50838"/>
                            <a:gd name="T7" fmla="*/ 97904 h 97904"/>
                            <a:gd name="T8" fmla="*/ 0 w 50838"/>
                            <a:gd name="T9" fmla="*/ 97904 h 97904"/>
                            <a:gd name="T10" fmla="*/ 0 w 50838"/>
                            <a:gd name="T11" fmla="*/ 77089 h 97904"/>
                            <a:gd name="T12" fmla="*/ 26467 w 50838"/>
                            <a:gd name="T13" fmla="*/ 77089 h 97904"/>
                            <a:gd name="T14" fmla="*/ 26467 w 50838"/>
                            <a:gd name="T15" fmla="*/ 55677 h 97904"/>
                            <a:gd name="T16" fmla="*/ 0 w 50838"/>
                            <a:gd name="T17" fmla="*/ 55677 h 97904"/>
                            <a:gd name="T18" fmla="*/ 0 w 50838"/>
                            <a:gd name="T19" fmla="*/ 37605 h 97904"/>
                            <a:gd name="T20" fmla="*/ 26467 w 50838"/>
                            <a:gd name="T21" fmla="*/ 37605 h 97904"/>
                            <a:gd name="T22" fmla="*/ 10299 w 50838"/>
                            <a:gd name="T23" fmla="*/ 20815 h 97904"/>
                            <a:gd name="T24" fmla="*/ 0 w 50838"/>
                            <a:gd name="T25" fmla="*/ 20815 h 97904"/>
                            <a:gd name="T26" fmla="*/ 0 w 50838"/>
                            <a:gd name="T27" fmla="*/ 0 h 97904"/>
                            <a:gd name="T28" fmla="*/ 0 w 50838"/>
                            <a:gd name="T29" fmla="*/ 0 h 97904"/>
                            <a:gd name="T30" fmla="*/ 50838 w 50838"/>
                            <a:gd name="T31"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50838" h="97904">
                              <a:moveTo>
                                <a:pt x="0" y="0"/>
                              </a:moveTo>
                              <a:lnTo>
                                <a:pt x="13030" y="0"/>
                              </a:lnTo>
                              <a:cubicBezTo>
                                <a:pt x="43281" y="0"/>
                                <a:pt x="50838" y="10516"/>
                                <a:pt x="50838" y="35090"/>
                              </a:cubicBezTo>
                              <a:lnTo>
                                <a:pt x="50838" y="97904"/>
                              </a:lnTo>
                              <a:lnTo>
                                <a:pt x="0" y="97904"/>
                              </a:lnTo>
                              <a:lnTo>
                                <a:pt x="0" y="77089"/>
                              </a:lnTo>
                              <a:lnTo>
                                <a:pt x="26467" y="77089"/>
                              </a:lnTo>
                              <a:lnTo>
                                <a:pt x="26467" y="55677"/>
                              </a:lnTo>
                              <a:lnTo>
                                <a:pt x="0" y="55677"/>
                              </a:lnTo>
                              <a:lnTo>
                                <a:pt x="0" y="37605"/>
                              </a:lnTo>
                              <a:lnTo>
                                <a:pt x="26467" y="37605"/>
                              </a:lnTo>
                              <a:cubicBezTo>
                                <a:pt x="26467" y="23533"/>
                                <a:pt x="22263" y="20815"/>
                                <a:pt x="10299"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61690261" name="Shape 80"/>
                      <wps:cNvSpPr>
                        <a:spLocks/>
                      </wps:cNvSpPr>
                      <wps:spPr bwMode="auto">
                        <a:xfrm>
                          <a:off x="16955" y="1413"/>
                          <a:ext cx="498" cy="1376"/>
                        </a:xfrm>
                        <a:custGeom>
                          <a:avLst/>
                          <a:gdLst>
                            <a:gd name="T0" fmla="*/ 0 w 49778"/>
                            <a:gd name="T1" fmla="*/ 0 h 137592"/>
                            <a:gd name="T2" fmla="*/ 49778 w 49778"/>
                            <a:gd name="T3" fmla="*/ 0 h 137592"/>
                            <a:gd name="T4" fmla="*/ 49778 w 49778"/>
                            <a:gd name="T5" fmla="*/ 20815 h 137592"/>
                            <a:gd name="T6" fmla="*/ 24359 w 49778"/>
                            <a:gd name="T7" fmla="*/ 20815 h 137592"/>
                            <a:gd name="T8" fmla="*/ 24359 w 49778"/>
                            <a:gd name="T9" fmla="*/ 77089 h 137592"/>
                            <a:gd name="T10" fmla="*/ 49778 w 49778"/>
                            <a:gd name="T11" fmla="*/ 77089 h 137592"/>
                            <a:gd name="T12" fmla="*/ 49778 w 49778"/>
                            <a:gd name="T13" fmla="*/ 97904 h 137592"/>
                            <a:gd name="T14" fmla="*/ 24359 w 49778"/>
                            <a:gd name="T15" fmla="*/ 97904 h 137592"/>
                            <a:gd name="T16" fmla="*/ 24359 w 49778"/>
                            <a:gd name="T17" fmla="*/ 137592 h 137592"/>
                            <a:gd name="T18" fmla="*/ 0 w 49778"/>
                            <a:gd name="T19" fmla="*/ 137592 h 137592"/>
                            <a:gd name="T20" fmla="*/ 0 w 49778"/>
                            <a:gd name="T21" fmla="*/ 0 h 137592"/>
                            <a:gd name="T22" fmla="*/ 0 w 49778"/>
                            <a:gd name="T23" fmla="*/ 0 h 137592"/>
                            <a:gd name="T24" fmla="*/ 49778 w 49778"/>
                            <a:gd name="T25" fmla="*/ 137592 h 137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9778" h="137592">
                              <a:moveTo>
                                <a:pt x="0" y="0"/>
                              </a:moveTo>
                              <a:lnTo>
                                <a:pt x="49778" y="0"/>
                              </a:lnTo>
                              <a:lnTo>
                                <a:pt x="49778" y="20815"/>
                              </a:lnTo>
                              <a:lnTo>
                                <a:pt x="24359" y="20815"/>
                              </a:lnTo>
                              <a:lnTo>
                                <a:pt x="24359" y="77089"/>
                              </a:lnTo>
                              <a:lnTo>
                                <a:pt x="49778" y="77089"/>
                              </a:lnTo>
                              <a:lnTo>
                                <a:pt x="49778" y="97904"/>
                              </a:lnTo>
                              <a:lnTo>
                                <a:pt x="24359" y="97904"/>
                              </a:lnTo>
                              <a:lnTo>
                                <a:pt x="24359" y="137592"/>
                              </a:lnTo>
                              <a:lnTo>
                                <a:pt x="0" y="137592"/>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91265159" name="Shape 81"/>
                      <wps:cNvSpPr>
                        <a:spLocks/>
                      </wps:cNvSpPr>
                      <wps:spPr bwMode="auto">
                        <a:xfrm>
                          <a:off x="17453" y="1413"/>
                          <a:ext cx="497" cy="979"/>
                        </a:xfrm>
                        <a:custGeom>
                          <a:avLst/>
                          <a:gdLst>
                            <a:gd name="T0" fmla="*/ 0 w 49778"/>
                            <a:gd name="T1" fmla="*/ 0 h 97904"/>
                            <a:gd name="T2" fmla="*/ 12186 w 49778"/>
                            <a:gd name="T3" fmla="*/ 0 h 97904"/>
                            <a:gd name="T4" fmla="*/ 49778 w 49778"/>
                            <a:gd name="T5" fmla="*/ 35090 h 97904"/>
                            <a:gd name="T6" fmla="*/ 49778 w 49778"/>
                            <a:gd name="T7" fmla="*/ 62801 h 97904"/>
                            <a:gd name="T8" fmla="*/ 12186 w 49778"/>
                            <a:gd name="T9" fmla="*/ 97904 h 97904"/>
                            <a:gd name="T10" fmla="*/ 0 w 49778"/>
                            <a:gd name="T11" fmla="*/ 97904 h 97904"/>
                            <a:gd name="T12" fmla="*/ 0 w 49778"/>
                            <a:gd name="T13" fmla="*/ 77089 h 97904"/>
                            <a:gd name="T14" fmla="*/ 9455 w 49778"/>
                            <a:gd name="T15" fmla="*/ 77089 h 97904"/>
                            <a:gd name="T16" fmla="*/ 25419 w 49778"/>
                            <a:gd name="T17" fmla="*/ 61341 h 97904"/>
                            <a:gd name="T18" fmla="*/ 25419 w 49778"/>
                            <a:gd name="T19" fmla="*/ 36563 h 97904"/>
                            <a:gd name="T20" fmla="*/ 9455 w 49778"/>
                            <a:gd name="T21" fmla="*/ 20815 h 97904"/>
                            <a:gd name="T22" fmla="*/ 0 w 49778"/>
                            <a:gd name="T23" fmla="*/ 20815 h 97904"/>
                            <a:gd name="T24" fmla="*/ 0 w 49778"/>
                            <a:gd name="T25" fmla="*/ 0 h 97904"/>
                            <a:gd name="T26" fmla="*/ 0 w 49778"/>
                            <a:gd name="T27" fmla="*/ 0 h 97904"/>
                            <a:gd name="T28" fmla="*/ 49778 w 49778"/>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9778" h="97904">
                              <a:moveTo>
                                <a:pt x="0" y="0"/>
                              </a:moveTo>
                              <a:lnTo>
                                <a:pt x="12186" y="0"/>
                              </a:lnTo>
                              <a:cubicBezTo>
                                <a:pt x="42437" y="0"/>
                                <a:pt x="49778" y="10516"/>
                                <a:pt x="49778" y="35090"/>
                              </a:cubicBezTo>
                              <a:lnTo>
                                <a:pt x="49778" y="62801"/>
                              </a:lnTo>
                              <a:cubicBezTo>
                                <a:pt x="49778" y="87617"/>
                                <a:pt x="42437" y="97904"/>
                                <a:pt x="12186" y="97904"/>
                              </a:cubicBezTo>
                              <a:lnTo>
                                <a:pt x="0" y="97904"/>
                              </a:lnTo>
                              <a:lnTo>
                                <a:pt x="0" y="77089"/>
                              </a:lnTo>
                              <a:lnTo>
                                <a:pt x="9455" y="77089"/>
                              </a:lnTo>
                              <a:cubicBezTo>
                                <a:pt x="21431" y="77089"/>
                                <a:pt x="25419" y="73749"/>
                                <a:pt x="25419" y="61341"/>
                              </a:cubicBezTo>
                              <a:lnTo>
                                <a:pt x="25419" y="36563"/>
                              </a:lnTo>
                              <a:cubicBezTo>
                                <a:pt x="25419" y="24155"/>
                                <a:pt x="21431" y="20815"/>
                                <a:pt x="9455"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 name="Shape 82"/>
                      <wps:cNvSpPr>
                        <a:spLocks/>
                      </wps:cNvSpPr>
                      <wps:spPr bwMode="auto">
                        <a:xfrm>
                          <a:off x="18118" y="1413"/>
                          <a:ext cx="397" cy="979"/>
                        </a:xfrm>
                        <a:custGeom>
                          <a:avLst/>
                          <a:gdLst>
                            <a:gd name="T0" fmla="*/ 0 w 39713"/>
                            <a:gd name="T1" fmla="*/ 0 h 97904"/>
                            <a:gd name="T2" fmla="*/ 39713 w 39713"/>
                            <a:gd name="T3" fmla="*/ 0 h 97904"/>
                            <a:gd name="T4" fmla="*/ 39713 w 39713"/>
                            <a:gd name="T5" fmla="*/ 97904 h 97904"/>
                            <a:gd name="T6" fmla="*/ 15341 w 39713"/>
                            <a:gd name="T7" fmla="*/ 97904 h 97904"/>
                            <a:gd name="T8" fmla="*/ 15341 w 39713"/>
                            <a:gd name="T9" fmla="*/ 20815 h 97904"/>
                            <a:gd name="T10" fmla="*/ 0 w 39713"/>
                            <a:gd name="T11" fmla="*/ 20815 h 97904"/>
                            <a:gd name="T12" fmla="*/ 0 w 39713"/>
                            <a:gd name="T13" fmla="*/ 0 h 97904"/>
                            <a:gd name="T14" fmla="*/ 0 w 39713"/>
                            <a:gd name="T15" fmla="*/ 0 h 97904"/>
                            <a:gd name="T16" fmla="*/ 39713 w 39713"/>
                            <a:gd name="T17" fmla="*/ 97904 h 97904"/>
                          </a:gdLst>
                          <a:ahLst/>
                          <a:cxnLst>
                            <a:cxn ang="0">
                              <a:pos x="T0" y="T1"/>
                            </a:cxn>
                            <a:cxn ang="0">
                              <a:pos x="T2" y="T3"/>
                            </a:cxn>
                            <a:cxn ang="0">
                              <a:pos x="T4" y="T5"/>
                            </a:cxn>
                            <a:cxn ang="0">
                              <a:pos x="T6" y="T7"/>
                            </a:cxn>
                            <a:cxn ang="0">
                              <a:pos x="T8" y="T9"/>
                            </a:cxn>
                            <a:cxn ang="0">
                              <a:pos x="T10" y="T11"/>
                            </a:cxn>
                            <a:cxn ang="0">
                              <a:pos x="T12" y="T13"/>
                            </a:cxn>
                          </a:cxnLst>
                          <a:rect l="T14" t="T15" r="T16" b="T17"/>
                          <a:pathLst>
                            <a:path w="39713" h="97904">
                              <a:moveTo>
                                <a:pt x="0" y="0"/>
                              </a:moveTo>
                              <a:lnTo>
                                <a:pt x="39713" y="0"/>
                              </a:lnTo>
                              <a:lnTo>
                                <a:pt x="39713" y="97904"/>
                              </a:lnTo>
                              <a:lnTo>
                                <a:pt x="15341" y="97904"/>
                              </a:lnTo>
                              <a:lnTo>
                                <a:pt x="15341" y="20815"/>
                              </a:ln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 name="Shape 2760"/>
                      <wps:cNvSpPr>
                        <a:spLocks/>
                      </wps:cNvSpPr>
                      <wps:spPr bwMode="auto">
                        <a:xfrm>
                          <a:off x="18272" y="1037"/>
                          <a:ext cx="243" cy="227"/>
                        </a:xfrm>
                        <a:custGeom>
                          <a:avLst/>
                          <a:gdLst>
                            <a:gd name="T0" fmla="*/ 0 w 24371"/>
                            <a:gd name="T1" fmla="*/ 0 h 22682"/>
                            <a:gd name="T2" fmla="*/ 24371 w 24371"/>
                            <a:gd name="T3" fmla="*/ 0 h 22682"/>
                            <a:gd name="T4" fmla="*/ 24371 w 24371"/>
                            <a:gd name="T5" fmla="*/ 22682 h 22682"/>
                            <a:gd name="T6" fmla="*/ 0 w 24371"/>
                            <a:gd name="T7" fmla="*/ 22682 h 22682"/>
                            <a:gd name="T8" fmla="*/ 0 w 24371"/>
                            <a:gd name="T9" fmla="*/ 0 h 22682"/>
                            <a:gd name="T10" fmla="*/ 0 w 24371"/>
                            <a:gd name="T11" fmla="*/ 0 h 22682"/>
                            <a:gd name="T12" fmla="*/ 24371 w 24371"/>
                            <a:gd name="T13" fmla="*/ 22682 h 22682"/>
                          </a:gdLst>
                          <a:ahLst/>
                          <a:cxnLst>
                            <a:cxn ang="0">
                              <a:pos x="T0" y="T1"/>
                            </a:cxn>
                            <a:cxn ang="0">
                              <a:pos x="T2" y="T3"/>
                            </a:cxn>
                            <a:cxn ang="0">
                              <a:pos x="T4" y="T5"/>
                            </a:cxn>
                            <a:cxn ang="0">
                              <a:pos x="T6" y="T7"/>
                            </a:cxn>
                            <a:cxn ang="0">
                              <a:pos x="T8" y="T9"/>
                            </a:cxn>
                          </a:cxnLst>
                          <a:rect l="T10" t="T11" r="T12" b="T13"/>
                          <a:pathLst>
                            <a:path w="24371" h="22682">
                              <a:moveTo>
                                <a:pt x="0" y="0"/>
                              </a:moveTo>
                              <a:lnTo>
                                <a:pt x="24371" y="0"/>
                              </a:lnTo>
                              <a:lnTo>
                                <a:pt x="24371" y="22682"/>
                              </a:lnTo>
                              <a:lnTo>
                                <a:pt x="0" y="22682"/>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 name="Shape 84"/>
                      <wps:cNvSpPr>
                        <a:spLocks/>
                      </wps:cNvSpPr>
                      <wps:spPr bwMode="auto">
                        <a:xfrm>
                          <a:off x="18809" y="1413"/>
                          <a:ext cx="979" cy="979"/>
                        </a:xfrm>
                        <a:custGeom>
                          <a:avLst/>
                          <a:gdLst>
                            <a:gd name="T0" fmla="*/ 0 w 97892"/>
                            <a:gd name="T1" fmla="*/ 0 h 97904"/>
                            <a:gd name="T2" fmla="*/ 60071 w 97892"/>
                            <a:gd name="T3" fmla="*/ 0 h 97904"/>
                            <a:gd name="T4" fmla="*/ 97892 w 97892"/>
                            <a:gd name="T5" fmla="*/ 35090 h 97904"/>
                            <a:gd name="T6" fmla="*/ 97892 w 97892"/>
                            <a:gd name="T7" fmla="*/ 97904 h 97904"/>
                            <a:gd name="T8" fmla="*/ 73520 w 97892"/>
                            <a:gd name="T9" fmla="*/ 97904 h 97904"/>
                            <a:gd name="T10" fmla="*/ 73520 w 97892"/>
                            <a:gd name="T11" fmla="*/ 36563 h 97904"/>
                            <a:gd name="T12" fmla="*/ 57341 w 97892"/>
                            <a:gd name="T13" fmla="*/ 20815 h 97904"/>
                            <a:gd name="T14" fmla="*/ 24359 w 97892"/>
                            <a:gd name="T15" fmla="*/ 20815 h 97904"/>
                            <a:gd name="T16" fmla="*/ 24359 w 97892"/>
                            <a:gd name="T17" fmla="*/ 97904 h 97904"/>
                            <a:gd name="T18" fmla="*/ 0 w 97892"/>
                            <a:gd name="T19" fmla="*/ 97904 h 97904"/>
                            <a:gd name="T20" fmla="*/ 0 w 97892"/>
                            <a:gd name="T21" fmla="*/ 0 h 97904"/>
                            <a:gd name="T22" fmla="*/ 0 w 97892"/>
                            <a:gd name="T23" fmla="*/ 0 h 97904"/>
                            <a:gd name="T24" fmla="*/ 97892 w 97892"/>
                            <a:gd name="T2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97892" h="97904">
                              <a:moveTo>
                                <a:pt x="0" y="0"/>
                              </a:moveTo>
                              <a:lnTo>
                                <a:pt x="60071" y="0"/>
                              </a:lnTo>
                              <a:cubicBezTo>
                                <a:pt x="90322" y="0"/>
                                <a:pt x="97892" y="10516"/>
                                <a:pt x="97892" y="35090"/>
                              </a:cubicBezTo>
                              <a:lnTo>
                                <a:pt x="97892" y="97904"/>
                              </a:lnTo>
                              <a:lnTo>
                                <a:pt x="73520" y="97904"/>
                              </a:lnTo>
                              <a:lnTo>
                                <a:pt x="73520" y="36563"/>
                              </a:lnTo>
                              <a:cubicBezTo>
                                <a:pt x="73520" y="24155"/>
                                <a:pt x="69736" y="20815"/>
                                <a:pt x="57341" y="20815"/>
                              </a:cubicBezTo>
                              <a:lnTo>
                                <a:pt x="24359" y="20815"/>
                              </a:lnTo>
                              <a:lnTo>
                                <a:pt x="24359" y="97904"/>
                              </a:lnTo>
                              <a:lnTo>
                                <a:pt x="0" y="97904"/>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 name="Shape 2761"/>
                      <wps:cNvSpPr>
                        <a:spLocks/>
                      </wps:cNvSpPr>
                      <wps:spPr bwMode="auto">
                        <a:xfrm>
                          <a:off x="20124" y="2581"/>
                          <a:ext cx="378" cy="208"/>
                        </a:xfrm>
                        <a:custGeom>
                          <a:avLst/>
                          <a:gdLst>
                            <a:gd name="T0" fmla="*/ 0 w 37814"/>
                            <a:gd name="T1" fmla="*/ 0 h 20790"/>
                            <a:gd name="T2" fmla="*/ 37814 w 37814"/>
                            <a:gd name="T3" fmla="*/ 0 h 20790"/>
                            <a:gd name="T4" fmla="*/ 37814 w 37814"/>
                            <a:gd name="T5" fmla="*/ 20790 h 20790"/>
                            <a:gd name="T6" fmla="*/ 0 w 37814"/>
                            <a:gd name="T7" fmla="*/ 20790 h 20790"/>
                            <a:gd name="T8" fmla="*/ 0 w 37814"/>
                            <a:gd name="T9" fmla="*/ 0 h 20790"/>
                            <a:gd name="T10" fmla="*/ 0 w 37814"/>
                            <a:gd name="T11" fmla="*/ 0 h 20790"/>
                            <a:gd name="T12" fmla="*/ 37814 w 37814"/>
                            <a:gd name="T13" fmla="*/ 20790 h 20790"/>
                          </a:gdLst>
                          <a:ahLst/>
                          <a:cxnLst>
                            <a:cxn ang="0">
                              <a:pos x="T0" y="T1"/>
                            </a:cxn>
                            <a:cxn ang="0">
                              <a:pos x="T2" y="T3"/>
                            </a:cxn>
                            <a:cxn ang="0">
                              <a:pos x="T4" y="T5"/>
                            </a:cxn>
                            <a:cxn ang="0">
                              <a:pos x="T6" y="T7"/>
                            </a:cxn>
                            <a:cxn ang="0">
                              <a:pos x="T8" y="T9"/>
                            </a:cxn>
                          </a:cxnLst>
                          <a:rect l="T10" t="T11" r="T12" b="T13"/>
                          <a:pathLst>
                            <a:path w="37814" h="20790">
                              <a:moveTo>
                                <a:pt x="0" y="0"/>
                              </a:moveTo>
                              <a:lnTo>
                                <a:pt x="37814" y="0"/>
                              </a:lnTo>
                              <a:lnTo>
                                <a:pt x="37814" y="20790"/>
                              </a:lnTo>
                              <a:lnTo>
                                <a:pt x="0" y="20790"/>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 name="Shape 86"/>
                      <wps:cNvSpPr>
                        <a:spLocks/>
                      </wps:cNvSpPr>
                      <wps:spPr bwMode="auto">
                        <a:xfrm>
                          <a:off x="20013" y="1413"/>
                          <a:ext cx="489" cy="979"/>
                        </a:xfrm>
                        <a:custGeom>
                          <a:avLst/>
                          <a:gdLst>
                            <a:gd name="T0" fmla="*/ 37808 w 48940"/>
                            <a:gd name="T1" fmla="*/ 0 h 97904"/>
                            <a:gd name="T2" fmla="*/ 48940 w 48940"/>
                            <a:gd name="T3" fmla="*/ 0 h 97904"/>
                            <a:gd name="T4" fmla="*/ 48940 w 48940"/>
                            <a:gd name="T5" fmla="*/ 20815 h 97904"/>
                            <a:gd name="T6" fmla="*/ 40538 w 48940"/>
                            <a:gd name="T7" fmla="*/ 20815 h 97904"/>
                            <a:gd name="T8" fmla="*/ 24359 w 48940"/>
                            <a:gd name="T9" fmla="*/ 36563 h 97904"/>
                            <a:gd name="T10" fmla="*/ 24359 w 48940"/>
                            <a:gd name="T11" fmla="*/ 61341 h 97904"/>
                            <a:gd name="T12" fmla="*/ 40538 w 48940"/>
                            <a:gd name="T13" fmla="*/ 77089 h 97904"/>
                            <a:gd name="T14" fmla="*/ 48940 w 48940"/>
                            <a:gd name="T15" fmla="*/ 77089 h 97904"/>
                            <a:gd name="T16" fmla="*/ 48940 w 48940"/>
                            <a:gd name="T17" fmla="*/ 97904 h 97904"/>
                            <a:gd name="T18" fmla="*/ 37808 w 48940"/>
                            <a:gd name="T19" fmla="*/ 97904 h 97904"/>
                            <a:gd name="T20" fmla="*/ 0 w 48940"/>
                            <a:gd name="T21" fmla="*/ 62802 h 97904"/>
                            <a:gd name="T22" fmla="*/ 0 w 48940"/>
                            <a:gd name="T23" fmla="*/ 35090 h 97904"/>
                            <a:gd name="T24" fmla="*/ 37808 w 48940"/>
                            <a:gd name="T25" fmla="*/ 0 h 97904"/>
                            <a:gd name="T26" fmla="*/ 0 w 48940"/>
                            <a:gd name="T27" fmla="*/ 0 h 97904"/>
                            <a:gd name="T28" fmla="*/ 48940 w 48940"/>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8940" h="97904">
                              <a:moveTo>
                                <a:pt x="37808" y="0"/>
                              </a:moveTo>
                              <a:lnTo>
                                <a:pt x="48940" y="0"/>
                              </a:lnTo>
                              <a:lnTo>
                                <a:pt x="48940" y="20815"/>
                              </a:lnTo>
                              <a:lnTo>
                                <a:pt x="40538" y="20815"/>
                              </a:lnTo>
                              <a:cubicBezTo>
                                <a:pt x="28143" y="20815"/>
                                <a:pt x="24359" y="24156"/>
                                <a:pt x="24359" y="36563"/>
                              </a:cubicBezTo>
                              <a:lnTo>
                                <a:pt x="24359" y="61341"/>
                              </a:lnTo>
                              <a:cubicBezTo>
                                <a:pt x="24359" y="73749"/>
                                <a:pt x="28143" y="77089"/>
                                <a:pt x="40538" y="77089"/>
                              </a:cubicBezTo>
                              <a:lnTo>
                                <a:pt x="48940" y="77089"/>
                              </a:lnTo>
                              <a:lnTo>
                                <a:pt x="48940" y="97904"/>
                              </a:lnTo>
                              <a:lnTo>
                                <a:pt x="37808" y="97904"/>
                              </a:lnTo>
                              <a:cubicBezTo>
                                <a:pt x="7341" y="97904"/>
                                <a:pt x="0" y="87605"/>
                                <a:pt x="0" y="62802"/>
                              </a:cubicBezTo>
                              <a:lnTo>
                                <a:pt x="0" y="35090"/>
                              </a:lnTo>
                              <a:cubicBezTo>
                                <a:pt x="0" y="10516"/>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6" name="Shape 87"/>
                      <wps:cNvSpPr>
                        <a:spLocks/>
                      </wps:cNvSpPr>
                      <wps:spPr bwMode="auto">
                        <a:xfrm>
                          <a:off x="20502" y="1413"/>
                          <a:ext cx="490" cy="1376"/>
                        </a:xfrm>
                        <a:custGeom>
                          <a:avLst/>
                          <a:gdLst>
                            <a:gd name="T0" fmla="*/ 0 w 48939"/>
                            <a:gd name="T1" fmla="*/ 0 h 137592"/>
                            <a:gd name="T2" fmla="*/ 48939 w 48939"/>
                            <a:gd name="T3" fmla="*/ 0 h 137592"/>
                            <a:gd name="T4" fmla="*/ 48939 w 48939"/>
                            <a:gd name="T5" fmla="*/ 102514 h 137592"/>
                            <a:gd name="T6" fmla="*/ 11347 w 48939"/>
                            <a:gd name="T7" fmla="*/ 137592 h 137592"/>
                            <a:gd name="T8" fmla="*/ 0 w 48939"/>
                            <a:gd name="T9" fmla="*/ 137592 h 137592"/>
                            <a:gd name="T10" fmla="*/ 0 w 48939"/>
                            <a:gd name="T11" fmla="*/ 116802 h 137592"/>
                            <a:gd name="T12" fmla="*/ 8604 w 48939"/>
                            <a:gd name="T13" fmla="*/ 116802 h 137592"/>
                            <a:gd name="T14" fmla="*/ 24581 w 48939"/>
                            <a:gd name="T15" fmla="*/ 101054 h 137592"/>
                            <a:gd name="T16" fmla="*/ 24581 w 48939"/>
                            <a:gd name="T17" fmla="*/ 97904 h 137592"/>
                            <a:gd name="T18" fmla="*/ 0 w 48939"/>
                            <a:gd name="T19" fmla="*/ 97904 h 137592"/>
                            <a:gd name="T20" fmla="*/ 0 w 48939"/>
                            <a:gd name="T21" fmla="*/ 77089 h 137592"/>
                            <a:gd name="T22" fmla="*/ 24581 w 48939"/>
                            <a:gd name="T23" fmla="*/ 77089 h 137592"/>
                            <a:gd name="T24" fmla="*/ 24581 w 48939"/>
                            <a:gd name="T25" fmla="*/ 20815 h 137592"/>
                            <a:gd name="T26" fmla="*/ 0 w 48939"/>
                            <a:gd name="T27" fmla="*/ 20815 h 137592"/>
                            <a:gd name="T28" fmla="*/ 0 w 48939"/>
                            <a:gd name="T29" fmla="*/ 0 h 137592"/>
                            <a:gd name="T30" fmla="*/ 0 w 48939"/>
                            <a:gd name="T31" fmla="*/ 0 h 137592"/>
                            <a:gd name="T32" fmla="*/ 48939 w 48939"/>
                            <a:gd name="T33" fmla="*/ 137592 h 137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48939" h="137592">
                              <a:moveTo>
                                <a:pt x="0" y="0"/>
                              </a:moveTo>
                              <a:lnTo>
                                <a:pt x="48939" y="0"/>
                              </a:lnTo>
                              <a:lnTo>
                                <a:pt x="48939" y="102514"/>
                              </a:lnTo>
                              <a:cubicBezTo>
                                <a:pt x="48939" y="127292"/>
                                <a:pt x="41586" y="137592"/>
                                <a:pt x="11347" y="137592"/>
                              </a:cubicBezTo>
                              <a:lnTo>
                                <a:pt x="0" y="137592"/>
                              </a:lnTo>
                              <a:lnTo>
                                <a:pt x="0" y="116802"/>
                              </a:lnTo>
                              <a:lnTo>
                                <a:pt x="8604" y="116802"/>
                              </a:lnTo>
                              <a:cubicBezTo>
                                <a:pt x="20580" y="116802"/>
                                <a:pt x="24581" y="113436"/>
                                <a:pt x="24581" y="101054"/>
                              </a:cubicBezTo>
                              <a:lnTo>
                                <a:pt x="24581" y="97904"/>
                              </a:lnTo>
                              <a:lnTo>
                                <a:pt x="0" y="97904"/>
                              </a:lnTo>
                              <a:lnTo>
                                <a:pt x="0" y="77089"/>
                              </a:lnTo>
                              <a:lnTo>
                                <a:pt x="24581" y="77089"/>
                              </a:lnTo>
                              <a:lnTo>
                                <a:pt x="24581" y="20815"/>
                              </a:ln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7" name="Shape 88"/>
                      <wps:cNvSpPr>
                        <a:spLocks/>
                      </wps:cNvSpPr>
                      <wps:spPr bwMode="auto">
                        <a:xfrm>
                          <a:off x="21788" y="1413"/>
                          <a:ext cx="979" cy="1376"/>
                        </a:xfrm>
                        <a:custGeom>
                          <a:avLst/>
                          <a:gdLst>
                            <a:gd name="T0" fmla="*/ 0 w 97892"/>
                            <a:gd name="T1" fmla="*/ 0 h 137592"/>
                            <a:gd name="T2" fmla="*/ 24359 w 97892"/>
                            <a:gd name="T3" fmla="*/ 0 h 137592"/>
                            <a:gd name="T4" fmla="*/ 24359 w 97892"/>
                            <a:gd name="T5" fmla="*/ 61341 h 137592"/>
                            <a:gd name="T6" fmla="*/ 40539 w 97892"/>
                            <a:gd name="T7" fmla="*/ 77089 h 137592"/>
                            <a:gd name="T8" fmla="*/ 73520 w 97892"/>
                            <a:gd name="T9" fmla="*/ 77089 h 137592"/>
                            <a:gd name="T10" fmla="*/ 73520 w 97892"/>
                            <a:gd name="T11" fmla="*/ 0 h 137592"/>
                            <a:gd name="T12" fmla="*/ 97892 w 97892"/>
                            <a:gd name="T13" fmla="*/ 0 h 137592"/>
                            <a:gd name="T14" fmla="*/ 97892 w 97892"/>
                            <a:gd name="T15" fmla="*/ 102514 h 137592"/>
                            <a:gd name="T16" fmla="*/ 60287 w 97892"/>
                            <a:gd name="T17" fmla="*/ 137592 h 137592"/>
                            <a:gd name="T18" fmla="*/ 11125 w 97892"/>
                            <a:gd name="T19" fmla="*/ 137592 h 137592"/>
                            <a:gd name="T20" fmla="*/ 11125 w 97892"/>
                            <a:gd name="T21" fmla="*/ 116802 h 137592"/>
                            <a:gd name="T22" fmla="*/ 57557 w 97892"/>
                            <a:gd name="T23" fmla="*/ 116802 h 137592"/>
                            <a:gd name="T24" fmla="*/ 73520 w 97892"/>
                            <a:gd name="T25" fmla="*/ 101054 h 137592"/>
                            <a:gd name="T26" fmla="*/ 73520 w 97892"/>
                            <a:gd name="T27" fmla="*/ 97904 h 137592"/>
                            <a:gd name="T28" fmla="*/ 37808 w 97892"/>
                            <a:gd name="T29" fmla="*/ 97904 h 137592"/>
                            <a:gd name="T30" fmla="*/ 0 w 97892"/>
                            <a:gd name="T31" fmla="*/ 62802 h 137592"/>
                            <a:gd name="T32" fmla="*/ 0 w 97892"/>
                            <a:gd name="T33" fmla="*/ 0 h 137592"/>
                            <a:gd name="T34" fmla="*/ 0 w 97892"/>
                            <a:gd name="T35" fmla="*/ 0 h 137592"/>
                            <a:gd name="T36" fmla="*/ 97892 w 97892"/>
                            <a:gd name="T37" fmla="*/ 137592 h 137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97892" h="137592">
                              <a:moveTo>
                                <a:pt x="0" y="0"/>
                              </a:moveTo>
                              <a:lnTo>
                                <a:pt x="24359" y="0"/>
                              </a:lnTo>
                              <a:lnTo>
                                <a:pt x="24359" y="61341"/>
                              </a:lnTo>
                              <a:cubicBezTo>
                                <a:pt x="24359" y="73749"/>
                                <a:pt x="28143" y="77089"/>
                                <a:pt x="40539" y="77089"/>
                              </a:cubicBezTo>
                              <a:lnTo>
                                <a:pt x="73520" y="77089"/>
                              </a:lnTo>
                              <a:lnTo>
                                <a:pt x="73520" y="0"/>
                              </a:lnTo>
                              <a:lnTo>
                                <a:pt x="97892" y="0"/>
                              </a:lnTo>
                              <a:lnTo>
                                <a:pt x="97892" y="102514"/>
                              </a:lnTo>
                              <a:cubicBezTo>
                                <a:pt x="97892" y="127292"/>
                                <a:pt x="90538" y="137592"/>
                                <a:pt x="60287" y="137592"/>
                              </a:cubicBezTo>
                              <a:lnTo>
                                <a:pt x="11125" y="137592"/>
                              </a:lnTo>
                              <a:lnTo>
                                <a:pt x="11125" y="116802"/>
                              </a:lnTo>
                              <a:lnTo>
                                <a:pt x="57557" y="116802"/>
                              </a:lnTo>
                              <a:cubicBezTo>
                                <a:pt x="69533" y="116802"/>
                                <a:pt x="73520" y="113436"/>
                                <a:pt x="73520" y="101054"/>
                              </a:cubicBezTo>
                              <a:lnTo>
                                <a:pt x="73520" y="97904"/>
                              </a:lnTo>
                              <a:lnTo>
                                <a:pt x="37808" y="97904"/>
                              </a:lnTo>
                              <a:cubicBezTo>
                                <a:pt x="7353" y="97904"/>
                                <a:pt x="0" y="87605"/>
                                <a:pt x="0" y="62802"/>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8" name="Shape 89"/>
                      <wps:cNvSpPr>
                        <a:spLocks/>
                      </wps:cNvSpPr>
                      <wps:spPr bwMode="auto">
                        <a:xfrm>
                          <a:off x="23044" y="1413"/>
                          <a:ext cx="517" cy="979"/>
                        </a:xfrm>
                        <a:custGeom>
                          <a:avLst/>
                          <a:gdLst>
                            <a:gd name="T0" fmla="*/ 37808 w 51670"/>
                            <a:gd name="T1" fmla="*/ 0 h 97904"/>
                            <a:gd name="T2" fmla="*/ 51670 w 51670"/>
                            <a:gd name="T3" fmla="*/ 0 h 97904"/>
                            <a:gd name="T4" fmla="*/ 51670 w 51670"/>
                            <a:gd name="T5" fmla="*/ 20815 h 97904"/>
                            <a:gd name="T6" fmla="*/ 40538 w 51670"/>
                            <a:gd name="T7" fmla="*/ 20815 h 97904"/>
                            <a:gd name="T8" fmla="*/ 24359 w 51670"/>
                            <a:gd name="T9" fmla="*/ 36563 h 97904"/>
                            <a:gd name="T10" fmla="*/ 24359 w 51670"/>
                            <a:gd name="T11" fmla="*/ 61341 h 97904"/>
                            <a:gd name="T12" fmla="*/ 40538 w 51670"/>
                            <a:gd name="T13" fmla="*/ 77089 h 97904"/>
                            <a:gd name="T14" fmla="*/ 51670 w 51670"/>
                            <a:gd name="T15" fmla="*/ 77089 h 97904"/>
                            <a:gd name="T16" fmla="*/ 51670 w 51670"/>
                            <a:gd name="T17" fmla="*/ 97904 h 97904"/>
                            <a:gd name="T18" fmla="*/ 37808 w 51670"/>
                            <a:gd name="T19" fmla="*/ 97904 h 97904"/>
                            <a:gd name="T20" fmla="*/ 0 w 51670"/>
                            <a:gd name="T21" fmla="*/ 62801 h 97904"/>
                            <a:gd name="T22" fmla="*/ 0 w 51670"/>
                            <a:gd name="T23" fmla="*/ 35090 h 97904"/>
                            <a:gd name="T24" fmla="*/ 37808 w 51670"/>
                            <a:gd name="T25" fmla="*/ 0 h 97904"/>
                            <a:gd name="T26" fmla="*/ 0 w 51670"/>
                            <a:gd name="T27" fmla="*/ 0 h 97904"/>
                            <a:gd name="T28" fmla="*/ 51670 w 51670"/>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1670" h="97904">
                              <a:moveTo>
                                <a:pt x="37808" y="0"/>
                              </a:moveTo>
                              <a:lnTo>
                                <a:pt x="51670" y="0"/>
                              </a:lnTo>
                              <a:lnTo>
                                <a:pt x="51670" y="20815"/>
                              </a:lnTo>
                              <a:lnTo>
                                <a:pt x="40538" y="20815"/>
                              </a:lnTo>
                              <a:cubicBezTo>
                                <a:pt x="28562" y="20815"/>
                                <a:pt x="24359" y="24155"/>
                                <a:pt x="24359" y="36563"/>
                              </a:cubicBezTo>
                              <a:lnTo>
                                <a:pt x="24359" y="61341"/>
                              </a:lnTo>
                              <a:cubicBezTo>
                                <a:pt x="24359" y="73749"/>
                                <a:pt x="28562" y="77089"/>
                                <a:pt x="40538" y="77089"/>
                              </a:cubicBezTo>
                              <a:lnTo>
                                <a:pt x="51670" y="77089"/>
                              </a:lnTo>
                              <a:lnTo>
                                <a:pt x="51670" y="97904"/>
                              </a:lnTo>
                              <a:lnTo>
                                <a:pt x="37808" y="97904"/>
                              </a:lnTo>
                              <a:cubicBezTo>
                                <a:pt x="7341" y="97904"/>
                                <a:pt x="0" y="87617"/>
                                <a:pt x="0" y="62801"/>
                              </a:cubicBezTo>
                              <a:lnTo>
                                <a:pt x="0" y="35090"/>
                              </a:lnTo>
                              <a:cubicBezTo>
                                <a:pt x="0" y="10516"/>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9" name="Shape 90"/>
                      <wps:cNvSpPr>
                        <a:spLocks/>
                      </wps:cNvSpPr>
                      <wps:spPr bwMode="auto">
                        <a:xfrm>
                          <a:off x="23561" y="1413"/>
                          <a:ext cx="516" cy="979"/>
                        </a:xfrm>
                        <a:custGeom>
                          <a:avLst/>
                          <a:gdLst>
                            <a:gd name="T0" fmla="*/ 0 w 51670"/>
                            <a:gd name="T1" fmla="*/ 0 h 97904"/>
                            <a:gd name="T2" fmla="*/ 13862 w 51670"/>
                            <a:gd name="T3" fmla="*/ 0 h 97904"/>
                            <a:gd name="T4" fmla="*/ 51670 w 51670"/>
                            <a:gd name="T5" fmla="*/ 35090 h 97904"/>
                            <a:gd name="T6" fmla="*/ 51670 w 51670"/>
                            <a:gd name="T7" fmla="*/ 62801 h 97904"/>
                            <a:gd name="T8" fmla="*/ 13862 w 51670"/>
                            <a:gd name="T9" fmla="*/ 97904 h 97904"/>
                            <a:gd name="T10" fmla="*/ 0 w 51670"/>
                            <a:gd name="T11" fmla="*/ 97904 h 97904"/>
                            <a:gd name="T12" fmla="*/ 0 w 51670"/>
                            <a:gd name="T13" fmla="*/ 77089 h 97904"/>
                            <a:gd name="T14" fmla="*/ 11132 w 51670"/>
                            <a:gd name="T15" fmla="*/ 77089 h 97904"/>
                            <a:gd name="T16" fmla="*/ 27312 w 51670"/>
                            <a:gd name="T17" fmla="*/ 61341 h 97904"/>
                            <a:gd name="T18" fmla="*/ 27312 w 51670"/>
                            <a:gd name="T19" fmla="*/ 36563 h 97904"/>
                            <a:gd name="T20" fmla="*/ 11132 w 51670"/>
                            <a:gd name="T21" fmla="*/ 20815 h 97904"/>
                            <a:gd name="T22" fmla="*/ 0 w 51670"/>
                            <a:gd name="T23" fmla="*/ 20815 h 97904"/>
                            <a:gd name="T24" fmla="*/ 0 w 51670"/>
                            <a:gd name="T25" fmla="*/ 0 h 97904"/>
                            <a:gd name="T26" fmla="*/ 0 w 51670"/>
                            <a:gd name="T27" fmla="*/ 0 h 97904"/>
                            <a:gd name="T28" fmla="*/ 51670 w 51670"/>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1670" h="97904">
                              <a:moveTo>
                                <a:pt x="0" y="0"/>
                              </a:moveTo>
                              <a:lnTo>
                                <a:pt x="13862" y="0"/>
                              </a:lnTo>
                              <a:cubicBezTo>
                                <a:pt x="44329" y="0"/>
                                <a:pt x="51670" y="10516"/>
                                <a:pt x="51670" y="35090"/>
                              </a:cubicBezTo>
                              <a:lnTo>
                                <a:pt x="51670" y="62801"/>
                              </a:lnTo>
                              <a:cubicBezTo>
                                <a:pt x="51670" y="87617"/>
                                <a:pt x="44329" y="97904"/>
                                <a:pt x="13862" y="97904"/>
                              </a:cubicBezTo>
                              <a:lnTo>
                                <a:pt x="0" y="97904"/>
                              </a:lnTo>
                              <a:lnTo>
                                <a:pt x="0" y="77089"/>
                              </a:lnTo>
                              <a:lnTo>
                                <a:pt x="11132" y="77089"/>
                              </a:lnTo>
                              <a:cubicBezTo>
                                <a:pt x="23527" y="77089"/>
                                <a:pt x="27312" y="73749"/>
                                <a:pt x="27312" y="61341"/>
                              </a:cubicBezTo>
                              <a:lnTo>
                                <a:pt x="27312" y="36563"/>
                              </a:lnTo>
                              <a:cubicBezTo>
                                <a:pt x="27312" y="24155"/>
                                <a:pt x="23527" y="20815"/>
                                <a:pt x="11132"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0" name="Shape 91"/>
                      <wps:cNvSpPr>
                        <a:spLocks/>
                      </wps:cNvSpPr>
                      <wps:spPr bwMode="auto">
                        <a:xfrm>
                          <a:off x="24319" y="1413"/>
                          <a:ext cx="979" cy="979"/>
                        </a:xfrm>
                        <a:custGeom>
                          <a:avLst/>
                          <a:gdLst>
                            <a:gd name="T0" fmla="*/ 0 w 97892"/>
                            <a:gd name="T1" fmla="*/ 0 h 97904"/>
                            <a:gd name="T2" fmla="*/ 24359 w 97892"/>
                            <a:gd name="T3" fmla="*/ 0 h 97904"/>
                            <a:gd name="T4" fmla="*/ 24359 w 97892"/>
                            <a:gd name="T5" fmla="*/ 61341 h 97904"/>
                            <a:gd name="T6" fmla="*/ 40539 w 97892"/>
                            <a:gd name="T7" fmla="*/ 77089 h 97904"/>
                            <a:gd name="T8" fmla="*/ 73520 w 97892"/>
                            <a:gd name="T9" fmla="*/ 77089 h 97904"/>
                            <a:gd name="T10" fmla="*/ 73520 w 97892"/>
                            <a:gd name="T11" fmla="*/ 0 h 97904"/>
                            <a:gd name="T12" fmla="*/ 97892 w 97892"/>
                            <a:gd name="T13" fmla="*/ 0 h 97904"/>
                            <a:gd name="T14" fmla="*/ 97892 w 97892"/>
                            <a:gd name="T15" fmla="*/ 97904 h 97904"/>
                            <a:gd name="T16" fmla="*/ 37808 w 97892"/>
                            <a:gd name="T17" fmla="*/ 97904 h 97904"/>
                            <a:gd name="T18" fmla="*/ 0 w 97892"/>
                            <a:gd name="T19" fmla="*/ 62802 h 97904"/>
                            <a:gd name="T20" fmla="*/ 0 w 97892"/>
                            <a:gd name="T21" fmla="*/ 0 h 97904"/>
                            <a:gd name="T22" fmla="*/ 0 w 97892"/>
                            <a:gd name="T23" fmla="*/ 0 h 97904"/>
                            <a:gd name="T24" fmla="*/ 97892 w 97892"/>
                            <a:gd name="T2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97892" h="97904">
                              <a:moveTo>
                                <a:pt x="0" y="0"/>
                              </a:moveTo>
                              <a:lnTo>
                                <a:pt x="24359" y="0"/>
                              </a:lnTo>
                              <a:lnTo>
                                <a:pt x="24359" y="61341"/>
                              </a:lnTo>
                              <a:cubicBezTo>
                                <a:pt x="24359" y="73749"/>
                                <a:pt x="28143" y="77089"/>
                                <a:pt x="40539" y="77089"/>
                              </a:cubicBezTo>
                              <a:lnTo>
                                <a:pt x="73520" y="77089"/>
                              </a:lnTo>
                              <a:lnTo>
                                <a:pt x="73520" y="0"/>
                              </a:lnTo>
                              <a:lnTo>
                                <a:pt x="97892" y="0"/>
                              </a:lnTo>
                              <a:lnTo>
                                <a:pt x="97892" y="97904"/>
                              </a:lnTo>
                              <a:lnTo>
                                <a:pt x="37808" y="97904"/>
                              </a:lnTo>
                              <a:cubicBezTo>
                                <a:pt x="7353" y="97904"/>
                                <a:pt x="0" y="87605"/>
                                <a:pt x="0" y="62802"/>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31" name="Shape 92"/>
                      <wps:cNvSpPr>
                        <a:spLocks/>
                      </wps:cNvSpPr>
                      <wps:spPr bwMode="auto">
                        <a:xfrm>
                          <a:off x="25594" y="1413"/>
                          <a:ext cx="798" cy="979"/>
                        </a:xfrm>
                        <a:custGeom>
                          <a:avLst/>
                          <a:gdLst>
                            <a:gd name="T0" fmla="*/ 0 w 79820"/>
                            <a:gd name="T1" fmla="*/ 0 h 97904"/>
                            <a:gd name="T2" fmla="*/ 42011 w 79820"/>
                            <a:gd name="T3" fmla="*/ 0 h 97904"/>
                            <a:gd name="T4" fmla="*/ 79820 w 79820"/>
                            <a:gd name="T5" fmla="*/ 35090 h 97904"/>
                            <a:gd name="T6" fmla="*/ 55461 w 79820"/>
                            <a:gd name="T7" fmla="*/ 35090 h 97904"/>
                            <a:gd name="T8" fmla="*/ 39281 w 79820"/>
                            <a:gd name="T9" fmla="*/ 20815 h 97904"/>
                            <a:gd name="T10" fmla="*/ 24371 w 79820"/>
                            <a:gd name="T11" fmla="*/ 20815 h 97904"/>
                            <a:gd name="T12" fmla="*/ 24371 w 79820"/>
                            <a:gd name="T13" fmla="*/ 97904 h 97904"/>
                            <a:gd name="T14" fmla="*/ 0 w 79820"/>
                            <a:gd name="T15" fmla="*/ 97904 h 97904"/>
                            <a:gd name="T16" fmla="*/ 0 w 79820"/>
                            <a:gd name="T17" fmla="*/ 0 h 97904"/>
                            <a:gd name="T18" fmla="*/ 0 w 79820"/>
                            <a:gd name="T19" fmla="*/ 0 h 97904"/>
                            <a:gd name="T20" fmla="*/ 79820 w 79820"/>
                            <a:gd name="T21"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79820" h="97904">
                              <a:moveTo>
                                <a:pt x="0" y="0"/>
                              </a:moveTo>
                              <a:lnTo>
                                <a:pt x="42011" y="0"/>
                              </a:lnTo>
                              <a:cubicBezTo>
                                <a:pt x="72263" y="0"/>
                                <a:pt x="79820" y="10516"/>
                                <a:pt x="79820" y="35090"/>
                              </a:cubicBezTo>
                              <a:lnTo>
                                <a:pt x="55461" y="35090"/>
                              </a:lnTo>
                              <a:cubicBezTo>
                                <a:pt x="55677" y="26695"/>
                                <a:pt x="52095" y="20815"/>
                                <a:pt x="39281" y="20815"/>
                              </a:cubicBezTo>
                              <a:lnTo>
                                <a:pt x="24371" y="20815"/>
                              </a:lnTo>
                              <a:lnTo>
                                <a:pt x="24371" y="97904"/>
                              </a:lnTo>
                              <a:lnTo>
                                <a:pt x="0" y="97904"/>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9" name="Shape 93"/>
                      <wps:cNvSpPr>
                        <a:spLocks/>
                      </wps:cNvSpPr>
                      <wps:spPr bwMode="auto">
                        <a:xfrm>
                          <a:off x="13262" y="3417"/>
                          <a:ext cx="499" cy="979"/>
                        </a:xfrm>
                        <a:custGeom>
                          <a:avLst/>
                          <a:gdLst>
                            <a:gd name="T0" fmla="*/ 37808 w 49885"/>
                            <a:gd name="T1" fmla="*/ 0 h 97904"/>
                            <a:gd name="T2" fmla="*/ 49885 w 49885"/>
                            <a:gd name="T3" fmla="*/ 0 h 97904"/>
                            <a:gd name="T4" fmla="*/ 49885 w 49885"/>
                            <a:gd name="T5" fmla="*/ 20815 h 97904"/>
                            <a:gd name="T6" fmla="*/ 40538 w 49885"/>
                            <a:gd name="T7" fmla="*/ 20815 h 97904"/>
                            <a:gd name="T8" fmla="*/ 24359 w 49885"/>
                            <a:gd name="T9" fmla="*/ 36563 h 97904"/>
                            <a:gd name="T10" fmla="*/ 24359 w 49885"/>
                            <a:gd name="T11" fmla="*/ 61341 h 97904"/>
                            <a:gd name="T12" fmla="*/ 40538 w 49885"/>
                            <a:gd name="T13" fmla="*/ 77089 h 97904"/>
                            <a:gd name="T14" fmla="*/ 49885 w 49885"/>
                            <a:gd name="T15" fmla="*/ 77089 h 97904"/>
                            <a:gd name="T16" fmla="*/ 49885 w 49885"/>
                            <a:gd name="T17" fmla="*/ 97904 h 97904"/>
                            <a:gd name="T18" fmla="*/ 37808 w 49885"/>
                            <a:gd name="T19" fmla="*/ 97904 h 97904"/>
                            <a:gd name="T20" fmla="*/ 0 w 49885"/>
                            <a:gd name="T21" fmla="*/ 62802 h 97904"/>
                            <a:gd name="T22" fmla="*/ 0 w 49885"/>
                            <a:gd name="T23" fmla="*/ 35103 h 97904"/>
                            <a:gd name="T24" fmla="*/ 37808 w 49885"/>
                            <a:gd name="T25" fmla="*/ 0 h 97904"/>
                            <a:gd name="T26" fmla="*/ 0 w 49885"/>
                            <a:gd name="T27" fmla="*/ 0 h 97904"/>
                            <a:gd name="T28" fmla="*/ 49885 w 49885"/>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9885" h="97904">
                              <a:moveTo>
                                <a:pt x="37808" y="0"/>
                              </a:moveTo>
                              <a:lnTo>
                                <a:pt x="49885" y="0"/>
                              </a:lnTo>
                              <a:lnTo>
                                <a:pt x="49885" y="20815"/>
                              </a:lnTo>
                              <a:lnTo>
                                <a:pt x="40538" y="20815"/>
                              </a:lnTo>
                              <a:cubicBezTo>
                                <a:pt x="28143" y="20815"/>
                                <a:pt x="24359" y="24156"/>
                                <a:pt x="24359" y="36563"/>
                              </a:cubicBezTo>
                              <a:lnTo>
                                <a:pt x="24359" y="61341"/>
                              </a:lnTo>
                              <a:cubicBezTo>
                                <a:pt x="24359" y="73749"/>
                                <a:pt x="28143" y="77089"/>
                                <a:pt x="40538" y="77089"/>
                              </a:cubicBezTo>
                              <a:lnTo>
                                <a:pt x="49885" y="77089"/>
                              </a:lnTo>
                              <a:lnTo>
                                <a:pt x="49885" y="97904"/>
                              </a:lnTo>
                              <a:lnTo>
                                <a:pt x="37808" y="97904"/>
                              </a:lnTo>
                              <a:cubicBezTo>
                                <a:pt x="7341" y="97904"/>
                                <a:pt x="0" y="87605"/>
                                <a:pt x="0" y="62802"/>
                              </a:cubicBezTo>
                              <a:lnTo>
                                <a:pt x="0" y="35103"/>
                              </a:lnTo>
                              <a:cubicBezTo>
                                <a:pt x="0" y="10516"/>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0" name="Shape 94"/>
                      <wps:cNvSpPr>
                        <a:spLocks/>
                      </wps:cNvSpPr>
                      <wps:spPr bwMode="auto">
                        <a:xfrm>
                          <a:off x="13761" y="3041"/>
                          <a:ext cx="499" cy="1355"/>
                        </a:xfrm>
                        <a:custGeom>
                          <a:avLst/>
                          <a:gdLst>
                            <a:gd name="T0" fmla="*/ 25527 w 49886"/>
                            <a:gd name="T1" fmla="*/ 0 h 135509"/>
                            <a:gd name="T2" fmla="*/ 49886 w 49886"/>
                            <a:gd name="T3" fmla="*/ 0 h 135509"/>
                            <a:gd name="T4" fmla="*/ 49886 w 49886"/>
                            <a:gd name="T5" fmla="*/ 135509 h 135509"/>
                            <a:gd name="T6" fmla="*/ 0 w 49886"/>
                            <a:gd name="T7" fmla="*/ 135509 h 135509"/>
                            <a:gd name="T8" fmla="*/ 0 w 49886"/>
                            <a:gd name="T9" fmla="*/ 114694 h 135509"/>
                            <a:gd name="T10" fmla="*/ 25527 w 49886"/>
                            <a:gd name="T11" fmla="*/ 114694 h 135509"/>
                            <a:gd name="T12" fmla="*/ 25527 w 49886"/>
                            <a:gd name="T13" fmla="*/ 58420 h 135509"/>
                            <a:gd name="T14" fmla="*/ 0 w 49886"/>
                            <a:gd name="T15" fmla="*/ 58420 h 135509"/>
                            <a:gd name="T16" fmla="*/ 0 w 49886"/>
                            <a:gd name="T17" fmla="*/ 37605 h 135509"/>
                            <a:gd name="T18" fmla="*/ 25527 w 49886"/>
                            <a:gd name="T19" fmla="*/ 37605 h 135509"/>
                            <a:gd name="T20" fmla="*/ 25527 w 49886"/>
                            <a:gd name="T21" fmla="*/ 0 h 135509"/>
                            <a:gd name="T22" fmla="*/ 0 w 49886"/>
                            <a:gd name="T23" fmla="*/ 0 h 135509"/>
                            <a:gd name="T24" fmla="*/ 49886 w 49886"/>
                            <a:gd name="T25" fmla="*/ 135509 h 1355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9886" h="135509">
                              <a:moveTo>
                                <a:pt x="25527" y="0"/>
                              </a:moveTo>
                              <a:lnTo>
                                <a:pt x="49886" y="0"/>
                              </a:lnTo>
                              <a:lnTo>
                                <a:pt x="49886" y="135509"/>
                              </a:lnTo>
                              <a:lnTo>
                                <a:pt x="0" y="135509"/>
                              </a:lnTo>
                              <a:lnTo>
                                <a:pt x="0" y="114694"/>
                              </a:lnTo>
                              <a:lnTo>
                                <a:pt x="25527" y="114694"/>
                              </a:lnTo>
                              <a:lnTo>
                                <a:pt x="25527" y="58420"/>
                              </a:lnTo>
                              <a:lnTo>
                                <a:pt x="0" y="58420"/>
                              </a:lnTo>
                              <a:lnTo>
                                <a:pt x="0" y="37605"/>
                              </a:lnTo>
                              <a:lnTo>
                                <a:pt x="25527" y="37605"/>
                              </a:lnTo>
                              <a:lnTo>
                                <a:pt x="25527"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1" name="Shape 95"/>
                      <wps:cNvSpPr>
                        <a:spLocks/>
                      </wps:cNvSpPr>
                      <wps:spPr bwMode="auto">
                        <a:xfrm>
                          <a:off x="14462" y="3417"/>
                          <a:ext cx="397" cy="979"/>
                        </a:xfrm>
                        <a:custGeom>
                          <a:avLst/>
                          <a:gdLst>
                            <a:gd name="T0" fmla="*/ 0 w 39700"/>
                            <a:gd name="T1" fmla="*/ 0 h 97904"/>
                            <a:gd name="T2" fmla="*/ 39700 w 39700"/>
                            <a:gd name="T3" fmla="*/ 0 h 97904"/>
                            <a:gd name="T4" fmla="*/ 39700 w 39700"/>
                            <a:gd name="T5" fmla="*/ 97904 h 97904"/>
                            <a:gd name="T6" fmla="*/ 15341 w 39700"/>
                            <a:gd name="T7" fmla="*/ 97904 h 97904"/>
                            <a:gd name="T8" fmla="*/ 15341 w 39700"/>
                            <a:gd name="T9" fmla="*/ 20803 h 97904"/>
                            <a:gd name="T10" fmla="*/ 0 w 39700"/>
                            <a:gd name="T11" fmla="*/ 20803 h 97904"/>
                            <a:gd name="T12" fmla="*/ 0 w 39700"/>
                            <a:gd name="T13" fmla="*/ 0 h 97904"/>
                            <a:gd name="T14" fmla="*/ 0 w 39700"/>
                            <a:gd name="T15" fmla="*/ 0 h 97904"/>
                            <a:gd name="T16" fmla="*/ 39700 w 39700"/>
                            <a:gd name="T17" fmla="*/ 97904 h 97904"/>
                          </a:gdLst>
                          <a:ahLst/>
                          <a:cxnLst>
                            <a:cxn ang="0">
                              <a:pos x="T0" y="T1"/>
                            </a:cxn>
                            <a:cxn ang="0">
                              <a:pos x="T2" y="T3"/>
                            </a:cxn>
                            <a:cxn ang="0">
                              <a:pos x="T4" y="T5"/>
                            </a:cxn>
                            <a:cxn ang="0">
                              <a:pos x="T6" y="T7"/>
                            </a:cxn>
                            <a:cxn ang="0">
                              <a:pos x="T8" y="T9"/>
                            </a:cxn>
                            <a:cxn ang="0">
                              <a:pos x="T10" y="T11"/>
                            </a:cxn>
                            <a:cxn ang="0">
                              <a:pos x="T12" y="T13"/>
                            </a:cxn>
                          </a:cxnLst>
                          <a:rect l="T14" t="T15" r="T16" b="T17"/>
                          <a:pathLst>
                            <a:path w="39700" h="97904">
                              <a:moveTo>
                                <a:pt x="0" y="0"/>
                              </a:moveTo>
                              <a:lnTo>
                                <a:pt x="39700" y="0"/>
                              </a:lnTo>
                              <a:lnTo>
                                <a:pt x="39700" y="97904"/>
                              </a:lnTo>
                              <a:lnTo>
                                <a:pt x="15341" y="97904"/>
                              </a:lnTo>
                              <a:lnTo>
                                <a:pt x="15341" y="20803"/>
                              </a:lnTo>
                              <a:lnTo>
                                <a:pt x="0" y="20803"/>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2" name="Shape 2762"/>
                      <wps:cNvSpPr>
                        <a:spLocks/>
                      </wps:cNvSpPr>
                      <wps:spPr bwMode="auto">
                        <a:xfrm>
                          <a:off x="14615" y="3041"/>
                          <a:ext cx="244" cy="227"/>
                        </a:xfrm>
                        <a:custGeom>
                          <a:avLst/>
                          <a:gdLst>
                            <a:gd name="T0" fmla="*/ 0 w 24359"/>
                            <a:gd name="T1" fmla="*/ 0 h 22695"/>
                            <a:gd name="T2" fmla="*/ 24359 w 24359"/>
                            <a:gd name="T3" fmla="*/ 0 h 22695"/>
                            <a:gd name="T4" fmla="*/ 24359 w 24359"/>
                            <a:gd name="T5" fmla="*/ 22695 h 22695"/>
                            <a:gd name="T6" fmla="*/ 0 w 24359"/>
                            <a:gd name="T7" fmla="*/ 22695 h 22695"/>
                            <a:gd name="T8" fmla="*/ 0 w 24359"/>
                            <a:gd name="T9" fmla="*/ 0 h 22695"/>
                            <a:gd name="T10" fmla="*/ 0 w 24359"/>
                            <a:gd name="T11" fmla="*/ 0 h 22695"/>
                            <a:gd name="T12" fmla="*/ 24359 w 24359"/>
                            <a:gd name="T13" fmla="*/ 22695 h 22695"/>
                          </a:gdLst>
                          <a:ahLst/>
                          <a:cxnLst>
                            <a:cxn ang="0">
                              <a:pos x="T0" y="T1"/>
                            </a:cxn>
                            <a:cxn ang="0">
                              <a:pos x="T2" y="T3"/>
                            </a:cxn>
                            <a:cxn ang="0">
                              <a:pos x="T4" y="T5"/>
                            </a:cxn>
                            <a:cxn ang="0">
                              <a:pos x="T6" y="T7"/>
                            </a:cxn>
                            <a:cxn ang="0">
                              <a:pos x="T8" y="T9"/>
                            </a:cxn>
                          </a:cxnLst>
                          <a:rect l="T10" t="T11" r="T12" b="T13"/>
                          <a:pathLst>
                            <a:path w="24359" h="22695">
                              <a:moveTo>
                                <a:pt x="0" y="0"/>
                              </a:moveTo>
                              <a:lnTo>
                                <a:pt x="24359" y="0"/>
                              </a:lnTo>
                              <a:lnTo>
                                <a:pt x="24359" y="22695"/>
                              </a:lnTo>
                              <a:lnTo>
                                <a:pt x="0" y="22695"/>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3" name="Shape 2763"/>
                      <wps:cNvSpPr>
                        <a:spLocks/>
                      </wps:cNvSpPr>
                      <wps:spPr bwMode="auto">
                        <a:xfrm>
                          <a:off x="15228" y="4585"/>
                          <a:ext cx="378" cy="208"/>
                        </a:xfrm>
                        <a:custGeom>
                          <a:avLst/>
                          <a:gdLst>
                            <a:gd name="T0" fmla="*/ 0 w 37814"/>
                            <a:gd name="T1" fmla="*/ 0 h 20790"/>
                            <a:gd name="T2" fmla="*/ 37814 w 37814"/>
                            <a:gd name="T3" fmla="*/ 0 h 20790"/>
                            <a:gd name="T4" fmla="*/ 37814 w 37814"/>
                            <a:gd name="T5" fmla="*/ 20790 h 20790"/>
                            <a:gd name="T6" fmla="*/ 0 w 37814"/>
                            <a:gd name="T7" fmla="*/ 20790 h 20790"/>
                            <a:gd name="T8" fmla="*/ 0 w 37814"/>
                            <a:gd name="T9" fmla="*/ 0 h 20790"/>
                            <a:gd name="T10" fmla="*/ 0 w 37814"/>
                            <a:gd name="T11" fmla="*/ 0 h 20790"/>
                            <a:gd name="T12" fmla="*/ 37814 w 37814"/>
                            <a:gd name="T13" fmla="*/ 20790 h 20790"/>
                          </a:gdLst>
                          <a:ahLst/>
                          <a:cxnLst>
                            <a:cxn ang="0">
                              <a:pos x="T0" y="T1"/>
                            </a:cxn>
                            <a:cxn ang="0">
                              <a:pos x="T2" y="T3"/>
                            </a:cxn>
                            <a:cxn ang="0">
                              <a:pos x="T4" y="T5"/>
                            </a:cxn>
                            <a:cxn ang="0">
                              <a:pos x="T6" y="T7"/>
                            </a:cxn>
                            <a:cxn ang="0">
                              <a:pos x="T8" y="T9"/>
                            </a:cxn>
                          </a:cxnLst>
                          <a:rect l="T10" t="T11" r="T12" b="T13"/>
                          <a:pathLst>
                            <a:path w="37814" h="20790">
                              <a:moveTo>
                                <a:pt x="0" y="0"/>
                              </a:moveTo>
                              <a:lnTo>
                                <a:pt x="37814" y="0"/>
                              </a:lnTo>
                              <a:lnTo>
                                <a:pt x="37814" y="20790"/>
                              </a:lnTo>
                              <a:lnTo>
                                <a:pt x="0" y="20790"/>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4" name="Shape 98"/>
                      <wps:cNvSpPr>
                        <a:spLocks/>
                      </wps:cNvSpPr>
                      <wps:spPr bwMode="auto">
                        <a:xfrm>
                          <a:off x="15117" y="3417"/>
                          <a:ext cx="489" cy="979"/>
                        </a:xfrm>
                        <a:custGeom>
                          <a:avLst/>
                          <a:gdLst>
                            <a:gd name="T0" fmla="*/ 37808 w 48940"/>
                            <a:gd name="T1" fmla="*/ 0 h 97904"/>
                            <a:gd name="T2" fmla="*/ 48940 w 48940"/>
                            <a:gd name="T3" fmla="*/ 0 h 97904"/>
                            <a:gd name="T4" fmla="*/ 48940 w 48940"/>
                            <a:gd name="T5" fmla="*/ 20815 h 97904"/>
                            <a:gd name="T6" fmla="*/ 40538 w 48940"/>
                            <a:gd name="T7" fmla="*/ 20815 h 97904"/>
                            <a:gd name="T8" fmla="*/ 24359 w 48940"/>
                            <a:gd name="T9" fmla="*/ 36563 h 97904"/>
                            <a:gd name="T10" fmla="*/ 24359 w 48940"/>
                            <a:gd name="T11" fmla="*/ 61341 h 97904"/>
                            <a:gd name="T12" fmla="*/ 40538 w 48940"/>
                            <a:gd name="T13" fmla="*/ 77089 h 97904"/>
                            <a:gd name="T14" fmla="*/ 48940 w 48940"/>
                            <a:gd name="T15" fmla="*/ 77089 h 97904"/>
                            <a:gd name="T16" fmla="*/ 48940 w 48940"/>
                            <a:gd name="T17" fmla="*/ 97904 h 97904"/>
                            <a:gd name="T18" fmla="*/ 37808 w 48940"/>
                            <a:gd name="T19" fmla="*/ 97904 h 97904"/>
                            <a:gd name="T20" fmla="*/ 0 w 48940"/>
                            <a:gd name="T21" fmla="*/ 62802 h 97904"/>
                            <a:gd name="T22" fmla="*/ 0 w 48940"/>
                            <a:gd name="T23" fmla="*/ 35103 h 97904"/>
                            <a:gd name="T24" fmla="*/ 37808 w 48940"/>
                            <a:gd name="T25" fmla="*/ 0 h 97904"/>
                            <a:gd name="T26" fmla="*/ 0 w 48940"/>
                            <a:gd name="T27" fmla="*/ 0 h 97904"/>
                            <a:gd name="T28" fmla="*/ 48940 w 48940"/>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8940" h="97904">
                              <a:moveTo>
                                <a:pt x="37808" y="0"/>
                              </a:moveTo>
                              <a:lnTo>
                                <a:pt x="48940" y="0"/>
                              </a:lnTo>
                              <a:lnTo>
                                <a:pt x="48940" y="20815"/>
                              </a:lnTo>
                              <a:lnTo>
                                <a:pt x="40538" y="20815"/>
                              </a:lnTo>
                              <a:cubicBezTo>
                                <a:pt x="28143" y="20815"/>
                                <a:pt x="24359" y="24156"/>
                                <a:pt x="24359" y="36563"/>
                              </a:cubicBezTo>
                              <a:lnTo>
                                <a:pt x="24359" y="61341"/>
                              </a:lnTo>
                              <a:cubicBezTo>
                                <a:pt x="24359" y="73749"/>
                                <a:pt x="28143" y="77089"/>
                                <a:pt x="40538" y="77089"/>
                              </a:cubicBezTo>
                              <a:lnTo>
                                <a:pt x="48940" y="77089"/>
                              </a:lnTo>
                              <a:lnTo>
                                <a:pt x="48940" y="97904"/>
                              </a:lnTo>
                              <a:lnTo>
                                <a:pt x="37808" y="97904"/>
                              </a:lnTo>
                              <a:cubicBezTo>
                                <a:pt x="7341" y="97904"/>
                                <a:pt x="0" y="87605"/>
                                <a:pt x="0" y="62802"/>
                              </a:cubicBezTo>
                              <a:lnTo>
                                <a:pt x="0" y="35103"/>
                              </a:lnTo>
                              <a:cubicBezTo>
                                <a:pt x="0" y="10516"/>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5" name="Shape 99"/>
                      <wps:cNvSpPr>
                        <a:spLocks/>
                      </wps:cNvSpPr>
                      <wps:spPr bwMode="auto">
                        <a:xfrm>
                          <a:off x="15606" y="3417"/>
                          <a:ext cx="490" cy="1376"/>
                        </a:xfrm>
                        <a:custGeom>
                          <a:avLst/>
                          <a:gdLst>
                            <a:gd name="T0" fmla="*/ 0 w 48939"/>
                            <a:gd name="T1" fmla="*/ 0 h 137592"/>
                            <a:gd name="T2" fmla="*/ 48939 w 48939"/>
                            <a:gd name="T3" fmla="*/ 0 h 137592"/>
                            <a:gd name="T4" fmla="*/ 48939 w 48939"/>
                            <a:gd name="T5" fmla="*/ 102514 h 137592"/>
                            <a:gd name="T6" fmla="*/ 11347 w 48939"/>
                            <a:gd name="T7" fmla="*/ 137592 h 137592"/>
                            <a:gd name="T8" fmla="*/ 0 w 48939"/>
                            <a:gd name="T9" fmla="*/ 137592 h 137592"/>
                            <a:gd name="T10" fmla="*/ 0 w 48939"/>
                            <a:gd name="T11" fmla="*/ 116802 h 137592"/>
                            <a:gd name="T12" fmla="*/ 8604 w 48939"/>
                            <a:gd name="T13" fmla="*/ 116802 h 137592"/>
                            <a:gd name="T14" fmla="*/ 24581 w 48939"/>
                            <a:gd name="T15" fmla="*/ 101054 h 137592"/>
                            <a:gd name="T16" fmla="*/ 24581 w 48939"/>
                            <a:gd name="T17" fmla="*/ 97904 h 137592"/>
                            <a:gd name="T18" fmla="*/ 0 w 48939"/>
                            <a:gd name="T19" fmla="*/ 97904 h 137592"/>
                            <a:gd name="T20" fmla="*/ 0 w 48939"/>
                            <a:gd name="T21" fmla="*/ 77089 h 137592"/>
                            <a:gd name="T22" fmla="*/ 24581 w 48939"/>
                            <a:gd name="T23" fmla="*/ 77089 h 137592"/>
                            <a:gd name="T24" fmla="*/ 24581 w 48939"/>
                            <a:gd name="T25" fmla="*/ 20815 h 137592"/>
                            <a:gd name="T26" fmla="*/ 0 w 48939"/>
                            <a:gd name="T27" fmla="*/ 20815 h 137592"/>
                            <a:gd name="T28" fmla="*/ 0 w 48939"/>
                            <a:gd name="T29" fmla="*/ 0 h 137592"/>
                            <a:gd name="T30" fmla="*/ 0 w 48939"/>
                            <a:gd name="T31" fmla="*/ 0 h 137592"/>
                            <a:gd name="T32" fmla="*/ 48939 w 48939"/>
                            <a:gd name="T33" fmla="*/ 137592 h 137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48939" h="137592">
                              <a:moveTo>
                                <a:pt x="0" y="0"/>
                              </a:moveTo>
                              <a:lnTo>
                                <a:pt x="48939" y="0"/>
                              </a:lnTo>
                              <a:lnTo>
                                <a:pt x="48939" y="102514"/>
                              </a:lnTo>
                              <a:cubicBezTo>
                                <a:pt x="48939" y="127292"/>
                                <a:pt x="41586" y="137592"/>
                                <a:pt x="11347" y="137592"/>
                              </a:cubicBezTo>
                              <a:lnTo>
                                <a:pt x="0" y="137592"/>
                              </a:lnTo>
                              <a:lnTo>
                                <a:pt x="0" y="116802"/>
                              </a:lnTo>
                              <a:lnTo>
                                <a:pt x="8604" y="116802"/>
                              </a:lnTo>
                              <a:cubicBezTo>
                                <a:pt x="20580" y="116802"/>
                                <a:pt x="24581" y="113436"/>
                                <a:pt x="24581" y="101054"/>
                              </a:cubicBezTo>
                              <a:lnTo>
                                <a:pt x="24581" y="97904"/>
                              </a:lnTo>
                              <a:lnTo>
                                <a:pt x="0" y="97904"/>
                              </a:lnTo>
                              <a:lnTo>
                                <a:pt x="0" y="77089"/>
                              </a:lnTo>
                              <a:lnTo>
                                <a:pt x="24581" y="77089"/>
                              </a:lnTo>
                              <a:lnTo>
                                <a:pt x="24581" y="20815"/>
                              </a:ln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6" name="Shape 100"/>
                      <wps:cNvSpPr>
                        <a:spLocks/>
                      </wps:cNvSpPr>
                      <wps:spPr bwMode="auto">
                        <a:xfrm>
                          <a:off x="16299" y="3417"/>
                          <a:ext cx="398" cy="979"/>
                        </a:xfrm>
                        <a:custGeom>
                          <a:avLst/>
                          <a:gdLst>
                            <a:gd name="T0" fmla="*/ 0 w 39713"/>
                            <a:gd name="T1" fmla="*/ 0 h 97904"/>
                            <a:gd name="T2" fmla="*/ 39713 w 39713"/>
                            <a:gd name="T3" fmla="*/ 0 h 97904"/>
                            <a:gd name="T4" fmla="*/ 39713 w 39713"/>
                            <a:gd name="T5" fmla="*/ 97904 h 97904"/>
                            <a:gd name="T6" fmla="*/ 15342 w 39713"/>
                            <a:gd name="T7" fmla="*/ 97904 h 97904"/>
                            <a:gd name="T8" fmla="*/ 15342 w 39713"/>
                            <a:gd name="T9" fmla="*/ 20803 h 97904"/>
                            <a:gd name="T10" fmla="*/ 0 w 39713"/>
                            <a:gd name="T11" fmla="*/ 20803 h 97904"/>
                            <a:gd name="T12" fmla="*/ 0 w 39713"/>
                            <a:gd name="T13" fmla="*/ 0 h 97904"/>
                            <a:gd name="T14" fmla="*/ 0 w 39713"/>
                            <a:gd name="T15" fmla="*/ 0 h 97904"/>
                            <a:gd name="T16" fmla="*/ 39713 w 39713"/>
                            <a:gd name="T17" fmla="*/ 97904 h 97904"/>
                          </a:gdLst>
                          <a:ahLst/>
                          <a:cxnLst>
                            <a:cxn ang="0">
                              <a:pos x="T0" y="T1"/>
                            </a:cxn>
                            <a:cxn ang="0">
                              <a:pos x="T2" y="T3"/>
                            </a:cxn>
                            <a:cxn ang="0">
                              <a:pos x="T4" y="T5"/>
                            </a:cxn>
                            <a:cxn ang="0">
                              <a:pos x="T6" y="T7"/>
                            </a:cxn>
                            <a:cxn ang="0">
                              <a:pos x="T8" y="T9"/>
                            </a:cxn>
                            <a:cxn ang="0">
                              <a:pos x="T10" y="T11"/>
                            </a:cxn>
                            <a:cxn ang="0">
                              <a:pos x="T12" y="T13"/>
                            </a:cxn>
                          </a:cxnLst>
                          <a:rect l="T14" t="T15" r="T16" b="T17"/>
                          <a:pathLst>
                            <a:path w="39713" h="97904">
                              <a:moveTo>
                                <a:pt x="0" y="0"/>
                              </a:moveTo>
                              <a:lnTo>
                                <a:pt x="39713" y="0"/>
                              </a:lnTo>
                              <a:lnTo>
                                <a:pt x="39713" y="97904"/>
                              </a:lnTo>
                              <a:lnTo>
                                <a:pt x="15342" y="97904"/>
                              </a:lnTo>
                              <a:lnTo>
                                <a:pt x="15342" y="20803"/>
                              </a:lnTo>
                              <a:lnTo>
                                <a:pt x="0" y="20803"/>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7" name="Shape 2764"/>
                      <wps:cNvSpPr>
                        <a:spLocks/>
                      </wps:cNvSpPr>
                      <wps:spPr bwMode="auto">
                        <a:xfrm>
                          <a:off x="16453" y="3041"/>
                          <a:ext cx="244" cy="227"/>
                        </a:xfrm>
                        <a:custGeom>
                          <a:avLst/>
                          <a:gdLst>
                            <a:gd name="T0" fmla="*/ 0 w 24371"/>
                            <a:gd name="T1" fmla="*/ 0 h 22695"/>
                            <a:gd name="T2" fmla="*/ 24371 w 24371"/>
                            <a:gd name="T3" fmla="*/ 0 h 22695"/>
                            <a:gd name="T4" fmla="*/ 24371 w 24371"/>
                            <a:gd name="T5" fmla="*/ 22695 h 22695"/>
                            <a:gd name="T6" fmla="*/ 0 w 24371"/>
                            <a:gd name="T7" fmla="*/ 22695 h 22695"/>
                            <a:gd name="T8" fmla="*/ 0 w 24371"/>
                            <a:gd name="T9" fmla="*/ 0 h 22695"/>
                            <a:gd name="T10" fmla="*/ 0 w 24371"/>
                            <a:gd name="T11" fmla="*/ 0 h 22695"/>
                            <a:gd name="T12" fmla="*/ 24371 w 24371"/>
                            <a:gd name="T13" fmla="*/ 22695 h 22695"/>
                          </a:gdLst>
                          <a:ahLst/>
                          <a:cxnLst>
                            <a:cxn ang="0">
                              <a:pos x="T0" y="T1"/>
                            </a:cxn>
                            <a:cxn ang="0">
                              <a:pos x="T2" y="T3"/>
                            </a:cxn>
                            <a:cxn ang="0">
                              <a:pos x="T4" y="T5"/>
                            </a:cxn>
                            <a:cxn ang="0">
                              <a:pos x="T6" y="T7"/>
                            </a:cxn>
                            <a:cxn ang="0">
                              <a:pos x="T8" y="T9"/>
                            </a:cxn>
                          </a:cxnLst>
                          <a:rect l="T10" t="T11" r="T12" b="T13"/>
                          <a:pathLst>
                            <a:path w="24371" h="22695">
                              <a:moveTo>
                                <a:pt x="0" y="0"/>
                              </a:moveTo>
                              <a:lnTo>
                                <a:pt x="24371" y="0"/>
                              </a:lnTo>
                              <a:lnTo>
                                <a:pt x="24371" y="22695"/>
                              </a:lnTo>
                              <a:lnTo>
                                <a:pt x="0" y="22695"/>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8" name="Shape 102"/>
                      <wps:cNvSpPr>
                        <a:spLocks/>
                      </wps:cNvSpPr>
                      <wps:spPr bwMode="auto">
                        <a:xfrm>
                          <a:off x="16879" y="3163"/>
                          <a:ext cx="700" cy="1233"/>
                        </a:xfrm>
                        <a:custGeom>
                          <a:avLst/>
                          <a:gdLst>
                            <a:gd name="T0" fmla="*/ 15342 w 69952"/>
                            <a:gd name="T1" fmla="*/ 0 h 123304"/>
                            <a:gd name="T2" fmla="*/ 39700 w 69952"/>
                            <a:gd name="T3" fmla="*/ 0 h 123304"/>
                            <a:gd name="T4" fmla="*/ 39700 w 69952"/>
                            <a:gd name="T5" fmla="*/ 25400 h 123304"/>
                            <a:gd name="T6" fmla="*/ 69952 w 69952"/>
                            <a:gd name="T7" fmla="*/ 25400 h 123304"/>
                            <a:gd name="T8" fmla="*/ 69952 w 69952"/>
                            <a:gd name="T9" fmla="*/ 46215 h 123304"/>
                            <a:gd name="T10" fmla="*/ 39700 w 69952"/>
                            <a:gd name="T11" fmla="*/ 46215 h 123304"/>
                            <a:gd name="T12" fmla="*/ 39700 w 69952"/>
                            <a:gd name="T13" fmla="*/ 86741 h 123304"/>
                            <a:gd name="T14" fmla="*/ 55880 w 69952"/>
                            <a:gd name="T15" fmla="*/ 102489 h 123304"/>
                            <a:gd name="T16" fmla="*/ 69952 w 69952"/>
                            <a:gd name="T17" fmla="*/ 102489 h 123304"/>
                            <a:gd name="T18" fmla="*/ 69952 w 69952"/>
                            <a:gd name="T19" fmla="*/ 123304 h 123304"/>
                            <a:gd name="T20" fmla="*/ 53149 w 69952"/>
                            <a:gd name="T21" fmla="*/ 123304 h 123304"/>
                            <a:gd name="T22" fmla="*/ 15342 w 69952"/>
                            <a:gd name="T23" fmla="*/ 88202 h 123304"/>
                            <a:gd name="T24" fmla="*/ 15342 w 69952"/>
                            <a:gd name="T25" fmla="*/ 46215 h 123304"/>
                            <a:gd name="T26" fmla="*/ 0 w 69952"/>
                            <a:gd name="T27" fmla="*/ 46215 h 123304"/>
                            <a:gd name="T28" fmla="*/ 0 w 69952"/>
                            <a:gd name="T29" fmla="*/ 25400 h 123304"/>
                            <a:gd name="T30" fmla="*/ 15342 w 69952"/>
                            <a:gd name="T31" fmla="*/ 25400 h 123304"/>
                            <a:gd name="T32" fmla="*/ 15342 w 69952"/>
                            <a:gd name="T33" fmla="*/ 0 h 123304"/>
                            <a:gd name="T34" fmla="*/ 0 w 69952"/>
                            <a:gd name="T35" fmla="*/ 0 h 123304"/>
                            <a:gd name="T36" fmla="*/ 69952 w 69952"/>
                            <a:gd name="T37" fmla="*/ 123304 h 123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69952" h="123304">
                              <a:moveTo>
                                <a:pt x="15342" y="0"/>
                              </a:moveTo>
                              <a:lnTo>
                                <a:pt x="39700" y="0"/>
                              </a:lnTo>
                              <a:lnTo>
                                <a:pt x="39700" y="25400"/>
                              </a:lnTo>
                              <a:lnTo>
                                <a:pt x="69952" y="25400"/>
                              </a:lnTo>
                              <a:lnTo>
                                <a:pt x="69952" y="46215"/>
                              </a:lnTo>
                              <a:lnTo>
                                <a:pt x="39700" y="46215"/>
                              </a:lnTo>
                              <a:lnTo>
                                <a:pt x="39700" y="86741"/>
                              </a:lnTo>
                              <a:cubicBezTo>
                                <a:pt x="39700" y="99149"/>
                                <a:pt x="43485" y="102489"/>
                                <a:pt x="55880" y="102489"/>
                              </a:cubicBezTo>
                              <a:lnTo>
                                <a:pt x="69952" y="102489"/>
                              </a:lnTo>
                              <a:lnTo>
                                <a:pt x="69952" y="123304"/>
                              </a:lnTo>
                              <a:lnTo>
                                <a:pt x="53149" y="123304"/>
                              </a:lnTo>
                              <a:cubicBezTo>
                                <a:pt x="22695" y="123304"/>
                                <a:pt x="15342" y="113005"/>
                                <a:pt x="15342" y="88202"/>
                              </a:cubicBezTo>
                              <a:lnTo>
                                <a:pt x="15342" y="46215"/>
                              </a:lnTo>
                              <a:lnTo>
                                <a:pt x="0" y="46215"/>
                              </a:lnTo>
                              <a:lnTo>
                                <a:pt x="0" y="25400"/>
                              </a:lnTo>
                              <a:lnTo>
                                <a:pt x="15342" y="25400"/>
                              </a:lnTo>
                              <a:lnTo>
                                <a:pt x="15342"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39" name="Shape 103"/>
                      <wps:cNvSpPr>
                        <a:spLocks/>
                      </wps:cNvSpPr>
                      <wps:spPr bwMode="auto">
                        <a:xfrm>
                          <a:off x="17717" y="3793"/>
                          <a:ext cx="509" cy="603"/>
                        </a:xfrm>
                        <a:custGeom>
                          <a:avLst/>
                          <a:gdLst>
                            <a:gd name="T0" fmla="*/ 37808 w 50826"/>
                            <a:gd name="T1" fmla="*/ 0 h 60300"/>
                            <a:gd name="T2" fmla="*/ 50826 w 50826"/>
                            <a:gd name="T3" fmla="*/ 0 h 60300"/>
                            <a:gd name="T4" fmla="*/ 50826 w 50826"/>
                            <a:gd name="T5" fmla="*/ 18085 h 60300"/>
                            <a:gd name="T6" fmla="*/ 40538 w 50826"/>
                            <a:gd name="T7" fmla="*/ 18085 h 60300"/>
                            <a:gd name="T8" fmla="*/ 24359 w 50826"/>
                            <a:gd name="T9" fmla="*/ 26467 h 60300"/>
                            <a:gd name="T10" fmla="*/ 24359 w 50826"/>
                            <a:gd name="T11" fmla="*/ 31102 h 60300"/>
                            <a:gd name="T12" fmla="*/ 40538 w 50826"/>
                            <a:gd name="T13" fmla="*/ 39484 h 60300"/>
                            <a:gd name="T14" fmla="*/ 50826 w 50826"/>
                            <a:gd name="T15" fmla="*/ 39484 h 60300"/>
                            <a:gd name="T16" fmla="*/ 50826 w 50826"/>
                            <a:gd name="T17" fmla="*/ 60300 h 60300"/>
                            <a:gd name="T18" fmla="*/ 37808 w 50826"/>
                            <a:gd name="T19" fmla="*/ 60300 h 60300"/>
                            <a:gd name="T20" fmla="*/ 0 w 50826"/>
                            <a:gd name="T21" fmla="*/ 32563 h 60300"/>
                            <a:gd name="T22" fmla="*/ 0 w 50826"/>
                            <a:gd name="T23" fmla="*/ 27724 h 60300"/>
                            <a:gd name="T24" fmla="*/ 37808 w 50826"/>
                            <a:gd name="T25" fmla="*/ 0 h 60300"/>
                            <a:gd name="T26" fmla="*/ 0 w 50826"/>
                            <a:gd name="T27" fmla="*/ 0 h 60300"/>
                            <a:gd name="T28" fmla="*/ 50826 w 50826"/>
                            <a:gd name="T29" fmla="*/ 60300 h 60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0826" h="60300">
                              <a:moveTo>
                                <a:pt x="37808" y="0"/>
                              </a:moveTo>
                              <a:lnTo>
                                <a:pt x="50826" y="0"/>
                              </a:lnTo>
                              <a:lnTo>
                                <a:pt x="50826" y="18085"/>
                              </a:lnTo>
                              <a:lnTo>
                                <a:pt x="40538" y="18085"/>
                              </a:lnTo>
                              <a:cubicBezTo>
                                <a:pt x="28562" y="18085"/>
                                <a:pt x="24359" y="19736"/>
                                <a:pt x="24359" y="26467"/>
                              </a:cubicBezTo>
                              <a:lnTo>
                                <a:pt x="24359" y="31102"/>
                              </a:lnTo>
                              <a:cubicBezTo>
                                <a:pt x="24359" y="37821"/>
                                <a:pt x="28562" y="39484"/>
                                <a:pt x="40538" y="39484"/>
                              </a:cubicBezTo>
                              <a:lnTo>
                                <a:pt x="50826" y="39484"/>
                              </a:lnTo>
                              <a:lnTo>
                                <a:pt x="50826" y="60300"/>
                              </a:lnTo>
                              <a:lnTo>
                                <a:pt x="37808" y="60300"/>
                              </a:lnTo>
                              <a:cubicBezTo>
                                <a:pt x="7557" y="60300"/>
                                <a:pt x="0" y="51892"/>
                                <a:pt x="0" y="32563"/>
                              </a:cubicBezTo>
                              <a:lnTo>
                                <a:pt x="0" y="27724"/>
                              </a:lnTo>
                              <a:cubicBezTo>
                                <a:pt x="0" y="8407"/>
                                <a:pt x="7557"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0" name="Shape 2765"/>
                      <wps:cNvSpPr>
                        <a:spLocks/>
                      </wps:cNvSpPr>
                      <wps:spPr bwMode="auto">
                        <a:xfrm>
                          <a:off x="17826" y="3417"/>
                          <a:ext cx="400" cy="208"/>
                        </a:xfrm>
                        <a:custGeom>
                          <a:avLst/>
                          <a:gdLst>
                            <a:gd name="T0" fmla="*/ 0 w 39916"/>
                            <a:gd name="T1" fmla="*/ 0 h 20815"/>
                            <a:gd name="T2" fmla="*/ 39916 w 39916"/>
                            <a:gd name="T3" fmla="*/ 0 h 20815"/>
                            <a:gd name="T4" fmla="*/ 39916 w 39916"/>
                            <a:gd name="T5" fmla="*/ 20815 h 20815"/>
                            <a:gd name="T6" fmla="*/ 0 w 39916"/>
                            <a:gd name="T7" fmla="*/ 20815 h 20815"/>
                            <a:gd name="T8" fmla="*/ 0 w 39916"/>
                            <a:gd name="T9" fmla="*/ 0 h 20815"/>
                            <a:gd name="T10" fmla="*/ 0 w 39916"/>
                            <a:gd name="T11" fmla="*/ 0 h 20815"/>
                            <a:gd name="T12" fmla="*/ 39916 w 39916"/>
                            <a:gd name="T13" fmla="*/ 20815 h 20815"/>
                          </a:gdLst>
                          <a:ahLst/>
                          <a:cxnLst>
                            <a:cxn ang="0">
                              <a:pos x="T0" y="T1"/>
                            </a:cxn>
                            <a:cxn ang="0">
                              <a:pos x="T2" y="T3"/>
                            </a:cxn>
                            <a:cxn ang="0">
                              <a:pos x="T4" y="T5"/>
                            </a:cxn>
                            <a:cxn ang="0">
                              <a:pos x="T6" y="T7"/>
                            </a:cxn>
                            <a:cxn ang="0">
                              <a:pos x="T8" y="T9"/>
                            </a:cxn>
                          </a:cxnLst>
                          <a:rect l="T10" t="T11" r="T12" b="T13"/>
                          <a:pathLst>
                            <a:path w="39916" h="20815">
                              <a:moveTo>
                                <a:pt x="0" y="0"/>
                              </a:moveTo>
                              <a:lnTo>
                                <a:pt x="39916" y="0"/>
                              </a:lnTo>
                              <a:lnTo>
                                <a:pt x="39916" y="20815"/>
                              </a:lnTo>
                              <a:lnTo>
                                <a:pt x="0" y="20815"/>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1" name="Shape 105"/>
                      <wps:cNvSpPr>
                        <a:spLocks/>
                      </wps:cNvSpPr>
                      <wps:spPr bwMode="auto">
                        <a:xfrm>
                          <a:off x="18226" y="3417"/>
                          <a:ext cx="508" cy="979"/>
                        </a:xfrm>
                        <a:custGeom>
                          <a:avLst/>
                          <a:gdLst>
                            <a:gd name="T0" fmla="*/ 0 w 50838"/>
                            <a:gd name="T1" fmla="*/ 0 h 97904"/>
                            <a:gd name="T2" fmla="*/ 13030 w 50838"/>
                            <a:gd name="T3" fmla="*/ 0 h 97904"/>
                            <a:gd name="T4" fmla="*/ 50838 w 50838"/>
                            <a:gd name="T5" fmla="*/ 35103 h 97904"/>
                            <a:gd name="T6" fmla="*/ 50838 w 50838"/>
                            <a:gd name="T7" fmla="*/ 97904 h 97904"/>
                            <a:gd name="T8" fmla="*/ 0 w 50838"/>
                            <a:gd name="T9" fmla="*/ 97904 h 97904"/>
                            <a:gd name="T10" fmla="*/ 0 w 50838"/>
                            <a:gd name="T11" fmla="*/ 77089 h 97904"/>
                            <a:gd name="T12" fmla="*/ 26467 w 50838"/>
                            <a:gd name="T13" fmla="*/ 77089 h 97904"/>
                            <a:gd name="T14" fmla="*/ 26467 w 50838"/>
                            <a:gd name="T15" fmla="*/ 55690 h 97904"/>
                            <a:gd name="T16" fmla="*/ 0 w 50838"/>
                            <a:gd name="T17" fmla="*/ 55690 h 97904"/>
                            <a:gd name="T18" fmla="*/ 0 w 50838"/>
                            <a:gd name="T19" fmla="*/ 37605 h 97904"/>
                            <a:gd name="T20" fmla="*/ 26467 w 50838"/>
                            <a:gd name="T21" fmla="*/ 37605 h 97904"/>
                            <a:gd name="T22" fmla="*/ 10299 w 50838"/>
                            <a:gd name="T23" fmla="*/ 20815 h 97904"/>
                            <a:gd name="T24" fmla="*/ 0 w 50838"/>
                            <a:gd name="T25" fmla="*/ 20815 h 97904"/>
                            <a:gd name="T26" fmla="*/ 0 w 50838"/>
                            <a:gd name="T27" fmla="*/ 0 h 97904"/>
                            <a:gd name="T28" fmla="*/ 0 w 50838"/>
                            <a:gd name="T29" fmla="*/ 0 h 97904"/>
                            <a:gd name="T30" fmla="*/ 50838 w 50838"/>
                            <a:gd name="T31"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50838" h="97904">
                              <a:moveTo>
                                <a:pt x="0" y="0"/>
                              </a:moveTo>
                              <a:lnTo>
                                <a:pt x="13030" y="0"/>
                              </a:lnTo>
                              <a:cubicBezTo>
                                <a:pt x="43281" y="0"/>
                                <a:pt x="50838" y="10516"/>
                                <a:pt x="50838" y="35103"/>
                              </a:cubicBezTo>
                              <a:lnTo>
                                <a:pt x="50838" y="97904"/>
                              </a:lnTo>
                              <a:lnTo>
                                <a:pt x="0" y="97904"/>
                              </a:lnTo>
                              <a:lnTo>
                                <a:pt x="0" y="77089"/>
                              </a:lnTo>
                              <a:lnTo>
                                <a:pt x="26467" y="77089"/>
                              </a:lnTo>
                              <a:lnTo>
                                <a:pt x="26467" y="55690"/>
                              </a:lnTo>
                              <a:lnTo>
                                <a:pt x="0" y="55690"/>
                              </a:lnTo>
                              <a:lnTo>
                                <a:pt x="0" y="37605"/>
                              </a:lnTo>
                              <a:lnTo>
                                <a:pt x="26467" y="37605"/>
                              </a:lnTo>
                              <a:cubicBezTo>
                                <a:pt x="26467" y="23533"/>
                                <a:pt x="22263" y="20815"/>
                                <a:pt x="10299"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2" name="Shape 106"/>
                      <wps:cNvSpPr>
                        <a:spLocks/>
                      </wps:cNvSpPr>
                      <wps:spPr bwMode="auto">
                        <a:xfrm>
                          <a:off x="18994" y="3041"/>
                          <a:ext cx="544" cy="1355"/>
                        </a:xfrm>
                        <a:custGeom>
                          <a:avLst/>
                          <a:gdLst>
                            <a:gd name="T0" fmla="*/ 0 w 54407"/>
                            <a:gd name="T1" fmla="*/ 0 h 135509"/>
                            <a:gd name="T2" fmla="*/ 24371 w 54407"/>
                            <a:gd name="T3" fmla="*/ 0 h 135509"/>
                            <a:gd name="T4" fmla="*/ 24371 w 54407"/>
                            <a:gd name="T5" fmla="*/ 98946 h 135509"/>
                            <a:gd name="T6" fmla="*/ 40335 w 54407"/>
                            <a:gd name="T7" fmla="*/ 114694 h 135509"/>
                            <a:gd name="T8" fmla="*/ 54407 w 54407"/>
                            <a:gd name="T9" fmla="*/ 114694 h 135509"/>
                            <a:gd name="T10" fmla="*/ 54407 w 54407"/>
                            <a:gd name="T11" fmla="*/ 135509 h 135509"/>
                            <a:gd name="T12" fmla="*/ 37605 w 54407"/>
                            <a:gd name="T13" fmla="*/ 135509 h 135509"/>
                            <a:gd name="T14" fmla="*/ 0 w 54407"/>
                            <a:gd name="T15" fmla="*/ 100406 h 135509"/>
                            <a:gd name="T16" fmla="*/ 0 w 54407"/>
                            <a:gd name="T17" fmla="*/ 0 h 135509"/>
                            <a:gd name="T18" fmla="*/ 0 w 54407"/>
                            <a:gd name="T19" fmla="*/ 0 h 135509"/>
                            <a:gd name="T20" fmla="*/ 54407 w 54407"/>
                            <a:gd name="T21" fmla="*/ 135509 h 1355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4407" h="135509">
                              <a:moveTo>
                                <a:pt x="0" y="0"/>
                              </a:moveTo>
                              <a:lnTo>
                                <a:pt x="24371" y="0"/>
                              </a:lnTo>
                              <a:lnTo>
                                <a:pt x="24371" y="98946"/>
                              </a:lnTo>
                              <a:cubicBezTo>
                                <a:pt x="24371" y="111354"/>
                                <a:pt x="28359" y="114694"/>
                                <a:pt x="40335" y="114694"/>
                              </a:cubicBezTo>
                              <a:lnTo>
                                <a:pt x="54407" y="114694"/>
                              </a:lnTo>
                              <a:lnTo>
                                <a:pt x="54407" y="135509"/>
                              </a:lnTo>
                              <a:lnTo>
                                <a:pt x="37605" y="135509"/>
                              </a:lnTo>
                              <a:cubicBezTo>
                                <a:pt x="7353" y="135509"/>
                                <a:pt x="0" y="125209"/>
                                <a:pt x="0" y="100406"/>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3" name="Shape 107"/>
                      <wps:cNvSpPr>
                        <a:spLocks/>
                      </wps:cNvSpPr>
                      <wps:spPr bwMode="auto">
                        <a:xfrm>
                          <a:off x="20124" y="3041"/>
                          <a:ext cx="700" cy="1355"/>
                        </a:xfrm>
                        <a:custGeom>
                          <a:avLst/>
                          <a:gdLst>
                            <a:gd name="T0" fmla="*/ 53149 w 69952"/>
                            <a:gd name="T1" fmla="*/ 0 h 135509"/>
                            <a:gd name="T2" fmla="*/ 69952 w 69952"/>
                            <a:gd name="T3" fmla="*/ 0 h 135509"/>
                            <a:gd name="T4" fmla="*/ 69952 w 69952"/>
                            <a:gd name="T5" fmla="*/ 20815 h 135509"/>
                            <a:gd name="T6" fmla="*/ 55664 w 69952"/>
                            <a:gd name="T7" fmla="*/ 20815 h 135509"/>
                            <a:gd name="T8" fmla="*/ 39700 w 69952"/>
                            <a:gd name="T9" fmla="*/ 36563 h 135509"/>
                            <a:gd name="T10" fmla="*/ 39700 w 69952"/>
                            <a:gd name="T11" fmla="*/ 37605 h 135509"/>
                            <a:gd name="T12" fmla="*/ 69952 w 69952"/>
                            <a:gd name="T13" fmla="*/ 37605 h 135509"/>
                            <a:gd name="T14" fmla="*/ 69952 w 69952"/>
                            <a:gd name="T15" fmla="*/ 58420 h 135509"/>
                            <a:gd name="T16" fmla="*/ 39700 w 69952"/>
                            <a:gd name="T17" fmla="*/ 58420 h 135509"/>
                            <a:gd name="T18" fmla="*/ 39700 w 69952"/>
                            <a:gd name="T19" fmla="*/ 135509 h 135509"/>
                            <a:gd name="T20" fmla="*/ 15342 w 69952"/>
                            <a:gd name="T21" fmla="*/ 135509 h 135509"/>
                            <a:gd name="T22" fmla="*/ 15342 w 69952"/>
                            <a:gd name="T23" fmla="*/ 58420 h 135509"/>
                            <a:gd name="T24" fmla="*/ 0 w 69952"/>
                            <a:gd name="T25" fmla="*/ 58420 h 135509"/>
                            <a:gd name="T26" fmla="*/ 0 w 69952"/>
                            <a:gd name="T27" fmla="*/ 37605 h 135509"/>
                            <a:gd name="T28" fmla="*/ 15342 w 69952"/>
                            <a:gd name="T29" fmla="*/ 37605 h 135509"/>
                            <a:gd name="T30" fmla="*/ 15342 w 69952"/>
                            <a:gd name="T31" fmla="*/ 35103 h 135509"/>
                            <a:gd name="T32" fmla="*/ 53149 w 69952"/>
                            <a:gd name="T33" fmla="*/ 0 h 135509"/>
                            <a:gd name="T34" fmla="*/ 0 w 69952"/>
                            <a:gd name="T35" fmla="*/ 0 h 135509"/>
                            <a:gd name="T36" fmla="*/ 69952 w 69952"/>
                            <a:gd name="T37" fmla="*/ 135509 h 1355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69952" h="135509">
                              <a:moveTo>
                                <a:pt x="53149" y="0"/>
                              </a:moveTo>
                              <a:lnTo>
                                <a:pt x="69952" y="0"/>
                              </a:lnTo>
                              <a:lnTo>
                                <a:pt x="69952" y="20815"/>
                              </a:lnTo>
                              <a:lnTo>
                                <a:pt x="55664" y="20815"/>
                              </a:lnTo>
                              <a:cubicBezTo>
                                <a:pt x="43688" y="20815"/>
                                <a:pt x="39700" y="24155"/>
                                <a:pt x="39700" y="36563"/>
                              </a:cubicBezTo>
                              <a:lnTo>
                                <a:pt x="39700" y="37605"/>
                              </a:lnTo>
                              <a:lnTo>
                                <a:pt x="69952" y="37605"/>
                              </a:lnTo>
                              <a:lnTo>
                                <a:pt x="69952" y="58420"/>
                              </a:lnTo>
                              <a:lnTo>
                                <a:pt x="39700" y="58420"/>
                              </a:lnTo>
                              <a:lnTo>
                                <a:pt x="39700" y="135509"/>
                              </a:lnTo>
                              <a:lnTo>
                                <a:pt x="15342" y="135509"/>
                              </a:lnTo>
                              <a:lnTo>
                                <a:pt x="15342" y="58420"/>
                              </a:lnTo>
                              <a:lnTo>
                                <a:pt x="0" y="58420"/>
                              </a:lnTo>
                              <a:lnTo>
                                <a:pt x="0" y="37605"/>
                              </a:lnTo>
                              <a:lnTo>
                                <a:pt x="15342" y="37605"/>
                              </a:lnTo>
                              <a:lnTo>
                                <a:pt x="15342" y="35103"/>
                              </a:lnTo>
                              <a:cubicBezTo>
                                <a:pt x="15342" y="10516"/>
                                <a:pt x="22695" y="0"/>
                                <a:pt x="53149"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4" name="Shape 108"/>
                      <wps:cNvSpPr>
                        <a:spLocks/>
                      </wps:cNvSpPr>
                      <wps:spPr bwMode="auto">
                        <a:xfrm>
                          <a:off x="20929" y="3417"/>
                          <a:ext cx="979" cy="979"/>
                        </a:xfrm>
                        <a:custGeom>
                          <a:avLst/>
                          <a:gdLst>
                            <a:gd name="T0" fmla="*/ 0 w 97892"/>
                            <a:gd name="T1" fmla="*/ 0 h 97904"/>
                            <a:gd name="T2" fmla="*/ 24359 w 97892"/>
                            <a:gd name="T3" fmla="*/ 0 h 97904"/>
                            <a:gd name="T4" fmla="*/ 24359 w 97892"/>
                            <a:gd name="T5" fmla="*/ 61341 h 97904"/>
                            <a:gd name="T6" fmla="*/ 40539 w 97892"/>
                            <a:gd name="T7" fmla="*/ 77089 h 97904"/>
                            <a:gd name="T8" fmla="*/ 73520 w 97892"/>
                            <a:gd name="T9" fmla="*/ 77089 h 97904"/>
                            <a:gd name="T10" fmla="*/ 73520 w 97892"/>
                            <a:gd name="T11" fmla="*/ 0 h 97904"/>
                            <a:gd name="T12" fmla="*/ 97892 w 97892"/>
                            <a:gd name="T13" fmla="*/ 0 h 97904"/>
                            <a:gd name="T14" fmla="*/ 97892 w 97892"/>
                            <a:gd name="T15" fmla="*/ 97904 h 97904"/>
                            <a:gd name="T16" fmla="*/ 37808 w 97892"/>
                            <a:gd name="T17" fmla="*/ 97904 h 97904"/>
                            <a:gd name="T18" fmla="*/ 0 w 97892"/>
                            <a:gd name="T19" fmla="*/ 62802 h 97904"/>
                            <a:gd name="T20" fmla="*/ 0 w 97892"/>
                            <a:gd name="T21" fmla="*/ 0 h 97904"/>
                            <a:gd name="T22" fmla="*/ 0 w 97892"/>
                            <a:gd name="T23" fmla="*/ 0 h 97904"/>
                            <a:gd name="T24" fmla="*/ 97892 w 97892"/>
                            <a:gd name="T2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97892" h="97904">
                              <a:moveTo>
                                <a:pt x="0" y="0"/>
                              </a:moveTo>
                              <a:lnTo>
                                <a:pt x="24359" y="0"/>
                              </a:lnTo>
                              <a:lnTo>
                                <a:pt x="24359" y="61341"/>
                              </a:lnTo>
                              <a:cubicBezTo>
                                <a:pt x="24359" y="73749"/>
                                <a:pt x="28143" y="77089"/>
                                <a:pt x="40539" y="77089"/>
                              </a:cubicBezTo>
                              <a:lnTo>
                                <a:pt x="73520" y="77089"/>
                              </a:lnTo>
                              <a:lnTo>
                                <a:pt x="73520" y="0"/>
                              </a:lnTo>
                              <a:lnTo>
                                <a:pt x="97892" y="0"/>
                              </a:lnTo>
                              <a:lnTo>
                                <a:pt x="97892" y="97904"/>
                              </a:lnTo>
                              <a:lnTo>
                                <a:pt x="37808" y="97904"/>
                              </a:lnTo>
                              <a:cubicBezTo>
                                <a:pt x="7353" y="97904"/>
                                <a:pt x="0" y="87605"/>
                                <a:pt x="0" y="62802"/>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5" name="Shape 109"/>
                      <wps:cNvSpPr>
                        <a:spLocks/>
                      </wps:cNvSpPr>
                      <wps:spPr bwMode="auto">
                        <a:xfrm>
                          <a:off x="22092" y="3163"/>
                          <a:ext cx="700" cy="1233"/>
                        </a:xfrm>
                        <a:custGeom>
                          <a:avLst/>
                          <a:gdLst>
                            <a:gd name="T0" fmla="*/ 15342 w 69952"/>
                            <a:gd name="T1" fmla="*/ 0 h 123304"/>
                            <a:gd name="T2" fmla="*/ 39700 w 69952"/>
                            <a:gd name="T3" fmla="*/ 0 h 123304"/>
                            <a:gd name="T4" fmla="*/ 39700 w 69952"/>
                            <a:gd name="T5" fmla="*/ 25400 h 123304"/>
                            <a:gd name="T6" fmla="*/ 69952 w 69952"/>
                            <a:gd name="T7" fmla="*/ 25400 h 123304"/>
                            <a:gd name="T8" fmla="*/ 69952 w 69952"/>
                            <a:gd name="T9" fmla="*/ 46215 h 123304"/>
                            <a:gd name="T10" fmla="*/ 39700 w 69952"/>
                            <a:gd name="T11" fmla="*/ 46215 h 123304"/>
                            <a:gd name="T12" fmla="*/ 39700 w 69952"/>
                            <a:gd name="T13" fmla="*/ 86741 h 123304"/>
                            <a:gd name="T14" fmla="*/ 55880 w 69952"/>
                            <a:gd name="T15" fmla="*/ 102489 h 123304"/>
                            <a:gd name="T16" fmla="*/ 69952 w 69952"/>
                            <a:gd name="T17" fmla="*/ 102489 h 123304"/>
                            <a:gd name="T18" fmla="*/ 69952 w 69952"/>
                            <a:gd name="T19" fmla="*/ 123304 h 123304"/>
                            <a:gd name="T20" fmla="*/ 53149 w 69952"/>
                            <a:gd name="T21" fmla="*/ 123304 h 123304"/>
                            <a:gd name="T22" fmla="*/ 15342 w 69952"/>
                            <a:gd name="T23" fmla="*/ 88202 h 123304"/>
                            <a:gd name="T24" fmla="*/ 15342 w 69952"/>
                            <a:gd name="T25" fmla="*/ 46215 h 123304"/>
                            <a:gd name="T26" fmla="*/ 0 w 69952"/>
                            <a:gd name="T27" fmla="*/ 46215 h 123304"/>
                            <a:gd name="T28" fmla="*/ 0 w 69952"/>
                            <a:gd name="T29" fmla="*/ 25400 h 123304"/>
                            <a:gd name="T30" fmla="*/ 15342 w 69952"/>
                            <a:gd name="T31" fmla="*/ 25400 h 123304"/>
                            <a:gd name="T32" fmla="*/ 15342 w 69952"/>
                            <a:gd name="T33" fmla="*/ 0 h 123304"/>
                            <a:gd name="T34" fmla="*/ 0 w 69952"/>
                            <a:gd name="T35" fmla="*/ 0 h 123304"/>
                            <a:gd name="T36" fmla="*/ 69952 w 69952"/>
                            <a:gd name="T37" fmla="*/ 123304 h 123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69952" h="123304">
                              <a:moveTo>
                                <a:pt x="15342" y="0"/>
                              </a:moveTo>
                              <a:lnTo>
                                <a:pt x="39700" y="0"/>
                              </a:lnTo>
                              <a:lnTo>
                                <a:pt x="39700" y="25400"/>
                              </a:lnTo>
                              <a:lnTo>
                                <a:pt x="69952" y="25400"/>
                              </a:lnTo>
                              <a:lnTo>
                                <a:pt x="69952" y="46215"/>
                              </a:lnTo>
                              <a:lnTo>
                                <a:pt x="39700" y="46215"/>
                              </a:lnTo>
                              <a:lnTo>
                                <a:pt x="39700" y="86741"/>
                              </a:lnTo>
                              <a:cubicBezTo>
                                <a:pt x="39700" y="99149"/>
                                <a:pt x="43485" y="102489"/>
                                <a:pt x="55880" y="102489"/>
                              </a:cubicBezTo>
                              <a:lnTo>
                                <a:pt x="69952" y="102489"/>
                              </a:lnTo>
                              <a:lnTo>
                                <a:pt x="69952" y="123304"/>
                              </a:lnTo>
                              <a:lnTo>
                                <a:pt x="53149" y="123304"/>
                              </a:lnTo>
                              <a:cubicBezTo>
                                <a:pt x="22695" y="123304"/>
                                <a:pt x="15342" y="113005"/>
                                <a:pt x="15342" y="88202"/>
                              </a:cubicBezTo>
                              <a:lnTo>
                                <a:pt x="15342" y="46215"/>
                              </a:lnTo>
                              <a:lnTo>
                                <a:pt x="0" y="46215"/>
                              </a:lnTo>
                              <a:lnTo>
                                <a:pt x="0" y="25400"/>
                              </a:lnTo>
                              <a:lnTo>
                                <a:pt x="15342" y="25400"/>
                              </a:lnTo>
                              <a:lnTo>
                                <a:pt x="15342"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6" name="Shape 110"/>
                      <wps:cNvSpPr>
                        <a:spLocks/>
                      </wps:cNvSpPr>
                      <wps:spPr bwMode="auto">
                        <a:xfrm>
                          <a:off x="22945" y="3417"/>
                          <a:ext cx="979" cy="979"/>
                        </a:xfrm>
                        <a:custGeom>
                          <a:avLst/>
                          <a:gdLst>
                            <a:gd name="T0" fmla="*/ 0 w 97892"/>
                            <a:gd name="T1" fmla="*/ 0 h 97904"/>
                            <a:gd name="T2" fmla="*/ 24359 w 97892"/>
                            <a:gd name="T3" fmla="*/ 0 h 97904"/>
                            <a:gd name="T4" fmla="*/ 24359 w 97892"/>
                            <a:gd name="T5" fmla="*/ 61341 h 97904"/>
                            <a:gd name="T6" fmla="*/ 40539 w 97892"/>
                            <a:gd name="T7" fmla="*/ 77089 h 97904"/>
                            <a:gd name="T8" fmla="*/ 73520 w 97892"/>
                            <a:gd name="T9" fmla="*/ 77089 h 97904"/>
                            <a:gd name="T10" fmla="*/ 73520 w 97892"/>
                            <a:gd name="T11" fmla="*/ 0 h 97904"/>
                            <a:gd name="T12" fmla="*/ 97892 w 97892"/>
                            <a:gd name="T13" fmla="*/ 0 h 97904"/>
                            <a:gd name="T14" fmla="*/ 97892 w 97892"/>
                            <a:gd name="T15" fmla="*/ 97904 h 97904"/>
                            <a:gd name="T16" fmla="*/ 37808 w 97892"/>
                            <a:gd name="T17" fmla="*/ 97904 h 97904"/>
                            <a:gd name="T18" fmla="*/ 0 w 97892"/>
                            <a:gd name="T19" fmla="*/ 62802 h 97904"/>
                            <a:gd name="T20" fmla="*/ 0 w 97892"/>
                            <a:gd name="T21" fmla="*/ 0 h 97904"/>
                            <a:gd name="T22" fmla="*/ 0 w 97892"/>
                            <a:gd name="T23" fmla="*/ 0 h 97904"/>
                            <a:gd name="T24" fmla="*/ 97892 w 97892"/>
                            <a:gd name="T2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97892" h="97904">
                              <a:moveTo>
                                <a:pt x="0" y="0"/>
                              </a:moveTo>
                              <a:lnTo>
                                <a:pt x="24359" y="0"/>
                              </a:lnTo>
                              <a:lnTo>
                                <a:pt x="24359" y="61341"/>
                              </a:lnTo>
                              <a:cubicBezTo>
                                <a:pt x="24359" y="73749"/>
                                <a:pt x="28143" y="77089"/>
                                <a:pt x="40539" y="77089"/>
                              </a:cubicBezTo>
                              <a:lnTo>
                                <a:pt x="73520" y="77089"/>
                              </a:lnTo>
                              <a:lnTo>
                                <a:pt x="73520" y="0"/>
                              </a:lnTo>
                              <a:lnTo>
                                <a:pt x="97892" y="0"/>
                              </a:lnTo>
                              <a:lnTo>
                                <a:pt x="97892" y="97904"/>
                              </a:lnTo>
                              <a:lnTo>
                                <a:pt x="37808" y="97904"/>
                              </a:lnTo>
                              <a:cubicBezTo>
                                <a:pt x="7353" y="97904"/>
                                <a:pt x="0" y="87605"/>
                                <a:pt x="0" y="62802"/>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7" name="Shape 111"/>
                      <wps:cNvSpPr>
                        <a:spLocks/>
                      </wps:cNvSpPr>
                      <wps:spPr bwMode="auto">
                        <a:xfrm>
                          <a:off x="24220" y="3417"/>
                          <a:ext cx="798" cy="979"/>
                        </a:xfrm>
                        <a:custGeom>
                          <a:avLst/>
                          <a:gdLst>
                            <a:gd name="T0" fmla="*/ 0 w 79820"/>
                            <a:gd name="T1" fmla="*/ 0 h 97904"/>
                            <a:gd name="T2" fmla="*/ 42012 w 79820"/>
                            <a:gd name="T3" fmla="*/ 0 h 97904"/>
                            <a:gd name="T4" fmla="*/ 79820 w 79820"/>
                            <a:gd name="T5" fmla="*/ 35103 h 97904"/>
                            <a:gd name="T6" fmla="*/ 55461 w 79820"/>
                            <a:gd name="T7" fmla="*/ 35103 h 97904"/>
                            <a:gd name="T8" fmla="*/ 39281 w 79820"/>
                            <a:gd name="T9" fmla="*/ 20815 h 97904"/>
                            <a:gd name="T10" fmla="*/ 24371 w 79820"/>
                            <a:gd name="T11" fmla="*/ 20815 h 97904"/>
                            <a:gd name="T12" fmla="*/ 24371 w 79820"/>
                            <a:gd name="T13" fmla="*/ 97904 h 97904"/>
                            <a:gd name="T14" fmla="*/ 0 w 79820"/>
                            <a:gd name="T15" fmla="*/ 97904 h 97904"/>
                            <a:gd name="T16" fmla="*/ 0 w 79820"/>
                            <a:gd name="T17" fmla="*/ 0 h 97904"/>
                            <a:gd name="T18" fmla="*/ 0 w 79820"/>
                            <a:gd name="T19" fmla="*/ 0 h 97904"/>
                            <a:gd name="T20" fmla="*/ 79820 w 79820"/>
                            <a:gd name="T21"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79820" h="97904">
                              <a:moveTo>
                                <a:pt x="0" y="0"/>
                              </a:moveTo>
                              <a:lnTo>
                                <a:pt x="42012" y="0"/>
                              </a:lnTo>
                              <a:cubicBezTo>
                                <a:pt x="72263" y="0"/>
                                <a:pt x="79820" y="10516"/>
                                <a:pt x="79820" y="35103"/>
                              </a:cubicBezTo>
                              <a:lnTo>
                                <a:pt x="55461" y="35103"/>
                              </a:lnTo>
                              <a:cubicBezTo>
                                <a:pt x="55677" y="26695"/>
                                <a:pt x="52095" y="20815"/>
                                <a:pt x="39281" y="20815"/>
                              </a:cubicBezTo>
                              <a:lnTo>
                                <a:pt x="24371" y="20815"/>
                              </a:lnTo>
                              <a:lnTo>
                                <a:pt x="24371" y="97904"/>
                              </a:lnTo>
                              <a:lnTo>
                                <a:pt x="0" y="97904"/>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8" name="Shape 112"/>
                      <wps:cNvSpPr>
                        <a:spLocks/>
                      </wps:cNvSpPr>
                      <wps:spPr bwMode="auto">
                        <a:xfrm>
                          <a:off x="25104" y="3417"/>
                          <a:ext cx="499" cy="979"/>
                        </a:xfrm>
                        <a:custGeom>
                          <a:avLst/>
                          <a:gdLst>
                            <a:gd name="T0" fmla="*/ 37808 w 49886"/>
                            <a:gd name="T1" fmla="*/ 0 h 97904"/>
                            <a:gd name="T2" fmla="*/ 49886 w 49886"/>
                            <a:gd name="T3" fmla="*/ 0 h 97904"/>
                            <a:gd name="T4" fmla="*/ 49886 w 49886"/>
                            <a:gd name="T5" fmla="*/ 20815 h 97904"/>
                            <a:gd name="T6" fmla="*/ 40538 w 49886"/>
                            <a:gd name="T7" fmla="*/ 20815 h 97904"/>
                            <a:gd name="T8" fmla="*/ 24359 w 49886"/>
                            <a:gd name="T9" fmla="*/ 36563 h 97904"/>
                            <a:gd name="T10" fmla="*/ 24359 w 49886"/>
                            <a:gd name="T11" fmla="*/ 39916 h 97904"/>
                            <a:gd name="T12" fmla="*/ 49886 w 49886"/>
                            <a:gd name="T13" fmla="*/ 39916 h 97904"/>
                            <a:gd name="T14" fmla="*/ 49886 w 49886"/>
                            <a:gd name="T15" fmla="*/ 58001 h 97904"/>
                            <a:gd name="T16" fmla="*/ 24359 w 49886"/>
                            <a:gd name="T17" fmla="*/ 58001 h 97904"/>
                            <a:gd name="T18" fmla="*/ 24359 w 49886"/>
                            <a:gd name="T19" fmla="*/ 61341 h 97904"/>
                            <a:gd name="T20" fmla="*/ 40538 w 49886"/>
                            <a:gd name="T21" fmla="*/ 77102 h 97904"/>
                            <a:gd name="T22" fmla="*/ 49886 w 49886"/>
                            <a:gd name="T23" fmla="*/ 77102 h 97904"/>
                            <a:gd name="T24" fmla="*/ 49886 w 49886"/>
                            <a:gd name="T25" fmla="*/ 97904 h 97904"/>
                            <a:gd name="T26" fmla="*/ 37808 w 49886"/>
                            <a:gd name="T27" fmla="*/ 97904 h 97904"/>
                            <a:gd name="T28" fmla="*/ 0 w 49886"/>
                            <a:gd name="T29" fmla="*/ 62814 h 97904"/>
                            <a:gd name="T30" fmla="*/ 0 w 49886"/>
                            <a:gd name="T31" fmla="*/ 35103 h 97904"/>
                            <a:gd name="T32" fmla="*/ 37808 w 49886"/>
                            <a:gd name="T33" fmla="*/ 0 h 97904"/>
                            <a:gd name="T34" fmla="*/ 0 w 49886"/>
                            <a:gd name="T35" fmla="*/ 0 h 97904"/>
                            <a:gd name="T36" fmla="*/ 49886 w 49886"/>
                            <a:gd name="T37"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49886" h="97904">
                              <a:moveTo>
                                <a:pt x="37808" y="0"/>
                              </a:moveTo>
                              <a:lnTo>
                                <a:pt x="49886" y="0"/>
                              </a:lnTo>
                              <a:lnTo>
                                <a:pt x="49886" y="20815"/>
                              </a:lnTo>
                              <a:lnTo>
                                <a:pt x="40538" y="20815"/>
                              </a:lnTo>
                              <a:cubicBezTo>
                                <a:pt x="28562" y="20815"/>
                                <a:pt x="24359" y="24168"/>
                                <a:pt x="24359" y="36563"/>
                              </a:cubicBezTo>
                              <a:lnTo>
                                <a:pt x="24359" y="39916"/>
                              </a:lnTo>
                              <a:lnTo>
                                <a:pt x="49886" y="39916"/>
                              </a:lnTo>
                              <a:lnTo>
                                <a:pt x="49886" y="58001"/>
                              </a:lnTo>
                              <a:lnTo>
                                <a:pt x="24359" y="58001"/>
                              </a:lnTo>
                              <a:lnTo>
                                <a:pt x="24359" y="61341"/>
                              </a:lnTo>
                              <a:cubicBezTo>
                                <a:pt x="24359" y="73749"/>
                                <a:pt x="28562" y="77102"/>
                                <a:pt x="40538" y="77102"/>
                              </a:cubicBezTo>
                              <a:lnTo>
                                <a:pt x="49886" y="77102"/>
                              </a:lnTo>
                              <a:lnTo>
                                <a:pt x="49886" y="97904"/>
                              </a:lnTo>
                              <a:lnTo>
                                <a:pt x="37808" y="97904"/>
                              </a:lnTo>
                              <a:cubicBezTo>
                                <a:pt x="7341" y="97904"/>
                                <a:pt x="0" y="87617"/>
                                <a:pt x="0" y="62814"/>
                              </a:cubicBezTo>
                              <a:lnTo>
                                <a:pt x="0" y="35103"/>
                              </a:lnTo>
                              <a:cubicBezTo>
                                <a:pt x="0" y="10528"/>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49" name="Shape 2766"/>
                      <wps:cNvSpPr>
                        <a:spLocks/>
                      </wps:cNvSpPr>
                      <wps:spPr bwMode="auto">
                        <a:xfrm>
                          <a:off x="25603" y="4188"/>
                          <a:ext cx="446" cy="208"/>
                        </a:xfrm>
                        <a:custGeom>
                          <a:avLst/>
                          <a:gdLst>
                            <a:gd name="T0" fmla="*/ 0 w 44628"/>
                            <a:gd name="T1" fmla="*/ 0 h 20803"/>
                            <a:gd name="T2" fmla="*/ 44628 w 44628"/>
                            <a:gd name="T3" fmla="*/ 0 h 20803"/>
                            <a:gd name="T4" fmla="*/ 44628 w 44628"/>
                            <a:gd name="T5" fmla="*/ 20803 h 20803"/>
                            <a:gd name="T6" fmla="*/ 0 w 44628"/>
                            <a:gd name="T7" fmla="*/ 20803 h 20803"/>
                            <a:gd name="T8" fmla="*/ 0 w 44628"/>
                            <a:gd name="T9" fmla="*/ 0 h 20803"/>
                            <a:gd name="T10" fmla="*/ 0 w 44628"/>
                            <a:gd name="T11" fmla="*/ 0 h 20803"/>
                            <a:gd name="T12" fmla="*/ 44628 w 44628"/>
                            <a:gd name="T13" fmla="*/ 20803 h 20803"/>
                          </a:gdLst>
                          <a:ahLst/>
                          <a:cxnLst>
                            <a:cxn ang="0">
                              <a:pos x="T0" y="T1"/>
                            </a:cxn>
                            <a:cxn ang="0">
                              <a:pos x="T2" y="T3"/>
                            </a:cxn>
                            <a:cxn ang="0">
                              <a:pos x="T4" y="T5"/>
                            </a:cxn>
                            <a:cxn ang="0">
                              <a:pos x="T6" y="T7"/>
                            </a:cxn>
                            <a:cxn ang="0">
                              <a:pos x="T8" y="T9"/>
                            </a:cxn>
                          </a:cxnLst>
                          <a:rect l="T10" t="T11" r="T12" b="T13"/>
                          <a:pathLst>
                            <a:path w="44628" h="20803">
                              <a:moveTo>
                                <a:pt x="0" y="0"/>
                              </a:moveTo>
                              <a:lnTo>
                                <a:pt x="44628" y="0"/>
                              </a:lnTo>
                              <a:lnTo>
                                <a:pt x="44628" y="20803"/>
                              </a:lnTo>
                              <a:lnTo>
                                <a:pt x="0" y="20803"/>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0" name="Shape 114"/>
                      <wps:cNvSpPr>
                        <a:spLocks/>
                      </wps:cNvSpPr>
                      <wps:spPr bwMode="auto">
                        <a:xfrm>
                          <a:off x="25603" y="3417"/>
                          <a:ext cx="499" cy="580"/>
                        </a:xfrm>
                        <a:custGeom>
                          <a:avLst/>
                          <a:gdLst>
                            <a:gd name="T0" fmla="*/ 0 w 49885"/>
                            <a:gd name="T1" fmla="*/ 0 h 58001"/>
                            <a:gd name="T2" fmla="*/ 12078 w 49885"/>
                            <a:gd name="T3" fmla="*/ 0 h 58001"/>
                            <a:gd name="T4" fmla="*/ 49885 w 49885"/>
                            <a:gd name="T5" fmla="*/ 35103 h 58001"/>
                            <a:gd name="T6" fmla="*/ 49885 w 49885"/>
                            <a:gd name="T7" fmla="*/ 58001 h 58001"/>
                            <a:gd name="T8" fmla="*/ 0 w 49885"/>
                            <a:gd name="T9" fmla="*/ 58001 h 58001"/>
                            <a:gd name="T10" fmla="*/ 0 w 49885"/>
                            <a:gd name="T11" fmla="*/ 39916 h 58001"/>
                            <a:gd name="T12" fmla="*/ 25527 w 49885"/>
                            <a:gd name="T13" fmla="*/ 39916 h 58001"/>
                            <a:gd name="T14" fmla="*/ 25527 w 49885"/>
                            <a:gd name="T15" fmla="*/ 36563 h 58001"/>
                            <a:gd name="T16" fmla="*/ 9347 w 49885"/>
                            <a:gd name="T17" fmla="*/ 20815 h 58001"/>
                            <a:gd name="T18" fmla="*/ 0 w 49885"/>
                            <a:gd name="T19" fmla="*/ 20815 h 58001"/>
                            <a:gd name="T20" fmla="*/ 0 w 49885"/>
                            <a:gd name="T21" fmla="*/ 0 h 58001"/>
                            <a:gd name="T22" fmla="*/ 0 w 49885"/>
                            <a:gd name="T23" fmla="*/ 0 h 58001"/>
                            <a:gd name="T24" fmla="*/ 49885 w 49885"/>
                            <a:gd name="T25" fmla="*/ 58001 h 580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9885" h="58001">
                              <a:moveTo>
                                <a:pt x="0" y="0"/>
                              </a:moveTo>
                              <a:lnTo>
                                <a:pt x="12078" y="0"/>
                              </a:lnTo>
                              <a:cubicBezTo>
                                <a:pt x="42532" y="0"/>
                                <a:pt x="49885" y="10528"/>
                                <a:pt x="49885" y="35103"/>
                              </a:cubicBezTo>
                              <a:lnTo>
                                <a:pt x="49885" y="58001"/>
                              </a:lnTo>
                              <a:lnTo>
                                <a:pt x="0" y="58001"/>
                              </a:lnTo>
                              <a:lnTo>
                                <a:pt x="0" y="39916"/>
                              </a:lnTo>
                              <a:lnTo>
                                <a:pt x="25527" y="39916"/>
                              </a:lnTo>
                              <a:lnTo>
                                <a:pt x="25527" y="36563"/>
                              </a:lnTo>
                              <a:cubicBezTo>
                                <a:pt x="25527" y="24168"/>
                                <a:pt x="21742" y="20815"/>
                                <a:pt x="9347"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w16cei="http://schemas.microsoft.com/office/word/2026/wordml/cei">
          <w:pict>
            <v:group w14:anchorId="60673C23" id="Group 7" o:spid="_x0000_s1026" style="position:absolute;margin-left:-6.75pt;margin-top:-16.9pt;width:132.6pt;height:46.1pt;z-index:251658243" coordsize="26392,9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">
              <v:shape id="Shape 69" o:spid="_x0000_s1027" style="position:absolute;left:467;top:7637;width:1684;height:1684;visibility:visible;mso-wrap-style:square;v-text-anchor:top" coordsize="168440,16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" path="m,l168440,r,168440l,xe" fillcolor="#ac132c" stroked="f" strokeweight="0">
                <v:stroke miterlimit="83231f" joinstyle="miter"/>
                <v:path arrowok="t" o:connecttype="custom" o:connectlocs="0,0;1684,0;1684,1684;0,0" o:connectangles="0,0,0,0" textboxrect="0,0,168440,168440"/>
              </v:shape>
              <v:shape id="Shape 2757" o:spid="_x0000_s1028" style="position:absolute;width:11764;height:5799;visibility:visible;mso-wrap-style:square;v-text-anchor:top" coordsize="1176414,579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" path="m,l1176414,r,579958l,579958,,e" fillcolor="#ac132c" stroked="f" strokeweight="0">
                <v:stroke miterlimit="83231f" joinstyle="miter"/>
                <v:path arrowok="t" o:connecttype="custom" o:connectlocs="0,0;11764,0;11764,5799;0,5799;0,0" o:connectangles="0,0,0,0,0" textboxrect="0,0,1176414,579958"/>
              </v:shape>
              <v:shape id="Shape 2758" o:spid="_x0000_s1029" style="position:absolute;top:6264;width:11764;height:908;visibility:visible;mso-wrap-style:square;v-text-anchor:top" coordsize="1176414,90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" path="m,l1176414,r,90754l,90754,,e" fillcolor="#ac132c" stroked="f" strokeweight="0">
                <v:stroke miterlimit="83231f" joinstyle="miter"/>
                <v:path arrowok="t" o:connecttype="custom" o:connectlocs="0,0;11764,0;11764,908;0,908;0,0" o:connectangles="0,0,0,0,0" textboxrect="0,0,1176414,90754"/>
              </v:shape>
              <v:shape id="Shape 72" o:spid="_x0000_s1030" style="position:absolute;left:931;top:1349;width:2826;height:3101;visibility:visible;mso-wrap-style:square;v-text-anchor:top" coordsize="282626,3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" path="m,l282626,r,57061l66027,57061r,68669l259385,125730r,57594l66027,183324r,126772l,310096,,xe" stroked="f" strokeweight="0">
                <v:stroke miterlimit="83231f" joinstyle="miter"/>
                <v:path arrowok="t" o:connecttype="custom" o:connectlocs="0,0;2826,0;2826,571;660,571;660,1257;2594,1257;2594,1833;660,1833;660,3101;0,3101;0,0" o:connectangles="0,0,0,0,0,0,0,0,0,0,0" textboxrect="0,0,282626,310096"/>
              </v:shape>
              <v:shape id="Shape 73" o:spid="_x0000_s1031" style="position:absolute;left:4248;top:1349;width:3101;height:3101;visibility:visible;mso-wrap-style:square;v-text-anchor:top" coordsize="310096,3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" path="m,l310096,r,57061l188062,57061r,253035l122022,310096r,-253035l,57061,,xe" stroked="f" strokeweight="0">
                <v:stroke miterlimit="83231f" joinstyle="miter"/>
                <v:path arrowok="t" o:connecttype="custom" o:connectlocs="0,0;3101,0;3101,571;1881,571;1881,3101;1220,3101;1220,571;0,571;0,0" o:connectangles="0,0,0,0,0,0,0,0,0" textboxrect="0,0,310096,310096"/>
              </v:shape>
              <v:shape id="Shape 74" o:spid="_x0000_s1032" style="position:absolute;left:7752;top:1349;width:3096;height:3101;visibility:visible;mso-wrap-style:square;v-text-anchor:top" coordsize="309563,3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" path="m123089,l286322,r,57061l123089,57061v-40145,,-57582,7912,-57582,34861c65507,117805,82944,126251,123089,126251r62331,c281572,126251,309563,157950,309563,217653v,59169,-27471,92443,-124143,92443l,310096,,253048r185420,c225565,253048,243536,245123,243536,218186v,-26949,-17971,-34354,-58116,-34354l123089,183832c27470,183832,,151613,,92443,,32753,27470,,123089,xe" stroked="f" strokeweight="0">
                <v:stroke miterlimit="83231f" joinstyle="miter"/>
                <v:path arrowok="t" o:connecttype="custom" o:connectlocs="1231,0;2864,0;2864,571;1231,571;655,919;1231,1263;1854,1263;3096,2177;1854,3101;0,3101;0,2531;1854,2531;2436,2182;1854,1838;1231,1838;0,924;1231,0" o:connectangles="0,0,0,0,0,0,0,0,0,0,0,0,0,0,0,0,0" textboxrect="0,0,309563,310096"/>
              </v:shape>
              <v:shape id="Shape 75" o:spid="_x0000_s1033" style="position:absolute;left:13262;top:1413;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" path="m39700,l88862,r,20815l42228,20815v-11760,,-17857,1677,-17857,8395l24371,31534v,6490,6097,8382,17857,8382l58407,39916v30239,,39485,10287,39485,27737l97892,70180v,17437,-9246,27724,-39485,27724l,97904,,77102r55677,c67640,77102,73520,75438,73520,68707r,-2324c73520,59881,67640,58001,55677,58001r-15977,c9246,58001,,47701,,30264l,27737c,10300,9246,,39700,xe" fillcolor="#ac132c" stroked="f" strokeweight="0">
                <v:stroke miterlimit="83231f" joinstyle="miter"/>
                <v:path arrowok="t" o:connecttype="custom" o:connectlocs="397,0;889,0;889,208;422,208;244,292;244,315;422,399;584,399;979,677;979,702;584,979;0,979;0,771;557,771;735,687;735,664;557,580;397,580;0,303;0,277;397,0" o:connectangles="0,0,0,0,0,0,0,0,0,0,0,0,0,0,0,0,0,0,0,0,0" textboxrect="0,0,97892,97904"/>
              </v:shape>
              <v:shape id="Shape 76" o:spid="_x0000_s1034" style="position:absolute;left:14489;top:1037;width:979;height:1355;visibility:visible;mso-wrap-style:square;v-text-anchor:top" coordsize="97892,135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" path="m,l24359,r,37592l60071,37592v30251,,37821,10516,37821,35090l97892,135496r-24372,l73520,74155v,-12408,-3784,-15748,-16167,-15748l24359,58407r,77089l,135496,,xe" fillcolor="#ac132c" stroked="f" strokeweight="0">
                <v:stroke miterlimit="83231f" joinstyle="miter"/>
                <v:path arrowok="t" o:connecttype="custom" o:connectlocs="0,0;244,0;244,376;601,376;979,727;979,1355;735,1355;735,742;574,584;244,584;244,1355;0,1355;0,0" o:connectangles="0,0,0,0,0,0,0,0,0,0,0,0,0" textboxrect="0,0,97892,135496"/>
              </v:shape>
              <v:shape id="Shape 77" o:spid="_x0000_s1035" style="position:absolute;left:15678;top:1789;width:508;height:603;visibility:visible;mso-wrap-style:square;v-text-anchor:top" coordsize="50826,6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" path="m37808,l50826,r,18072l40538,18072v-11976,,-16179,1664,-16179,8395l24359,31102v,6719,4203,8382,16179,8382l50826,39484r,20816l37808,60300c7557,60300,,51892,,32563l,27724c,8407,7557,,37808,xe" fillcolor="#ac132c" stroked="f" strokeweight="0">
                <v:stroke miterlimit="83231f" joinstyle="miter"/>
                <v:path arrowok="t" o:connecttype="custom" o:connectlocs="378,0;508,0;508,181;405,181;243,265;243,311;405,395;508,395;508,603;378,603;0,326;0,277;378,0" o:connectangles="0,0,0,0,0,0,0,0,0,0,0,0,0" textboxrect="0,0,50826,60300"/>
              </v:shape>
              <v:shape id="Shape 2759" o:spid="_x0000_s1036" style="position:absolute;left:15787;top:1413;width:399;height:208;visibility:visible;mso-wrap-style:square;v-text-anchor:top" coordsize="39916,2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" path="m,l39916,r,20815l,20815,,e" fillcolor="#ac132c" stroked="f" strokeweight="0">
                <v:stroke miterlimit="83231f" joinstyle="miter"/>
                <v:path arrowok="t" o:connecttype="custom" o:connectlocs="0,0;399,0;399,208;0,208;0,0" o:connectangles="0,0,0,0,0" textboxrect="0,0,39916,20815"/>
              </v:shape>
              <v:shape id="Shape 79" o:spid="_x0000_s1037" style="position:absolute;left:16186;top:1413;width:509;height:979;visibility:visible;mso-wrap-style:square;v-text-anchor:top" coordsize="50838,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" path="m,l13030,c43281,,50838,10516,50838,35090r,62814l,97904,,77089r26467,l26467,55677,,55677,,37605r26467,c26467,23533,22263,20815,10299,20815l,20815,,xe" fillcolor="#ac132c" stroked="f" strokeweight="0">
                <v:stroke miterlimit="83231f" joinstyle="miter"/>
                <v:path arrowok="t" o:connecttype="custom" o:connectlocs="0,0;130,0;509,351;509,979;0,979;0,771;265,771;265,557;0,557;0,376;265,376;103,208;0,208;0,0" o:connectangles="0,0,0,0,0,0,0,0,0,0,0,0,0,0" textboxrect="0,0,50838,97904"/>
              </v:shape>
              <v:shape id="Shape 80" o:spid="_x0000_s1038" style="position:absolute;left:16955;top:1413;width:498;height:1376;visibility:visible;mso-wrap-style:square;v-text-anchor:top" coordsize="49778,13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" path="m,l49778,r,20815l24359,20815r,56274l49778,77089r,20815l24359,97904r,39688l,137592,,xe" fillcolor="#ac132c" stroked="f" strokeweight="0">
                <v:stroke miterlimit="83231f" joinstyle="miter"/>
                <v:path arrowok="t" o:connecttype="custom" o:connectlocs="0,0;498,0;498,208;244,208;244,771;498,771;498,979;244,979;244,1376;0,1376;0,0" o:connectangles="0,0,0,0,0,0,0,0,0,0,0" textboxrect="0,0,49778,137592"/>
              </v:shape>
              <v:shape id="Shape 81" o:spid="_x0000_s1039" style="position:absolute;left:17453;top:1413;width:497;height:979;visibility:visible;mso-wrap-style:square;v-text-anchor:top" coordsize="49778,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" path="m,l12186,c42437,,49778,10516,49778,35090r,27711c49778,87617,42437,97904,12186,97904l,97904,,77089r9455,c21431,77089,25419,73749,25419,61341r,-24778c25419,24155,21431,20815,9455,20815l,20815,,xe" fillcolor="#ac132c" stroked="f" strokeweight="0">
                <v:stroke miterlimit="83231f" joinstyle="miter"/>
                <v:path arrowok="t" o:connecttype="custom" o:connectlocs="0,0;122,0;497,351;497,628;122,979;0,979;0,771;94,771;254,613;254,366;94,208;0,208;0,0" o:connectangles="0,0,0,0,0,0,0,0,0,0,0,0,0" textboxrect="0,0,49778,97904"/>
              </v:shape>
              <v:shape id="Shape 82" o:spid="_x0000_s1040" style="position:absolute;left:18118;top:1413;width:397;height:979;visibility:visible;mso-wrap-style:square;v-text-anchor:top" coordsize="39713,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" path="m,l39713,r,97904l15341,97904r,-77089l,20815,,xe" fillcolor="#ac132c" stroked="f" strokeweight="0">
                <v:stroke miterlimit="83231f" joinstyle="miter"/>
                <v:path arrowok="t" o:connecttype="custom" o:connectlocs="0,0;397,0;397,979;153,979;153,208;0,208;0,0" o:connectangles="0,0,0,0,0,0,0" textboxrect="0,0,39713,97904"/>
              </v:shape>
              <v:shape id="Shape 2760" o:spid="_x0000_s1041" style="position:absolute;left:18272;top:1037;width:243;height:227;visibility:visible;mso-wrap-style:square;v-text-anchor:top" coordsize="24371,22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" path="m,l24371,r,22682l,22682,,e" fillcolor="#ac132c" stroked="f" strokeweight="0">
                <v:stroke miterlimit="83231f" joinstyle="miter"/>
                <v:path arrowok="t" o:connecttype="custom" o:connectlocs="0,0;243,0;243,227;0,227;0,0" o:connectangles="0,0,0,0,0" textboxrect="0,0,24371,22682"/>
              </v:shape>
              <v:shape id="Shape 84" o:spid="_x0000_s1042" style="position:absolute;left:18809;top:1413;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" path="m,l60071,c90322,,97892,10516,97892,35090r,62814l73520,97904r,-61341c73520,24155,69736,20815,57341,20815r-32982,l24359,97904,,97904,,xe" fillcolor="#ac132c" stroked="f" strokeweight="0">
                <v:stroke miterlimit="83231f" joinstyle="miter"/>
                <v:path arrowok="t" o:connecttype="custom" o:connectlocs="0,0;601,0;979,351;979,979;735,979;735,366;573,208;244,208;244,979;0,979;0,0" o:connectangles="0,0,0,0,0,0,0,0,0,0,0" textboxrect="0,0,97892,97904"/>
              </v:shape>
              <v:shape id="Shape 2761" o:spid="_x0000_s1043" style="position:absolute;left:20124;top:2581;width:378;height:208;visibility:visible;mso-wrap-style:square;v-text-anchor:top" coordsize="37814,20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" path="m,l37814,r,20790l,20790,,e" fillcolor="#ac132c" stroked="f" strokeweight="0">
                <v:stroke miterlimit="83231f" joinstyle="miter"/>
                <v:path arrowok="t" o:connecttype="custom" o:connectlocs="0,0;378,0;378,208;0,208;0,0" o:connectangles="0,0,0,0,0" textboxrect="0,0,37814,20790"/>
              </v:shape>
              <v:shape id="Shape 86" o:spid="_x0000_s1044" style="position:absolute;left:20013;top:1413;width:489;height:979;visibility:visible;mso-wrap-style:square;v-text-anchor:top" coordsize="4894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" path="m37808,l48940,r,20815l40538,20815v-12395,,-16179,3341,-16179,15748l24359,61341v,12408,3784,15748,16179,15748l48940,77089r,20815l37808,97904c7341,97904,,87605,,62802l,35090c,10516,7341,,37808,xe" fillcolor="#ac132c" stroked="f" strokeweight="0">
                <v:stroke miterlimit="83231f" joinstyle="miter"/>
                <v:path arrowok="t" o:connecttype="custom" o:connectlocs="378,0;489,0;489,208;405,208;243,366;243,613;405,771;489,771;489,979;378,979;0,628;0,351;378,0" o:connectangles="0,0,0,0,0,0,0,0,0,0,0,0,0" textboxrect="0,0,48940,97904"/>
              </v:shape>
              <v:shape id="Shape 87" o:spid="_x0000_s1045" style="position:absolute;left:20502;top:1413;width:490;height:1376;visibility:visible;mso-wrap-style:square;v-text-anchor:top" coordsize="48939,13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" path="m,l48939,r,102514c48939,127292,41586,137592,11347,137592l,137592,,116802r8604,c20580,116802,24581,113436,24581,101054r,-3150l,97904,,77089r24581,l24581,20815,,20815,,xe" fillcolor="#ac132c" stroked="f" strokeweight="0">
                <v:stroke miterlimit="83231f" joinstyle="miter"/>
                <v:path arrowok="t" o:connecttype="custom" o:connectlocs="0,0;490,0;490,1025;114,1376;0,1376;0,1168;86,1168;246,1011;246,979;0,979;0,771;246,771;246,208;0,208;0,0" o:connectangles="0,0,0,0,0,0,0,0,0,0,0,0,0,0,0" textboxrect="0,0,48939,137592"/>
              </v:shape>
              <v:shape id="Shape 88" o:spid="_x0000_s1046" style="position:absolute;left:21788;top:1413;width:979;height:1376;visibility:visible;mso-wrap-style:square;v-text-anchor:top" coordsize="97892,13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" path="m,l24359,r,61341c24359,73749,28143,77089,40539,77089r32981,l73520,,97892,r,102514c97892,127292,90538,137592,60287,137592r-49162,l11125,116802r46432,c69533,116802,73520,113436,73520,101054r,-3150l37808,97904c7353,97904,,87605,,62802l,xe" fillcolor="#ac132c" stroked="f" strokeweight="0">
                <v:stroke miterlimit="83231f" joinstyle="miter"/>
                <v:path arrowok="t" o:connecttype="custom" o:connectlocs="0,0;244,0;244,613;405,771;735,771;735,0;979,0;979,1025;603,1376;111,1376;111,1168;576,1168;735,1011;735,979;378,979;0,628;0,0" o:connectangles="0,0,0,0,0,0,0,0,0,0,0,0,0,0,0,0,0" textboxrect="0,0,97892,137592"/>
              </v:shape>
              <v:shape id="Shape 89" o:spid="_x0000_s1047" style="position:absolute;left:23044;top:1413;width:517;height:979;visibility:visible;mso-wrap-style:square;v-text-anchor:top" coordsize="5167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" path="m37808,l51670,r,20815l40538,20815v-11976,,-16179,3340,-16179,15748l24359,61341v,12408,4203,15748,16179,15748l51670,77089r,20815l37808,97904c7341,97904,,87617,,62801l,35090c,10516,7341,,37808,xe" fillcolor="#ac132c" stroked="f" strokeweight="0">
                <v:stroke miterlimit="83231f" joinstyle="miter"/>
                <v:path arrowok="t" o:connecttype="custom" o:connectlocs="378,0;517,0;517,208;406,208;244,366;244,613;406,771;517,771;517,979;378,979;0,628;0,351;378,0" o:connectangles="0,0,0,0,0,0,0,0,0,0,0,0,0" textboxrect="0,0,51670,97904"/>
              </v:shape>
              <v:shape id="Shape 90" o:spid="_x0000_s1048" style="position:absolute;left:23561;top:1413;width:516;height:979;visibility:visible;mso-wrap-style:square;v-text-anchor:top" coordsize="5167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" path="m,l13862,c44329,,51670,10516,51670,35090r,27711c51670,87617,44329,97904,13862,97904l,97904,,77089r11132,c23527,77089,27312,73749,27312,61341r,-24778c27312,24155,23527,20815,11132,20815l,20815,,xe" fillcolor="#ac132c" stroked="f" strokeweight="0">
                <v:stroke miterlimit="83231f" joinstyle="miter"/>
                <v:path arrowok="t" o:connecttype="custom" o:connectlocs="0,0;138,0;516,351;516,628;138,979;0,979;0,771;111,771;273,613;273,366;111,208;0,208;0,0" o:connectangles="0,0,0,0,0,0,0,0,0,0,0,0,0" textboxrect="0,0,51670,97904"/>
              </v:shape>
              <v:shape id="Shape 91" o:spid="_x0000_s1049" style="position:absolute;left:24319;top:1413;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" path="m,l24359,r,61341c24359,73749,28143,77089,40539,77089r32981,l73520,,97892,r,97904l37808,97904c7353,97904,,87605,,62802l,xe" fillcolor="#ac132c" stroked="f" strokeweight="0">
                <v:stroke miterlimit="83231f" joinstyle="miter"/>
                <v:path arrowok="t" o:connecttype="custom" o:connectlocs="0,0;244,0;244,613;405,771;735,771;735,0;979,0;979,979;378,979;0,628;0,0" o:connectangles="0,0,0,0,0,0,0,0,0,0,0" textboxrect="0,0,97892,97904"/>
              </v:shape>
              <v:shape id="Shape 92" o:spid="_x0000_s1050" style="position:absolute;left:25594;top:1413;width:798;height:979;visibility:visible;mso-wrap-style:square;v-text-anchor:top" coordsize="7982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" path="m,l42011,c72263,,79820,10516,79820,35090r-24359,c55677,26695,52095,20815,39281,20815r-14910,l24371,97904,,97904,,xe" fillcolor="#ac132c" stroked="f" strokeweight="0">
                <v:stroke miterlimit="83231f" joinstyle="miter"/>
                <v:path arrowok="t" o:connecttype="custom" o:connectlocs="0,0;420,0;798,351;554,351;393,208;244,208;244,979;0,979;0,0" o:connectangles="0,0,0,0,0,0,0,0,0" textboxrect="0,0,79820,97904"/>
              </v:shape>
              <v:shape id="Shape 93" o:spid="_x0000_s1051" style="position:absolute;left:13262;top:3417;width:499;height:979;visibility:visible;mso-wrap-style:square;v-text-anchor:top" coordsize="49885,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" path="m37808,l49885,r,20815l40538,20815v-12395,,-16179,3341,-16179,15748l24359,61341v,12408,3784,15748,16179,15748l49885,77089r,20815l37808,97904c7341,97904,,87605,,62802l,35103c,10516,7341,,37808,xe" fillcolor="#ac132c" stroked="f" strokeweight="0">
                <v:stroke miterlimit="83231f" joinstyle="miter"/>
                <v:path arrowok="t" o:connecttype="custom" o:connectlocs="378,0;499,0;499,208;406,208;244,366;244,613;406,771;499,771;499,979;378,979;0,628;0,351;378,0" o:connectangles="0,0,0,0,0,0,0,0,0,0,0,0,0" textboxrect="0,0,49885,97904"/>
              </v:shape>
              <v:shape id="Shape 94" o:spid="_x0000_s1052" style="position:absolute;left:13761;top:3041;width:499;height:1355;visibility:visible;mso-wrap-style:square;v-text-anchor:top" coordsize="49886,135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" path="m25527,l49886,r,135509l,135509,,114694r25527,l25527,58420,,58420,,37605r25527,l25527,xe" fillcolor="#ac132c" stroked="f" strokeweight="0">
                <v:stroke miterlimit="83231f" joinstyle="miter"/>
                <v:path arrowok="t" o:connecttype="custom" o:connectlocs="255,0;499,0;499,1355;0,1355;0,1147;255,1147;255,584;0,584;0,376;255,376;255,0" o:connectangles="0,0,0,0,0,0,0,0,0,0,0" textboxrect="0,0,49886,135509"/>
              </v:shape>
              <v:shape id="Shape 95" o:spid="_x0000_s1053" style="position:absolute;left:14462;top:3417;width:397;height:979;visibility:visible;mso-wrap-style:square;v-text-anchor:top" coordsize="3970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" path="m,l39700,r,97904l15341,97904r,-77101l,20803,,xe" fillcolor="#ac132c" stroked="f" strokeweight="0">
                <v:stroke miterlimit="83231f" joinstyle="miter"/>
                <v:path arrowok="t" o:connecttype="custom" o:connectlocs="0,0;397,0;397,979;153,979;153,208;0,208;0,0" o:connectangles="0,0,0,0,0,0,0" textboxrect="0,0,39700,97904"/>
              </v:shape>
              <v:shape id="Shape 2762" o:spid="_x0000_s1054" style="position:absolute;left:14615;top:3041;width:244;height:227;visibility:visible;mso-wrap-style:square;v-text-anchor:top" coordsize="24359,2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" path="m,l24359,r,22695l,22695,,e" fillcolor="#ac132c" stroked="f" strokeweight="0">
                <v:stroke miterlimit="83231f" joinstyle="miter"/>
                <v:path arrowok="t" o:connecttype="custom" o:connectlocs="0,0;244,0;244,227;0,227;0,0" o:connectangles="0,0,0,0,0" textboxrect="0,0,24359,22695"/>
              </v:shape>
              <v:shape id="Shape 2763" o:spid="_x0000_s1055" style="position:absolute;left:15228;top:4585;width:378;height:208;visibility:visible;mso-wrap-style:square;v-text-anchor:top" coordsize="37814,20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" path="m,l37814,r,20790l,20790,,e" fillcolor="#ac132c" stroked="f" strokeweight="0">
                <v:stroke miterlimit="83231f" joinstyle="miter"/>
                <v:path arrowok="t" o:connecttype="custom" o:connectlocs="0,0;378,0;378,208;0,208;0,0" o:connectangles="0,0,0,0,0" textboxrect="0,0,37814,20790"/>
              </v:shape>
              <v:shape id="Shape 98" o:spid="_x0000_s1056" style="position:absolute;left:15117;top:3417;width:489;height:979;visibility:visible;mso-wrap-style:square;v-text-anchor:top" coordsize="4894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" path="m37808,l48940,r,20815l40538,20815v-12395,,-16179,3341,-16179,15748l24359,61341v,12408,3784,15748,16179,15748l48940,77089r,20815l37808,97904c7341,97904,,87605,,62802l,35103c,10516,7341,,37808,xe" fillcolor="#ac132c" stroked="f" strokeweight="0">
                <v:stroke miterlimit="83231f" joinstyle="miter"/>
                <v:path arrowok="t" o:connecttype="custom" o:connectlocs="378,0;489,0;489,208;405,208;243,366;243,613;405,771;489,771;489,979;378,979;0,628;0,351;378,0" o:connectangles="0,0,0,0,0,0,0,0,0,0,0,0,0" textboxrect="0,0,48940,97904"/>
              </v:shape>
              <v:shape id="Shape 99" o:spid="_x0000_s1057" style="position:absolute;left:15606;top:3417;width:490;height:1376;visibility:visible;mso-wrap-style:square;v-text-anchor:top" coordsize="48939,13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" path="m,l48939,r,102514c48939,127292,41586,137592,11347,137592l,137592,,116802r8604,c20580,116802,24581,113436,24581,101054r,-3150l,97904,,77089r24581,l24581,20815,,20815,,xe" fillcolor="#ac132c" stroked="f" strokeweight="0">
                <v:stroke miterlimit="83231f" joinstyle="miter"/>
                <v:path arrowok="t" o:connecttype="custom" o:connectlocs="0,0;490,0;490,1025;114,1376;0,1376;0,1168;86,1168;246,1011;246,979;0,979;0,771;246,771;246,208;0,208;0,0" o:connectangles="0,0,0,0,0,0,0,0,0,0,0,0,0,0,0" textboxrect="0,0,48939,137592"/>
              </v:shape>
              <v:shape id="Shape 100" o:spid="_x0000_s1058" style="position:absolute;left:16299;top:3417;width:398;height:979;visibility:visible;mso-wrap-style:square;v-text-anchor:top" coordsize="39713,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" path="m,l39713,r,97904l15342,97904r,-77101l,20803,,xe" fillcolor="#ac132c" stroked="f" strokeweight="0">
                <v:stroke miterlimit="83231f" joinstyle="miter"/>
                <v:path arrowok="t" o:connecttype="custom" o:connectlocs="0,0;398,0;398,979;154,979;154,208;0,208;0,0" o:connectangles="0,0,0,0,0,0,0" textboxrect="0,0,39713,97904"/>
              </v:shape>
              <v:shape id="Shape 2764" o:spid="_x0000_s1059" style="position:absolute;left:16453;top:3041;width:244;height:227;visibility:visible;mso-wrap-style:square;v-text-anchor:top" coordsize="24371,2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" path="m,l24371,r,22695l,22695,,e" fillcolor="#ac132c" stroked="f" strokeweight="0">
                <v:stroke miterlimit="83231f" joinstyle="miter"/>
                <v:path arrowok="t" o:connecttype="custom" o:connectlocs="0,0;244,0;244,227;0,227;0,0" o:connectangles="0,0,0,0,0" textboxrect="0,0,24371,22695"/>
              </v:shape>
              <v:shape id="Shape 102" o:spid="_x0000_s1060" style="position:absolute;left:16879;top:3163;width:700;height:1233;visibility:visible;mso-wrap-style:square;v-text-anchor:top" coordsize="69952,123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" path="m15342,l39700,r,25400l69952,25400r,20815l39700,46215r,40526c39700,99149,43485,102489,55880,102489r14072,l69952,123304r-16803,c22695,123304,15342,113005,15342,88202r,-41987l,46215,,25400r15342,l15342,xe" fillcolor="#ac132c" stroked="f" strokeweight="0">
                <v:stroke miterlimit="83231f" joinstyle="miter"/>
                <v:path arrowok="t" o:connecttype="custom" o:connectlocs="154,0;397,0;397,254;700,254;700,462;397,462;397,867;559,1025;700,1025;700,1233;532,1233;154,882;154,462;0,462;0,254;154,254;154,0" o:connectangles="0,0,0,0,0,0,0,0,0,0,0,0,0,0,0,0,0" textboxrect="0,0,69952,123304"/>
              </v:shape>
              <v:shape id="Shape 103" o:spid="_x0000_s1061" style="position:absolute;left:17717;top:3793;width:509;height:603;visibility:visible;mso-wrap-style:square;v-text-anchor:top" coordsize="50826,6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" path="m37808,l50826,r,18085l40538,18085v-11976,,-16179,1651,-16179,8382l24359,31102v,6719,4203,8382,16179,8382l50826,39484r,20816l37808,60300c7557,60300,,51892,,32563l,27724c,8407,7557,,37808,xe" fillcolor="#ac132c" stroked="f" strokeweight="0">
                <v:stroke miterlimit="83231f" joinstyle="miter"/>
                <v:path arrowok="t" o:connecttype="custom" o:connectlocs="379,0;509,0;509,181;406,181;244,265;244,311;406,395;509,395;509,603;379,603;0,326;0,277;379,0" o:connectangles="0,0,0,0,0,0,0,0,0,0,0,0,0" textboxrect="0,0,50826,60300"/>
              </v:shape>
              <v:shape id="Shape 2765" o:spid="_x0000_s1062" style="position:absolute;left:17826;top:3417;width:400;height:208;visibility:visible;mso-wrap-style:square;v-text-anchor:top" coordsize="39916,2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" path="m,l39916,r,20815l,20815,,e" fillcolor="#ac132c" stroked="f" strokeweight="0">
                <v:stroke miterlimit="83231f" joinstyle="miter"/>
                <v:path arrowok="t" o:connecttype="custom" o:connectlocs="0,0;400,0;400,208;0,208;0,0" o:connectangles="0,0,0,0,0" textboxrect="0,0,39916,20815"/>
              </v:shape>
              <v:shape id="Shape 105" o:spid="_x0000_s1063" style="position:absolute;left:18226;top:3417;width:508;height:979;visibility:visible;mso-wrap-style:square;v-text-anchor:top" coordsize="50838,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" path="m,l13030,c43281,,50838,10516,50838,35103r,62801l,97904,,77089r26467,l26467,55690,,55690,,37605r26467,c26467,23533,22263,20815,10299,20815l,20815,,xe" fillcolor="#ac132c" stroked="f" strokeweight="0">
                <v:stroke miterlimit="83231f" joinstyle="miter"/>
                <v:path arrowok="t" o:connecttype="custom" o:connectlocs="0,0;130,0;508,351;508,979;0,979;0,771;264,771;264,557;0,557;0,376;264,376;103,208;0,208;0,0" o:connectangles="0,0,0,0,0,0,0,0,0,0,0,0,0,0" textboxrect="0,0,50838,97904"/>
              </v:shape>
              <v:shape id="Shape 106" o:spid="_x0000_s1064" style="position:absolute;left:18994;top:3041;width:544;height:1355;visibility:visible;mso-wrap-style:square;v-text-anchor:top" coordsize="54407,135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" path="m,l24371,r,98946c24371,111354,28359,114694,40335,114694r14072,l54407,135509r-16802,c7353,135509,,125209,,100406l,xe" fillcolor="#ac132c" stroked="f" strokeweight="0">
                <v:stroke miterlimit="83231f" joinstyle="miter"/>
                <v:path arrowok="t" o:connecttype="custom" o:connectlocs="0,0;244,0;244,989;403,1147;544,1147;544,1355;376,1355;0,1004;0,0" o:connectangles="0,0,0,0,0,0,0,0,0" textboxrect="0,0,54407,135509"/>
              </v:shape>
              <v:shape id="Shape 107" o:spid="_x0000_s1065" style="position:absolute;left:20124;top:3041;width:700;height:1355;visibility:visible;mso-wrap-style:square;v-text-anchor:top" coordsize="69952,135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" path="m53149,l69952,r,20815l55664,20815v-11976,,-15964,3340,-15964,15748l39700,37605r30252,l69952,58420r-30252,l39700,135509r-24358,l15342,58420,,58420,,37605r15342,l15342,35103c15342,10516,22695,,53149,xe" fillcolor="#ac132c" stroked="f" strokeweight="0">
                <v:stroke miterlimit="83231f" joinstyle="miter"/>
                <v:path arrowok="t" o:connecttype="custom" o:connectlocs="532,0;700,0;700,208;557,208;397,366;397,376;700,376;700,584;397,584;397,1355;154,1355;154,584;0,584;0,376;154,376;154,351;532,0" o:connectangles="0,0,0,0,0,0,0,0,0,0,0,0,0,0,0,0,0" textboxrect="0,0,69952,135509"/>
              </v:shape>
              <v:shape id="Shape 108" o:spid="_x0000_s1066" style="position:absolute;left:20929;top:3417;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" path="m,l24359,r,61341c24359,73749,28143,77089,40539,77089r32981,l73520,,97892,r,97904l37808,97904c7353,97904,,87605,,62802l,xe" fillcolor="#ac132c" stroked="f" strokeweight="0">
                <v:stroke miterlimit="83231f" joinstyle="miter"/>
                <v:path arrowok="t" o:connecttype="custom" o:connectlocs="0,0;244,0;244,613;405,771;735,771;735,0;979,0;979,979;378,979;0,628;0,0" o:connectangles="0,0,0,0,0,0,0,0,0,0,0" textboxrect="0,0,97892,97904"/>
              </v:shape>
              <v:shape id="Shape 109" o:spid="_x0000_s1067" style="position:absolute;left:22092;top:3163;width:700;height:1233;visibility:visible;mso-wrap-style:square;v-text-anchor:top" coordsize="69952,123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" path="m15342,l39700,r,25400l69952,25400r,20815l39700,46215r,40526c39700,99149,43485,102489,55880,102489r14072,l69952,123304r-16803,c22695,123304,15342,113005,15342,88202r,-41987l,46215,,25400r15342,l15342,xe" fillcolor="#ac132c" stroked="f" strokeweight="0">
                <v:stroke miterlimit="83231f" joinstyle="miter"/>
                <v:path arrowok="t" o:connecttype="custom" o:connectlocs="154,0;397,0;397,254;700,254;700,462;397,462;397,867;559,1025;700,1025;700,1233;532,1233;154,882;154,462;0,462;0,254;154,254;154,0" o:connectangles="0,0,0,0,0,0,0,0,0,0,0,0,0,0,0,0,0" textboxrect="0,0,69952,123304"/>
              </v:shape>
              <v:shape id="Shape 110" o:spid="_x0000_s1068" style="position:absolute;left:22945;top:3417;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" path="m,l24359,r,61341c24359,73749,28143,77089,40539,77089r32981,l73520,,97892,r,97904l37808,97904c7353,97904,,87605,,62802l,xe" fillcolor="#ac132c" stroked="f" strokeweight="0">
                <v:stroke miterlimit="83231f" joinstyle="miter"/>
                <v:path arrowok="t" o:connecttype="custom" o:connectlocs="0,0;244,0;244,613;405,771;735,771;735,0;979,0;979,979;378,979;0,628;0,0" o:connectangles="0,0,0,0,0,0,0,0,0,0,0" textboxrect="0,0,97892,97904"/>
              </v:shape>
              <v:shape id="Shape 111" o:spid="_x0000_s1069" style="position:absolute;left:24220;top:3417;width:798;height:979;visibility:visible;mso-wrap-style:square;v-text-anchor:top" coordsize="7982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" path="m,l42012,c72263,,79820,10516,79820,35103r-24359,c55677,26695,52095,20815,39281,20815r-14910,l24371,97904,,97904,,xe" fillcolor="#ac132c" stroked="f" strokeweight="0">
                <v:stroke miterlimit="83231f" joinstyle="miter"/>
                <v:path arrowok="t" o:connecttype="custom" o:connectlocs="0,0;420,0;798,351;554,351;393,208;244,208;244,979;0,979;0,0" o:connectangles="0,0,0,0,0,0,0,0,0" textboxrect="0,0,79820,97904"/>
              </v:shape>
              <v:shape id="Shape 112" o:spid="_x0000_s1070" style="position:absolute;left:25104;top:3417;width:499;height:979;visibility:visible;mso-wrap-style:square;v-text-anchor:top" coordsize="49886,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" path="m37808,l49886,r,20815l40538,20815v-11976,,-16179,3353,-16179,15748l24359,39916r25527,l49886,58001r-25527,l24359,61341v,12408,4203,15761,16179,15761l49886,77102r,20802l37808,97904c7341,97904,,87617,,62814l,35103c,10528,7341,,37808,xe" fillcolor="#ac132c" stroked="f" strokeweight="0">
                <v:stroke miterlimit="83231f" joinstyle="miter"/>
                <v:path arrowok="t" o:connecttype="custom" o:connectlocs="378,0;499,0;499,208;405,208;244,366;244,399;499,399;499,580;244,580;244,613;405,771;499,771;499,979;378,979;0,628;0,351;378,0" o:connectangles="0,0,0,0,0,0,0,0,0,0,0,0,0,0,0,0,0" textboxrect="0,0,49886,97904"/>
              </v:shape>
              <v:shape id="Shape 2766" o:spid="_x0000_s1071" style="position:absolute;left:25603;top:4188;width:446;height:208;visibility:visible;mso-wrap-style:square;v-text-anchor:top" coordsize="44628,20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" path="m,l44628,r,20803l,20803,,e" fillcolor="#ac132c" stroked="f" strokeweight="0">
                <v:stroke miterlimit="83231f" joinstyle="miter"/>
                <v:path arrowok="t" o:connecttype="custom" o:connectlocs="0,0;446,0;446,208;0,208;0,0" o:connectangles="0,0,0,0,0" textboxrect="0,0,44628,20803"/>
              </v:shape>
              <v:shape id="Shape 114" o:spid="_x0000_s1072" style="position:absolute;left:25603;top:3417;width:499;height:580;visibility:visible;mso-wrap-style:square;v-text-anchor:top" coordsize="49885,5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" path="m,l12078,c42532,,49885,10528,49885,35103r,22898l,58001,,39916r25527,l25527,36563c25527,24168,21742,20815,9347,20815l,20815,,xe" fillcolor="#ac132c" stroked="f" strokeweight="0">
                <v:stroke miterlimit="83231f" joinstyle="miter"/>
                <v:path arrowok="t" o:connecttype="custom" o:connectlocs="0,0;121,0;499,351;499,580;0,580;0,399;255,399;255,366;93,208;0,208;0,0" o:connectangles="0,0,0,0,0,0,0,0,0,0,0" textboxrect="0,0,49885,58001"/>
              </v:shape>
            </v:group>
          </w:pict>
        </mc:Fallback>
      </mc:AlternateContent>
    </w:r>
  </w:p>
  <w:p w14:paraId="7D38790E" w14:textId="77777777" w:rsidR="009677AF" w:rsidRDefault="009677AF" w:rsidP="00211004">
    <w:pPr>
      <w:pStyle w:val="Header"/>
    </w:pPr>
    <w:r>
      <w:rPr>
        <w:noProof/>
        <w:lang w:eastAsia="bg-BG"/>
      </w:rPr>
      <mc:AlternateContent>
        <mc:Choice Requires="wps">
          <w:drawing>
            <wp:anchor distT="0" distB="0" distL="114300" distR="114300" simplePos="0" relativeHeight="251658240" behindDoc="0" locked="0" layoutInCell="1" allowOverlap="1" wp14:anchorId="787FDAB9" wp14:editId="5BF6F54C">
              <wp:simplePos x="0" y="0"/>
              <wp:positionH relativeFrom="column">
                <wp:posOffset>667748</wp:posOffset>
              </wp:positionH>
              <wp:positionV relativeFrom="paragraph">
                <wp:posOffset>10055</wp:posOffset>
              </wp:positionV>
              <wp:extent cx="5606980" cy="0"/>
              <wp:effectExtent l="0" t="0" r="0" b="0"/>
              <wp:wrapNone/>
              <wp:docPr id="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6980" cy="0"/>
                      </a:xfrm>
                      <a:prstGeom prst="line">
                        <a:avLst/>
                      </a:prstGeom>
                      <a:noFill/>
                      <a:ln w="15875">
                        <a:solidFill>
                          <a:srgbClr val="B23B3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w16cei="http://schemas.microsoft.com/office/word/2026/wordml/cei">
          <w:pict>
            <v:line w14:anchorId="51D1F30E"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6pt,.8pt" to="494.1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" strokecolor="#b23b3b" strokeweight="1.25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6CABE" w14:textId="77777777" w:rsidR="009677AF" w:rsidRDefault="00530C7F" w:rsidP="009014B9">
    <w:pPr>
      <w:pStyle w:val="Header"/>
    </w:pPr>
    <w:r>
      <w:rPr>
        <w:noProof/>
      </w:rPr>
      <w:pict w14:anchorId="1F14A1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207250" o:spid="_x0000_s1052" type="#_x0000_t75" style="position:absolute;left:0;text-align:left;margin-left:0;margin-top:0;width:469.55pt;height:84.9pt;z-index:-251658234;mso-position-horizontal:center;mso-position-horizontal-relative:margin;mso-position-vertical:center;mso-position-vertical-relative:margin" o:allowincell="f">
          <v:imagedata r:id="rId1" o:title="Picture3"/>
          <w10:wrap anchorx="margin" anchory="margin"/>
        </v:shape>
      </w:pict>
    </w:r>
    <w:r w:rsidR="009677AF">
      <w:rPr>
        <w:noProof/>
        <w:lang w:eastAsia="bg-BG"/>
      </w:rPr>
      <mc:AlternateContent>
        <mc:Choice Requires="wpg">
          <w:drawing>
            <wp:anchor distT="0" distB="0" distL="114300" distR="114300" simplePos="0" relativeHeight="251658245" behindDoc="0" locked="0" layoutInCell="1" allowOverlap="1" wp14:anchorId="757D1B54" wp14:editId="5B8E583B">
              <wp:simplePos x="0" y="0"/>
              <wp:positionH relativeFrom="column">
                <wp:posOffset>-85499</wp:posOffset>
              </wp:positionH>
              <wp:positionV relativeFrom="paragraph">
                <wp:posOffset>-214512</wp:posOffset>
              </wp:positionV>
              <wp:extent cx="1684020" cy="585470"/>
              <wp:effectExtent l="0" t="0" r="0" b="0"/>
              <wp:wrapNone/>
              <wp:docPr id="210"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84020" cy="585470"/>
                        <a:chOff x="0" y="0"/>
                        <a:chExt cx="26392" cy="9321"/>
                      </a:xfrm>
                    </wpg:grpSpPr>
                    <wps:wsp>
                      <wps:cNvPr id="211" name="Shape 69"/>
                      <wps:cNvSpPr>
                        <a:spLocks/>
                      </wps:cNvSpPr>
                      <wps:spPr bwMode="auto">
                        <a:xfrm>
                          <a:off x="467" y="7637"/>
                          <a:ext cx="1684" cy="1684"/>
                        </a:xfrm>
                        <a:custGeom>
                          <a:avLst/>
                          <a:gdLst>
                            <a:gd name="T0" fmla="*/ 0 w 168440"/>
                            <a:gd name="T1" fmla="*/ 0 h 168440"/>
                            <a:gd name="T2" fmla="*/ 168440 w 168440"/>
                            <a:gd name="T3" fmla="*/ 0 h 168440"/>
                            <a:gd name="T4" fmla="*/ 168440 w 168440"/>
                            <a:gd name="T5" fmla="*/ 168440 h 168440"/>
                            <a:gd name="T6" fmla="*/ 0 w 168440"/>
                            <a:gd name="T7" fmla="*/ 0 h 168440"/>
                            <a:gd name="T8" fmla="*/ 0 w 168440"/>
                            <a:gd name="T9" fmla="*/ 0 h 168440"/>
                            <a:gd name="T10" fmla="*/ 168440 w 168440"/>
                            <a:gd name="T11" fmla="*/ 168440 h 168440"/>
                          </a:gdLst>
                          <a:ahLst/>
                          <a:cxnLst>
                            <a:cxn ang="0">
                              <a:pos x="T0" y="T1"/>
                            </a:cxn>
                            <a:cxn ang="0">
                              <a:pos x="T2" y="T3"/>
                            </a:cxn>
                            <a:cxn ang="0">
                              <a:pos x="T4" y="T5"/>
                            </a:cxn>
                            <a:cxn ang="0">
                              <a:pos x="T6" y="T7"/>
                            </a:cxn>
                          </a:cxnLst>
                          <a:rect l="T8" t="T9" r="T10" b="T11"/>
                          <a:pathLst>
                            <a:path w="168440" h="168440">
                              <a:moveTo>
                                <a:pt x="0" y="0"/>
                              </a:moveTo>
                              <a:lnTo>
                                <a:pt x="168440" y="0"/>
                              </a:lnTo>
                              <a:lnTo>
                                <a:pt x="168440" y="168440"/>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2" name="Shape 2757"/>
                      <wps:cNvSpPr>
                        <a:spLocks/>
                      </wps:cNvSpPr>
                      <wps:spPr bwMode="auto">
                        <a:xfrm>
                          <a:off x="0" y="0"/>
                          <a:ext cx="11764" cy="5799"/>
                        </a:xfrm>
                        <a:custGeom>
                          <a:avLst/>
                          <a:gdLst>
                            <a:gd name="T0" fmla="*/ 0 w 1176414"/>
                            <a:gd name="T1" fmla="*/ 0 h 579958"/>
                            <a:gd name="T2" fmla="*/ 1176414 w 1176414"/>
                            <a:gd name="T3" fmla="*/ 0 h 579958"/>
                            <a:gd name="T4" fmla="*/ 1176414 w 1176414"/>
                            <a:gd name="T5" fmla="*/ 579958 h 579958"/>
                            <a:gd name="T6" fmla="*/ 0 w 1176414"/>
                            <a:gd name="T7" fmla="*/ 579958 h 579958"/>
                            <a:gd name="T8" fmla="*/ 0 w 1176414"/>
                            <a:gd name="T9" fmla="*/ 0 h 579958"/>
                            <a:gd name="T10" fmla="*/ 0 w 1176414"/>
                            <a:gd name="T11" fmla="*/ 0 h 579958"/>
                            <a:gd name="T12" fmla="*/ 1176414 w 1176414"/>
                            <a:gd name="T13" fmla="*/ 579958 h 579958"/>
                          </a:gdLst>
                          <a:ahLst/>
                          <a:cxnLst>
                            <a:cxn ang="0">
                              <a:pos x="T0" y="T1"/>
                            </a:cxn>
                            <a:cxn ang="0">
                              <a:pos x="T2" y="T3"/>
                            </a:cxn>
                            <a:cxn ang="0">
                              <a:pos x="T4" y="T5"/>
                            </a:cxn>
                            <a:cxn ang="0">
                              <a:pos x="T6" y="T7"/>
                            </a:cxn>
                            <a:cxn ang="0">
                              <a:pos x="T8" y="T9"/>
                            </a:cxn>
                          </a:cxnLst>
                          <a:rect l="T10" t="T11" r="T12" b="T13"/>
                          <a:pathLst>
                            <a:path w="1176414" h="579958">
                              <a:moveTo>
                                <a:pt x="0" y="0"/>
                              </a:moveTo>
                              <a:lnTo>
                                <a:pt x="1176414" y="0"/>
                              </a:lnTo>
                              <a:lnTo>
                                <a:pt x="1176414" y="579958"/>
                              </a:lnTo>
                              <a:lnTo>
                                <a:pt x="0" y="579958"/>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3" name="Shape 2758"/>
                      <wps:cNvSpPr>
                        <a:spLocks/>
                      </wps:cNvSpPr>
                      <wps:spPr bwMode="auto">
                        <a:xfrm>
                          <a:off x="0" y="6264"/>
                          <a:ext cx="11764" cy="908"/>
                        </a:xfrm>
                        <a:custGeom>
                          <a:avLst/>
                          <a:gdLst>
                            <a:gd name="T0" fmla="*/ 0 w 1176414"/>
                            <a:gd name="T1" fmla="*/ 0 h 90754"/>
                            <a:gd name="T2" fmla="*/ 1176414 w 1176414"/>
                            <a:gd name="T3" fmla="*/ 0 h 90754"/>
                            <a:gd name="T4" fmla="*/ 1176414 w 1176414"/>
                            <a:gd name="T5" fmla="*/ 90754 h 90754"/>
                            <a:gd name="T6" fmla="*/ 0 w 1176414"/>
                            <a:gd name="T7" fmla="*/ 90754 h 90754"/>
                            <a:gd name="T8" fmla="*/ 0 w 1176414"/>
                            <a:gd name="T9" fmla="*/ 0 h 90754"/>
                            <a:gd name="T10" fmla="*/ 0 w 1176414"/>
                            <a:gd name="T11" fmla="*/ 0 h 90754"/>
                            <a:gd name="T12" fmla="*/ 1176414 w 1176414"/>
                            <a:gd name="T13" fmla="*/ 90754 h 90754"/>
                          </a:gdLst>
                          <a:ahLst/>
                          <a:cxnLst>
                            <a:cxn ang="0">
                              <a:pos x="T0" y="T1"/>
                            </a:cxn>
                            <a:cxn ang="0">
                              <a:pos x="T2" y="T3"/>
                            </a:cxn>
                            <a:cxn ang="0">
                              <a:pos x="T4" y="T5"/>
                            </a:cxn>
                            <a:cxn ang="0">
                              <a:pos x="T6" y="T7"/>
                            </a:cxn>
                            <a:cxn ang="0">
                              <a:pos x="T8" y="T9"/>
                            </a:cxn>
                          </a:cxnLst>
                          <a:rect l="T10" t="T11" r="T12" b="T13"/>
                          <a:pathLst>
                            <a:path w="1176414" h="90754">
                              <a:moveTo>
                                <a:pt x="0" y="0"/>
                              </a:moveTo>
                              <a:lnTo>
                                <a:pt x="1176414" y="0"/>
                              </a:lnTo>
                              <a:lnTo>
                                <a:pt x="1176414" y="90754"/>
                              </a:lnTo>
                              <a:lnTo>
                                <a:pt x="0" y="90754"/>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4" name="Shape 72"/>
                      <wps:cNvSpPr>
                        <a:spLocks/>
                      </wps:cNvSpPr>
                      <wps:spPr bwMode="auto">
                        <a:xfrm>
                          <a:off x="931" y="1349"/>
                          <a:ext cx="2826" cy="3101"/>
                        </a:xfrm>
                        <a:custGeom>
                          <a:avLst/>
                          <a:gdLst>
                            <a:gd name="T0" fmla="*/ 0 w 282626"/>
                            <a:gd name="T1" fmla="*/ 0 h 310096"/>
                            <a:gd name="T2" fmla="*/ 282626 w 282626"/>
                            <a:gd name="T3" fmla="*/ 0 h 310096"/>
                            <a:gd name="T4" fmla="*/ 282626 w 282626"/>
                            <a:gd name="T5" fmla="*/ 57061 h 310096"/>
                            <a:gd name="T6" fmla="*/ 66027 w 282626"/>
                            <a:gd name="T7" fmla="*/ 57061 h 310096"/>
                            <a:gd name="T8" fmla="*/ 66027 w 282626"/>
                            <a:gd name="T9" fmla="*/ 125730 h 310096"/>
                            <a:gd name="T10" fmla="*/ 259385 w 282626"/>
                            <a:gd name="T11" fmla="*/ 125730 h 310096"/>
                            <a:gd name="T12" fmla="*/ 259385 w 282626"/>
                            <a:gd name="T13" fmla="*/ 183324 h 310096"/>
                            <a:gd name="T14" fmla="*/ 66027 w 282626"/>
                            <a:gd name="T15" fmla="*/ 183324 h 310096"/>
                            <a:gd name="T16" fmla="*/ 66027 w 282626"/>
                            <a:gd name="T17" fmla="*/ 310096 h 310096"/>
                            <a:gd name="T18" fmla="*/ 0 w 282626"/>
                            <a:gd name="T19" fmla="*/ 310096 h 310096"/>
                            <a:gd name="T20" fmla="*/ 0 w 282626"/>
                            <a:gd name="T21" fmla="*/ 0 h 310096"/>
                            <a:gd name="T22" fmla="*/ 0 w 282626"/>
                            <a:gd name="T23" fmla="*/ 0 h 310096"/>
                            <a:gd name="T24" fmla="*/ 282626 w 282626"/>
                            <a:gd name="T25" fmla="*/ 310096 h 3100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282626" h="310096">
                              <a:moveTo>
                                <a:pt x="0" y="0"/>
                              </a:moveTo>
                              <a:lnTo>
                                <a:pt x="282626" y="0"/>
                              </a:lnTo>
                              <a:lnTo>
                                <a:pt x="282626" y="57061"/>
                              </a:lnTo>
                              <a:lnTo>
                                <a:pt x="66027" y="57061"/>
                              </a:lnTo>
                              <a:lnTo>
                                <a:pt x="66027" y="125730"/>
                              </a:lnTo>
                              <a:lnTo>
                                <a:pt x="259385" y="125730"/>
                              </a:lnTo>
                              <a:lnTo>
                                <a:pt x="259385" y="183324"/>
                              </a:lnTo>
                              <a:lnTo>
                                <a:pt x="66027" y="183324"/>
                              </a:lnTo>
                              <a:lnTo>
                                <a:pt x="66027" y="310096"/>
                              </a:lnTo>
                              <a:lnTo>
                                <a:pt x="0" y="310096"/>
                              </a:lnTo>
                              <a:lnTo>
                                <a:pt x="0" y="0"/>
                              </a:ln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5" name="Shape 73"/>
                      <wps:cNvSpPr>
                        <a:spLocks/>
                      </wps:cNvSpPr>
                      <wps:spPr bwMode="auto">
                        <a:xfrm>
                          <a:off x="4248" y="1349"/>
                          <a:ext cx="3101" cy="3101"/>
                        </a:xfrm>
                        <a:custGeom>
                          <a:avLst/>
                          <a:gdLst>
                            <a:gd name="T0" fmla="*/ 0 w 310096"/>
                            <a:gd name="T1" fmla="*/ 0 h 310096"/>
                            <a:gd name="T2" fmla="*/ 310096 w 310096"/>
                            <a:gd name="T3" fmla="*/ 0 h 310096"/>
                            <a:gd name="T4" fmla="*/ 310096 w 310096"/>
                            <a:gd name="T5" fmla="*/ 57061 h 310096"/>
                            <a:gd name="T6" fmla="*/ 188062 w 310096"/>
                            <a:gd name="T7" fmla="*/ 57061 h 310096"/>
                            <a:gd name="T8" fmla="*/ 188062 w 310096"/>
                            <a:gd name="T9" fmla="*/ 310096 h 310096"/>
                            <a:gd name="T10" fmla="*/ 122022 w 310096"/>
                            <a:gd name="T11" fmla="*/ 310096 h 310096"/>
                            <a:gd name="T12" fmla="*/ 122022 w 310096"/>
                            <a:gd name="T13" fmla="*/ 57061 h 310096"/>
                            <a:gd name="T14" fmla="*/ 0 w 310096"/>
                            <a:gd name="T15" fmla="*/ 57061 h 310096"/>
                            <a:gd name="T16" fmla="*/ 0 w 310096"/>
                            <a:gd name="T17" fmla="*/ 0 h 310096"/>
                            <a:gd name="T18" fmla="*/ 0 w 310096"/>
                            <a:gd name="T19" fmla="*/ 0 h 310096"/>
                            <a:gd name="T20" fmla="*/ 310096 w 310096"/>
                            <a:gd name="T21" fmla="*/ 310096 h 3100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310096" h="310096">
                              <a:moveTo>
                                <a:pt x="0" y="0"/>
                              </a:moveTo>
                              <a:lnTo>
                                <a:pt x="310096" y="0"/>
                              </a:lnTo>
                              <a:lnTo>
                                <a:pt x="310096" y="57061"/>
                              </a:lnTo>
                              <a:lnTo>
                                <a:pt x="188062" y="57061"/>
                              </a:lnTo>
                              <a:lnTo>
                                <a:pt x="188062" y="310096"/>
                              </a:lnTo>
                              <a:lnTo>
                                <a:pt x="122022" y="310096"/>
                              </a:lnTo>
                              <a:lnTo>
                                <a:pt x="122022" y="57061"/>
                              </a:lnTo>
                              <a:lnTo>
                                <a:pt x="0" y="57061"/>
                              </a:lnTo>
                              <a:lnTo>
                                <a:pt x="0" y="0"/>
                              </a:ln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6" name="Shape 74"/>
                      <wps:cNvSpPr>
                        <a:spLocks/>
                      </wps:cNvSpPr>
                      <wps:spPr bwMode="auto">
                        <a:xfrm>
                          <a:off x="7752" y="1349"/>
                          <a:ext cx="3096" cy="3101"/>
                        </a:xfrm>
                        <a:custGeom>
                          <a:avLst/>
                          <a:gdLst>
                            <a:gd name="T0" fmla="*/ 123089 w 309563"/>
                            <a:gd name="T1" fmla="*/ 0 h 310096"/>
                            <a:gd name="T2" fmla="*/ 286322 w 309563"/>
                            <a:gd name="T3" fmla="*/ 0 h 310096"/>
                            <a:gd name="T4" fmla="*/ 286322 w 309563"/>
                            <a:gd name="T5" fmla="*/ 57061 h 310096"/>
                            <a:gd name="T6" fmla="*/ 123089 w 309563"/>
                            <a:gd name="T7" fmla="*/ 57061 h 310096"/>
                            <a:gd name="T8" fmla="*/ 65507 w 309563"/>
                            <a:gd name="T9" fmla="*/ 91922 h 310096"/>
                            <a:gd name="T10" fmla="*/ 123089 w 309563"/>
                            <a:gd name="T11" fmla="*/ 126251 h 310096"/>
                            <a:gd name="T12" fmla="*/ 185420 w 309563"/>
                            <a:gd name="T13" fmla="*/ 126251 h 310096"/>
                            <a:gd name="T14" fmla="*/ 309563 w 309563"/>
                            <a:gd name="T15" fmla="*/ 217653 h 310096"/>
                            <a:gd name="T16" fmla="*/ 185420 w 309563"/>
                            <a:gd name="T17" fmla="*/ 310096 h 310096"/>
                            <a:gd name="T18" fmla="*/ 0 w 309563"/>
                            <a:gd name="T19" fmla="*/ 310096 h 310096"/>
                            <a:gd name="T20" fmla="*/ 0 w 309563"/>
                            <a:gd name="T21" fmla="*/ 253048 h 310096"/>
                            <a:gd name="T22" fmla="*/ 185420 w 309563"/>
                            <a:gd name="T23" fmla="*/ 253048 h 310096"/>
                            <a:gd name="T24" fmla="*/ 243536 w 309563"/>
                            <a:gd name="T25" fmla="*/ 218186 h 310096"/>
                            <a:gd name="T26" fmla="*/ 185420 w 309563"/>
                            <a:gd name="T27" fmla="*/ 183832 h 310096"/>
                            <a:gd name="T28" fmla="*/ 123089 w 309563"/>
                            <a:gd name="T29" fmla="*/ 183832 h 310096"/>
                            <a:gd name="T30" fmla="*/ 0 w 309563"/>
                            <a:gd name="T31" fmla="*/ 92443 h 310096"/>
                            <a:gd name="T32" fmla="*/ 123089 w 309563"/>
                            <a:gd name="T33" fmla="*/ 0 h 310096"/>
                            <a:gd name="T34" fmla="*/ 0 w 309563"/>
                            <a:gd name="T35" fmla="*/ 0 h 310096"/>
                            <a:gd name="T36" fmla="*/ 309563 w 309563"/>
                            <a:gd name="T37" fmla="*/ 310096 h 3100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309563" h="310096">
                              <a:moveTo>
                                <a:pt x="123089" y="0"/>
                              </a:moveTo>
                              <a:lnTo>
                                <a:pt x="286322" y="0"/>
                              </a:lnTo>
                              <a:lnTo>
                                <a:pt x="286322" y="57061"/>
                              </a:lnTo>
                              <a:lnTo>
                                <a:pt x="123089" y="57061"/>
                              </a:lnTo>
                              <a:cubicBezTo>
                                <a:pt x="82944" y="57061"/>
                                <a:pt x="65507" y="64973"/>
                                <a:pt x="65507" y="91922"/>
                              </a:cubicBezTo>
                              <a:cubicBezTo>
                                <a:pt x="65507" y="117805"/>
                                <a:pt x="82944" y="126251"/>
                                <a:pt x="123089" y="126251"/>
                              </a:cubicBezTo>
                              <a:lnTo>
                                <a:pt x="185420" y="126251"/>
                              </a:lnTo>
                              <a:cubicBezTo>
                                <a:pt x="281572" y="126251"/>
                                <a:pt x="309563" y="157950"/>
                                <a:pt x="309563" y="217653"/>
                              </a:cubicBezTo>
                              <a:cubicBezTo>
                                <a:pt x="309563" y="276822"/>
                                <a:pt x="282092" y="310096"/>
                                <a:pt x="185420" y="310096"/>
                              </a:cubicBezTo>
                              <a:lnTo>
                                <a:pt x="0" y="310096"/>
                              </a:lnTo>
                              <a:lnTo>
                                <a:pt x="0" y="253048"/>
                              </a:lnTo>
                              <a:lnTo>
                                <a:pt x="185420" y="253048"/>
                              </a:lnTo>
                              <a:cubicBezTo>
                                <a:pt x="225565" y="253048"/>
                                <a:pt x="243536" y="245123"/>
                                <a:pt x="243536" y="218186"/>
                              </a:cubicBezTo>
                              <a:cubicBezTo>
                                <a:pt x="243536" y="191237"/>
                                <a:pt x="225565" y="183832"/>
                                <a:pt x="185420" y="183832"/>
                              </a:cubicBezTo>
                              <a:lnTo>
                                <a:pt x="123089" y="183832"/>
                              </a:lnTo>
                              <a:cubicBezTo>
                                <a:pt x="27470" y="183832"/>
                                <a:pt x="0" y="151613"/>
                                <a:pt x="0" y="92443"/>
                              </a:cubicBezTo>
                              <a:cubicBezTo>
                                <a:pt x="0" y="32753"/>
                                <a:pt x="27470" y="0"/>
                                <a:pt x="123089" y="0"/>
                              </a:cubicBezTo>
                              <a:close/>
                            </a:path>
                          </a:pathLst>
                        </a:custGeom>
                        <a:solidFill>
                          <a:srgbClr val="FFFFFF"/>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7" name="Shape 75"/>
                      <wps:cNvSpPr>
                        <a:spLocks/>
                      </wps:cNvSpPr>
                      <wps:spPr bwMode="auto">
                        <a:xfrm>
                          <a:off x="13262" y="1413"/>
                          <a:ext cx="979" cy="979"/>
                        </a:xfrm>
                        <a:custGeom>
                          <a:avLst/>
                          <a:gdLst>
                            <a:gd name="T0" fmla="*/ 39700 w 97892"/>
                            <a:gd name="T1" fmla="*/ 0 h 97904"/>
                            <a:gd name="T2" fmla="*/ 88862 w 97892"/>
                            <a:gd name="T3" fmla="*/ 0 h 97904"/>
                            <a:gd name="T4" fmla="*/ 88862 w 97892"/>
                            <a:gd name="T5" fmla="*/ 20815 h 97904"/>
                            <a:gd name="T6" fmla="*/ 42228 w 97892"/>
                            <a:gd name="T7" fmla="*/ 20815 h 97904"/>
                            <a:gd name="T8" fmla="*/ 24371 w 97892"/>
                            <a:gd name="T9" fmla="*/ 29210 h 97904"/>
                            <a:gd name="T10" fmla="*/ 24371 w 97892"/>
                            <a:gd name="T11" fmla="*/ 31534 h 97904"/>
                            <a:gd name="T12" fmla="*/ 42228 w 97892"/>
                            <a:gd name="T13" fmla="*/ 39916 h 97904"/>
                            <a:gd name="T14" fmla="*/ 58407 w 97892"/>
                            <a:gd name="T15" fmla="*/ 39916 h 97904"/>
                            <a:gd name="T16" fmla="*/ 97892 w 97892"/>
                            <a:gd name="T17" fmla="*/ 67653 h 97904"/>
                            <a:gd name="T18" fmla="*/ 97892 w 97892"/>
                            <a:gd name="T19" fmla="*/ 70180 h 97904"/>
                            <a:gd name="T20" fmla="*/ 58407 w 97892"/>
                            <a:gd name="T21" fmla="*/ 97904 h 97904"/>
                            <a:gd name="T22" fmla="*/ 0 w 97892"/>
                            <a:gd name="T23" fmla="*/ 97904 h 97904"/>
                            <a:gd name="T24" fmla="*/ 0 w 97892"/>
                            <a:gd name="T25" fmla="*/ 77102 h 97904"/>
                            <a:gd name="T26" fmla="*/ 55677 w 97892"/>
                            <a:gd name="T27" fmla="*/ 77102 h 97904"/>
                            <a:gd name="T28" fmla="*/ 73520 w 97892"/>
                            <a:gd name="T29" fmla="*/ 68707 h 97904"/>
                            <a:gd name="T30" fmla="*/ 73520 w 97892"/>
                            <a:gd name="T31" fmla="*/ 66383 h 97904"/>
                            <a:gd name="T32" fmla="*/ 55677 w 97892"/>
                            <a:gd name="T33" fmla="*/ 58001 h 97904"/>
                            <a:gd name="T34" fmla="*/ 39700 w 97892"/>
                            <a:gd name="T35" fmla="*/ 58001 h 97904"/>
                            <a:gd name="T36" fmla="*/ 0 w 97892"/>
                            <a:gd name="T37" fmla="*/ 30264 h 97904"/>
                            <a:gd name="T38" fmla="*/ 0 w 97892"/>
                            <a:gd name="T39" fmla="*/ 27737 h 97904"/>
                            <a:gd name="T40" fmla="*/ 39700 w 97892"/>
                            <a:gd name="T41" fmla="*/ 0 h 97904"/>
                            <a:gd name="T42" fmla="*/ 0 w 97892"/>
                            <a:gd name="T43" fmla="*/ 0 h 97904"/>
                            <a:gd name="T44" fmla="*/ 97892 w 97892"/>
                            <a:gd name="T4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T42" t="T43" r="T44" b="T45"/>
                          <a:pathLst>
                            <a:path w="97892" h="97904">
                              <a:moveTo>
                                <a:pt x="39700" y="0"/>
                              </a:moveTo>
                              <a:lnTo>
                                <a:pt x="88862" y="0"/>
                              </a:lnTo>
                              <a:lnTo>
                                <a:pt x="88862" y="20815"/>
                              </a:lnTo>
                              <a:lnTo>
                                <a:pt x="42228" y="20815"/>
                              </a:lnTo>
                              <a:cubicBezTo>
                                <a:pt x="30468" y="20815"/>
                                <a:pt x="24371" y="22492"/>
                                <a:pt x="24371" y="29210"/>
                              </a:cubicBezTo>
                              <a:lnTo>
                                <a:pt x="24371" y="31534"/>
                              </a:lnTo>
                              <a:cubicBezTo>
                                <a:pt x="24371" y="38024"/>
                                <a:pt x="30468" y="39916"/>
                                <a:pt x="42228" y="39916"/>
                              </a:cubicBezTo>
                              <a:lnTo>
                                <a:pt x="58407" y="39916"/>
                              </a:lnTo>
                              <a:cubicBezTo>
                                <a:pt x="88646" y="39916"/>
                                <a:pt x="97892" y="50203"/>
                                <a:pt x="97892" y="67653"/>
                              </a:cubicBezTo>
                              <a:lnTo>
                                <a:pt x="97892" y="70180"/>
                              </a:lnTo>
                              <a:cubicBezTo>
                                <a:pt x="97892" y="87617"/>
                                <a:pt x="88646" y="97904"/>
                                <a:pt x="58407" y="97904"/>
                              </a:cubicBezTo>
                              <a:lnTo>
                                <a:pt x="0" y="97904"/>
                              </a:lnTo>
                              <a:lnTo>
                                <a:pt x="0" y="77102"/>
                              </a:lnTo>
                              <a:lnTo>
                                <a:pt x="55677" y="77102"/>
                              </a:lnTo>
                              <a:cubicBezTo>
                                <a:pt x="67640" y="77102"/>
                                <a:pt x="73520" y="75438"/>
                                <a:pt x="73520" y="68707"/>
                              </a:cubicBezTo>
                              <a:lnTo>
                                <a:pt x="73520" y="66383"/>
                              </a:lnTo>
                              <a:cubicBezTo>
                                <a:pt x="73520" y="59881"/>
                                <a:pt x="67640" y="58001"/>
                                <a:pt x="55677" y="58001"/>
                              </a:cubicBezTo>
                              <a:lnTo>
                                <a:pt x="39700" y="58001"/>
                              </a:lnTo>
                              <a:cubicBezTo>
                                <a:pt x="9246" y="58001"/>
                                <a:pt x="0" y="47701"/>
                                <a:pt x="0" y="30264"/>
                              </a:cubicBezTo>
                              <a:lnTo>
                                <a:pt x="0" y="27737"/>
                              </a:lnTo>
                              <a:cubicBezTo>
                                <a:pt x="0" y="10300"/>
                                <a:pt x="9246" y="0"/>
                                <a:pt x="39700"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8" name="Shape 76"/>
                      <wps:cNvSpPr>
                        <a:spLocks/>
                      </wps:cNvSpPr>
                      <wps:spPr bwMode="auto">
                        <a:xfrm>
                          <a:off x="14489" y="1037"/>
                          <a:ext cx="979" cy="1355"/>
                        </a:xfrm>
                        <a:custGeom>
                          <a:avLst/>
                          <a:gdLst>
                            <a:gd name="T0" fmla="*/ 0 w 97892"/>
                            <a:gd name="T1" fmla="*/ 0 h 135496"/>
                            <a:gd name="T2" fmla="*/ 24359 w 97892"/>
                            <a:gd name="T3" fmla="*/ 0 h 135496"/>
                            <a:gd name="T4" fmla="*/ 24359 w 97892"/>
                            <a:gd name="T5" fmla="*/ 37592 h 135496"/>
                            <a:gd name="T6" fmla="*/ 60071 w 97892"/>
                            <a:gd name="T7" fmla="*/ 37592 h 135496"/>
                            <a:gd name="T8" fmla="*/ 97892 w 97892"/>
                            <a:gd name="T9" fmla="*/ 72682 h 135496"/>
                            <a:gd name="T10" fmla="*/ 97892 w 97892"/>
                            <a:gd name="T11" fmla="*/ 135496 h 135496"/>
                            <a:gd name="T12" fmla="*/ 73520 w 97892"/>
                            <a:gd name="T13" fmla="*/ 135496 h 135496"/>
                            <a:gd name="T14" fmla="*/ 73520 w 97892"/>
                            <a:gd name="T15" fmla="*/ 74155 h 135496"/>
                            <a:gd name="T16" fmla="*/ 57353 w 97892"/>
                            <a:gd name="T17" fmla="*/ 58407 h 135496"/>
                            <a:gd name="T18" fmla="*/ 24359 w 97892"/>
                            <a:gd name="T19" fmla="*/ 58407 h 135496"/>
                            <a:gd name="T20" fmla="*/ 24359 w 97892"/>
                            <a:gd name="T21" fmla="*/ 135496 h 135496"/>
                            <a:gd name="T22" fmla="*/ 0 w 97892"/>
                            <a:gd name="T23" fmla="*/ 135496 h 135496"/>
                            <a:gd name="T24" fmla="*/ 0 w 97892"/>
                            <a:gd name="T25" fmla="*/ 0 h 135496"/>
                            <a:gd name="T26" fmla="*/ 0 w 97892"/>
                            <a:gd name="T27" fmla="*/ 0 h 135496"/>
                            <a:gd name="T28" fmla="*/ 97892 w 97892"/>
                            <a:gd name="T29" fmla="*/ 135496 h 1354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97892" h="135496">
                              <a:moveTo>
                                <a:pt x="0" y="0"/>
                              </a:moveTo>
                              <a:lnTo>
                                <a:pt x="24359" y="0"/>
                              </a:lnTo>
                              <a:lnTo>
                                <a:pt x="24359" y="37592"/>
                              </a:lnTo>
                              <a:lnTo>
                                <a:pt x="60071" y="37592"/>
                              </a:lnTo>
                              <a:cubicBezTo>
                                <a:pt x="90322" y="37592"/>
                                <a:pt x="97892" y="48108"/>
                                <a:pt x="97892" y="72682"/>
                              </a:cubicBezTo>
                              <a:lnTo>
                                <a:pt x="97892" y="135496"/>
                              </a:lnTo>
                              <a:lnTo>
                                <a:pt x="73520" y="135496"/>
                              </a:lnTo>
                              <a:lnTo>
                                <a:pt x="73520" y="74155"/>
                              </a:lnTo>
                              <a:cubicBezTo>
                                <a:pt x="73520" y="61747"/>
                                <a:pt x="69736" y="58407"/>
                                <a:pt x="57353" y="58407"/>
                              </a:cubicBezTo>
                              <a:lnTo>
                                <a:pt x="24359" y="58407"/>
                              </a:lnTo>
                              <a:lnTo>
                                <a:pt x="24359" y="135496"/>
                              </a:lnTo>
                              <a:lnTo>
                                <a:pt x="0" y="135496"/>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9" name="Shape 77"/>
                      <wps:cNvSpPr>
                        <a:spLocks/>
                      </wps:cNvSpPr>
                      <wps:spPr bwMode="auto">
                        <a:xfrm>
                          <a:off x="15678" y="1789"/>
                          <a:ext cx="508" cy="603"/>
                        </a:xfrm>
                        <a:custGeom>
                          <a:avLst/>
                          <a:gdLst>
                            <a:gd name="T0" fmla="*/ 37808 w 50826"/>
                            <a:gd name="T1" fmla="*/ 0 h 60300"/>
                            <a:gd name="T2" fmla="*/ 50826 w 50826"/>
                            <a:gd name="T3" fmla="*/ 0 h 60300"/>
                            <a:gd name="T4" fmla="*/ 50826 w 50826"/>
                            <a:gd name="T5" fmla="*/ 18072 h 60300"/>
                            <a:gd name="T6" fmla="*/ 40538 w 50826"/>
                            <a:gd name="T7" fmla="*/ 18072 h 60300"/>
                            <a:gd name="T8" fmla="*/ 24359 w 50826"/>
                            <a:gd name="T9" fmla="*/ 26467 h 60300"/>
                            <a:gd name="T10" fmla="*/ 24359 w 50826"/>
                            <a:gd name="T11" fmla="*/ 31102 h 60300"/>
                            <a:gd name="T12" fmla="*/ 40538 w 50826"/>
                            <a:gd name="T13" fmla="*/ 39484 h 60300"/>
                            <a:gd name="T14" fmla="*/ 50826 w 50826"/>
                            <a:gd name="T15" fmla="*/ 39484 h 60300"/>
                            <a:gd name="T16" fmla="*/ 50826 w 50826"/>
                            <a:gd name="T17" fmla="*/ 60300 h 60300"/>
                            <a:gd name="T18" fmla="*/ 37808 w 50826"/>
                            <a:gd name="T19" fmla="*/ 60300 h 60300"/>
                            <a:gd name="T20" fmla="*/ 0 w 50826"/>
                            <a:gd name="T21" fmla="*/ 32563 h 60300"/>
                            <a:gd name="T22" fmla="*/ 0 w 50826"/>
                            <a:gd name="T23" fmla="*/ 27724 h 60300"/>
                            <a:gd name="T24" fmla="*/ 37808 w 50826"/>
                            <a:gd name="T25" fmla="*/ 0 h 60300"/>
                            <a:gd name="T26" fmla="*/ 0 w 50826"/>
                            <a:gd name="T27" fmla="*/ 0 h 60300"/>
                            <a:gd name="T28" fmla="*/ 50826 w 50826"/>
                            <a:gd name="T29" fmla="*/ 60300 h 60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0826" h="60300">
                              <a:moveTo>
                                <a:pt x="37808" y="0"/>
                              </a:moveTo>
                              <a:lnTo>
                                <a:pt x="50826" y="0"/>
                              </a:lnTo>
                              <a:lnTo>
                                <a:pt x="50826" y="18072"/>
                              </a:lnTo>
                              <a:lnTo>
                                <a:pt x="40538" y="18072"/>
                              </a:lnTo>
                              <a:cubicBezTo>
                                <a:pt x="28562" y="18072"/>
                                <a:pt x="24359" y="19736"/>
                                <a:pt x="24359" y="26467"/>
                              </a:cubicBezTo>
                              <a:lnTo>
                                <a:pt x="24359" y="31102"/>
                              </a:lnTo>
                              <a:cubicBezTo>
                                <a:pt x="24359" y="37821"/>
                                <a:pt x="28562" y="39484"/>
                                <a:pt x="40538" y="39484"/>
                              </a:cubicBezTo>
                              <a:lnTo>
                                <a:pt x="50826" y="39484"/>
                              </a:lnTo>
                              <a:lnTo>
                                <a:pt x="50826" y="60300"/>
                              </a:lnTo>
                              <a:lnTo>
                                <a:pt x="37808" y="60300"/>
                              </a:lnTo>
                              <a:cubicBezTo>
                                <a:pt x="7557" y="60300"/>
                                <a:pt x="0" y="51892"/>
                                <a:pt x="0" y="32563"/>
                              </a:cubicBezTo>
                              <a:lnTo>
                                <a:pt x="0" y="27724"/>
                              </a:lnTo>
                              <a:cubicBezTo>
                                <a:pt x="0" y="8407"/>
                                <a:pt x="7557"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0" name="Shape 2759"/>
                      <wps:cNvSpPr>
                        <a:spLocks/>
                      </wps:cNvSpPr>
                      <wps:spPr bwMode="auto">
                        <a:xfrm>
                          <a:off x="15787" y="1413"/>
                          <a:ext cx="399" cy="208"/>
                        </a:xfrm>
                        <a:custGeom>
                          <a:avLst/>
                          <a:gdLst>
                            <a:gd name="T0" fmla="*/ 0 w 39916"/>
                            <a:gd name="T1" fmla="*/ 0 h 20815"/>
                            <a:gd name="T2" fmla="*/ 39916 w 39916"/>
                            <a:gd name="T3" fmla="*/ 0 h 20815"/>
                            <a:gd name="T4" fmla="*/ 39916 w 39916"/>
                            <a:gd name="T5" fmla="*/ 20815 h 20815"/>
                            <a:gd name="T6" fmla="*/ 0 w 39916"/>
                            <a:gd name="T7" fmla="*/ 20815 h 20815"/>
                            <a:gd name="T8" fmla="*/ 0 w 39916"/>
                            <a:gd name="T9" fmla="*/ 0 h 20815"/>
                            <a:gd name="T10" fmla="*/ 0 w 39916"/>
                            <a:gd name="T11" fmla="*/ 0 h 20815"/>
                            <a:gd name="T12" fmla="*/ 39916 w 39916"/>
                            <a:gd name="T13" fmla="*/ 20815 h 20815"/>
                          </a:gdLst>
                          <a:ahLst/>
                          <a:cxnLst>
                            <a:cxn ang="0">
                              <a:pos x="T0" y="T1"/>
                            </a:cxn>
                            <a:cxn ang="0">
                              <a:pos x="T2" y="T3"/>
                            </a:cxn>
                            <a:cxn ang="0">
                              <a:pos x="T4" y="T5"/>
                            </a:cxn>
                            <a:cxn ang="0">
                              <a:pos x="T6" y="T7"/>
                            </a:cxn>
                            <a:cxn ang="0">
                              <a:pos x="T8" y="T9"/>
                            </a:cxn>
                          </a:cxnLst>
                          <a:rect l="T10" t="T11" r="T12" b="T13"/>
                          <a:pathLst>
                            <a:path w="39916" h="20815">
                              <a:moveTo>
                                <a:pt x="0" y="0"/>
                              </a:moveTo>
                              <a:lnTo>
                                <a:pt x="39916" y="0"/>
                              </a:lnTo>
                              <a:lnTo>
                                <a:pt x="39916" y="20815"/>
                              </a:lnTo>
                              <a:lnTo>
                                <a:pt x="0" y="20815"/>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1" name="Shape 79"/>
                      <wps:cNvSpPr>
                        <a:spLocks/>
                      </wps:cNvSpPr>
                      <wps:spPr bwMode="auto">
                        <a:xfrm>
                          <a:off x="16186" y="1413"/>
                          <a:ext cx="509" cy="979"/>
                        </a:xfrm>
                        <a:custGeom>
                          <a:avLst/>
                          <a:gdLst>
                            <a:gd name="T0" fmla="*/ 0 w 50838"/>
                            <a:gd name="T1" fmla="*/ 0 h 97904"/>
                            <a:gd name="T2" fmla="*/ 13030 w 50838"/>
                            <a:gd name="T3" fmla="*/ 0 h 97904"/>
                            <a:gd name="T4" fmla="*/ 50838 w 50838"/>
                            <a:gd name="T5" fmla="*/ 35090 h 97904"/>
                            <a:gd name="T6" fmla="*/ 50838 w 50838"/>
                            <a:gd name="T7" fmla="*/ 97904 h 97904"/>
                            <a:gd name="T8" fmla="*/ 0 w 50838"/>
                            <a:gd name="T9" fmla="*/ 97904 h 97904"/>
                            <a:gd name="T10" fmla="*/ 0 w 50838"/>
                            <a:gd name="T11" fmla="*/ 77089 h 97904"/>
                            <a:gd name="T12" fmla="*/ 26467 w 50838"/>
                            <a:gd name="T13" fmla="*/ 77089 h 97904"/>
                            <a:gd name="T14" fmla="*/ 26467 w 50838"/>
                            <a:gd name="T15" fmla="*/ 55677 h 97904"/>
                            <a:gd name="T16" fmla="*/ 0 w 50838"/>
                            <a:gd name="T17" fmla="*/ 55677 h 97904"/>
                            <a:gd name="T18" fmla="*/ 0 w 50838"/>
                            <a:gd name="T19" fmla="*/ 37605 h 97904"/>
                            <a:gd name="T20" fmla="*/ 26467 w 50838"/>
                            <a:gd name="T21" fmla="*/ 37605 h 97904"/>
                            <a:gd name="T22" fmla="*/ 10299 w 50838"/>
                            <a:gd name="T23" fmla="*/ 20815 h 97904"/>
                            <a:gd name="T24" fmla="*/ 0 w 50838"/>
                            <a:gd name="T25" fmla="*/ 20815 h 97904"/>
                            <a:gd name="T26" fmla="*/ 0 w 50838"/>
                            <a:gd name="T27" fmla="*/ 0 h 97904"/>
                            <a:gd name="T28" fmla="*/ 0 w 50838"/>
                            <a:gd name="T29" fmla="*/ 0 h 97904"/>
                            <a:gd name="T30" fmla="*/ 50838 w 50838"/>
                            <a:gd name="T31"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50838" h="97904">
                              <a:moveTo>
                                <a:pt x="0" y="0"/>
                              </a:moveTo>
                              <a:lnTo>
                                <a:pt x="13030" y="0"/>
                              </a:lnTo>
                              <a:cubicBezTo>
                                <a:pt x="43281" y="0"/>
                                <a:pt x="50838" y="10516"/>
                                <a:pt x="50838" y="35090"/>
                              </a:cubicBezTo>
                              <a:lnTo>
                                <a:pt x="50838" y="97904"/>
                              </a:lnTo>
                              <a:lnTo>
                                <a:pt x="0" y="97904"/>
                              </a:lnTo>
                              <a:lnTo>
                                <a:pt x="0" y="77089"/>
                              </a:lnTo>
                              <a:lnTo>
                                <a:pt x="26467" y="77089"/>
                              </a:lnTo>
                              <a:lnTo>
                                <a:pt x="26467" y="55677"/>
                              </a:lnTo>
                              <a:lnTo>
                                <a:pt x="0" y="55677"/>
                              </a:lnTo>
                              <a:lnTo>
                                <a:pt x="0" y="37605"/>
                              </a:lnTo>
                              <a:lnTo>
                                <a:pt x="26467" y="37605"/>
                              </a:lnTo>
                              <a:cubicBezTo>
                                <a:pt x="26467" y="23533"/>
                                <a:pt x="22263" y="20815"/>
                                <a:pt x="10299"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2" name="Shape 80"/>
                      <wps:cNvSpPr>
                        <a:spLocks/>
                      </wps:cNvSpPr>
                      <wps:spPr bwMode="auto">
                        <a:xfrm>
                          <a:off x="16955" y="1413"/>
                          <a:ext cx="498" cy="1376"/>
                        </a:xfrm>
                        <a:custGeom>
                          <a:avLst/>
                          <a:gdLst>
                            <a:gd name="T0" fmla="*/ 0 w 49778"/>
                            <a:gd name="T1" fmla="*/ 0 h 137592"/>
                            <a:gd name="T2" fmla="*/ 49778 w 49778"/>
                            <a:gd name="T3" fmla="*/ 0 h 137592"/>
                            <a:gd name="T4" fmla="*/ 49778 w 49778"/>
                            <a:gd name="T5" fmla="*/ 20815 h 137592"/>
                            <a:gd name="T6" fmla="*/ 24359 w 49778"/>
                            <a:gd name="T7" fmla="*/ 20815 h 137592"/>
                            <a:gd name="T8" fmla="*/ 24359 w 49778"/>
                            <a:gd name="T9" fmla="*/ 77089 h 137592"/>
                            <a:gd name="T10" fmla="*/ 49778 w 49778"/>
                            <a:gd name="T11" fmla="*/ 77089 h 137592"/>
                            <a:gd name="T12" fmla="*/ 49778 w 49778"/>
                            <a:gd name="T13" fmla="*/ 97904 h 137592"/>
                            <a:gd name="T14" fmla="*/ 24359 w 49778"/>
                            <a:gd name="T15" fmla="*/ 97904 h 137592"/>
                            <a:gd name="T16" fmla="*/ 24359 w 49778"/>
                            <a:gd name="T17" fmla="*/ 137592 h 137592"/>
                            <a:gd name="T18" fmla="*/ 0 w 49778"/>
                            <a:gd name="T19" fmla="*/ 137592 h 137592"/>
                            <a:gd name="T20" fmla="*/ 0 w 49778"/>
                            <a:gd name="T21" fmla="*/ 0 h 137592"/>
                            <a:gd name="T22" fmla="*/ 0 w 49778"/>
                            <a:gd name="T23" fmla="*/ 0 h 137592"/>
                            <a:gd name="T24" fmla="*/ 49778 w 49778"/>
                            <a:gd name="T25" fmla="*/ 137592 h 137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9778" h="137592">
                              <a:moveTo>
                                <a:pt x="0" y="0"/>
                              </a:moveTo>
                              <a:lnTo>
                                <a:pt x="49778" y="0"/>
                              </a:lnTo>
                              <a:lnTo>
                                <a:pt x="49778" y="20815"/>
                              </a:lnTo>
                              <a:lnTo>
                                <a:pt x="24359" y="20815"/>
                              </a:lnTo>
                              <a:lnTo>
                                <a:pt x="24359" y="77089"/>
                              </a:lnTo>
                              <a:lnTo>
                                <a:pt x="49778" y="77089"/>
                              </a:lnTo>
                              <a:lnTo>
                                <a:pt x="49778" y="97904"/>
                              </a:lnTo>
                              <a:lnTo>
                                <a:pt x="24359" y="97904"/>
                              </a:lnTo>
                              <a:lnTo>
                                <a:pt x="24359" y="137592"/>
                              </a:lnTo>
                              <a:lnTo>
                                <a:pt x="0" y="137592"/>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3" name="Shape 81"/>
                      <wps:cNvSpPr>
                        <a:spLocks/>
                      </wps:cNvSpPr>
                      <wps:spPr bwMode="auto">
                        <a:xfrm>
                          <a:off x="17453" y="1413"/>
                          <a:ext cx="497" cy="979"/>
                        </a:xfrm>
                        <a:custGeom>
                          <a:avLst/>
                          <a:gdLst>
                            <a:gd name="T0" fmla="*/ 0 w 49778"/>
                            <a:gd name="T1" fmla="*/ 0 h 97904"/>
                            <a:gd name="T2" fmla="*/ 12186 w 49778"/>
                            <a:gd name="T3" fmla="*/ 0 h 97904"/>
                            <a:gd name="T4" fmla="*/ 49778 w 49778"/>
                            <a:gd name="T5" fmla="*/ 35090 h 97904"/>
                            <a:gd name="T6" fmla="*/ 49778 w 49778"/>
                            <a:gd name="T7" fmla="*/ 62801 h 97904"/>
                            <a:gd name="T8" fmla="*/ 12186 w 49778"/>
                            <a:gd name="T9" fmla="*/ 97904 h 97904"/>
                            <a:gd name="T10" fmla="*/ 0 w 49778"/>
                            <a:gd name="T11" fmla="*/ 97904 h 97904"/>
                            <a:gd name="T12" fmla="*/ 0 w 49778"/>
                            <a:gd name="T13" fmla="*/ 77089 h 97904"/>
                            <a:gd name="T14" fmla="*/ 9455 w 49778"/>
                            <a:gd name="T15" fmla="*/ 77089 h 97904"/>
                            <a:gd name="T16" fmla="*/ 25419 w 49778"/>
                            <a:gd name="T17" fmla="*/ 61341 h 97904"/>
                            <a:gd name="T18" fmla="*/ 25419 w 49778"/>
                            <a:gd name="T19" fmla="*/ 36563 h 97904"/>
                            <a:gd name="T20" fmla="*/ 9455 w 49778"/>
                            <a:gd name="T21" fmla="*/ 20815 h 97904"/>
                            <a:gd name="T22" fmla="*/ 0 w 49778"/>
                            <a:gd name="T23" fmla="*/ 20815 h 97904"/>
                            <a:gd name="T24" fmla="*/ 0 w 49778"/>
                            <a:gd name="T25" fmla="*/ 0 h 97904"/>
                            <a:gd name="T26" fmla="*/ 0 w 49778"/>
                            <a:gd name="T27" fmla="*/ 0 h 97904"/>
                            <a:gd name="T28" fmla="*/ 49778 w 49778"/>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9778" h="97904">
                              <a:moveTo>
                                <a:pt x="0" y="0"/>
                              </a:moveTo>
                              <a:lnTo>
                                <a:pt x="12186" y="0"/>
                              </a:lnTo>
                              <a:cubicBezTo>
                                <a:pt x="42437" y="0"/>
                                <a:pt x="49778" y="10516"/>
                                <a:pt x="49778" y="35090"/>
                              </a:cubicBezTo>
                              <a:lnTo>
                                <a:pt x="49778" y="62801"/>
                              </a:lnTo>
                              <a:cubicBezTo>
                                <a:pt x="49778" y="87617"/>
                                <a:pt x="42437" y="97904"/>
                                <a:pt x="12186" y="97904"/>
                              </a:cubicBezTo>
                              <a:lnTo>
                                <a:pt x="0" y="97904"/>
                              </a:lnTo>
                              <a:lnTo>
                                <a:pt x="0" y="77089"/>
                              </a:lnTo>
                              <a:lnTo>
                                <a:pt x="9455" y="77089"/>
                              </a:lnTo>
                              <a:cubicBezTo>
                                <a:pt x="21431" y="77089"/>
                                <a:pt x="25419" y="73749"/>
                                <a:pt x="25419" y="61341"/>
                              </a:cubicBezTo>
                              <a:lnTo>
                                <a:pt x="25419" y="36563"/>
                              </a:lnTo>
                              <a:cubicBezTo>
                                <a:pt x="25419" y="24155"/>
                                <a:pt x="21431" y="20815"/>
                                <a:pt x="9455"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4" name="Shape 82"/>
                      <wps:cNvSpPr>
                        <a:spLocks/>
                      </wps:cNvSpPr>
                      <wps:spPr bwMode="auto">
                        <a:xfrm>
                          <a:off x="18118" y="1413"/>
                          <a:ext cx="397" cy="979"/>
                        </a:xfrm>
                        <a:custGeom>
                          <a:avLst/>
                          <a:gdLst>
                            <a:gd name="T0" fmla="*/ 0 w 39713"/>
                            <a:gd name="T1" fmla="*/ 0 h 97904"/>
                            <a:gd name="T2" fmla="*/ 39713 w 39713"/>
                            <a:gd name="T3" fmla="*/ 0 h 97904"/>
                            <a:gd name="T4" fmla="*/ 39713 w 39713"/>
                            <a:gd name="T5" fmla="*/ 97904 h 97904"/>
                            <a:gd name="T6" fmla="*/ 15341 w 39713"/>
                            <a:gd name="T7" fmla="*/ 97904 h 97904"/>
                            <a:gd name="T8" fmla="*/ 15341 w 39713"/>
                            <a:gd name="T9" fmla="*/ 20815 h 97904"/>
                            <a:gd name="T10" fmla="*/ 0 w 39713"/>
                            <a:gd name="T11" fmla="*/ 20815 h 97904"/>
                            <a:gd name="T12" fmla="*/ 0 w 39713"/>
                            <a:gd name="T13" fmla="*/ 0 h 97904"/>
                            <a:gd name="T14" fmla="*/ 0 w 39713"/>
                            <a:gd name="T15" fmla="*/ 0 h 97904"/>
                            <a:gd name="T16" fmla="*/ 39713 w 39713"/>
                            <a:gd name="T17" fmla="*/ 97904 h 97904"/>
                          </a:gdLst>
                          <a:ahLst/>
                          <a:cxnLst>
                            <a:cxn ang="0">
                              <a:pos x="T0" y="T1"/>
                            </a:cxn>
                            <a:cxn ang="0">
                              <a:pos x="T2" y="T3"/>
                            </a:cxn>
                            <a:cxn ang="0">
                              <a:pos x="T4" y="T5"/>
                            </a:cxn>
                            <a:cxn ang="0">
                              <a:pos x="T6" y="T7"/>
                            </a:cxn>
                            <a:cxn ang="0">
                              <a:pos x="T8" y="T9"/>
                            </a:cxn>
                            <a:cxn ang="0">
                              <a:pos x="T10" y="T11"/>
                            </a:cxn>
                            <a:cxn ang="0">
                              <a:pos x="T12" y="T13"/>
                            </a:cxn>
                          </a:cxnLst>
                          <a:rect l="T14" t="T15" r="T16" b="T17"/>
                          <a:pathLst>
                            <a:path w="39713" h="97904">
                              <a:moveTo>
                                <a:pt x="0" y="0"/>
                              </a:moveTo>
                              <a:lnTo>
                                <a:pt x="39713" y="0"/>
                              </a:lnTo>
                              <a:lnTo>
                                <a:pt x="39713" y="97904"/>
                              </a:lnTo>
                              <a:lnTo>
                                <a:pt x="15341" y="97904"/>
                              </a:lnTo>
                              <a:lnTo>
                                <a:pt x="15341" y="20815"/>
                              </a:ln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5" name="Shape 2760"/>
                      <wps:cNvSpPr>
                        <a:spLocks/>
                      </wps:cNvSpPr>
                      <wps:spPr bwMode="auto">
                        <a:xfrm>
                          <a:off x="18272" y="1037"/>
                          <a:ext cx="243" cy="227"/>
                        </a:xfrm>
                        <a:custGeom>
                          <a:avLst/>
                          <a:gdLst>
                            <a:gd name="T0" fmla="*/ 0 w 24371"/>
                            <a:gd name="T1" fmla="*/ 0 h 22682"/>
                            <a:gd name="T2" fmla="*/ 24371 w 24371"/>
                            <a:gd name="T3" fmla="*/ 0 h 22682"/>
                            <a:gd name="T4" fmla="*/ 24371 w 24371"/>
                            <a:gd name="T5" fmla="*/ 22682 h 22682"/>
                            <a:gd name="T6" fmla="*/ 0 w 24371"/>
                            <a:gd name="T7" fmla="*/ 22682 h 22682"/>
                            <a:gd name="T8" fmla="*/ 0 w 24371"/>
                            <a:gd name="T9" fmla="*/ 0 h 22682"/>
                            <a:gd name="T10" fmla="*/ 0 w 24371"/>
                            <a:gd name="T11" fmla="*/ 0 h 22682"/>
                            <a:gd name="T12" fmla="*/ 24371 w 24371"/>
                            <a:gd name="T13" fmla="*/ 22682 h 22682"/>
                          </a:gdLst>
                          <a:ahLst/>
                          <a:cxnLst>
                            <a:cxn ang="0">
                              <a:pos x="T0" y="T1"/>
                            </a:cxn>
                            <a:cxn ang="0">
                              <a:pos x="T2" y="T3"/>
                            </a:cxn>
                            <a:cxn ang="0">
                              <a:pos x="T4" y="T5"/>
                            </a:cxn>
                            <a:cxn ang="0">
                              <a:pos x="T6" y="T7"/>
                            </a:cxn>
                            <a:cxn ang="0">
                              <a:pos x="T8" y="T9"/>
                            </a:cxn>
                          </a:cxnLst>
                          <a:rect l="T10" t="T11" r="T12" b="T13"/>
                          <a:pathLst>
                            <a:path w="24371" h="22682">
                              <a:moveTo>
                                <a:pt x="0" y="0"/>
                              </a:moveTo>
                              <a:lnTo>
                                <a:pt x="24371" y="0"/>
                              </a:lnTo>
                              <a:lnTo>
                                <a:pt x="24371" y="22682"/>
                              </a:lnTo>
                              <a:lnTo>
                                <a:pt x="0" y="22682"/>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6" name="Shape 84"/>
                      <wps:cNvSpPr>
                        <a:spLocks/>
                      </wps:cNvSpPr>
                      <wps:spPr bwMode="auto">
                        <a:xfrm>
                          <a:off x="18809" y="1413"/>
                          <a:ext cx="979" cy="979"/>
                        </a:xfrm>
                        <a:custGeom>
                          <a:avLst/>
                          <a:gdLst>
                            <a:gd name="T0" fmla="*/ 0 w 97892"/>
                            <a:gd name="T1" fmla="*/ 0 h 97904"/>
                            <a:gd name="T2" fmla="*/ 60071 w 97892"/>
                            <a:gd name="T3" fmla="*/ 0 h 97904"/>
                            <a:gd name="T4" fmla="*/ 97892 w 97892"/>
                            <a:gd name="T5" fmla="*/ 35090 h 97904"/>
                            <a:gd name="T6" fmla="*/ 97892 w 97892"/>
                            <a:gd name="T7" fmla="*/ 97904 h 97904"/>
                            <a:gd name="T8" fmla="*/ 73520 w 97892"/>
                            <a:gd name="T9" fmla="*/ 97904 h 97904"/>
                            <a:gd name="T10" fmla="*/ 73520 w 97892"/>
                            <a:gd name="T11" fmla="*/ 36563 h 97904"/>
                            <a:gd name="T12" fmla="*/ 57341 w 97892"/>
                            <a:gd name="T13" fmla="*/ 20815 h 97904"/>
                            <a:gd name="T14" fmla="*/ 24359 w 97892"/>
                            <a:gd name="T15" fmla="*/ 20815 h 97904"/>
                            <a:gd name="T16" fmla="*/ 24359 w 97892"/>
                            <a:gd name="T17" fmla="*/ 97904 h 97904"/>
                            <a:gd name="T18" fmla="*/ 0 w 97892"/>
                            <a:gd name="T19" fmla="*/ 97904 h 97904"/>
                            <a:gd name="T20" fmla="*/ 0 w 97892"/>
                            <a:gd name="T21" fmla="*/ 0 h 97904"/>
                            <a:gd name="T22" fmla="*/ 0 w 97892"/>
                            <a:gd name="T23" fmla="*/ 0 h 97904"/>
                            <a:gd name="T24" fmla="*/ 97892 w 97892"/>
                            <a:gd name="T2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97892" h="97904">
                              <a:moveTo>
                                <a:pt x="0" y="0"/>
                              </a:moveTo>
                              <a:lnTo>
                                <a:pt x="60071" y="0"/>
                              </a:lnTo>
                              <a:cubicBezTo>
                                <a:pt x="90322" y="0"/>
                                <a:pt x="97892" y="10516"/>
                                <a:pt x="97892" y="35090"/>
                              </a:cubicBezTo>
                              <a:lnTo>
                                <a:pt x="97892" y="97904"/>
                              </a:lnTo>
                              <a:lnTo>
                                <a:pt x="73520" y="97904"/>
                              </a:lnTo>
                              <a:lnTo>
                                <a:pt x="73520" y="36563"/>
                              </a:lnTo>
                              <a:cubicBezTo>
                                <a:pt x="73520" y="24155"/>
                                <a:pt x="69736" y="20815"/>
                                <a:pt x="57341" y="20815"/>
                              </a:cubicBezTo>
                              <a:lnTo>
                                <a:pt x="24359" y="20815"/>
                              </a:lnTo>
                              <a:lnTo>
                                <a:pt x="24359" y="97904"/>
                              </a:lnTo>
                              <a:lnTo>
                                <a:pt x="0" y="97904"/>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7" name="Shape 2761"/>
                      <wps:cNvSpPr>
                        <a:spLocks/>
                      </wps:cNvSpPr>
                      <wps:spPr bwMode="auto">
                        <a:xfrm>
                          <a:off x="20124" y="2581"/>
                          <a:ext cx="378" cy="208"/>
                        </a:xfrm>
                        <a:custGeom>
                          <a:avLst/>
                          <a:gdLst>
                            <a:gd name="T0" fmla="*/ 0 w 37814"/>
                            <a:gd name="T1" fmla="*/ 0 h 20790"/>
                            <a:gd name="T2" fmla="*/ 37814 w 37814"/>
                            <a:gd name="T3" fmla="*/ 0 h 20790"/>
                            <a:gd name="T4" fmla="*/ 37814 w 37814"/>
                            <a:gd name="T5" fmla="*/ 20790 h 20790"/>
                            <a:gd name="T6" fmla="*/ 0 w 37814"/>
                            <a:gd name="T7" fmla="*/ 20790 h 20790"/>
                            <a:gd name="T8" fmla="*/ 0 w 37814"/>
                            <a:gd name="T9" fmla="*/ 0 h 20790"/>
                            <a:gd name="T10" fmla="*/ 0 w 37814"/>
                            <a:gd name="T11" fmla="*/ 0 h 20790"/>
                            <a:gd name="T12" fmla="*/ 37814 w 37814"/>
                            <a:gd name="T13" fmla="*/ 20790 h 20790"/>
                          </a:gdLst>
                          <a:ahLst/>
                          <a:cxnLst>
                            <a:cxn ang="0">
                              <a:pos x="T0" y="T1"/>
                            </a:cxn>
                            <a:cxn ang="0">
                              <a:pos x="T2" y="T3"/>
                            </a:cxn>
                            <a:cxn ang="0">
                              <a:pos x="T4" y="T5"/>
                            </a:cxn>
                            <a:cxn ang="0">
                              <a:pos x="T6" y="T7"/>
                            </a:cxn>
                            <a:cxn ang="0">
                              <a:pos x="T8" y="T9"/>
                            </a:cxn>
                          </a:cxnLst>
                          <a:rect l="T10" t="T11" r="T12" b="T13"/>
                          <a:pathLst>
                            <a:path w="37814" h="20790">
                              <a:moveTo>
                                <a:pt x="0" y="0"/>
                              </a:moveTo>
                              <a:lnTo>
                                <a:pt x="37814" y="0"/>
                              </a:lnTo>
                              <a:lnTo>
                                <a:pt x="37814" y="20790"/>
                              </a:lnTo>
                              <a:lnTo>
                                <a:pt x="0" y="20790"/>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8" name="Shape 86"/>
                      <wps:cNvSpPr>
                        <a:spLocks/>
                      </wps:cNvSpPr>
                      <wps:spPr bwMode="auto">
                        <a:xfrm>
                          <a:off x="20013" y="1413"/>
                          <a:ext cx="489" cy="979"/>
                        </a:xfrm>
                        <a:custGeom>
                          <a:avLst/>
                          <a:gdLst>
                            <a:gd name="T0" fmla="*/ 37808 w 48940"/>
                            <a:gd name="T1" fmla="*/ 0 h 97904"/>
                            <a:gd name="T2" fmla="*/ 48940 w 48940"/>
                            <a:gd name="T3" fmla="*/ 0 h 97904"/>
                            <a:gd name="T4" fmla="*/ 48940 w 48940"/>
                            <a:gd name="T5" fmla="*/ 20815 h 97904"/>
                            <a:gd name="T6" fmla="*/ 40538 w 48940"/>
                            <a:gd name="T7" fmla="*/ 20815 h 97904"/>
                            <a:gd name="T8" fmla="*/ 24359 w 48940"/>
                            <a:gd name="T9" fmla="*/ 36563 h 97904"/>
                            <a:gd name="T10" fmla="*/ 24359 w 48940"/>
                            <a:gd name="T11" fmla="*/ 61341 h 97904"/>
                            <a:gd name="T12" fmla="*/ 40538 w 48940"/>
                            <a:gd name="T13" fmla="*/ 77089 h 97904"/>
                            <a:gd name="T14" fmla="*/ 48940 w 48940"/>
                            <a:gd name="T15" fmla="*/ 77089 h 97904"/>
                            <a:gd name="T16" fmla="*/ 48940 w 48940"/>
                            <a:gd name="T17" fmla="*/ 97904 h 97904"/>
                            <a:gd name="T18" fmla="*/ 37808 w 48940"/>
                            <a:gd name="T19" fmla="*/ 97904 h 97904"/>
                            <a:gd name="T20" fmla="*/ 0 w 48940"/>
                            <a:gd name="T21" fmla="*/ 62802 h 97904"/>
                            <a:gd name="T22" fmla="*/ 0 w 48940"/>
                            <a:gd name="T23" fmla="*/ 35090 h 97904"/>
                            <a:gd name="T24" fmla="*/ 37808 w 48940"/>
                            <a:gd name="T25" fmla="*/ 0 h 97904"/>
                            <a:gd name="T26" fmla="*/ 0 w 48940"/>
                            <a:gd name="T27" fmla="*/ 0 h 97904"/>
                            <a:gd name="T28" fmla="*/ 48940 w 48940"/>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8940" h="97904">
                              <a:moveTo>
                                <a:pt x="37808" y="0"/>
                              </a:moveTo>
                              <a:lnTo>
                                <a:pt x="48940" y="0"/>
                              </a:lnTo>
                              <a:lnTo>
                                <a:pt x="48940" y="20815"/>
                              </a:lnTo>
                              <a:lnTo>
                                <a:pt x="40538" y="20815"/>
                              </a:lnTo>
                              <a:cubicBezTo>
                                <a:pt x="28143" y="20815"/>
                                <a:pt x="24359" y="24156"/>
                                <a:pt x="24359" y="36563"/>
                              </a:cubicBezTo>
                              <a:lnTo>
                                <a:pt x="24359" y="61341"/>
                              </a:lnTo>
                              <a:cubicBezTo>
                                <a:pt x="24359" y="73749"/>
                                <a:pt x="28143" y="77089"/>
                                <a:pt x="40538" y="77089"/>
                              </a:cubicBezTo>
                              <a:lnTo>
                                <a:pt x="48940" y="77089"/>
                              </a:lnTo>
                              <a:lnTo>
                                <a:pt x="48940" y="97904"/>
                              </a:lnTo>
                              <a:lnTo>
                                <a:pt x="37808" y="97904"/>
                              </a:lnTo>
                              <a:cubicBezTo>
                                <a:pt x="7341" y="97904"/>
                                <a:pt x="0" y="87605"/>
                                <a:pt x="0" y="62802"/>
                              </a:cubicBezTo>
                              <a:lnTo>
                                <a:pt x="0" y="35090"/>
                              </a:lnTo>
                              <a:cubicBezTo>
                                <a:pt x="0" y="10516"/>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29" name="Shape 87"/>
                      <wps:cNvSpPr>
                        <a:spLocks/>
                      </wps:cNvSpPr>
                      <wps:spPr bwMode="auto">
                        <a:xfrm>
                          <a:off x="20502" y="1413"/>
                          <a:ext cx="490" cy="1376"/>
                        </a:xfrm>
                        <a:custGeom>
                          <a:avLst/>
                          <a:gdLst>
                            <a:gd name="T0" fmla="*/ 0 w 48939"/>
                            <a:gd name="T1" fmla="*/ 0 h 137592"/>
                            <a:gd name="T2" fmla="*/ 48939 w 48939"/>
                            <a:gd name="T3" fmla="*/ 0 h 137592"/>
                            <a:gd name="T4" fmla="*/ 48939 w 48939"/>
                            <a:gd name="T5" fmla="*/ 102514 h 137592"/>
                            <a:gd name="T6" fmla="*/ 11347 w 48939"/>
                            <a:gd name="T7" fmla="*/ 137592 h 137592"/>
                            <a:gd name="T8" fmla="*/ 0 w 48939"/>
                            <a:gd name="T9" fmla="*/ 137592 h 137592"/>
                            <a:gd name="T10" fmla="*/ 0 w 48939"/>
                            <a:gd name="T11" fmla="*/ 116802 h 137592"/>
                            <a:gd name="T12" fmla="*/ 8604 w 48939"/>
                            <a:gd name="T13" fmla="*/ 116802 h 137592"/>
                            <a:gd name="T14" fmla="*/ 24581 w 48939"/>
                            <a:gd name="T15" fmla="*/ 101054 h 137592"/>
                            <a:gd name="T16" fmla="*/ 24581 w 48939"/>
                            <a:gd name="T17" fmla="*/ 97904 h 137592"/>
                            <a:gd name="T18" fmla="*/ 0 w 48939"/>
                            <a:gd name="T19" fmla="*/ 97904 h 137592"/>
                            <a:gd name="T20" fmla="*/ 0 w 48939"/>
                            <a:gd name="T21" fmla="*/ 77089 h 137592"/>
                            <a:gd name="T22" fmla="*/ 24581 w 48939"/>
                            <a:gd name="T23" fmla="*/ 77089 h 137592"/>
                            <a:gd name="T24" fmla="*/ 24581 w 48939"/>
                            <a:gd name="T25" fmla="*/ 20815 h 137592"/>
                            <a:gd name="T26" fmla="*/ 0 w 48939"/>
                            <a:gd name="T27" fmla="*/ 20815 h 137592"/>
                            <a:gd name="T28" fmla="*/ 0 w 48939"/>
                            <a:gd name="T29" fmla="*/ 0 h 137592"/>
                            <a:gd name="T30" fmla="*/ 0 w 48939"/>
                            <a:gd name="T31" fmla="*/ 0 h 137592"/>
                            <a:gd name="T32" fmla="*/ 48939 w 48939"/>
                            <a:gd name="T33" fmla="*/ 137592 h 137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48939" h="137592">
                              <a:moveTo>
                                <a:pt x="0" y="0"/>
                              </a:moveTo>
                              <a:lnTo>
                                <a:pt x="48939" y="0"/>
                              </a:lnTo>
                              <a:lnTo>
                                <a:pt x="48939" y="102514"/>
                              </a:lnTo>
                              <a:cubicBezTo>
                                <a:pt x="48939" y="127292"/>
                                <a:pt x="41586" y="137592"/>
                                <a:pt x="11347" y="137592"/>
                              </a:cubicBezTo>
                              <a:lnTo>
                                <a:pt x="0" y="137592"/>
                              </a:lnTo>
                              <a:lnTo>
                                <a:pt x="0" y="116802"/>
                              </a:lnTo>
                              <a:lnTo>
                                <a:pt x="8604" y="116802"/>
                              </a:lnTo>
                              <a:cubicBezTo>
                                <a:pt x="20580" y="116802"/>
                                <a:pt x="24581" y="113436"/>
                                <a:pt x="24581" y="101054"/>
                              </a:cubicBezTo>
                              <a:lnTo>
                                <a:pt x="24581" y="97904"/>
                              </a:lnTo>
                              <a:lnTo>
                                <a:pt x="0" y="97904"/>
                              </a:lnTo>
                              <a:lnTo>
                                <a:pt x="0" y="77089"/>
                              </a:lnTo>
                              <a:lnTo>
                                <a:pt x="24581" y="77089"/>
                              </a:lnTo>
                              <a:lnTo>
                                <a:pt x="24581" y="20815"/>
                              </a:ln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0" name="Shape 88"/>
                      <wps:cNvSpPr>
                        <a:spLocks/>
                      </wps:cNvSpPr>
                      <wps:spPr bwMode="auto">
                        <a:xfrm>
                          <a:off x="21788" y="1413"/>
                          <a:ext cx="979" cy="1376"/>
                        </a:xfrm>
                        <a:custGeom>
                          <a:avLst/>
                          <a:gdLst>
                            <a:gd name="T0" fmla="*/ 0 w 97892"/>
                            <a:gd name="T1" fmla="*/ 0 h 137592"/>
                            <a:gd name="T2" fmla="*/ 24359 w 97892"/>
                            <a:gd name="T3" fmla="*/ 0 h 137592"/>
                            <a:gd name="T4" fmla="*/ 24359 w 97892"/>
                            <a:gd name="T5" fmla="*/ 61341 h 137592"/>
                            <a:gd name="T6" fmla="*/ 40539 w 97892"/>
                            <a:gd name="T7" fmla="*/ 77089 h 137592"/>
                            <a:gd name="T8" fmla="*/ 73520 w 97892"/>
                            <a:gd name="T9" fmla="*/ 77089 h 137592"/>
                            <a:gd name="T10" fmla="*/ 73520 w 97892"/>
                            <a:gd name="T11" fmla="*/ 0 h 137592"/>
                            <a:gd name="T12" fmla="*/ 97892 w 97892"/>
                            <a:gd name="T13" fmla="*/ 0 h 137592"/>
                            <a:gd name="T14" fmla="*/ 97892 w 97892"/>
                            <a:gd name="T15" fmla="*/ 102514 h 137592"/>
                            <a:gd name="T16" fmla="*/ 60287 w 97892"/>
                            <a:gd name="T17" fmla="*/ 137592 h 137592"/>
                            <a:gd name="T18" fmla="*/ 11125 w 97892"/>
                            <a:gd name="T19" fmla="*/ 137592 h 137592"/>
                            <a:gd name="T20" fmla="*/ 11125 w 97892"/>
                            <a:gd name="T21" fmla="*/ 116802 h 137592"/>
                            <a:gd name="T22" fmla="*/ 57557 w 97892"/>
                            <a:gd name="T23" fmla="*/ 116802 h 137592"/>
                            <a:gd name="T24" fmla="*/ 73520 w 97892"/>
                            <a:gd name="T25" fmla="*/ 101054 h 137592"/>
                            <a:gd name="T26" fmla="*/ 73520 w 97892"/>
                            <a:gd name="T27" fmla="*/ 97904 h 137592"/>
                            <a:gd name="T28" fmla="*/ 37808 w 97892"/>
                            <a:gd name="T29" fmla="*/ 97904 h 137592"/>
                            <a:gd name="T30" fmla="*/ 0 w 97892"/>
                            <a:gd name="T31" fmla="*/ 62802 h 137592"/>
                            <a:gd name="T32" fmla="*/ 0 w 97892"/>
                            <a:gd name="T33" fmla="*/ 0 h 137592"/>
                            <a:gd name="T34" fmla="*/ 0 w 97892"/>
                            <a:gd name="T35" fmla="*/ 0 h 137592"/>
                            <a:gd name="T36" fmla="*/ 97892 w 97892"/>
                            <a:gd name="T37" fmla="*/ 137592 h 137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97892" h="137592">
                              <a:moveTo>
                                <a:pt x="0" y="0"/>
                              </a:moveTo>
                              <a:lnTo>
                                <a:pt x="24359" y="0"/>
                              </a:lnTo>
                              <a:lnTo>
                                <a:pt x="24359" y="61341"/>
                              </a:lnTo>
                              <a:cubicBezTo>
                                <a:pt x="24359" y="73749"/>
                                <a:pt x="28143" y="77089"/>
                                <a:pt x="40539" y="77089"/>
                              </a:cubicBezTo>
                              <a:lnTo>
                                <a:pt x="73520" y="77089"/>
                              </a:lnTo>
                              <a:lnTo>
                                <a:pt x="73520" y="0"/>
                              </a:lnTo>
                              <a:lnTo>
                                <a:pt x="97892" y="0"/>
                              </a:lnTo>
                              <a:lnTo>
                                <a:pt x="97892" y="102514"/>
                              </a:lnTo>
                              <a:cubicBezTo>
                                <a:pt x="97892" y="127292"/>
                                <a:pt x="90538" y="137592"/>
                                <a:pt x="60287" y="137592"/>
                              </a:cubicBezTo>
                              <a:lnTo>
                                <a:pt x="11125" y="137592"/>
                              </a:lnTo>
                              <a:lnTo>
                                <a:pt x="11125" y="116802"/>
                              </a:lnTo>
                              <a:lnTo>
                                <a:pt x="57557" y="116802"/>
                              </a:lnTo>
                              <a:cubicBezTo>
                                <a:pt x="69533" y="116802"/>
                                <a:pt x="73520" y="113436"/>
                                <a:pt x="73520" y="101054"/>
                              </a:cubicBezTo>
                              <a:lnTo>
                                <a:pt x="73520" y="97904"/>
                              </a:lnTo>
                              <a:lnTo>
                                <a:pt x="37808" y="97904"/>
                              </a:lnTo>
                              <a:cubicBezTo>
                                <a:pt x="7353" y="97904"/>
                                <a:pt x="0" y="87605"/>
                                <a:pt x="0" y="62802"/>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1" name="Shape 89"/>
                      <wps:cNvSpPr>
                        <a:spLocks/>
                      </wps:cNvSpPr>
                      <wps:spPr bwMode="auto">
                        <a:xfrm>
                          <a:off x="23044" y="1413"/>
                          <a:ext cx="517" cy="979"/>
                        </a:xfrm>
                        <a:custGeom>
                          <a:avLst/>
                          <a:gdLst>
                            <a:gd name="T0" fmla="*/ 37808 w 51670"/>
                            <a:gd name="T1" fmla="*/ 0 h 97904"/>
                            <a:gd name="T2" fmla="*/ 51670 w 51670"/>
                            <a:gd name="T3" fmla="*/ 0 h 97904"/>
                            <a:gd name="T4" fmla="*/ 51670 w 51670"/>
                            <a:gd name="T5" fmla="*/ 20815 h 97904"/>
                            <a:gd name="T6" fmla="*/ 40538 w 51670"/>
                            <a:gd name="T7" fmla="*/ 20815 h 97904"/>
                            <a:gd name="T8" fmla="*/ 24359 w 51670"/>
                            <a:gd name="T9" fmla="*/ 36563 h 97904"/>
                            <a:gd name="T10" fmla="*/ 24359 w 51670"/>
                            <a:gd name="T11" fmla="*/ 61341 h 97904"/>
                            <a:gd name="T12" fmla="*/ 40538 w 51670"/>
                            <a:gd name="T13" fmla="*/ 77089 h 97904"/>
                            <a:gd name="T14" fmla="*/ 51670 w 51670"/>
                            <a:gd name="T15" fmla="*/ 77089 h 97904"/>
                            <a:gd name="T16" fmla="*/ 51670 w 51670"/>
                            <a:gd name="T17" fmla="*/ 97904 h 97904"/>
                            <a:gd name="T18" fmla="*/ 37808 w 51670"/>
                            <a:gd name="T19" fmla="*/ 97904 h 97904"/>
                            <a:gd name="T20" fmla="*/ 0 w 51670"/>
                            <a:gd name="T21" fmla="*/ 62801 h 97904"/>
                            <a:gd name="T22" fmla="*/ 0 w 51670"/>
                            <a:gd name="T23" fmla="*/ 35090 h 97904"/>
                            <a:gd name="T24" fmla="*/ 37808 w 51670"/>
                            <a:gd name="T25" fmla="*/ 0 h 97904"/>
                            <a:gd name="T26" fmla="*/ 0 w 51670"/>
                            <a:gd name="T27" fmla="*/ 0 h 97904"/>
                            <a:gd name="T28" fmla="*/ 51670 w 51670"/>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1670" h="97904">
                              <a:moveTo>
                                <a:pt x="37808" y="0"/>
                              </a:moveTo>
                              <a:lnTo>
                                <a:pt x="51670" y="0"/>
                              </a:lnTo>
                              <a:lnTo>
                                <a:pt x="51670" y="20815"/>
                              </a:lnTo>
                              <a:lnTo>
                                <a:pt x="40538" y="20815"/>
                              </a:lnTo>
                              <a:cubicBezTo>
                                <a:pt x="28562" y="20815"/>
                                <a:pt x="24359" y="24155"/>
                                <a:pt x="24359" y="36563"/>
                              </a:cubicBezTo>
                              <a:lnTo>
                                <a:pt x="24359" y="61341"/>
                              </a:lnTo>
                              <a:cubicBezTo>
                                <a:pt x="24359" y="73749"/>
                                <a:pt x="28562" y="77089"/>
                                <a:pt x="40538" y="77089"/>
                              </a:cubicBezTo>
                              <a:lnTo>
                                <a:pt x="51670" y="77089"/>
                              </a:lnTo>
                              <a:lnTo>
                                <a:pt x="51670" y="97904"/>
                              </a:lnTo>
                              <a:lnTo>
                                <a:pt x="37808" y="97904"/>
                              </a:lnTo>
                              <a:cubicBezTo>
                                <a:pt x="7341" y="97904"/>
                                <a:pt x="0" y="87617"/>
                                <a:pt x="0" y="62801"/>
                              </a:cubicBezTo>
                              <a:lnTo>
                                <a:pt x="0" y="35090"/>
                              </a:lnTo>
                              <a:cubicBezTo>
                                <a:pt x="0" y="10516"/>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2" name="Shape 90"/>
                      <wps:cNvSpPr>
                        <a:spLocks/>
                      </wps:cNvSpPr>
                      <wps:spPr bwMode="auto">
                        <a:xfrm>
                          <a:off x="23561" y="1413"/>
                          <a:ext cx="516" cy="979"/>
                        </a:xfrm>
                        <a:custGeom>
                          <a:avLst/>
                          <a:gdLst>
                            <a:gd name="T0" fmla="*/ 0 w 51670"/>
                            <a:gd name="T1" fmla="*/ 0 h 97904"/>
                            <a:gd name="T2" fmla="*/ 13862 w 51670"/>
                            <a:gd name="T3" fmla="*/ 0 h 97904"/>
                            <a:gd name="T4" fmla="*/ 51670 w 51670"/>
                            <a:gd name="T5" fmla="*/ 35090 h 97904"/>
                            <a:gd name="T6" fmla="*/ 51670 w 51670"/>
                            <a:gd name="T7" fmla="*/ 62801 h 97904"/>
                            <a:gd name="T8" fmla="*/ 13862 w 51670"/>
                            <a:gd name="T9" fmla="*/ 97904 h 97904"/>
                            <a:gd name="T10" fmla="*/ 0 w 51670"/>
                            <a:gd name="T11" fmla="*/ 97904 h 97904"/>
                            <a:gd name="T12" fmla="*/ 0 w 51670"/>
                            <a:gd name="T13" fmla="*/ 77089 h 97904"/>
                            <a:gd name="T14" fmla="*/ 11132 w 51670"/>
                            <a:gd name="T15" fmla="*/ 77089 h 97904"/>
                            <a:gd name="T16" fmla="*/ 27312 w 51670"/>
                            <a:gd name="T17" fmla="*/ 61341 h 97904"/>
                            <a:gd name="T18" fmla="*/ 27312 w 51670"/>
                            <a:gd name="T19" fmla="*/ 36563 h 97904"/>
                            <a:gd name="T20" fmla="*/ 11132 w 51670"/>
                            <a:gd name="T21" fmla="*/ 20815 h 97904"/>
                            <a:gd name="T22" fmla="*/ 0 w 51670"/>
                            <a:gd name="T23" fmla="*/ 20815 h 97904"/>
                            <a:gd name="T24" fmla="*/ 0 w 51670"/>
                            <a:gd name="T25" fmla="*/ 0 h 97904"/>
                            <a:gd name="T26" fmla="*/ 0 w 51670"/>
                            <a:gd name="T27" fmla="*/ 0 h 97904"/>
                            <a:gd name="T28" fmla="*/ 51670 w 51670"/>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1670" h="97904">
                              <a:moveTo>
                                <a:pt x="0" y="0"/>
                              </a:moveTo>
                              <a:lnTo>
                                <a:pt x="13862" y="0"/>
                              </a:lnTo>
                              <a:cubicBezTo>
                                <a:pt x="44329" y="0"/>
                                <a:pt x="51670" y="10516"/>
                                <a:pt x="51670" y="35090"/>
                              </a:cubicBezTo>
                              <a:lnTo>
                                <a:pt x="51670" y="62801"/>
                              </a:lnTo>
                              <a:cubicBezTo>
                                <a:pt x="51670" y="87617"/>
                                <a:pt x="44329" y="97904"/>
                                <a:pt x="13862" y="97904"/>
                              </a:cubicBezTo>
                              <a:lnTo>
                                <a:pt x="0" y="97904"/>
                              </a:lnTo>
                              <a:lnTo>
                                <a:pt x="0" y="77089"/>
                              </a:lnTo>
                              <a:lnTo>
                                <a:pt x="11132" y="77089"/>
                              </a:lnTo>
                              <a:cubicBezTo>
                                <a:pt x="23527" y="77089"/>
                                <a:pt x="27312" y="73749"/>
                                <a:pt x="27312" y="61341"/>
                              </a:cubicBezTo>
                              <a:lnTo>
                                <a:pt x="27312" y="36563"/>
                              </a:lnTo>
                              <a:cubicBezTo>
                                <a:pt x="27312" y="24155"/>
                                <a:pt x="23527" y="20815"/>
                                <a:pt x="11132"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3" name="Shape 91"/>
                      <wps:cNvSpPr>
                        <a:spLocks/>
                      </wps:cNvSpPr>
                      <wps:spPr bwMode="auto">
                        <a:xfrm>
                          <a:off x="24319" y="1413"/>
                          <a:ext cx="979" cy="979"/>
                        </a:xfrm>
                        <a:custGeom>
                          <a:avLst/>
                          <a:gdLst>
                            <a:gd name="T0" fmla="*/ 0 w 97892"/>
                            <a:gd name="T1" fmla="*/ 0 h 97904"/>
                            <a:gd name="T2" fmla="*/ 24359 w 97892"/>
                            <a:gd name="T3" fmla="*/ 0 h 97904"/>
                            <a:gd name="T4" fmla="*/ 24359 w 97892"/>
                            <a:gd name="T5" fmla="*/ 61341 h 97904"/>
                            <a:gd name="T6" fmla="*/ 40539 w 97892"/>
                            <a:gd name="T7" fmla="*/ 77089 h 97904"/>
                            <a:gd name="T8" fmla="*/ 73520 w 97892"/>
                            <a:gd name="T9" fmla="*/ 77089 h 97904"/>
                            <a:gd name="T10" fmla="*/ 73520 w 97892"/>
                            <a:gd name="T11" fmla="*/ 0 h 97904"/>
                            <a:gd name="T12" fmla="*/ 97892 w 97892"/>
                            <a:gd name="T13" fmla="*/ 0 h 97904"/>
                            <a:gd name="T14" fmla="*/ 97892 w 97892"/>
                            <a:gd name="T15" fmla="*/ 97904 h 97904"/>
                            <a:gd name="T16" fmla="*/ 37808 w 97892"/>
                            <a:gd name="T17" fmla="*/ 97904 h 97904"/>
                            <a:gd name="T18" fmla="*/ 0 w 97892"/>
                            <a:gd name="T19" fmla="*/ 62802 h 97904"/>
                            <a:gd name="T20" fmla="*/ 0 w 97892"/>
                            <a:gd name="T21" fmla="*/ 0 h 97904"/>
                            <a:gd name="T22" fmla="*/ 0 w 97892"/>
                            <a:gd name="T23" fmla="*/ 0 h 97904"/>
                            <a:gd name="T24" fmla="*/ 97892 w 97892"/>
                            <a:gd name="T2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97892" h="97904">
                              <a:moveTo>
                                <a:pt x="0" y="0"/>
                              </a:moveTo>
                              <a:lnTo>
                                <a:pt x="24359" y="0"/>
                              </a:lnTo>
                              <a:lnTo>
                                <a:pt x="24359" y="61341"/>
                              </a:lnTo>
                              <a:cubicBezTo>
                                <a:pt x="24359" y="73749"/>
                                <a:pt x="28143" y="77089"/>
                                <a:pt x="40539" y="77089"/>
                              </a:cubicBezTo>
                              <a:lnTo>
                                <a:pt x="73520" y="77089"/>
                              </a:lnTo>
                              <a:lnTo>
                                <a:pt x="73520" y="0"/>
                              </a:lnTo>
                              <a:lnTo>
                                <a:pt x="97892" y="0"/>
                              </a:lnTo>
                              <a:lnTo>
                                <a:pt x="97892" y="97904"/>
                              </a:lnTo>
                              <a:lnTo>
                                <a:pt x="37808" y="97904"/>
                              </a:lnTo>
                              <a:cubicBezTo>
                                <a:pt x="7353" y="97904"/>
                                <a:pt x="0" y="87605"/>
                                <a:pt x="0" y="62802"/>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4" name="Shape 92"/>
                      <wps:cNvSpPr>
                        <a:spLocks/>
                      </wps:cNvSpPr>
                      <wps:spPr bwMode="auto">
                        <a:xfrm>
                          <a:off x="25594" y="1413"/>
                          <a:ext cx="798" cy="979"/>
                        </a:xfrm>
                        <a:custGeom>
                          <a:avLst/>
                          <a:gdLst>
                            <a:gd name="T0" fmla="*/ 0 w 79820"/>
                            <a:gd name="T1" fmla="*/ 0 h 97904"/>
                            <a:gd name="T2" fmla="*/ 42011 w 79820"/>
                            <a:gd name="T3" fmla="*/ 0 h 97904"/>
                            <a:gd name="T4" fmla="*/ 79820 w 79820"/>
                            <a:gd name="T5" fmla="*/ 35090 h 97904"/>
                            <a:gd name="T6" fmla="*/ 55461 w 79820"/>
                            <a:gd name="T7" fmla="*/ 35090 h 97904"/>
                            <a:gd name="T8" fmla="*/ 39281 w 79820"/>
                            <a:gd name="T9" fmla="*/ 20815 h 97904"/>
                            <a:gd name="T10" fmla="*/ 24371 w 79820"/>
                            <a:gd name="T11" fmla="*/ 20815 h 97904"/>
                            <a:gd name="T12" fmla="*/ 24371 w 79820"/>
                            <a:gd name="T13" fmla="*/ 97904 h 97904"/>
                            <a:gd name="T14" fmla="*/ 0 w 79820"/>
                            <a:gd name="T15" fmla="*/ 97904 h 97904"/>
                            <a:gd name="T16" fmla="*/ 0 w 79820"/>
                            <a:gd name="T17" fmla="*/ 0 h 97904"/>
                            <a:gd name="T18" fmla="*/ 0 w 79820"/>
                            <a:gd name="T19" fmla="*/ 0 h 97904"/>
                            <a:gd name="T20" fmla="*/ 79820 w 79820"/>
                            <a:gd name="T21"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79820" h="97904">
                              <a:moveTo>
                                <a:pt x="0" y="0"/>
                              </a:moveTo>
                              <a:lnTo>
                                <a:pt x="42011" y="0"/>
                              </a:lnTo>
                              <a:cubicBezTo>
                                <a:pt x="72263" y="0"/>
                                <a:pt x="79820" y="10516"/>
                                <a:pt x="79820" y="35090"/>
                              </a:cubicBezTo>
                              <a:lnTo>
                                <a:pt x="55461" y="35090"/>
                              </a:lnTo>
                              <a:cubicBezTo>
                                <a:pt x="55677" y="26695"/>
                                <a:pt x="52095" y="20815"/>
                                <a:pt x="39281" y="20815"/>
                              </a:cubicBezTo>
                              <a:lnTo>
                                <a:pt x="24371" y="20815"/>
                              </a:lnTo>
                              <a:lnTo>
                                <a:pt x="24371" y="97904"/>
                              </a:lnTo>
                              <a:lnTo>
                                <a:pt x="0" y="97904"/>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5" name="Shape 93"/>
                      <wps:cNvSpPr>
                        <a:spLocks/>
                      </wps:cNvSpPr>
                      <wps:spPr bwMode="auto">
                        <a:xfrm>
                          <a:off x="13262" y="3417"/>
                          <a:ext cx="499" cy="979"/>
                        </a:xfrm>
                        <a:custGeom>
                          <a:avLst/>
                          <a:gdLst>
                            <a:gd name="T0" fmla="*/ 37808 w 49885"/>
                            <a:gd name="T1" fmla="*/ 0 h 97904"/>
                            <a:gd name="T2" fmla="*/ 49885 w 49885"/>
                            <a:gd name="T3" fmla="*/ 0 h 97904"/>
                            <a:gd name="T4" fmla="*/ 49885 w 49885"/>
                            <a:gd name="T5" fmla="*/ 20815 h 97904"/>
                            <a:gd name="T6" fmla="*/ 40538 w 49885"/>
                            <a:gd name="T7" fmla="*/ 20815 h 97904"/>
                            <a:gd name="T8" fmla="*/ 24359 w 49885"/>
                            <a:gd name="T9" fmla="*/ 36563 h 97904"/>
                            <a:gd name="T10" fmla="*/ 24359 w 49885"/>
                            <a:gd name="T11" fmla="*/ 61341 h 97904"/>
                            <a:gd name="T12" fmla="*/ 40538 w 49885"/>
                            <a:gd name="T13" fmla="*/ 77089 h 97904"/>
                            <a:gd name="T14" fmla="*/ 49885 w 49885"/>
                            <a:gd name="T15" fmla="*/ 77089 h 97904"/>
                            <a:gd name="T16" fmla="*/ 49885 w 49885"/>
                            <a:gd name="T17" fmla="*/ 97904 h 97904"/>
                            <a:gd name="T18" fmla="*/ 37808 w 49885"/>
                            <a:gd name="T19" fmla="*/ 97904 h 97904"/>
                            <a:gd name="T20" fmla="*/ 0 w 49885"/>
                            <a:gd name="T21" fmla="*/ 62802 h 97904"/>
                            <a:gd name="T22" fmla="*/ 0 w 49885"/>
                            <a:gd name="T23" fmla="*/ 35103 h 97904"/>
                            <a:gd name="T24" fmla="*/ 37808 w 49885"/>
                            <a:gd name="T25" fmla="*/ 0 h 97904"/>
                            <a:gd name="T26" fmla="*/ 0 w 49885"/>
                            <a:gd name="T27" fmla="*/ 0 h 97904"/>
                            <a:gd name="T28" fmla="*/ 49885 w 49885"/>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9885" h="97904">
                              <a:moveTo>
                                <a:pt x="37808" y="0"/>
                              </a:moveTo>
                              <a:lnTo>
                                <a:pt x="49885" y="0"/>
                              </a:lnTo>
                              <a:lnTo>
                                <a:pt x="49885" y="20815"/>
                              </a:lnTo>
                              <a:lnTo>
                                <a:pt x="40538" y="20815"/>
                              </a:lnTo>
                              <a:cubicBezTo>
                                <a:pt x="28143" y="20815"/>
                                <a:pt x="24359" y="24156"/>
                                <a:pt x="24359" y="36563"/>
                              </a:cubicBezTo>
                              <a:lnTo>
                                <a:pt x="24359" y="61341"/>
                              </a:lnTo>
                              <a:cubicBezTo>
                                <a:pt x="24359" y="73749"/>
                                <a:pt x="28143" y="77089"/>
                                <a:pt x="40538" y="77089"/>
                              </a:cubicBezTo>
                              <a:lnTo>
                                <a:pt x="49885" y="77089"/>
                              </a:lnTo>
                              <a:lnTo>
                                <a:pt x="49885" y="97904"/>
                              </a:lnTo>
                              <a:lnTo>
                                <a:pt x="37808" y="97904"/>
                              </a:lnTo>
                              <a:cubicBezTo>
                                <a:pt x="7341" y="97904"/>
                                <a:pt x="0" y="87605"/>
                                <a:pt x="0" y="62802"/>
                              </a:cubicBezTo>
                              <a:lnTo>
                                <a:pt x="0" y="35103"/>
                              </a:lnTo>
                              <a:cubicBezTo>
                                <a:pt x="0" y="10516"/>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6" name="Shape 94"/>
                      <wps:cNvSpPr>
                        <a:spLocks/>
                      </wps:cNvSpPr>
                      <wps:spPr bwMode="auto">
                        <a:xfrm>
                          <a:off x="13761" y="3041"/>
                          <a:ext cx="499" cy="1355"/>
                        </a:xfrm>
                        <a:custGeom>
                          <a:avLst/>
                          <a:gdLst>
                            <a:gd name="T0" fmla="*/ 25527 w 49886"/>
                            <a:gd name="T1" fmla="*/ 0 h 135509"/>
                            <a:gd name="T2" fmla="*/ 49886 w 49886"/>
                            <a:gd name="T3" fmla="*/ 0 h 135509"/>
                            <a:gd name="T4" fmla="*/ 49886 w 49886"/>
                            <a:gd name="T5" fmla="*/ 135509 h 135509"/>
                            <a:gd name="T6" fmla="*/ 0 w 49886"/>
                            <a:gd name="T7" fmla="*/ 135509 h 135509"/>
                            <a:gd name="T8" fmla="*/ 0 w 49886"/>
                            <a:gd name="T9" fmla="*/ 114694 h 135509"/>
                            <a:gd name="T10" fmla="*/ 25527 w 49886"/>
                            <a:gd name="T11" fmla="*/ 114694 h 135509"/>
                            <a:gd name="T12" fmla="*/ 25527 w 49886"/>
                            <a:gd name="T13" fmla="*/ 58420 h 135509"/>
                            <a:gd name="T14" fmla="*/ 0 w 49886"/>
                            <a:gd name="T15" fmla="*/ 58420 h 135509"/>
                            <a:gd name="T16" fmla="*/ 0 w 49886"/>
                            <a:gd name="T17" fmla="*/ 37605 h 135509"/>
                            <a:gd name="T18" fmla="*/ 25527 w 49886"/>
                            <a:gd name="T19" fmla="*/ 37605 h 135509"/>
                            <a:gd name="T20" fmla="*/ 25527 w 49886"/>
                            <a:gd name="T21" fmla="*/ 0 h 135509"/>
                            <a:gd name="T22" fmla="*/ 0 w 49886"/>
                            <a:gd name="T23" fmla="*/ 0 h 135509"/>
                            <a:gd name="T24" fmla="*/ 49886 w 49886"/>
                            <a:gd name="T25" fmla="*/ 135509 h 1355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9886" h="135509">
                              <a:moveTo>
                                <a:pt x="25527" y="0"/>
                              </a:moveTo>
                              <a:lnTo>
                                <a:pt x="49886" y="0"/>
                              </a:lnTo>
                              <a:lnTo>
                                <a:pt x="49886" y="135509"/>
                              </a:lnTo>
                              <a:lnTo>
                                <a:pt x="0" y="135509"/>
                              </a:lnTo>
                              <a:lnTo>
                                <a:pt x="0" y="114694"/>
                              </a:lnTo>
                              <a:lnTo>
                                <a:pt x="25527" y="114694"/>
                              </a:lnTo>
                              <a:lnTo>
                                <a:pt x="25527" y="58420"/>
                              </a:lnTo>
                              <a:lnTo>
                                <a:pt x="0" y="58420"/>
                              </a:lnTo>
                              <a:lnTo>
                                <a:pt x="0" y="37605"/>
                              </a:lnTo>
                              <a:lnTo>
                                <a:pt x="25527" y="37605"/>
                              </a:lnTo>
                              <a:lnTo>
                                <a:pt x="25527"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7" name="Shape 95"/>
                      <wps:cNvSpPr>
                        <a:spLocks/>
                      </wps:cNvSpPr>
                      <wps:spPr bwMode="auto">
                        <a:xfrm>
                          <a:off x="14462" y="3417"/>
                          <a:ext cx="397" cy="979"/>
                        </a:xfrm>
                        <a:custGeom>
                          <a:avLst/>
                          <a:gdLst>
                            <a:gd name="T0" fmla="*/ 0 w 39700"/>
                            <a:gd name="T1" fmla="*/ 0 h 97904"/>
                            <a:gd name="T2" fmla="*/ 39700 w 39700"/>
                            <a:gd name="T3" fmla="*/ 0 h 97904"/>
                            <a:gd name="T4" fmla="*/ 39700 w 39700"/>
                            <a:gd name="T5" fmla="*/ 97904 h 97904"/>
                            <a:gd name="T6" fmla="*/ 15341 w 39700"/>
                            <a:gd name="T7" fmla="*/ 97904 h 97904"/>
                            <a:gd name="T8" fmla="*/ 15341 w 39700"/>
                            <a:gd name="T9" fmla="*/ 20803 h 97904"/>
                            <a:gd name="T10" fmla="*/ 0 w 39700"/>
                            <a:gd name="T11" fmla="*/ 20803 h 97904"/>
                            <a:gd name="T12" fmla="*/ 0 w 39700"/>
                            <a:gd name="T13" fmla="*/ 0 h 97904"/>
                            <a:gd name="T14" fmla="*/ 0 w 39700"/>
                            <a:gd name="T15" fmla="*/ 0 h 97904"/>
                            <a:gd name="T16" fmla="*/ 39700 w 39700"/>
                            <a:gd name="T17" fmla="*/ 97904 h 97904"/>
                          </a:gdLst>
                          <a:ahLst/>
                          <a:cxnLst>
                            <a:cxn ang="0">
                              <a:pos x="T0" y="T1"/>
                            </a:cxn>
                            <a:cxn ang="0">
                              <a:pos x="T2" y="T3"/>
                            </a:cxn>
                            <a:cxn ang="0">
                              <a:pos x="T4" y="T5"/>
                            </a:cxn>
                            <a:cxn ang="0">
                              <a:pos x="T6" y="T7"/>
                            </a:cxn>
                            <a:cxn ang="0">
                              <a:pos x="T8" y="T9"/>
                            </a:cxn>
                            <a:cxn ang="0">
                              <a:pos x="T10" y="T11"/>
                            </a:cxn>
                            <a:cxn ang="0">
                              <a:pos x="T12" y="T13"/>
                            </a:cxn>
                          </a:cxnLst>
                          <a:rect l="T14" t="T15" r="T16" b="T17"/>
                          <a:pathLst>
                            <a:path w="39700" h="97904">
                              <a:moveTo>
                                <a:pt x="0" y="0"/>
                              </a:moveTo>
                              <a:lnTo>
                                <a:pt x="39700" y="0"/>
                              </a:lnTo>
                              <a:lnTo>
                                <a:pt x="39700" y="97904"/>
                              </a:lnTo>
                              <a:lnTo>
                                <a:pt x="15341" y="97904"/>
                              </a:lnTo>
                              <a:lnTo>
                                <a:pt x="15341" y="20803"/>
                              </a:lnTo>
                              <a:lnTo>
                                <a:pt x="0" y="20803"/>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8" name="Shape 2762"/>
                      <wps:cNvSpPr>
                        <a:spLocks/>
                      </wps:cNvSpPr>
                      <wps:spPr bwMode="auto">
                        <a:xfrm>
                          <a:off x="14615" y="3041"/>
                          <a:ext cx="244" cy="227"/>
                        </a:xfrm>
                        <a:custGeom>
                          <a:avLst/>
                          <a:gdLst>
                            <a:gd name="T0" fmla="*/ 0 w 24359"/>
                            <a:gd name="T1" fmla="*/ 0 h 22695"/>
                            <a:gd name="T2" fmla="*/ 24359 w 24359"/>
                            <a:gd name="T3" fmla="*/ 0 h 22695"/>
                            <a:gd name="T4" fmla="*/ 24359 w 24359"/>
                            <a:gd name="T5" fmla="*/ 22695 h 22695"/>
                            <a:gd name="T6" fmla="*/ 0 w 24359"/>
                            <a:gd name="T7" fmla="*/ 22695 h 22695"/>
                            <a:gd name="T8" fmla="*/ 0 w 24359"/>
                            <a:gd name="T9" fmla="*/ 0 h 22695"/>
                            <a:gd name="T10" fmla="*/ 0 w 24359"/>
                            <a:gd name="T11" fmla="*/ 0 h 22695"/>
                            <a:gd name="T12" fmla="*/ 24359 w 24359"/>
                            <a:gd name="T13" fmla="*/ 22695 h 22695"/>
                          </a:gdLst>
                          <a:ahLst/>
                          <a:cxnLst>
                            <a:cxn ang="0">
                              <a:pos x="T0" y="T1"/>
                            </a:cxn>
                            <a:cxn ang="0">
                              <a:pos x="T2" y="T3"/>
                            </a:cxn>
                            <a:cxn ang="0">
                              <a:pos x="T4" y="T5"/>
                            </a:cxn>
                            <a:cxn ang="0">
                              <a:pos x="T6" y="T7"/>
                            </a:cxn>
                            <a:cxn ang="0">
                              <a:pos x="T8" y="T9"/>
                            </a:cxn>
                          </a:cxnLst>
                          <a:rect l="T10" t="T11" r="T12" b="T13"/>
                          <a:pathLst>
                            <a:path w="24359" h="22695">
                              <a:moveTo>
                                <a:pt x="0" y="0"/>
                              </a:moveTo>
                              <a:lnTo>
                                <a:pt x="24359" y="0"/>
                              </a:lnTo>
                              <a:lnTo>
                                <a:pt x="24359" y="22695"/>
                              </a:lnTo>
                              <a:lnTo>
                                <a:pt x="0" y="22695"/>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39" name="Shape 2763"/>
                      <wps:cNvSpPr>
                        <a:spLocks/>
                      </wps:cNvSpPr>
                      <wps:spPr bwMode="auto">
                        <a:xfrm>
                          <a:off x="15228" y="4585"/>
                          <a:ext cx="378" cy="208"/>
                        </a:xfrm>
                        <a:custGeom>
                          <a:avLst/>
                          <a:gdLst>
                            <a:gd name="T0" fmla="*/ 0 w 37814"/>
                            <a:gd name="T1" fmla="*/ 0 h 20790"/>
                            <a:gd name="T2" fmla="*/ 37814 w 37814"/>
                            <a:gd name="T3" fmla="*/ 0 h 20790"/>
                            <a:gd name="T4" fmla="*/ 37814 w 37814"/>
                            <a:gd name="T5" fmla="*/ 20790 h 20790"/>
                            <a:gd name="T6" fmla="*/ 0 w 37814"/>
                            <a:gd name="T7" fmla="*/ 20790 h 20790"/>
                            <a:gd name="T8" fmla="*/ 0 w 37814"/>
                            <a:gd name="T9" fmla="*/ 0 h 20790"/>
                            <a:gd name="T10" fmla="*/ 0 w 37814"/>
                            <a:gd name="T11" fmla="*/ 0 h 20790"/>
                            <a:gd name="T12" fmla="*/ 37814 w 37814"/>
                            <a:gd name="T13" fmla="*/ 20790 h 20790"/>
                          </a:gdLst>
                          <a:ahLst/>
                          <a:cxnLst>
                            <a:cxn ang="0">
                              <a:pos x="T0" y="T1"/>
                            </a:cxn>
                            <a:cxn ang="0">
                              <a:pos x="T2" y="T3"/>
                            </a:cxn>
                            <a:cxn ang="0">
                              <a:pos x="T4" y="T5"/>
                            </a:cxn>
                            <a:cxn ang="0">
                              <a:pos x="T6" y="T7"/>
                            </a:cxn>
                            <a:cxn ang="0">
                              <a:pos x="T8" y="T9"/>
                            </a:cxn>
                          </a:cxnLst>
                          <a:rect l="T10" t="T11" r="T12" b="T13"/>
                          <a:pathLst>
                            <a:path w="37814" h="20790">
                              <a:moveTo>
                                <a:pt x="0" y="0"/>
                              </a:moveTo>
                              <a:lnTo>
                                <a:pt x="37814" y="0"/>
                              </a:lnTo>
                              <a:lnTo>
                                <a:pt x="37814" y="20790"/>
                              </a:lnTo>
                              <a:lnTo>
                                <a:pt x="0" y="20790"/>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0" name="Shape 98"/>
                      <wps:cNvSpPr>
                        <a:spLocks/>
                      </wps:cNvSpPr>
                      <wps:spPr bwMode="auto">
                        <a:xfrm>
                          <a:off x="15117" y="3417"/>
                          <a:ext cx="489" cy="979"/>
                        </a:xfrm>
                        <a:custGeom>
                          <a:avLst/>
                          <a:gdLst>
                            <a:gd name="T0" fmla="*/ 37808 w 48940"/>
                            <a:gd name="T1" fmla="*/ 0 h 97904"/>
                            <a:gd name="T2" fmla="*/ 48940 w 48940"/>
                            <a:gd name="T3" fmla="*/ 0 h 97904"/>
                            <a:gd name="T4" fmla="*/ 48940 w 48940"/>
                            <a:gd name="T5" fmla="*/ 20815 h 97904"/>
                            <a:gd name="T6" fmla="*/ 40538 w 48940"/>
                            <a:gd name="T7" fmla="*/ 20815 h 97904"/>
                            <a:gd name="T8" fmla="*/ 24359 w 48940"/>
                            <a:gd name="T9" fmla="*/ 36563 h 97904"/>
                            <a:gd name="T10" fmla="*/ 24359 w 48940"/>
                            <a:gd name="T11" fmla="*/ 61341 h 97904"/>
                            <a:gd name="T12" fmla="*/ 40538 w 48940"/>
                            <a:gd name="T13" fmla="*/ 77089 h 97904"/>
                            <a:gd name="T14" fmla="*/ 48940 w 48940"/>
                            <a:gd name="T15" fmla="*/ 77089 h 97904"/>
                            <a:gd name="T16" fmla="*/ 48940 w 48940"/>
                            <a:gd name="T17" fmla="*/ 97904 h 97904"/>
                            <a:gd name="T18" fmla="*/ 37808 w 48940"/>
                            <a:gd name="T19" fmla="*/ 97904 h 97904"/>
                            <a:gd name="T20" fmla="*/ 0 w 48940"/>
                            <a:gd name="T21" fmla="*/ 62802 h 97904"/>
                            <a:gd name="T22" fmla="*/ 0 w 48940"/>
                            <a:gd name="T23" fmla="*/ 35103 h 97904"/>
                            <a:gd name="T24" fmla="*/ 37808 w 48940"/>
                            <a:gd name="T25" fmla="*/ 0 h 97904"/>
                            <a:gd name="T26" fmla="*/ 0 w 48940"/>
                            <a:gd name="T27" fmla="*/ 0 h 97904"/>
                            <a:gd name="T28" fmla="*/ 48940 w 48940"/>
                            <a:gd name="T29"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48940" h="97904">
                              <a:moveTo>
                                <a:pt x="37808" y="0"/>
                              </a:moveTo>
                              <a:lnTo>
                                <a:pt x="48940" y="0"/>
                              </a:lnTo>
                              <a:lnTo>
                                <a:pt x="48940" y="20815"/>
                              </a:lnTo>
                              <a:lnTo>
                                <a:pt x="40538" y="20815"/>
                              </a:lnTo>
                              <a:cubicBezTo>
                                <a:pt x="28143" y="20815"/>
                                <a:pt x="24359" y="24156"/>
                                <a:pt x="24359" y="36563"/>
                              </a:cubicBezTo>
                              <a:lnTo>
                                <a:pt x="24359" y="61341"/>
                              </a:lnTo>
                              <a:cubicBezTo>
                                <a:pt x="24359" y="73749"/>
                                <a:pt x="28143" y="77089"/>
                                <a:pt x="40538" y="77089"/>
                              </a:cubicBezTo>
                              <a:lnTo>
                                <a:pt x="48940" y="77089"/>
                              </a:lnTo>
                              <a:lnTo>
                                <a:pt x="48940" y="97904"/>
                              </a:lnTo>
                              <a:lnTo>
                                <a:pt x="37808" y="97904"/>
                              </a:lnTo>
                              <a:cubicBezTo>
                                <a:pt x="7341" y="97904"/>
                                <a:pt x="0" y="87605"/>
                                <a:pt x="0" y="62802"/>
                              </a:cubicBezTo>
                              <a:lnTo>
                                <a:pt x="0" y="35103"/>
                              </a:lnTo>
                              <a:cubicBezTo>
                                <a:pt x="0" y="10516"/>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1" name="Shape 99"/>
                      <wps:cNvSpPr>
                        <a:spLocks/>
                      </wps:cNvSpPr>
                      <wps:spPr bwMode="auto">
                        <a:xfrm>
                          <a:off x="15606" y="3417"/>
                          <a:ext cx="490" cy="1376"/>
                        </a:xfrm>
                        <a:custGeom>
                          <a:avLst/>
                          <a:gdLst>
                            <a:gd name="T0" fmla="*/ 0 w 48939"/>
                            <a:gd name="T1" fmla="*/ 0 h 137592"/>
                            <a:gd name="T2" fmla="*/ 48939 w 48939"/>
                            <a:gd name="T3" fmla="*/ 0 h 137592"/>
                            <a:gd name="T4" fmla="*/ 48939 w 48939"/>
                            <a:gd name="T5" fmla="*/ 102514 h 137592"/>
                            <a:gd name="T6" fmla="*/ 11347 w 48939"/>
                            <a:gd name="T7" fmla="*/ 137592 h 137592"/>
                            <a:gd name="T8" fmla="*/ 0 w 48939"/>
                            <a:gd name="T9" fmla="*/ 137592 h 137592"/>
                            <a:gd name="T10" fmla="*/ 0 w 48939"/>
                            <a:gd name="T11" fmla="*/ 116802 h 137592"/>
                            <a:gd name="T12" fmla="*/ 8604 w 48939"/>
                            <a:gd name="T13" fmla="*/ 116802 h 137592"/>
                            <a:gd name="T14" fmla="*/ 24581 w 48939"/>
                            <a:gd name="T15" fmla="*/ 101054 h 137592"/>
                            <a:gd name="T16" fmla="*/ 24581 w 48939"/>
                            <a:gd name="T17" fmla="*/ 97904 h 137592"/>
                            <a:gd name="T18" fmla="*/ 0 w 48939"/>
                            <a:gd name="T19" fmla="*/ 97904 h 137592"/>
                            <a:gd name="T20" fmla="*/ 0 w 48939"/>
                            <a:gd name="T21" fmla="*/ 77089 h 137592"/>
                            <a:gd name="T22" fmla="*/ 24581 w 48939"/>
                            <a:gd name="T23" fmla="*/ 77089 h 137592"/>
                            <a:gd name="T24" fmla="*/ 24581 w 48939"/>
                            <a:gd name="T25" fmla="*/ 20815 h 137592"/>
                            <a:gd name="T26" fmla="*/ 0 w 48939"/>
                            <a:gd name="T27" fmla="*/ 20815 h 137592"/>
                            <a:gd name="T28" fmla="*/ 0 w 48939"/>
                            <a:gd name="T29" fmla="*/ 0 h 137592"/>
                            <a:gd name="T30" fmla="*/ 0 w 48939"/>
                            <a:gd name="T31" fmla="*/ 0 h 137592"/>
                            <a:gd name="T32" fmla="*/ 48939 w 48939"/>
                            <a:gd name="T33" fmla="*/ 137592 h 137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T30" t="T31" r="T32" b="T33"/>
                          <a:pathLst>
                            <a:path w="48939" h="137592">
                              <a:moveTo>
                                <a:pt x="0" y="0"/>
                              </a:moveTo>
                              <a:lnTo>
                                <a:pt x="48939" y="0"/>
                              </a:lnTo>
                              <a:lnTo>
                                <a:pt x="48939" y="102514"/>
                              </a:lnTo>
                              <a:cubicBezTo>
                                <a:pt x="48939" y="127292"/>
                                <a:pt x="41586" y="137592"/>
                                <a:pt x="11347" y="137592"/>
                              </a:cubicBezTo>
                              <a:lnTo>
                                <a:pt x="0" y="137592"/>
                              </a:lnTo>
                              <a:lnTo>
                                <a:pt x="0" y="116802"/>
                              </a:lnTo>
                              <a:lnTo>
                                <a:pt x="8604" y="116802"/>
                              </a:lnTo>
                              <a:cubicBezTo>
                                <a:pt x="20580" y="116802"/>
                                <a:pt x="24581" y="113436"/>
                                <a:pt x="24581" y="101054"/>
                              </a:cubicBezTo>
                              <a:lnTo>
                                <a:pt x="24581" y="97904"/>
                              </a:lnTo>
                              <a:lnTo>
                                <a:pt x="0" y="97904"/>
                              </a:lnTo>
                              <a:lnTo>
                                <a:pt x="0" y="77089"/>
                              </a:lnTo>
                              <a:lnTo>
                                <a:pt x="24581" y="77089"/>
                              </a:lnTo>
                              <a:lnTo>
                                <a:pt x="24581" y="20815"/>
                              </a:ln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2" name="Shape 100"/>
                      <wps:cNvSpPr>
                        <a:spLocks/>
                      </wps:cNvSpPr>
                      <wps:spPr bwMode="auto">
                        <a:xfrm>
                          <a:off x="16299" y="3417"/>
                          <a:ext cx="398" cy="979"/>
                        </a:xfrm>
                        <a:custGeom>
                          <a:avLst/>
                          <a:gdLst>
                            <a:gd name="T0" fmla="*/ 0 w 39713"/>
                            <a:gd name="T1" fmla="*/ 0 h 97904"/>
                            <a:gd name="T2" fmla="*/ 39713 w 39713"/>
                            <a:gd name="T3" fmla="*/ 0 h 97904"/>
                            <a:gd name="T4" fmla="*/ 39713 w 39713"/>
                            <a:gd name="T5" fmla="*/ 97904 h 97904"/>
                            <a:gd name="T6" fmla="*/ 15342 w 39713"/>
                            <a:gd name="T7" fmla="*/ 97904 h 97904"/>
                            <a:gd name="T8" fmla="*/ 15342 w 39713"/>
                            <a:gd name="T9" fmla="*/ 20803 h 97904"/>
                            <a:gd name="T10" fmla="*/ 0 w 39713"/>
                            <a:gd name="T11" fmla="*/ 20803 h 97904"/>
                            <a:gd name="T12" fmla="*/ 0 w 39713"/>
                            <a:gd name="T13" fmla="*/ 0 h 97904"/>
                            <a:gd name="T14" fmla="*/ 0 w 39713"/>
                            <a:gd name="T15" fmla="*/ 0 h 97904"/>
                            <a:gd name="T16" fmla="*/ 39713 w 39713"/>
                            <a:gd name="T17" fmla="*/ 97904 h 97904"/>
                          </a:gdLst>
                          <a:ahLst/>
                          <a:cxnLst>
                            <a:cxn ang="0">
                              <a:pos x="T0" y="T1"/>
                            </a:cxn>
                            <a:cxn ang="0">
                              <a:pos x="T2" y="T3"/>
                            </a:cxn>
                            <a:cxn ang="0">
                              <a:pos x="T4" y="T5"/>
                            </a:cxn>
                            <a:cxn ang="0">
                              <a:pos x="T6" y="T7"/>
                            </a:cxn>
                            <a:cxn ang="0">
                              <a:pos x="T8" y="T9"/>
                            </a:cxn>
                            <a:cxn ang="0">
                              <a:pos x="T10" y="T11"/>
                            </a:cxn>
                            <a:cxn ang="0">
                              <a:pos x="T12" y="T13"/>
                            </a:cxn>
                          </a:cxnLst>
                          <a:rect l="T14" t="T15" r="T16" b="T17"/>
                          <a:pathLst>
                            <a:path w="39713" h="97904">
                              <a:moveTo>
                                <a:pt x="0" y="0"/>
                              </a:moveTo>
                              <a:lnTo>
                                <a:pt x="39713" y="0"/>
                              </a:lnTo>
                              <a:lnTo>
                                <a:pt x="39713" y="97904"/>
                              </a:lnTo>
                              <a:lnTo>
                                <a:pt x="15342" y="97904"/>
                              </a:lnTo>
                              <a:lnTo>
                                <a:pt x="15342" y="20803"/>
                              </a:lnTo>
                              <a:lnTo>
                                <a:pt x="0" y="20803"/>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3" name="Shape 2764"/>
                      <wps:cNvSpPr>
                        <a:spLocks/>
                      </wps:cNvSpPr>
                      <wps:spPr bwMode="auto">
                        <a:xfrm>
                          <a:off x="16453" y="3041"/>
                          <a:ext cx="244" cy="227"/>
                        </a:xfrm>
                        <a:custGeom>
                          <a:avLst/>
                          <a:gdLst>
                            <a:gd name="T0" fmla="*/ 0 w 24371"/>
                            <a:gd name="T1" fmla="*/ 0 h 22695"/>
                            <a:gd name="T2" fmla="*/ 24371 w 24371"/>
                            <a:gd name="T3" fmla="*/ 0 h 22695"/>
                            <a:gd name="T4" fmla="*/ 24371 w 24371"/>
                            <a:gd name="T5" fmla="*/ 22695 h 22695"/>
                            <a:gd name="T6" fmla="*/ 0 w 24371"/>
                            <a:gd name="T7" fmla="*/ 22695 h 22695"/>
                            <a:gd name="T8" fmla="*/ 0 w 24371"/>
                            <a:gd name="T9" fmla="*/ 0 h 22695"/>
                            <a:gd name="T10" fmla="*/ 0 w 24371"/>
                            <a:gd name="T11" fmla="*/ 0 h 22695"/>
                            <a:gd name="T12" fmla="*/ 24371 w 24371"/>
                            <a:gd name="T13" fmla="*/ 22695 h 22695"/>
                          </a:gdLst>
                          <a:ahLst/>
                          <a:cxnLst>
                            <a:cxn ang="0">
                              <a:pos x="T0" y="T1"/>
                            </a:cxn>
                            <a:cxn ang="0">
                              <a:pos x="T2" y="T3"/>
                            </a:cxn>
                            <a:cxn ang="0">
                              <a:pos x="T4" y="T5"/>
                            </a:cxn>
                            <a:cxn ang="0">
                              <a:pos x="T6" y="T7"/>
                            </a:cxn>
                            <a:cxn ang="0">
                              <a:pos x="T8" y="T9"/>
                            </a:cxn>
                          </a:cxnLst>
                          <a:rect l="T10" t="T11" r="T12" b="T13"/>
                          <a:pathLst>
                            <a:path w="24371" h="22695">
                              <a:moveTo>
                                <a:pt x="0" y="0"/>
                              </a:moveTo>
                              <a:lnTo>
                                <a:pt x="24371" y="0"/>
                              </a:lnTo>
                              <a:lnTo>
                                <a:pt x="24371" y="22695"/>
                              </a:lnTo>
                              <a:lnTo>
                                <a:pt x="0" y="22695"/>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4" name="Shape 102"/>
                      <wps:cNvSpPr>
                        <a:spLocks/>
                      </wps:cNvSpPr>
                      <wps:spPr bwMode="auto">
                        <a:xfrm>
                          <a:off x="16879" y="3163"/>
                          <a:ext cx="700" cy="1233"/>
                        </a:xfrm>
                        <a:custGeom>
                          <a:avLst/>
                          <a:gdLst>
                            <a:gd name="T0" fmla="*/ 15342 w 69952"/>
                            <a:gd name="T1" fmla="*/ 0 h 123304"/>
                            <a:gd name="T2" fmla="*/ 39700 w 69952"/>
                            <a:gd name="T3" fmla="*/ 0 h 123304"/>
                            <a:gd name="T4" fmla="*/ 39700 w 69952"/>
                            <a:gd name="T5" fmla="*/ 25400 h 123304"/>
                            <a:gd name="T6" fmla="*/ 69952 w 69952"/>
                            <a:gd name="T7" fmla="*/ 25400 h 123304"/>
                            <a:gd name="T8" fmla="*/ 69952 w 69952"/>
                            <a:gd name="T9" fmla="*/ 46215 h 123304"/>
                            <a:gd name="T10" fmla="*/ 39700 w 69952"/>
                            <a:gd name="T11" fmla="*/ 46215 h 123304"/>
                            <a:gd name="T12" fmla="*/ 39700 w 69952"/>
                            <a:gd name="T13" fmla="*/ 86741 h 123304"/>
                            <a:gd name="T14" fmla="*/ 55880 w 69952"/>
                            <a:gd name="T15" fmla="*/ 102489 h 123304"/>
                            <a:gd name="T16" fmla="*/ 69952 w 69952"/>
                            <a:gd name="T17" fmla="*/ 102489 h 123304"/>
                            <a:gd name="T18" fmla="*/ 69952 w 69952"/>
                            <a:gd name="T19" fmla="*/ 123304 h 123304"/>
                            <a:gd name="T20" fmla="*/ 53149 w 69952"/>
                            <a:gd name="T21" fmla="*/ 123304 h 123304"/>
                            <a:gd name="T22" fmla="*/ 15342 w 69952"/>
                            <a:gd name="T23" fmla="*/ 88202 h 123304"/>
                            <a:gd name="T24" fmla="*/ 15342 w 69952"/>
                            <a:gd name="T25" fmla="*/ 46215 h 123304"/>
                            <a:gd name="T26" fmla="*/ 0 w 69952"/>
                            <a:gd name="T27" fmla="*/ 46215 h 123304"/>
                            <a:gd name="T28" fmla="*/ 0 w 69952"/>
                            <a:gd name="T29" fmla="*/ 25400 h 123304"/>
                            <a:gd name="T30" fmla="*/ 15342 w 69952"/>
                            <a:gd name="T31" fmla="*/ 25400 h 123304"/>
                            <a:gd name="T32" fmla="*/ 15342 w 69952"/>
                            <a:gd name="T33" fmla="*/ 0 h 123304"/>
                            <a:gd name="T34" fmla="*/ 0 w 69952"/>
                            <a:gd name="T35" fmla="*/ 0 h 123304"/>
                            <a:gd name="T36" fmla="*/ 69952 w 69952"/>
                            <a:gd name="T37" fmla="*/ 123304 h 123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69952" h="123304">
                              <a:moveTo>
                                <a:pt x="15342" y="0"/>
                              </a:moveTo>
                              <a:lnTo>
                                <a:pt x="39700" y="0"/>
                              </a:lnTo>
                              <a:lnTo>
                                <a:pt x="39700" y="25400"/>
                              </a:lnTo>
                              <a:lnTo>
                                <a:pt x="69952" y="25400"/>
                              </a:lnTo>
                              <a:lnTo>
                                <a:pt x="69952" y="46215"/>
                              </a:lnTo>
                              <a:lnTo>
                                <a:pt x="39700" y="46215"/>
                              </a:lnTo>
                              <a:lnTo>
                                <a:pt x="39700" y="86741"/>
                              </a:lnTo>
                              <a:cubicBezTo>
                                <a:pt x="39700" y="99149"/>
                                <a:pt x="43485" y="102489"/>
                                <a:pt x="55880" y="102489"/>
                              </a:cubicBezTo>
                              <a:lnTo>
                                <a:pt x="69952" y="102489"/>
                              </a:lnTo>
                              <a:lnTo>
                                <a:pt x="69952" y="123304"/>
                              </a:lnTo>
                              <a:lnTo>
                                <a:pt x="53149" y="123304"/>
                              </a:lnTo>
                              <a:cubicBezTo>
                                <a:pt x="22695" y="123304"/>
                                <a:pt x="15342" y="113005"/>
                                <a:pt x="15342" y="88202"/>
                              </a:cubicBezTo>
                              <a:lnTo>
                                <a:pt x="15342" y="46215"/>
                              </a:lnTo>
                              <a:lnTo>
                                <a:pt x="0" y="46215"/>
                              </a:lnTo>
                              <a:lnTo>
                                <a:pt x="0" y="25400"/>
                              </a:lnTo>
                              <a:lnTo>
                                <a:pt x="15342" y="25400"/>
                              </a:lnTo>
                              <a:lnTo>
                                <a:pt x="15342"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5" name="Shape 103"/>
                      <wps:cNvSpPr>
                        <a:spLocks/>
                      </wps:cNvSpPr>
                      <wps:spPr bwMode="auto">
                        <a:xfrm>
                          <a:off x="17717" y="3793"/>
                          <a:ext cx="509" cy="603"/>
                        </a:xfrm>
                        <a:custGeom>
                          <a:avLst/>
                          <a:gdLst>
                            <a:gd name="T0" fmla="*/ 37808 w 50826"/>
                            <a:gd name="T1" fmla="*/ 0 h 60300"/>
                            <a:gd name="T2" fmla="*/ 50826 w 50826"/>
                            <a:gd name="T3" fmla="*/ 0 h 60300"/>
                            <a:gd name="T4" fmla="*/ 50826 w 50826"/>
                            <a:gd name="T5" fmla="*/ 18085 h 60300"/>
                            <a:gd name="T6" fmla="*/ 40538 w 50826"/>
                            <a:gd name="T7" fmla="*/ 18085 h 60300"/>
                            <a:gd name="T8" fmla="*/ 24359 w 50826"/>
                            <a:gd name="T9" fmla="*/ 26467 h 60300"/>
                            <a:gd name="T10" fmla="*/ 24359 w 50826"/>
                            <a:gd name="T11" fmla="*/ 31102 h 60300"/>
                            <a:gd name="T12" fmla="*/ 40538 w 50826"/>
                            <a:gd name="T13" fmla="*/ 39484 h 60300"/>
                            <a:gd name="T14" fmla="*/ 50826 w 50826"/>
                            <a:gd name="T15" fmla="*/ 39484 h 60300"/>
                            <a:gd name="T16" fmla="*/ 50826 w 50826"/>
                            <a:gd name="T17" fmla="*/ 60300 h 60300"/>
                            <a:gd name="T18" fmla="*/ 37808 w 50826"/>
                            <a:gd name="T19" fmla="*/ 60300 h 60300"/>
                            <a:gd name="T20" fmla="*/ 0 w 50826"/>
                            <a:gd name="T21" fmla="*/ 32563 h 60300"/>
                            <a:gd name="T22" fmla="*/ 0 w 50826"/>
                            <a:gd name="T23" fmla="*/ 27724 h 60300"/>
                            <a:gd name="T24" fmla="*/ 37808 w 50826"/>
                            <a:gd name="T25" fmla="*/ 0 h 60300"/>
                            <a:gd name="T26" fmla="*/ 0 w 50826"/>
                            <a:gd name="T27" fmla="*/ 0 h 60300"/>
                            <a:gd name="T28" fmla="*/ 50826 w 50826"/>
                            <a:gd name="T29" fmla="*/ 60300 h 60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50826" h="60300">
                              <a:moveTo>
                                <a:pt x="37808" y="0"/>
                              </a:moveTo>
                              <a:lnTo>
                                <a:pt x="50826" y="0"/>
                              </a:lnTo>
                              <a:lnTo>
                                <a:pt x="50826" y="18085"/>
                              </a:lnTo>
                              <a:lnTo>
                                <a:pt x="40538" y="18085"/>
                              </a:lnTo>
                              <a:cubicBezTo>
                                <a:pt x="28562" y="18085"/>
                                <a:pt x="24359" y="19736"/>
                                <a:pt x="24359" y="26467"/>
                              </a:cubicBezTo>
                              <a:lnTo>
                                <a:pt x="24359" y="31102"/>
                              </a:lnTo>
                              <a:cubicBezTo>
                                <a:pt x="24359" y="37821"/>
                                <a:pt x="28562" y="39484"/>
                                <a:pt x="40538" y="39484"/>
                              </a:cubicBezTo>
                              <a:lnTo>
                                <a:pt x="50826" y="39484"/>
                              </a:lnTo>
                              <a:lnTo>
                                <a:pt x="50826" y="60300"/>
                              </a:lnTo>
                              <a:lnTo>
                                <a:pt x="37808" y="60300"/>
                              </a:lnTo>
                              <a:cubicBezTo>
                                <a:pt x="7557" y="60300"/>
                                <a:pt x="0" y="51892"/>
                                <a:pt x="0" y="32563"/>
                              </a:cubicBezTo>
                              <a:lnTo>
                                <a:pt x="0" y="27724"/>
                              </a:lnTo>
                              <a:cubicBezTo>
                                <a:pt x="0" y="8407"/>
                                <a:pt x="7557"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6" name="Shape 2765"/>
                      <wps:cNvSpPr>
                        <a:spLocks/>
                      </wps:cNvSpPr>
                      <wps:spPr bwMode="auto">
                        <a:xfrm>
                          <a:off x="17826" y="3417"/>
                          <a:ext cx="400" cy="208"/>
                        </a:xfrm>
                        <a:custGeom>
                          <a:avLst/>
                          <a:gdLst>
                            <a:gd name="T0" fmla="*/ 0 w 39916"/>
                            <a:gd name="T1" fmla="*/ 0 h 20815"/>
                            <a:gd name="T2" fmla="*/ 39916 w 39916"/>
                            <a:gd name="T3" fmla="*/ 0 h 20815"/>
                            <a:gd name="T4" fmla="*/ 39916 w 39916"/>
                            <a:gd name="T5" fmla="*/ 20815 h 20815"/>
                            <a:gd name="T6" fmla="*/ 0 w 39916"/>
                            <a:gd name="T7" fmla="*/ 20815 h 20815"/>
                            <a:gd name="T8" fmla="*/ 0 w 39916"/>
                            <a:gd name="T9" fmla="*/ 0 h 20815"/>
                            <a:gd name="T10" fmla="*/ 0 w 39916"/>
                            <a:gd name="T11" fmla="*/ 0 h 20815"/>
                            <a:gd name="T12" fmla="*/ 39916 w 39916"/>
                            <a:gd name="T13" fmla="*/ 20815 h 20815"/>
                          </a:gdLst>
                          <a:ahLst/>
                          <a:cxnLst>
                            <a:cxn ang="0">
                              <a:pos x="T0" y="T1"/>
                            </a:cxn>
                            <a:cxn ang="0">
                              <a:pos x="T2" y="T3"/>
                            </a:cxn>
                            <a:cxn ang="0">
                              <a:pos x="T4" y="T5"/>
                            </a:cxn>
                            <a:cxn ang="0">
                              <a:pos x="T6" y="T7"/>
                            </a:cxn>
                            <a:cxn ang="0">
                              <a:pos x="T8" y="T9"/>
                            </a:cxn>
                          </a:cxnLst>
                          <a:rect l="T10" t="T11" r="T12" b="T13"/>
                          <a:pathLst>
                            <a:path w="39916" h="20815">
                              <a:moveTo>
                                <a:pt x="0" y="0"/>
                              </a:moveTo>
                              <a:lnTo>
                                <a:pt x="39916" y="0"/>
                              </a:lnTo>
                              <a:lnTo>
                                <a:pt x="39916" y="20815"/>
                              </a:lnTo>
                              <a:lnTo>
                                <a:pt x="0" y="20815"/>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7" name="Shape 105"/>
                      <wps:cNvSpPr>
                        <a:spLocks/>
                      </wps:cNvSpPr>
                      <wps:spPr bwMode="auto">
                        <a:xfrm>
                          <a:off x="18226" y="3417"/>
                          <a:ext cx="508" cy="979"/>
                        </a:xfrm>
                        <a:custGeom>
                          <a:avLst/>
                          <a:gdLst>
                            <a:gd name="T0" fmla="*/ 0 w 50838"/>
                            <a:gd name="T1" fmla="*/ 0 h 97904"/>
                            <a:gd name="T2" fmla="*/ 13030 w 50838"/>
                            <a:gd name="T3" fmla="*/ 0 h 97904"/>
                            <a:gd name="T4" fmla="*/ 50838 w 50838"/>
                            <a:gd name="T5" fmla="*/ 35103 h 97904"/>
                            <a:gd name="T6" fmla="*/ 50838 w 50838"/>
                            <a:gd name="T7" fmla="*/ 97904 h 97904"/>
                            <a:gd name="T8" fmla="*/ 0 w 50838"/>
                            <a:gd name="T9" fmla="*/ 97904 h 97904"/>
                            <a:gd name="T10" fmla="*/ 0 w 50838"/>
                            <a:gd name="T11" fmla="*/ 77089 h 97904"/>
                            <a:gd name="T12" fmla="*/ 26467 w 50838"/>
                            <a:gd name="T13" fmla="*/ 77089 h 97904"/>
                            <a:gd name="T14" fmla="*/ 26467 w 50838"/>
                            <a:gd name="T15" fmla="*/ 55690 h 97904"/>
                            <a:gd name="T16" fmla="*/ 0 w 50838"/>
                            <a:gd name="T17" fmla="*/ 55690 h 97904"/>
                            <a:gd name="T18" fmla="*/ 0 w 50838"/>
                            <a:gd name="T19" fmla="*/ 37605 h 97904"/>
                            <a:gd name="T20" fmla="*/ 26467 w 50838"/>
                            <a:gd name="T21" fmla="*/ 37605 h 97904"/>
                            <a:gd name="T22" fmla="*/ 10299 w 50838"/>
                            <a:gd name="T23" fmla="*/ 20815 h 97904"/>
                            <a:gd name="T24" fmla="*/ 0 w 50838"/>
                            <a:gd name="T25" fmla="*/ 20815 h 97904"/>
                            <a:gd name="T26" fmla="*/ 0 w 50838"/>
                            <a:gd name="T27" fmla="*/ 0 h 97904"/>
                            <a:gd name="T28" fmla="*/ 0 w 50838"/>
                            <a:gd name="T29" fmla="*/ 0 h 97904"/>
                            <a:gd name="T30" fmla="*/ 50838 w 50838"/>
                            <a:gd name="T31"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T28" t="T29" r="T30" b="T31"/>
                          <a:pathLst>
                            <a:path w="50838" h="97904">
                              <a:moveTo>
                                <a:pt x="0" y="0"/>
                              </a:moveTo>
                              <a:lnTo>
                                <a:pt x="13030" y="0"/>
                              </a:lnTo>
                              <a:cubicBezTo>
                                <a:pt x="43281" y="0"/>
                                <a:pt x="50838" y="10516"/>
                                <a:pt x="50838" y="35103"/>
                              </a:cubicBezTo>
                              <a:lnTo>
                                <a:pt x="50838" y="97904"/>
                              </a:lnTo>
                              <a:lnTo>
                                <a:pt x="0" y="97904"/>
                              </a:lnTo>
                              <a:lnTo>
                                <a:pt x="0" y="77089"/>
                              </a:lnTo>
                              <a:lnTo>
                                <a:pt x="26467" y="77089"/>
                              </a:lnTo>
                              <a:lnTo>
                                <a:pt x="26467" y="55690"/>
                              </a:lnTo>
                              <a:lnTo>
                                <a:pt x="0" y="55690"/>
                              </a:lnTo>
                              <a:lnTo>
                                <a:pt x="0" y="37605"/>
                              </a:lnTo>
                              <a:lnTo>
                                <a:pt x="26467" y="37605"/>
                              </a:lnTo>
                              <a:cubicBezTo>
                                <a:pt x="26467" y="23533"/>
                                <a:pt x="22263" y="20815"/>
                                <a:pt x="10299"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8" name="Shape 106"/>
                      <wps:cNvSpPr>
                        <a:spLocks/>
                      </wps:cNvSpPr>
                      <wps:spPr bwMode="auto">
                        <a:xfrm>
                          <a:off x="18994" y="3041"/>
                          <a:ext cx="544" cy="1355"/>
                        </a:xfrm>
                        <a:custGeom>
                          <a:avLst/>
                          <a:gdLst>
                            <a:gd name="T0" fmla="*/ 0 w 54407"/>
                            <a:gd name="T1" fmla="*/ 0 h 135509"/>
                            <a:gd name="T2" fmla="*/ 24371 w 54407"/>
                            <a:gd name="T3" fmla="*/ 0 h 135509"/>
                            <a:gd name="T4" fmla="*/ 24371 w 54407"/>
                            <a:gd name="T5" fmla="*/ 98946 h 135509"/>
                            <a:gd name="T6" fmla="*/ 40335 w 54407"/>
                            <a:gd name="T7" fmla="*/ 114694 h 135509"/>
                            <a:gd name="T8" fmla="*/ 54407 w 54407"/>
                            <a:gd name="T9" fmla="*/ 114694 h 135509"/>
                            <a:gd name="T10" fmla="*/ 54407 w 54407"/>
                            <a:gd name="T11" fmla="*/ 135509 h 135509"/>
                            <a:gd name="T12" fmla="*/ 37605 w 54407"/>
                            <a:gd name="T13" fmla="*/ 135509 h 135509"/>
                            <a:gd name="T14" fmla="*/ 0 w 54407"/>
                            <a:gd name="T15" fmla="*/ 100406 h 135509"/>
                            <a:gd name="T16" fmla="*/ 0 w 54407"/>
                            <a:gd name="T17" fmla="*/ 0 h 135509"/>
                            <a:gd name="T18" fmla="*/ 0 w 54407"/>
                            <a:gd name="T19" fmla="*/ 0 h 135509"/>
                            <a:gd name="T20" fmla="*/ 54407 w 54407"/>
                            <a:gd name="T21" fmla="*/ 135509 h 1355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4407" h="135509">
                              <a:moveTo>
                                <a:pt x="0" y="0"/>
                              </a:moveTo>
                              <a:lnTo>
                                <a:pt x="24371" y="0"/>
                              </a:lnTo>
                              <a:lnTo>
                                <a:pt x="24371" y="98946"/>
                              </a:lnTo>
                              <a:cubicBezTo>
                                <a:pt x="24371" y="111354"/>
                                <a:pt x="28359" y="114694"/>
                                <a:pt x="40335" y="114694"/>
                              </a:cubicBezTo>
                              <a:lnTo>
                                <a:pt x="54407" y="114694"/>
                              </a:lnTo>
                              <a:lnTo>
                                <a:pt x="54407" y="135509"/>
                              </a:lnTo>
                              <a:lnTo>
                                <a:pt x="37605" y="135509"/>
                              </a:lnTo>
                              <a:cubicBezTo>
                                <a:pt x="7353" y="135509"/>
                                <a:pt x="0" y="125209"/>
                                <a:pt x="0" y="100406"/>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49" name="Shape 107"/>
                      <wps:cNvSpPr>
                        <a:spLocks/>
                      </wps:cNvSpPr>
                      <wps:spPr bwMode="auto">
                        <a:xfrm>
                          <a:off x="20124" y="3041"/>
                          <a:ext cx="700" cy="1355"/>
                        </a:xfrm>
                        <a:custGeom>
                          <a:avLst/>
                          <a:gdLst>
                            <a:gd name="T0" fmla="*/ 53149 w 69952"/>
                            <a:gd name="T1" fmla="*/ 0 h 135509"/>
                            <a:gd name="T2" fmla="*/ 69952 w 69952"/>
                            <a:gd name="T3" fmla="*/ 0 h 135509"/>
                            <a:gd name="T4" fmla="*/ 69952 w 69952"/>
                            <a:gd name="T5" fmla="*/ 20815 h 135509"/>
                            <a:gd name="T6" fmla="*/ 55664 w 69952"/>
                            <a:gd name="T7" fmla="*/ 20815 h 135509"/>
                            <a:gd name="T8" fmla="*/ 39700 w 69952"/>
                            <a:gd name="T9" fmla="*/ 36563 h 135509"/>
                            <a:gd name="T10" fmla="*/ 39700 w 69952"/>
                            <a:gd name="T11" fmla="*/ 37605 h 135509"/>
                            <a:gd name="T12" fmla="*/ 69952 w 69952"/>
                            <a:gd name="T13" fmla="*/ 37605 h 135509"/>
                            <a:gd name="T14" fmla="*/ 69952 w 69952"/>
                            <a:gd name="T15" fmla="*/ 58420 h 135509"/>
                            <a:gd name="T16" fmla="*/ 39700 w 69952"/>
                            <a:gd name="T17" fmla="*/ 58420 h 135509"/>
                            <a:gd name="T18" fmla="*/ 39700 w 69952"/>
                            <a:gd name="T19" fmla="*/ 135509 h 135509"/>
                            <a:gd name="T20" fmla="*/ 15342 w 69952"/>
                            <a:gd name="T21" fmla="*/ 135509 h 135509"/>
                            <a:gd name="T22" fmla="*/ 15342 w 69952"/>
                            <a:gd name="T23" fmla="*/ 58420 h 135509"/>
                            <a:gd name="T24" fmla="*/ 0 w 69952"/>
                            <a:gd name="T25" fmla="*/ 58420 h 135509"/>
                            <a:gd name="T26" fmla="*/ 0 w 69952"/>
                            <a:gd name="T27" fmla="*/ 37605 h 135509"/>
                            <a:gd name="T28" fmla="*/ 15342 w 69952"/>
                            <a:gd name="T29" fmla="*/ 37605 h 135509"/>
                            <a:gd name="T30" fmla="*/ 15342 w 69952"/>
                            <a:gd name="T31" fmla="*/ 35103 h 135509"/>
                            <a:gd name="T32" fmla="*/ 53149 w 69952"/>
                            <a:gd name="T33" fmla="*/ 0 h 135509"/>
                            <a:gd name="T34" fmla="*/ 0 w 69952"/>
                            <a:gd name="T35" fmla="*/ 0 h 135509"/>
                            <a:gd name="T36" fmla="*/ 69952 w 69952"/>
                            <a:gd name="T37" fmla="*/ 135509 h 1355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69952" h="135509">
                              <a:moveTo>
                                <a:pt x="53149" y="0"/>
                              </a:moveTo>
                              <a:lnTo>
                                <a:pt x="69952" y="0"/>
                              </a:lnTo>
                              <a:lnTo>
                                <a:pt x="69952" y="20815"/>
                              </a:lnTo>
                              <a:lnTo>
                                <a:pt x="55664" y="20815"/>
                              </a:lnTo>
                              <a:cubicBezTo>
                                <a:pt x="43688" y="20815"/>
                                <a:pt x="39700" y="24155"/>
                                <a:pt x="39700" y="36563"/>
                              </a:cubicBezTo>
                              <a:lnTo>
                                <a:pt x="39700" y="37605"/>
                              </a:lnTo>
                              <a:lnTo>
                                <a:pt x="69952" y="37605"/>
                              </a:lnTo>
                              <a:lnTo>
                                <a:pt x="69952" y="58420"/>
                              </a:lnTo>
                              <a:lnTo>
                                <a:pt x="39700" y="58420"/>
                              </a:lnTo>
                              <a:lnTo>
                                <a:pt x="39700" y="135509"/>
                              </a:lnTo>
                              <a:lnTo>
                                <a:pt x="15342" y="135509"/>
                              </a:lnTo>
                              <a:lnTo>
                                <a:pt x="15342" y="58420"/>
                              </a:lnTo>
                              <a:lnTo>
                                <a:pt x="0" y="58420"/>
                              </a:lnTo>
                              <a:lnTo>
                                <a:pt x="0" y="37605"/>
                              </a:lnTo>
                              <a:lnTo>
                                <a:pt x="15342" y="37605"/>
                              </a:lnTo>
                              <a:lnTo>
                                <a:pt x="15342" y="35103"/>
                              </a:lnTo>
                              <a:cubicBezTo>
                                <a:pt x="15342" y="10516"/>
                                <a:pt x="22695" y="0"/>
                                <a:pt x="53149"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0" name="Shape 108"/>
                      <wps:cNvSpPr>
                        <a:spLocks/>
                      </wps:cNvSpPr>
                      <wps:spPr bwMode="auto">
                        <a:xfrm>
                          <a:off x="20929" y="3417"/>
                          <a:ext cx="979" cy="979"/>
                        </a:xfrm>
                        <a:custGeom>
                          <a:avLst/>
                          <a:gdLst>
                            <a:gd name="T0" fmla="*/ 0 w 97892"/>
                            <a:gd name="T1" fmla="*/ 0 h 97904"/>
                            <a:gd name="T2" fmla="*/ 24359 w 97892"/>
                            <a:gd name="T3" fmla="*/ 0 h 97904"/>
                            <a:gd name="T4" fmla="*/ 24359 w 97892"/>
                            <a:gd name="T5" fmla="*/ 61341 h 97904"/>
                            <a:gd name="T6" fmla="*/ 40539 w 97892"/>
                            <a:gd name="T7" fmla="*/ 77089 h 97904"/>
                            <a:gd name="T8" fmla="*/ 73520 w 97892"/>
                            <a:gd name="T9" fmla="*/ 77089 h 97904"/>
                            <a:gd name="T10" fmla="*/ 73520 w 97892"/>
                            <a:gd name="T11" fmla="*/ 0 h 97904"/>
                            <a:gd name="T12" fmla="*/ 97892 w 97892"/>
                            <a:gd name="T13" fmla="*/ 0 h 97904"/>
                            <a:gd name="T14" fmla="*/ 97892 w 97892"/>
                            <a:gd name="T15" fmla="*/ 97904 h 97904"/>
                            <a:gd name="T16" fmla="*/ 37808 w 97892"/>
                            <a:gd name="T17" fmla="*/ 97904 h 97904"/>
                            <a:gd name="T18" fmla="*/ 0 w 97892"/>
                            <a:gd name="T19" fmla="*/ 62802 h 97904"/>
                            <a:gd name="T20" fmla="*/ 0 w 97892"/>
                            <a:gd name="T21" fmla="*/ 0 h 97904"/>
                            <a:gd name="T22" fmla="*/ 0 w 97892"/>
                            <a:gd name="T23" fmla="*/ 0 h 97904"/>
                            <a:gd name="T24" fmla="*/ 97892 w 97892"/>
                            <a:gd name="T2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97892" h="97904">
                              <a:moveTo>
                                <a:pt x="0" y="0"/>
                              </a:moveTo>
                              <a:lnTo>
                                <a:pt x="24359" y="0"/>
                              </a:lnTo>
                              <a:lnTo>
                                <a:pt x="24359" y="61341"/>
                              </a:lnTo>
                              <a:cubicBezTo>
                                <a:pt x="24359" y="73749"/>
                                <a:pt x="28143" y="77089"/>
                                <a:pt x="40539" y="77089"/>
                              </a:cubicBezTo>
                              <a:lnTo>
                                <a:pt x="73520" y="77089"/>
                              </a:lnTo>
                              <a:lnTo>
                                <a:pt x="73520" y="0"/>
                              </a:lnTo>
                              <a:lnTo>
                                <a:pt x="97892" y="0"/>
                              </a:lnTo>
                              <a:lnTo>
                                <a:pt x="97892" y="97904"/>
                              </a:lnTo>
                              <a:lnTo>
                                <a:pt x="37808" y="97904"/>
                              </a:lnTo>
                              <a:cubicBezTo>
                                <a:pt x="7353" y="97904"/>
                                <a:pt x="0" y="87605"/>
                                <a:pt x="0" y="62802"/>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1" name="Shape 109"/>
                      <wps:cNvSpPr>
                        <a:spLocks/>
                      </wps:cNvSpPr>
                      <wps:spPr bwMode="auto">
                        <a:xfrm>
                          <a:off x="22092" y="3163"/>
                          <a:ext cx="700" cy="1233"/>
                        </a:xfrm>
                        <a:custGeom>
                          <a:avLst/>
                          <a:gdLst>
                            <a:gd name="T0" fmla="*/ 15342 w 69952"/>
                            <a:gd name="T1" fmla="*/ 0 h 123304"/>
                            <a:gd name="T2" fmla="*/ 39700 w 69952"/>
                            <a:gd name="T3" fmla="*/ 0 h 123304"/>
                            <a:gd name="T4" fmla="*/ 39700 w 69952"/>
                            <a:gd name="T5" fmla="*/ 25400 h 123304"/>
                            <a:gd name="T6" fmla="*/ 69952 w 69952"/>
                            <a:gd name="T7" fmla="*/ 25400 h 123304"/>
                            <a:gd name="T8" fmla="*/ 69952 w 69952"/>
                            <a:gd name="T9" fmla="*/ 46215 h 123304"/>
                            <a:gd name="T10" fmla="*/ 39700 w 69952"/>
                            <a:gd name="T11" fmla="*/ 46215 h 123304"/>
                            <a:gd name="T12" fmla="*/ 39700 w 69952"/>
                            <a:gd name="T13" fmla="*/ 86741 h 123304"/>
                            <a:gd name="T14" fmla="*/ 55880 w 69952"/>
                            <a:gd name="T15" fmla="*/ 102489 h 123304"/>
                            <a:gd name="T16" fmla="*/ 69952 w 69952"/>
                            <a:gd name="T17" fmla="*/ 102489 h 123304"/>
                            <a:gd name="T18" fmla="*/ 69952 w 69952"/>
                            <a:gd name="T19" fmla="*/ 123304 h 123304"/>
                            <a:gd name="T20" fmla="*/ 53149 w 69952"/>
                            <a:gd name="T21" fmla="*/ 123304 h 123304"/>
                            <a:gd name="T22" fmla="*/ 15342 w 69952"/>
                            <a:gd name="T23" fmla="*/ 88202 h 123304"/>
                            <a:gd name="T24" fmla="*/ 15342 w 69952"/>
                            <a:gd name="T25" fmla="*/ 46215 h 123304"/>
                            <a:gd name="T26" fmla="*/ 0 w 69952"/>
                            <a:gd name="T27" fmla="*/ 46215 h 123304"/>
                            <a:gd name="T28" fmla="*/ 0 w 69952"/>
                            <a:gd name="T29" fmla="*/ 25400 h 123304"/>
                            <a:gd name="T30" fmla="*/ 15342 w 69952"/>
                            <a:gd name="T31" fmla="*/ 25400 h 123304"/>
                            <a:gd name="T32" fmla="*/ 15342 w 69952"/>
                            <a:gd name="T33" fmla="*/ 0 h 123304"/>
                            <a:gd name="T34" fmla="*/ 0 w 69952"/>
                            <a:gd name="T35" fmla="*/ 0 h 123304"/>
                            <a:gd name="T36" fmla="*/ 69952 w 69952"/>
                            <a:gd name="T37" fmla="*/ 123304 h 123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69952" h="123304">
                              <a:moveTo>
                                <a:pt x="15342" y="0"/>
                              </a:moveTo>
                              <a:lnTo>
                                <a:pt x="39700" y="0"/>
                              </a:lnTo>
                              <a:lnTo>
                                <a:pt x="39700" y="25400"/>
                              </a:lnTo>
                              <a:lnTo>
                                <a:pt x="69952" y="25400"/>
                              </a:lnTo>
                              <a:lnTo>
                                <a:pt x="69952" y="46215"/>
                              </a:lnTo>
                              <a:lnTo>
                                <a:pt x="39700" y="46215"/>
                              </a:lnTo>
                              <a:lnTo>
                                <a:pt x="39700" y="86741"/>
                              </a:lnTo>
                              <a:cubicBezTo>
                                <a:pt x="39700" y="99149"/>
                                <a:pt x="43485" y="102489"/>
                                <a:pt x="55880" y="102489"/>
                              </a:cubicBezTo>
                              <a:lnTo>
                                <a:pt x="69952" y="102489"/>
                              </a:lnTo>
                              <a:lnTo>
                                <a:pt x="69952" y="123304"/>
                              </a:lnTo>
                              <a:lnTo>
                                <a:pt x="53149" y="123304"/>
                              </a:lnTo>
                              <a:cubicBezTo>
                                <a:pt x="22695" y="123304"/>
                                <a:pt x="15342" y="113005"/>
                                <a:pt x="15342" y="88202"/>
                              </a:cubicBezTo>
                              <a:lnTo>
                                <a:pt x="15342" y="46215"/>
                              </a:lnTo>
                              <a:lnTo>
                                <a:pt x="0" y="46215"/>
                              </a:lnTo>
                              <a:lnTo>
                                <a:pt x="0" y="25400"/>
                              </a:lnTo>
                              <a:lnTo>
                                <a:pt x="15342" y="25400"/>
                              </a:lnTo>
                              <a:lnTo>
                                <a:pt x="15342"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2" name="Shape 110"/>
                      <wps:cNvSpPr>
                        <a:spLocks/>
                      </wps:cNvSpPr>
                      <wps:spPr bwMode="auto">
                        <a:xfrm>
                          <a:off x="22945" y="3417"/>
                          <a:ext cx="979" cy="979"/>
                        </a:xfrm>
                        <a:custGeom>
                          <a:avLst/>
                          <a:gdLst>
                            <a:gd name="T0" fmla="*/ 0 w 97892"/>
                            <a:gd name="T1" fmla="*/ 0 h 97904"/>
                            <a:gd name="T2" fmla="*/ 24359 w 97892"/>
                            <a:gd name="T3" fmla="*/ 0 h 97904"/>
                            <a:gd name="T4" fmla="*/ 24359 w 97892"/>
                            <a:gd name="T5" fmla="*/ 61341 h 97904"/>
                            <a:gd name="T6" fmla="*/ 40539 w 97892"/>
                            <a:gd name="T7" fmla="*/ 77089 h 97904"/>
                            <a:gd name="T8" fmla="*/ 73520 w 97892"/>
                            <a:gd name="T9" fmla="*/ 77089 h 97904"/>
                            <a:gd name="T10" fmla="*/ 73520 w 97892"/>
                            <a:gd name="T11" fmla="*/ 0 h 97904"/>
                            <a:gd name="T12" fmla="*/ 97892 w 97892"/>
                            <a:gd name="T13" fmla="*/ 0 h 97904"/>
                            <a:gd name="T14" fmla="*/ 97892 w 97892"/>
                            <a:gd name="T15" fmla="*/ 97904 h 97904"/>
                            <a:gd name="T16" fmla="*/ 37808 w 97892"/>
                            <a:gd name="T17" fmla="*/ 97904 h 97904"/>
                            <a:gd name="T18" fmla="*/ 0 w 97892"/>
                            <a:gd name="T19" fmla="*/ 62802 h 97904"/>
                            <a:gd name="T20" fmla="*/ 0 w 97892"/>
                            <a:gd name="T21" fmla="*/ 0 h 97904"/>
                            <a:gd name="T22" fmla="*/ 0 w 97892"/>
                            <a:gd name="T23" fmla="*/ 0 h 97904"/>
                            <a:gd name="T24" fmla="*/ 97892 w 97892"/>
                            <a:gd name="T25"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97892" h="97904">
                              <a:moveTo>
                                <a:pt x="0" y="0"/>
                              </a:moveTo>
                              <a:lnTo>
                                <a:pt x="24359" y="0"/>
                              </a:lnTo>
                              <a:lnTo>
                                <a:pt x="24359" y="61341"/>
                              </a:lnTo>
                              <a:cubicBezTo>
                                <a:pt x="24359" y="73749"/>
                                <a:pt x="28143" y="77089"/>
                                <a:pt x="40539" y="77089"/>
                              </a:cubicBezTo>
                              <a:lnTo>
                                <a:pt x="73520" y="77089"/>
                              </a:lnTo>
                              <a:lnTo>
                                <a:pt x="73520" y="0"/>
                              </a:lnTo>
                              <a:lnTo>
                                <a:pt x="97892" y="0"/>
                              </a:lnTo>
                              <a:lnTo>
                                <a:pt x="97892" y="97904"/>
                              </a:lnTo>
                              <a:lnTo>
                                <a:pt x="37808" y="97904"/>
                              </a:lnTo>
                              <a:cubicBezTo>
                                <a:pt x="7353" y="97904"/>
                                <a:pt x="0" y="87605"/>
                                <a:pt x="0" y="62802"/>
                              </a:cubicBez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3" name="Shape 111"/>
                      <wps:cNvSpPr>
                        <a:spLocks/>
                      </wps:cNvSpPr>
                      <wps:spPr bwMode="auto">
                        <a:xfrm>
                          <a:off x="24220" y="3417"/>
                          <a:ext cx="798" cy="979"/>
                        </a:xfrm>
                        <a:custGeom>
                          <a:avLst/>
                          <a:gdLst>
                            <a:gd name="T0" fmla="*/ 0 w 79820"/>
                            <a:gd name="T1" fmla="*/ 0 h 97904"/>
                            <a:gd name="T2" fmla="*/ 42012 w 79820"/>
                            <a:gd name="T3" fmla="*/ 0 h 97904"/>
                            <a:gd name="T4" fmla="*/ 79820 w 79820"/>
                            <a:gd name="T5" fmla="*/ 35103 h 97904"/>
                            <a:gd name="T6" fmla="*/ 55461 w 79820"/>
                            <a:gd name="T7" fmla="*/ 35103 h 97904"/>
                            <a:gd name="T8" fmla="*/ 39281 w 79820"/>
                            <a:gd name="T9" fmla="*/ 20815 h 97904"/>
                            <a:gd name="T10" fmla="*/ 24371 w 79820"/>
                            <a:gd name="T11" fmla="*/ 20815 h 97904"/>
                            <a:gd name="T12" fmla="*/ 24371 w 79820"/>
                            <a:gd name="T13" fmla="*/ 97904 h 97904"/>
                            <a:gd name="T14" fmla="*/ 0 w 79820"/>
                            <a:gd name="T15" fmla="*/ 97904 h 97904"/>
                            <a:gd name="T16" fmla="*/ 0 w 79820"/>
                            <a:gd name="T17" fmla="*/ 0 h 97904"/>
                            <a:gd name="T18" fmla="*/ 0 w 79820"/>
                            <a:gd name="T19" fmla="*/ 0 h 97904"/>
                            <a:gd name="T20" fmla="*/ 79820 w 79820"/>
                            <a:gd name="T21"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79820" h="97904">
                              <a:moveTo>
                                <a:pt x="0" y="0"/>
                              </a:moveTo>
                              <a:lnTo>
                                <a:pt x="42012" y="0"/>
                              </a:lnTo>
                              <a:cubicBezTo>
                                <a:pt x="72263" y="0"/>
                                <a:pt x="79820" y="10516"/>
                                <a:pt x="79820" y="35103"/>
                              </a:cubicBezTo>
                              <a:lnTo>
                                <a:pt x="55461" y="35103"/>
                              </a:lnTo>
                              <a:cubicBezTo>
                                <a:pt x="55677" y="26695"/>
                                <a:pt x="52095" y="20815"/>
                                <a:pt x="39281" y="20815"/>
                              </a:cubicBezTo>
                              <a:lnTo>
                                <a:pt x="24371" y="20815"/>
                              </a:lnTo>
                              <a:lnTo>
                                <a:pt x="24371" y="97904"/>
                              </a:lnTo>
                              <a:lnTo>
                                <a:pt x="0" y="97904"/>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4" name="Shape 112"/>
                      <wps:cNvSpPr>
                        <a:spLocks/>
                      </wps:cNvSpPr>
                      <wps:spPr bwMode="auto">
                        <a:xfrm>
                          <a:off x="25104" y="3417"/>
                          <a:ext cx="499" cy="979"/>
                        </a:xfrm>
                        <a:custGeom>
                          <a:avLst/>
                          <a:gdLst>
                            <a:gd name="T0" fmla="*/ 37808 w 49886"/>
                            <a:gd name="T1" fmla="*/ 0 h 97904"/>
                            <a:gd name="T2" fmla="*/ 49886 w 49886"/>
                            <a:gd name="T3" fmla="*/ 0 h 97904"/>
                            <a:gd name="T4" fmla="*/ 49886 w 49886"/>
                            <a:gd name="T5" fmla="*/ 20815 h 97904"/>
                            <a:gd name="T6" fmla="*/ 40538 w 49886"/>
                            <a:gd name="T7" fmla="*/ 20815 h 97904"/>
                            <a:gd name="T8" fmla="*/ 24359 w 49886"/>
                            <a:gd name="T9" fmla="*/ 36563 h 97904"/>
                            <a:gd name="T10" fmla="*/ 24359 w 49886"/>
                            <a:gd name="T11" fmla="*/ 39916 h 97904"/>
                            <a:gd name="T12" fmla="*/ 49886 w 49886"/>
                            <a:gd name="T13" fmla="*/ 39916 h 97904"/>
                            <a:gd name="T14" fmla="*/ 49886 w 49886"/>
                            <a:gd name="T15" fmla="*/ 58001 h 97904"/>
                            <a:gd name="T16" fmla="*/ 24359 w 49886"/>
                            <a:gd name="T17" fmla="*/ 58001 h 97904"/>
                            <a:gd name="T18" fmla="*/ 24359 w 49886"/>
                            <a:gd name="T19" fmla="*/ 61341 h 97904"/>
                            <a:gd name="T20" fmla="*/ 40538 w 49886"/>
                            <a:gd name="T21" fmla="*/ 77102 h 97904"/>
                            <a:gd name="T22" fmla="*/ 49886 w 49886"/>
                            <a:gd name="T23" fmla="*/ 77102 h 97904"/>
                            <a:gd name="T24" fmla="*/ 49886 w 49886"/>
                            <a:gd name="T25" fmla="*/ 97904 h 97904"/>
                            <a:gd name="T26" fmla="*/ 37808 w 49886"/>
                            <a:gd name="T27" fmla="*/ 97904 h 97904"/>
                            <a:gd name="T28" fmla="*/ 0 w 49886"/>
                            <a:gd name="T29" fmla="*/ 62814 h 97904"/>
                            <a:gd name="T30" fmla="*/ 0 w 49886"/>
                            <a:gd name="T31" fmla="*/ 35103 h 97904"/>
                            <a:gd name="T32" fmla="*/ 37808 w 49886"/>
                            <a:gd name="T33" fmla="*/ 0 h 97904"/>
                            <a:gd name="T34" fmla="*/ 0 w 49886"/>
                            <a:gd name="T35" fmla="*/ 0 h 97904"/>
                            <a:gd name="T36" fmla="*/ 49886 w 49886"/>
                            <a:gd name="T37" fmla="*/ 97904 h 979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T34" t="T35" r="T36" b="T37"/>
                          <a:pathLst>
                            <a:path w="49886" h="97904">
                              <a:moveTo>
                                <a:pt x="37808" y="0"/>
                              </a:moveTo>
                              <a:lnTo>
                                <a:pt x="49886" y="0"/>
                              </a:lnTo>
                              <a:lnTo>
                                <a:pt x="49886" y="20815"/>
                              </a:lnTo>
                              <a:lnTo>
                                <a:pt x="40538" y="20815"/>
                              </a:lnTo>
                              <a:cubicBezTo>
                                <a:pt x="28562" y="20815"/>
                                <a:pt x="24359" y="24168"/>
                                <a:pt x="24359" y="36563"/>
                              </a:cubicBezTo>
                              <a:lnTo>
                                <a:pt x="24359" y="39916"/>
                              </a:lnTo>
                              <a:lnTo>
                                <a:pt x="49886" y="39916"/>
                              </a:lnTo>
                              <a:lnTo>
                                <a:pt x="49886" y="58001"/>
                              </a:lnTo>
                              <a:lnTo>
                                <a:pt x="24359" y="58001"/>
                              </a:lnTo>
                              <a:lnTo>
                                <a:pt x="24359" y="61341"/>
                              </a:lnTo>
                              <a:cubicBezTo>
                                <a:pt x="24359" y="73749"/>
                                <a:pt x="28562" y="77102"/>
                                <a:pt x="40538" y="77102"/>
                              </a:cubicBezTo>
                              <a:lnTo>
                                <a:pt x="49886" y="77102"/>
                              </a:lnTo>
                              <a:lnTo>
                                <a:pt x="49886" y="97904"/>
                              </a:lnTo>
                              <a:lnTo>
                                <a:pt x="37808" y="97904"/>
                              </a:lnTo>
                              <a:cubicBezTo>
                                <a:pt x="7341" y="97904"/>
                                <a:pt x="0" y="87617"/>
                                <a:pt x="0" y="62814"/>
                              </a:cubicBezTo>
                              <a:lnTo>
                                <a:pt x="0" y="35103"/>
                              </a:lnTo>
                              <a:cubicBezTo>
                                <a:pt x="0" y="10528"/>
                                <a:pt x="7341" y="0"/>
                                <a:pt x="37808" y="0"/>
                              </a:cubicBez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5" name="Shape 2766"/>
                      <wps:cNvSpPr>
                        <a:spLocks/>
                      </wps:cNvSpPr>
                      <wps:spPr bwMode="auto">
                        <a:xfrm>
                          <a:off x="25603" y="4188"/>
                          <a:ext cx="446" cy="208"/>
                        </a:xfrm>
                        <a:custGeom>
                          <a:avLst/>
                          <a:gdLst>
                            <a:gd name="T0" fmla="*/ 0 w 44628"/>
                            <a:gd name="T1" fmla="*/ 0 h 20803"/>
                            <a:gd name="T2" fmla="*/ 44628 w 44628"/>
                            <a:gd name="T3" fmla="*/ 0 h 20803"/>
                            <a:gd name="T4" fmla="*/ 44628 w 44628"/>
                            <a:gd name="T5" fmla="*/ 20803 h 20803"/>
                            <a:gd name="T6" fmla="*/ 0 w 44628"/>
                            <a:gd name="T7" fmla="*/ 20803 h 20803"/>
                            <a:gd name="T8" fmla="*/ 0 w 44628"/>
                            <a:gd name="T9" fmla="*/ 0 h 20803"/>
                            <a:gd name="T10" fmla="*/ 0 w 44628"/>
                            <a:gd name="T11" fmla="*/ 0 h 20803"/>
                            <a:gd name="T12" fmla="*/ 44628 w 44628"/>
                            <a:gd name="T13" fmla="*/ 20803 h 20803"/>
                          </a:gdLst>
                          <a:ahLst/>
                          <a:cxnLst>
                            <a:cxn ang="0">
                              <a:pos x="T0" y="T1"/>
                            </a:cxn>
                            <a:cxn ang="0">
                              <a:pos x="T2" y="T3"/>
                            </a:cxn>
                            <a:cxn ang="0">
                              <a:pos x="T4" y="T5"/>
                            </a:cxn>
                            <a:cxn ang="0">
                              <a:pos x="T6" y="T7"/>
                            </a:cxn>
                            <a:cxn ang="0">
                              <a:pos x="T8" y="T9"/>
                            </a:cxn>
                          </a:cxnLst>
                          <a:rect l="T10" t="T11" r="T12" b="T13"/>
                          <a:pathLst>
                            <a:path w="44628" h="20803">
                              <a:moveTo>
                                <a:pt x="0" y="0"/>
                              </a:moveTo>
                              <a:lnTo>
                                <a:pt x="44628" y="0"/>
                              </a:lnTo>
                              <a:lnTo>
                                <a:pt x="44628" y="20803"/>
                              </a:lnTo>
                              <a:lnTo>
                                <a:pt x="0" y="20803"/>
                              </a:lnTo>
                              <a:lnTo>
                                <a:pt x="0" y="0"/>
                              </a:lnTo>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56" name="Shape 114"/>
                      <wps:cNvSpPr>
                        <a:spLocks/>
                      </wps:cNvSpPr>
                      <wps:spPr bwMode="auto">
                        <a:xfrm>
                          <a:off x="25603" y="3417"/>
                          <a:ext cx="499" cy="580"/>
                        </a:xfrm>
                        <a:custGeom>
                          <a:avLst/>
                          <a:gdLst>
                            <a:gd name="T0" fmla="*/ 0 w 49885"/>
                            <a:gd name="T1" fmla="*/ 0 h 58001"/>
                            <a:gd name="T2" fmla="*/ 12078 w 49885"/>
                            <a:gd name="T3" fmla="*/ 0 h 58001"/>
                            <a:gd name="T4" fmla="*/ 49885 w 49885"/>
                            <a:gd name="T5" fmla="*/ 35103 h 58001"/>
                            <a:gd name="T6" fmla="*/ 49885 w 49885"/>
                            <a:gd name="T7" fmla="*/ 58001 h 58001"/>
                            <a:gd name="T8" fmla="*/ 0 w 49885"/>
                            <a:gd name="T9" fmla="*/ 58001 h 58001"/>
                            <a:gd name="T10" fmla="*/ 0 w 49885"/>
                            <a:gd name="T11" fmla="*/ 39916 h 58001"/>
                            <a:gd name="T12" fmla="*/ 25527 w 49885"/>
                            <a:gd name="T13" fmla="*/ 39916 h 58001"/>
                            <a:gd name="T14" fmla="*/ 25527 w 49885"/>
                            <a:gd name="T15" fmla="*/ 36563 h 58001"/>
                            <a:gd name="T16" fmla="*/ 9347 w 49885"/>
                            <a:gd name="T17" fmla="*/ 20815 h 58001"/>
                            <a:gd name="T18" fmla="*/ 0 w 49885"/>
                            <a:gd name="T19" fmla="*/ 20815 h 58001"/>
                            <a:gd name="T20" fmla="*/ 0 w 49885"/>
                            <a:gd name="T21" fmla="*/ 0 h 58001"/>
                            <a:gd name="T22" fmla="*/ 0 w 49885"/>
                            <a:gd name="T23" fmla="*/ 0 h 58001"/>
                            <a:gd name="T24" fmla="*/ 49885 w 49885"/>
                            <a:gd name="T25" fmla="*/ 58001 h 580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49885" h="58001">
                              <a:moveTo>
                                <a:pt x="0" y="0"/>
                              </a:moveTo>
                              <a:lnTo>
                                <a:pt x="12078" y="0"/>
                              </a:lnTo>
                              <a:cubicBezTo>
                                <a:pt x="42532" y="0"/>
                                <a:pt x="49885" y="10528"/>
                                <a:pt x="49885" y="35103"/>
                              </a:cubicBezTo>
                              <a:lnTo>
                                <a:pt x="49885" y="58001"/>
                              </a:lnTo>
                              <a:lnTo>
                                <a:pt x="0" y="58001"/>
                              </a:lnTo>
                              <a:lnTo>
                                <a:pt x="0" y="39916"/>
                              </a:lnTo>
                              <a:lnTo>
                                <a:pt x="25527" y="39916"/>
                              </a:lnTo>
                              <a:lnTo>
                                <a:pt x="25527" y="36563"/>
                              </a:lnTo>
                              <a:cubicBezTo>
                                <a:pt x="25527" y="24168"/>
                                <a:pt x="21742" y="20815"/>
                                <a:pt x="9347" y="20815"/>
                              </a:cubicBezTo>
                              <a:lnTo>
                                <a:pt x="0" y="20815"/>
                              </a:lnTo>
                              <a:lnTo>
                                <a:pt x="0" y="0"/>
                              </a:lnTo>
                              <a:close/>
                            </a:path>
                          </a:pathLst>
                        </a:custGeom>
                        <a:solidFill>
                          <a:srgbClr val="AC132C"/>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w16cei="http://schemas.microsoft.com/office/word/2026/wordml/cei">
          <w:pict>
            <v:group w14:anchorId="573507A6" id="Group 210" o:spid="_x0000_s1026" style="position:absolute;margin-left:-6.75pt;margin-top:-16.9pt;width:132.6pt;height:46.1pt;z-index:251658245" coordsize="26392,9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">
              <v:shape id="Shape 69" o:spid="_x0000_s1027" style="position:absolute;left:467;top:7637;width:1684;height:1684;visibility:visible;mso-wrap-style:square;v-text-anchor:top" coordsize="168440,16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" path="m,l168440,r,168440l,xe" fillcolor="#ac132c" stroked="f" strokeweight="0">
                <v:stroke miterlimit="83231f" joinstyle="miter"/>
                <v:path arrowok="t" o:connecttype="custom" o:connectlocs="0,0;1684,0;1684,1684;0,0" o:connectangles="0,0,0,0" textboxrect="0,0,168440,168440"/>
              </v:shape>
              <v:shape id="Shape 2757" o:spid="_x0000_s1028" style="position:absolute;width:11764;height:5799;visibility:visible;mso-wrap-style:square;v-text-anchor:top" coordsize="1176414,579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" path="m,l1176414,r,579958l,579958,,e" fillcolor="#ac132c" stroked="f" strokeweight="0">
                <v:stroke miterlimit="83231f" joinstyle="miter"/>
                <v:path arrowok="t" o:connecttype="custom" o:connectlocs="0,0;11764,0;11764,5799;0,5799;0,0" o:connectangles="0,0,0,0,0" textboxrect="0,0,1176414,579958"/>
              </v:shape>
              <v:shape id="Shape 2758" o:spid="_x0000_s1029" style="position:absolute;top:6264;width:11764;height:908;visibility:visible;mso-wrap-style:square;v-text-anchor:top" coordsize="1176414,90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" path="m,l1176414,r,90754l,90754,,e" fillcolor="#ac132c" stroked="f" strokeweight="0">
                <v:stroke miterlimit="83231f" joinstyle="miter"/>
                <v:path arrowok="t" o:connecttype="custom" o:connectlocs="0,0;11764,0;11764,908;0,908;0,0" o:connectangles="0,0,0,0,0" textboxrect="0,0,1176414,90754"/>
              </v:shape>
              <v:shape id="Shape 72" o:spid="_x0000_s1030" style="position:absolute;left:931;top:1349;width:2826;height:3101;visibility:visible;mso-wrap-style:square;v-text-anchor:top" coordsize="282626,3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" path="m,l282626,r,57061l66027,57061r,68669l259385,125730r,57594l66027,183324r,126772l,310096,,xe" stroked="f" strokeweight="0">
                <v:stroke miterlimit="83231f" joinstyle="miter"/>
                <v:path arrowok="t" o:connecttype="custom" o:connectlocs="0,0;2826,0;2826,571;660,571;660,1257;2594,1257;2594,1833;660,1833;660,3101;0,3101;0,0" o:connectangles="0,0,0,0,0,0,0,0,0,0,0" textboxrect="0,0,282626,310096"/>
              </v:shape>
              <v:shape id="Shape 73" o:spid="_x0000_s1031" style="position:absolute;left:4248;top:1349;width:3101;height:3101;visibility:visible;mso-wrap-style:square;v-text-anchor:top" coordsize="310096,3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" path="m,l310096,r,57061l188062,57061r,253035l122022,310096r,-253035l,57061,,xe" stroked="f" strokeweight="0">
                <v:stroke miterlimit="83231f" joinstyle="miter"/>
                <v:path arrowok="t" o:connecttype="custom" o:connectlocs="0,0;3101,0;3101,571;1881,571;1881,3101;1220,3101;1220,571;0,571;0,0" o:connectangles="0,0,0,0,0,0,0,0,0" textboxrect="0,0,310096,310096"/>
              </v:shape>
              <v:shape id="Shape 74" o:spid="_x0000_s1032" style="position:absolute;left:7752;top:1349;width:3096;height:3101;visibility:visible;mso-wrap-style:square;v-text-anchor:top" coordsize="309563,310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" path="m123089,l286322,r,57061l123089,57061v-40145,,-57582,7912,-57582,34861c65507,117805,82944,126251,123089,126251r62331,c281572,126251,309563,157950,309563,217653v,59169,-27471,92443,-124143,92443l,310096,,253048r185420,c225565,253048,243536,245123,243536,218186v,-26949,-17971,-34354,-58116,-34354l123089,183832c27470,183832,,151613,,92443,,32753,27470,,123089,xe" stroked="f" strokeweight="0">
                <v:stroke miterlimit="83231f" joinstyle="miter"/>
                <v:path arrowok="t" o:connecttype="custom" o:connectlocs="1231,0;2864,0;2864,571;1231,571;655,919;1231,1263;1854,1263;3096,2177;1854,3101;0,3101;0,2531;1854,2531;2436,2182;1854,1838;1231,1838;0,924;1231,0" o:connectangles="0,0,0,0,0,0,0,0,0,0,0,0,0,0,0,0,0" textboxrect="0,0,309563,310096"/>
              </v:shape>
              <v:shape id="Shape 75" o:spid="_x0000_s1033" style="position:absolute;left:13262;top:1413;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" path="m39700,l88862,r,20815l42228,20815v-11760,,-17857,1677,-17857,8395l24371,31534v,6490,6097,8382,17857,8382l58407,39916v30239,,39485,10287,39485,27737l97892,70180v,17437,-9246,27724,-39485,27724l,97904,,77102r55677,c67640,77102,73520,75438,73520,68707r,-2324c73520,59881,67640,58001,55677,58001r-15977,c9246,58001,,47701,,30264l,27737c,10300,9246,,39700,xe" fillcolor="#ac132c" stroked="f" strokeweight="0">
                <v:stroke miterlimit="83231f" joinstyle="miter"/>
                <v:path arrowok="t" o:connecttype="custom" o:connectlocs="397,0;889,0;889,208;422,208;244,292;244,315;422,399;584,399;979,677;979,702;584,979;0,979;0,771;557,771;735,687;735,664;557,580;397,580;0,303;0,277;397,0" o:connectangles="0,0,0,0,0,0,0,0,0,0,0,0,0,0,0,0,0,0,0,0,0" textboxrect="0,0,97892,97904"/>
              </v:shape>
              <v:shape id="Shape 76" o:spid="_x0000_s1034" style="position:absolute;left:14489;top:1037;width:979;height:1355;visibility:visible;mso-wrap-style:square;v-text-anchor:top" coordsize="97892,135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" path="m,l24359,r,37592l60071,37592v30251,,37821,10516,37821,35090l97892,135496r-24372,l73520,74155v,-12408,-3784,-15748,-16167,-15748l24359,58407r,77089l,135496,,xe" fillcolor="#ac132c" stroked="f" strokeweight="0">
                <v:stroke miterlimit="83231f" joinstyle="miter"/>
                <v:path arrowok="t" o:connecttype="custom" o:connectlocs="0,0;244,0;244,376;601,376;979,727;979,1355;735,1355;735,742;574,584;244,584;244,1355;0,1355;0,0" o:connectangles="0,0,0,0,0,0,0,0,0,0,0,0,0" textboxrect="0,0,97892,135496"/>
              </v:shape>
              <v:shape id="Shape 77" o:spid="_x0000_s1035" style="position:absolute;left:15678;top:1789;width:508;height:603;visibility:visible;mso-wrap-style:square;v-text-anchor:top" coordsize="50826,6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" path="m37808,l50826,r,18072l40538,18072v-11976,,-16179,1664,-16179,8395l24359,31102v,6719,4203,8382,16179,8382l50826,39484r,20816l37808,60300c7557,60300,,51892,,32563l,27724c,8407,7557,,37808,xe" fillcolor="#ac132c" stroked="f" strokeweight="0">
                <v:stroke miterlimit="83231f" joinstyle="miter"/>
                <v:path arrowok="t" o:connecttype="custom" o:connectlocs="378,0;508,0;508,181;405,181;243,265;243,311;405,395;508,395;508,603;378,603;0,326;0,277;378,0" o:connectangles="0,0,0,0,0,0,0,0,0,0,0,0,0" textboxrect="0,0,50826,60300"/>
              </v:shape>
              <v:shape id="Shape 2759" o:spid="_x0000_s1036" style="position:absolute;left:15787;top:1413;width:399;height:208;visibility:visible;mso-wrap-style:square;v-text-anchor:top" coordsize="39916,2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" path="m,l39916,r,20815l,20815,,e" fillcolor="#ac132c" stroked="f" strokeweight="0">
                <v:stroke miterlimit="83231f" joinstyle="miter"/>
                <v:path arrowok="t" o:connecttype="custom" o:connectlocs="0,0;399,0;399,208;0,208;0,0" o:connectangles="0,0,0,0,0" textboxrect="0,0,39916,20815"/>
              </v:shape>
              <v:shape id="Shape 79" o:spid="_x0000_s1037" style="position:absolute;left:16186;top:1413;width:509;height:979;visibility:visible;mso-wrap-style:square;v-text-anchor:top" coordsize="50838,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" path="m,l13030,c43281,,50838,10516,50838,35090r,62814l,97904,,77089r26467,l26467,55677,,55677,,37605r26467,c26467,23533,22263,20815,10299,20815l,20815,,xe" fillcolor="#ac132c" stroked="f" strokeweight="0">
                <v:stroke miterlimit="83231f" joinstyle="miter"/>
                <v:path arrowok="t" o:connecttype="custom" o:connectlocs="0,0;130,0;509,351;509,979;0,979;0,771;265,771;265,557;0,557;0,376;265,376;103,208;0,208;0,0" o:connectangles="0,0,0,0,0,0,0,0,0,0,0,0,0,0" textboxrect="0,0,50838,97904"/>
              </v:shape>
              <v:shape id="Shape 80" o:spid="_x0000_s1038" style="position:absolute;left:16955;top:1413;width:498;height:1376;visibility:visible;mso-wrap-style:square;v-text-anchor:top" coordsize="49778,13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" path="m,l49778,r,20815l24359,20815r,56274l49778,77089r,20815l24359,97904r,39688l,137592,,xe" fillcolor="#ac132c" stroked="f" strokeweight="0">
                <v:stroke miterlimit="83231f" joinstyle="miter"/>
                <v:path arrowok="t" o:connecttype="custom" o:connectlocs="0,0;498,0;498,208;244,208;244,771;498,771;498,979;244,979;244,1376;0,1376;0,0" o:connectangles="0,0,0,0,0,0,0,0,0,0,0" textboxrect="0,0,49778,137592"/>
              </v:shape>
              <v:shape id="Shape 81" o:spid="_x0000_s1039" style="position:absolute;left:17453;top:1413;width:497;height:979;visibility:visible;mso-wrap-style:square;v-text-anchor:top" coordsize="49778,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" path="m,l12186,c42437,,49778,10516,49778,35090r,27711c49778,87617,42437,97904,12186,97904l,97904,,77089r9455,c21431,77089,25419,73749,25419,61341r,-24778c25419,24155,21431,20815,9455,20815l,20815,,xe" fillcolor="#ac132c" stroked="f" strokeweight="0">
                <v:stroke miterlimit="83231f" joinstyle="miter"/>
                <v:path arrowok="t" o:connecttype="custom" o:connectlocs="0,0;122,0;497,351;497,628;122,979;0,979;0,771;94,771;254,613;254,366;94,208;0,208;0,0" o:connectangles="0,0,0,0,0,0,0,0,0,0,0,0,0" textboxrect="0,0,49778,97904"/>
              </v:shape>
              <v:shape id="Shape 82" o:spid="_x0000_s1040" style="position:absolute;left:18118;top:1413;width:397;height:979;visibility:visible;mso-wrap-style:square;v-text-anchor:top" coordsize="39713,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" path="m,l39713,r,97904l15341,97904r,-77089l,20815,,xe" fillcolor="#ac132c" stroked="f" strokeweight="0">
                <v:stroke miterlimit="83231f" joinstyle="miter"/>
                <v:path arrowok="t" o:connecttype="custom" o:connectlocs="0,0;397,0;397,979;153,979;153,208;0,208;0,0" o:connectangles="0,0,0,0,0,0,0" textboxrect="0,0,39713,97904"/>
              </v:shape>
              <v:shape id="Shape 2760" o:spid="_x0000_s1041" style="position:absolute;left:18272;top:1037;width:243;height:227;visibility:visible;mso-wrap-style:square;v-text-anchor:top" coordsize="24371,22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" path="m,l24371,r,22682l,22682,,e" fillcolor="#ac132c" stroked="f" strokeweight="0">
                <v:stroke miterlimit="83231f" joinstyle="miter"/>
                <v:path arrowok="t" o:connecttype="custom" o:connectlocs="0,0;243,0;243,227;0,227;0,0" o:connectangles="0,0,0,0,0" textboxrect="0,0,24371,22682"/>
              </v:shape>
              <v:shape id="Shape 84" o:spid="_x0000_s1042" style="position:absolute;left:18809;top:1413;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" path="m,l60071,c90322,,97892,10516,97892,35090r,62814l73520,97904r,-61341c73520,24155,69736,20815,57341,20815r-32982,l24359,97904,,97904,,xe" fillcolor="#ac132c" stroked="f" strokeweight="0">
                <v:stroke miterlimit="83231f" joinstyle="miter"/>
                <v:path arrowok="t" o:connecttype="custom" o:connectlocs="0,0;601,0;979,351;979,979;735,979;735,366;573,208;244,208;244,979;0,979;0,0" o:connectangles="0,0,0,0,0,0,0,0,0,0,0" textboxrect="0,0,97892,97904"/>
              </v:shape>
              <v:shape id="Shape 2761" o:spid="_x0000_s1043" style="position:absolute;left:20124;top:2581;width:378;height:208;visibility:visible;mso-wrap-style:square;v-text-anchor:top" coordsize="37814,20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" path="m,l37814,r,20790l,20790,,e" fillcolor="#ac132c" stroked="f" strokeweight="0">
                <v:stroke miterlimit="83231f" joinstyle="miter"/>
                <v:path arrowok="t" o:connecttype="custom" o:connectlocs="0,0;378,0;378,208;0,208;0,0" o:connectangles="0,0,0,0,0" textboxrect="0,0,37814,20790"/>
              </v:shape>
              <v:shape id="Shape 86" o:spid="_x0000_s1044" style="position:absolute;left:20013;top:1413;width:489;height:979;visibility:visible;mso-wrap-style:square;v-text-anchor:top" coordsize="4894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" path="m37808,l48940,r,20815l40538,20815v-12395,,-16179,3341,-16179,15748l24359,61341v,12408,3784,15748,16179,15748l48940,77089r,20815l37808,97904c7341,97904,,87605,,62802l,35090c,10516,7341,,37808,xe" fillcolor="#ac132c" stroked="f" strokeweight="0">
                <v:stroke miterlimit="83231f" joinstyle="miter"/>
                <v:path arrowok="t" o:connecttype="custom" o:connectlocs="378,0;489,0;489,208;405,208;243,366;243,613;405,771;489,771;489,979;378,979;0,628;0,351;378,0" o:connectangles="0,0,0,0,0,0,0,0,0,0,0,0,0" textboxrect="0,0,48940,97904"/>
              </v:shape>
              <v:shape id="Shape 87" o:spid="_x0000_s1045" style="position:absolute;left:20502;top:1413;width:490;height:1376;visibility:visible;mso-wrap-style:square;v-text-anchor:top" coordsize="48939,13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" path="m,l48939,r,102514c48939,127292,41586,137592,11347,137592l,137592,,116802r8604,c20580,116802,24581,113436,24581,101054r,-3150l,97904,,77089r24581,l24581,20815,,20815,,xe" fillcolor="#ac132c" stroked="f" strokeweight="0">
                <v:stroke miterlimit="83231f" joinstyle="miter"/>
                <v:path arrowok="t" o:connecttype="custom" o:connectlocs="0,0;490,0;490,1025;114,1376;0,1376;0,1168;86,1168;246,1011;246,979;0,979;0,771;246,771;246,208;0,208;0,0" o:connectangles="0,0,0,0,0,0,0,0,0,0,0,0,0,0,0" textboxrect="0,0,48939,137592"/>
              </v:shape>
              <v:shape id="Shape 88" o:spid="_x0000_s1046" style="position:absolute;left:21788;top:1413;width:979;height:1376;visibility:visible;mso-wrap-style:square;v-text-anchor:top" coordsize="97892,13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" path="m,l24359,r,61341c24359,73749,28143,77089,40539,77089r32981,l73520,,97892,r,102514c97892,127292,90538,137592,60287,137592r-49162,l11125,116802r46432,c69533,116802,73520,113436,73520,101054r,-3150l37808,97904c7353,97904,,87605,,62802l,xe" fillcolor="#ac132c" stroked="f" strokeweight="0">
                <v:stroke miterlimit="83231f" joinstyle="miter"/>
                <v:path arrowok="t" o:connecttype="custom" o:connectlocs="0,0;244,0;244,613;405,771;735,771;735,0;979,0;979,1025;603,1376;111,1376;111,1168;576,1168;735,1011;735,979;378,979;0,628;0,0" o:connectangles="0,0,0,0,0,0,0,0,0,0,0,0,0,0,0,0,0" textboxrect="0,0,97892,137592"/>
              </v:shape>
              <v:shape id="Shape 89" o:spid="_x0000_s1047" style="position:absolute;left:23044;top:1413;width:517;height:979;visibility:visible;mso-wrap-style:square;v-text-anchor:top" coordsize="5167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" path="m37808,l51670,r,20815l40538,20815v-11976,,-16179,3340,-16179,15748l24359,61341v,12408,4203,15748,16179,15748l51670,77089r,20815l37808,97904c7341,97904,,87617,,62801l,35090c,10516,7341,,37808,xe" fillcolor="#ac132c" stroked="f" strokeweight="0">
                <v:stroke miterlimit="83231f" joinstyle="miter"/>
                <v:path arrowok="t" o:connecttype="custom" o:connectlocs="378,0;517,0;517,208;406,208;244,366;244,613;406,771;517,771;517,979;378,979;0,628;0,351;378,0" o:connectangles="0,0,0,0,0,0,0,0,0,0,0,0,0" textboxrect="0,0,51670,97904"/>
              </v:shape>
              <v:shape id="Shape 90" o:spid="_x0000_s1048" style="position:absolute;left:23561;top:1413;width:516;height:979;visibility:visible;mso-wrap-style:square;v-text-anchor:top" coordsize="5167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" path="m,l13862,c44329,,51670,10516,51670,35090r,27711c51670,87617,44329,97904,13862,97904l,97904,,77089r11132,c23527,77089,27312,73749,27312,61341r,-24778c27312,24155,23527,20815,11132,20815l,20815,,xe" fillcolor="#ac132c" stroked="f" strokeweight="0">
                <v:stroke miterlimit="83231f" joinstyle="miter"/>
                <v:path arrowok="t" o:connecttype="custom" o:connectlocs="0,0;138,0;516,351;516,628;138,979;0,979;0,771;111,771;273,613;273,366;111,208;0,208;0,0" o:connectangles="0,0,0,0,0,0,0,0,0,0,0,0,0" textboxrect="0,0,51670,97904"/>
              </v:shape>
              <v:shape id="Shape 91" o:spid="_x0000_s1049" style="position:absolute;left:24319;top:1413;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" path="m,l24359,r,61341c24359,73749,28143,77089,40539,77089r32981,l73520,,97892,r,97904l37808,97904c7353,97904,,87605,,62802l,xe" fillcolor="#ac132c" stroked="f" strokeweight="0">
                <v:stroke miterlimit="83231f" joinstyle="miter"/>
                <v:path arrowok="t" o:connecttype="custom" o:connectlocs="0,0;244,0;244,613;405,771;735,771;735,0;979,0;979,979;378,979;0,628;0,0" o:connectangles="0,0,0,0,0,0,0,0,0,0,0" textboxrect="0,0,97892,97904"/>
              </v:shape>
              <v:shape id="Shape 92" o:spid="_x0000_s1050" style="position:absolute;left:25594;top:1413;width:798;height:979;visibility:visible;mso-wrap-style:square;v-text-anchor:top" coordsize="7982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" path="m,l42011,c72263,,79820,10516,79820,35090r-24359,c55677,26695,52095,20815,39281,20815r-14910,l24371,97904,,97904,,xe" fillcolor="#ac132c" stroked="f" strokeweight="0">
                <v:stroke miterlimit="83231f" joinstyle="miter"/>
                <v:path arrowok="t" o:connecttype="custom" o:connectlocs="0,0;420,0;798,351;554,351;393,208;244,208;244,979;0,979;0,0" o:connectangles="0,0,0,0,0,0,0,0,0" textboxrect="0,0,79820,97904"/>
              </v:shape>
              <v:shape id="Shape 93" o:spid="_x0000_s1051" style="position:absolute;left:13262;top:3417;width:499;height:979;visibility:visible;mso-wrap-style:square;v-text-anchor:top" coordsize="49885,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" path="m37808,l49885,r,20815l40538,20815v-12395,,-16179,3341,-16179,15748l24359,61341v,12408,3784,15748,16179,15748l49885,77089r,20815l37808,97904c7341,97904,,87605,,62802l,35103c,10516,7341,,37808,xe" fillcolor="#ac132c" stroked="f" strokeweight="0">
                <v:stroke miterlimit="83231f" joinstyle="miter"/>
                <v:path arrowok="t" o:connecttype="custom" o:connectlocs="378,0;499,0;499,208;406,208;244,366;244,613;406,771;499,771;499,979;378,979;0,628;0,351;378,0" o:connectangles="0,0,0,0,0,0,0,0,0,0,0,0,0" textboxrect="0,0,49885,97904"/>
              </v:shape>
              <v:shape id="Shape 94" o:spid="_x0000_s1052" style="position:absolute;left:13761;top:3041;width:499;height:1355;visibility:visible;mso-wrap-style:square;v-text-anchor:top" coordsize="49886,135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" path="m25527,l49886,r,135509l,135509,,114694r25527,l25527,58420,,58420,,37605r25527,l25527,xe" fillcolor="#ac132c" stroked="f" strokeweight="0">
                <v:stroke miterlimit="83231f" joinstyle="miter"/>
                <v:path arrowok="t" o:connecttype="custom" o:connectlocs="255,0;499,0;499,1355;0,1355;0,1147;255,1147;255,584;0,584;0,376;255,376;255,0" o:connectangles="0,0,0,0,0,0,0,0,0,0,0" textboxrect="0,0,49886,135509"/>
              </v:shape>
              <v:shape id="Shape 95" o:spid="_x0000_s1053" style="position:absolute;left:14462;top:3417;width:397;height:979;visibility:visible;mso-wrap-style:square;v-text-anchor:top" coordsize="3970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" path="m,l39700,r,97904l15341,97904r,-77101l,20803,,xe" fillcolor="#ac132c" stroked="f" strokeweight="0">
                <v:stroke miterlimit="83231f" joinstyle="miter"/>
                <v:path arrowok="t" o:connecttype="custom" o:connectlocs="0,0;397,0;397,979;153,979;153,208;0,208;0,0" o:connectangles="0,0,0,0,0,0,0" textboxrect="0,0,39700,97904"/>
              </v:shape>
              <v:shape id="Shape 2762" o:spid="_x0000_s1054" style="position:absolute;left:14615;top:3041;width:244;height:227;visibility:visible;mso-wrap-style:square;v-text-anchor:top" coordsize="24359,2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" path="m,l24359,r,22695l,22695,,e" fillcolor="#ac132c" stroked="f" strokeweight="0">
                <v:stroke miterlimit="83231f" joinstyle="miter"/>
                <v:path arrowok="t" o:connecttype="custom" o:connectlocs="0,0;244,0;244,227;0,227;0,0" o:connectangles="0,0,0,0,0" textboxrect="0,0,24359,22695"/>
              </v:shape>
              <v:shape id="Shape 2763" o:spid="_x0000_s1055" style="position:absolute;left:15228;top:4585;width:378;height:208;visibility:visible;mso-wrap-style:square;v-text-anchor:top" coordsize="37814,20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" path="m,l37814,r,20790l,20790,,e" fillcolor="#ac132c" stroked="f" strokeweight="0">
                <v:stroke miterlimit="83231f" joinstyle="miter"/>
                <v:path arrowok="t" o:connecttype="custom" o:connectlocs="0,0;378,0;378,208;0,208;0,0" o:connectangles="0,0,0,0,0" textboxrect="0,0,37814,20790"/>
              </v:shape>
              <v:shape id="Shape 98" o:spid="_x0000_s1056" style="position:absolute;left:15117;top:3417;width:489;height:979;visibility:visible;mso-wrap-style:square;v-text-anchor:top" coordsize="4894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" path="m37808,l48940,r,20815l40538,20815v-12395,,-16179,3341,-16179,15748l24359,61341v,12408,3784,15748,16179,15748l48940,77089r,20815l37808,97904c7341,97904,,87605,,62802l,35103c,10516,7341,,37808,xe" fillcolor="#ac132c" stroked="f" strokeweight="0">
                <v:stroke miterlimit="83231f" joinstyle="miter"/>
                <v:path arrowok="t" o:connecttype="custom" o:connectlocs="378,0;489,0;489,208;405,208;243,366;243,613;405,771;489,771;489,979;378,979;0,628;0,351;378,0" o:connectangles="0,0,0,0,0,0,0,0,0,0,0,0,0" textboxrect="0,0,48940,97904"/>
              </v:shape>
              <v:shape id="Shape 99" o:spid="_x0000_s1057" style="position:absolute;left:15606;top:3417;width:490;height:1376;visibility:visible;mso-wrap-style:square;v-text-anchor:top" coordsize="48939,137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" path="m,l48939,r,102514c48939,127292,41586,137592,11347,137592l,137592,,116802r8604,c20580,116802,24581,113436,24581,101054r,-3150l,97904,,77089r24581,l24581,20815,,20815,,xe" fillcolor="#ac132c" stroked="f" strokeweight="0">
                <v:stroke miterlimit="83231f" joinstyle="miter"/>
                <v:path arrowok="t" o:connecttype="custom" o:connectlocs="0,0;490,0;490,1025;114,1376;0,1376;0,1168;86,1168;246,1011;246,979;0,979;0,771;246,771;246,208;0,208;0,0" o:connectangles="0,0,0,0,0,0,0,0,0,0,0,0,0,0,0" textboxrect="0,0,48939,137592"/>
              </v:shape>
              <v:shape id="Shape 100" o:spid="_x0000_s1058" style="position:absolute;left:16299;top:3417;width:398;height:979;visibility:visible;mso-wrap-style:square;v-text-anchor:top" coordsize="39713,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" path="m,l39713,r,97904l15342,97904r,-77101l,20803,,xe" fillcolor="#ac132c" stroked="f" strokeweight="0">
                <v:stroke miterlimit="83231f" joinstyle="miter"/>
                <v:path arrowok="t" o:connecttype="custom" o:connectlocs="0,0;398,0;398,979;154,979;154,208;0,208;0,0" o:connectangles="0,0,0,0,0,0,0" textboxrect="0,0,39713,97904"/>
              </v:shape>
              <v:shape id="Shape 2764" o:spid="_x0000_s1059" style="position:absolute;left:16453;top:3041;width:244;height:227;visibility:visible;mso-wrap-style:square;v-text-anchor:top" coordsize="24371,2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" path="m,l24371,r,22695l,22695,,e" fillcolor="#ac132c" stroked="f" strokeweight="0">
                <v:stroke miterlimit="83231f" joinstyle="miter"/>
                <v:path arrowok="t" o:connecttype="custom" o:connectlocs="0,0;244,0;244,227;0,227;0,0" o:connectangles="0,0,0,0,0" textboxrect="0,0,24371,22695"/>
              </v:shape>
              <v:shape id="Shape 102" o:spid="_x0000_s1060" style="position:absolute;left:16879;top:3163;width:700;height:1233;visibility:visible;mso-wrap-style:square;v-text-anchor:top" coordsize="69952,123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" path="m15342,l39700,r,25400l69952,25400r,20815l39700,46215r,40526c39700,99149,43485,102489,55880,102489r14072,l69952,123304r-16803,c22695,123304,15342,113005,15342,88202r,-41987l,46215,,25400r15342,l15342,xe" fillcolor="#ac132c" stroked="f" strokeweight="0">
                <v:stroke miterlimit="83231f" joinstyle="miter"/>
                <v:path arrowok="t" o:connecttype="custom" o:connectlocs="154,0;397,0;397,254;700,254;700,462;397,462;397,867;559,1025;700,1025;700,1233;532,1233;154,882;154,462;0,462;0,254;154,254;154,0" o:connectangles="0,0,0,0,0,0,0,0,0,0,0,0,0,0,0,0,0" textboxrect="0,0,69952,123304"/>
              </v:shape>
              <v:shape id="Shape 103" o:spid="_x0000_s1061" style="position:absolute;left:17717;top:3793;width:509;height:603;visibility:visible;mso-wrap-style:square;v-text-anchor:top" coordsize="50826,6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" path="m37808,l50826,r,18085l40538,18085v-11976,,-16179,1651,-16179,8382l24359,31102v,6719,4203,8382,16179,8382l50826,39484r,20816l37808,60300c7557,60300,,51892,,32563l,27724c,8407,7557,,37808,xe" fillcolor="#ac132c" stroked="f" strokeweight="0">
                <v:stroke miterlimit="83231f" joinstyle="miter"/>
                <v:path arrowok="t" o:connecttype="custom" o:connectlocs="379,0;509,0;509,181;406,181;244,265;244,311;406,395;509,395;509,603;379,603;0,326;0,277;379,0" o:connectangles="0,0,0,0,0,0,0,0,0,0,0,0,0" textboxrect="0,0,50826,60300"/>
              </v:shape>
              <v:shape id="Shape 2765" o:spid="_x0000_s1062" style="position:absolute;left:17826;top:3417;width:400;height:208;visibility:visible;mso-wrap-style:square;v-text-anchor:top" coordsize="39916,2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" path="m,l39916,r,20815l,20815,,e" fillcolor="#ac132c" stroked="f" strokeweight="0">
                <v:stroke miterlimit="83231f" joinstyle="miter"/>
                <v:path arrowok="t" o:connecttype="custom" o:connectlocs="0,0;400,0;400,208;0,208;0,0" o:connectangles="0,0,0,0,0" textboxrect="0,0,39916,20815"/>
              </v:shape>
              <v:shape id="Shape 105" o:spid="_x0000_s1063" style="position:absolute;left:18226;top:3417;width:508;height:979;visibility:visible;mso-wrap-style:square;v-text-anchor:top" coordsize="50838,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" path="m,l13030,c43281,,50838,10516,50838,35103r,62801l,97904,,77089r26467,l26467,55690,,55690,,37605r26467,c26467,23533,22263,20815,10299,20815l,20815,,xe" fillcolor="#ac132c" stroked="f" strokeweight="0">
                <v:stroke miterlimit="83231f" joinstyle="miter"/>
                <v:path arrowok="t" o:connecttype="custom" o:connectlocs="0,0;130,0;508,351;508,979;0,979;0,771;264,771;264,557;0,557;0,376;264,376;103,208;0,208;0,0" o:connectangles="0,0,0,0,0,0,0,0,0,0,0,0,0,0" textboxrect="0,0,50838,97904"/>
              </v:shape>
              <v:shape id="Shape 106" o:spid="_x0000_s1064" style="position:absolute;left:18994;top:3041;width:544;height:1355;visibility:visible;mso-wrap-style:square;v-text-anchor:top" coordsize="54407,135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" path="m,l24371,r,98946c24371,111354,28359,114694,40335,114694r14072,l54407,135509r-16802,c7353,135509,,125209,,100406l,xe" fillcolor="#ac132c" stroked="f" strokeweight="0">
                <v:stroke miterlimit="83231f" joinstyle="miter"/>
                <v:path arrowok="t" o:connecttype="custom" o:connectlocs="0,0;244,0;244,989;403,1147;544,1147;544,1355;376,1355;0,1004;0,0" o:connectangles="0,0,0,0,0,0,0,0,0" textboxrect="0,0,54407,135509"/>
              </v:shape>
              <v:shape id="Shape 107" o:spid="_x0000_s1065" style="position:absolute;left:20124;top:3041;width:700;height:1355;visibility:visible;mso-wrap-style:square;v-text-anchor:top" coordsize="69952,1355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" path="m53149,l69952,r,20815l55664,20815v-11976,,-15964,3340,-15964,15748l39700,37605r30252,l69952,58420r-30252,l39700,135509r-24358,l15342,58420,,58420,,37605r15342,l15342,35103c15342,10516,22695,,53149,xe" fillcolor="#ac132c" stroked="f" strokeweight="0">
                <v:stroke miterlimit="83231f" joinstyle="miter"/>
                <v:path arrowok="t" o:connecttype="custom" o:connectlocs="532,0;700,0;700,208;557,208;397,366;397,376;700,376;700,584;397,584;397,1355;154,1355;154,584;0,584;0,376;154,376;154,351;532,0" o:connectangles="0,0,0,0,0,0,0,0,0,0,0,0,0,0,0,0,0" textboxrect="0,0,69952,135509"/>
              </v:shape>
              <v:shape id="Shape 108" o:spid="_x0000_s1066" style="position:absolute;left:20929;top:3417;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" path="m,l24359,r,61341c24359,73749,28143,77089,40539,77089r32981,l73520,,97892,r,97904l37808,97904c7353,97904,,87605,,62802l,xe" fillcolor="#ac132c" stroked="f" strokeweight="0">
                <v:stroke miterlimit="83231f" joinstyle="miter"/>
                <v:path arrowok="t" o:connecttype="custom" o:connectlocs="0,0;244,0;244,613;405,771;735,771;735,0;979,0;979,979;378,979;0,628;0,0" o:connectangles="0,0,0,0,0,0,0,0,0,0,0" textboxrect="0,0,97892,97904"/>
              </v:shape>
              <v:shape id="Shape 109" o:spid="_x0000_s1067" style="position:absolute;left:22092;top:3163;width:700;height:1233;visibility:visible;mso-wrap-style:square;v-text-anchor:top" coordsize="69952,123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" path="m15342,l39700,r,25400l69952,25400r,20815l39700,46215r,40526c39700,99149,43485,102489,55880,102489r14072,l69952,123304r-16803,c22695,123304,15342,113005,15342,88202r,-41987l,46215,,25400r15342,l15342,xe" fillcolor="#ac132c" stroked="f" strokeweight="0">
                <v:stroke miterlimit="83231f" joinstyle="miter"/>
                <v:path arrowok="t" o:connecttype="custom" o:connectlocs="154,0;397,0;397,254;700,254;700,462;397,462;397,867;559,1025;700,1025;700,1233;532,1233;154,882;154,462;0,462;0,254;154,254;154,0" o:connectangles="0,0,0,0,0,0,0,0,0,0,0,0,0,0,0,0,0" textboxrect="0,0,69952,123304"/>
              </v:shape>
              <v:shape id="Shape 110" o:spid="_x0000_s1068" style="position:absolute;left:22945;top:3417;width:979;height:979;visibility:visible;mso-wrap-style:square;v-text-anchor:top" coordsize="97892,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" path="m,l24359,r,61341c24359,73749,28143,77089,40539,77089r32981,l73520,,97892,r,97904l37808,97904c7353,97904,,87605,,62802l,xe" fillcolor="#ac132c" stroked="f" strokeweight="0">
                <v:stroke miterlimit="83231f" joinstyle="miter"/>
                <v:path arrowok="t" o:connecttype="custom" o:connectlocs="0,0;244,0;244,613;405,771;735,771;735,0;979,0;979,979;378,979;0,628;0,0" o:connectangles="0,0,0,0,0,0,0,0,0,0,0" textboxrect="0,0,97892,97904"/>
              </v:shape>
              <v:shape id="Shape 111" o:spid="_x0000_s1069" style="position:absolute;left:24220;top:3417;width:798;height:979;visibility:visible;mso-wrap-style:square;v-text-anchor:top" coordsize="79820,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" path="m,l42012,c72263,,79820,10516,79820,35103r-24359,c55677,26695,52095,20815,39281,20815r-14910,l24371,97904,,97904,,xe" fillcolor="#ac132c" stroked="f" strokeweight="0">
                <v:stroke miterlimit="83231f" joinstyle="miter"/>
                <v:path arrowok="t" o:connecttype="custom" o:connectlocs="0,0;420,0;798,351;554,351;393,208;244,208;244,979;0,979;0,0" o:connectangles="0,0,0,0,0,0,0,0,0" textboxrect="0,0,79820,97904"/>
              </v:shape>
              <v:shape id="Shape 112" o:spid="_x0000_s1070" style="position:absolute;left:25104;top:3417;width:499;height:979;visibility:visible;mso-wrap-style:square;v-text-anchor:top" coordsize="49886,97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" path="m37808,l49886,r,20815l40538,20815v-11976,,-16179,3353,-16179,15748l24359,39916r25527,l49886,58001r-25527,l24359,61341v,12408,4203,15761,16179,15761l49886,77102r,20802l37808,97904c7341,97904,,87617,,62814l,35103c,10528,7341,,37808,xe" fillcolor="#ac132c" stroked="f" strokeweight="0">
                <v:stroke miterlimit="83231f" joinstyle="miter"/>
                <v:path arrowok="t" o:connecttype="custom" o:connectlocs="378,0;499,0;499,208;405,208;244,366;244,399;499,399;499,580;244,580;244,613;405,771;499,771;499,979;378,979;0,628;0,351;378,0" o:connectangles="0,0,0,0,0,0,0,0,0,0,0,0,0,0,0,0,0" textboxrect="0,0,49886,97904"/>
              </v:shape>
              <v:shape id="Shape 2766" o:spid="_x0000_s1071" style="position:absolute;left:25603;top:4188;width:446;height:208;visibility:visible;mso-wrap-style:square;v-text-anchor:top" coordsize="44628,20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" path="m,l44628,r,20803l,20803,,e" fillcolor="#ac132c" stroked="f" strokeweight="0">
                <v:stroke miterlimit="83231f" joinstyle="miter"/>
                <v:path arrowok="t" o:connecttype="custom" o:connectlocs="0,0;446,0;446,208;0,208;0,0" o:connectangles="0,0,0,0,0" textboxrect="0,0,44628,20803"/>
              </v:shape>
              <v:shape id="Shape 114" o:spid="_x0000_s1072" style="position:absolute;left:25603;top:3417;width:499;height:580;visibility:visible;mso-wrap-style:square;v-text-anchor:top" coordsize="49885,5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" path="m,l12078,c42532,,49885,10528,49885,35103r,22898l,58001,,39916r25527,l25527,36563c25527,24168,21742,20815,9347,20815l,20815,,xe" fillcolor="#ac132c" stroked="f" strokeweight="0">
                <v:stroke miterlimit="83231f" joinstyle="miter"/>
                <v:path arrowok="t" o:connecttype="custom" o:connectlocs="0,0;121,0;499,351;499,580;0,580;0,399;255,399;255,366;93,208;0,208;0,0" o:connectangles="0,0,0,0,0,0,0,0,0,0,0" textboxrect="0,0,49885,58001"/>
              </v:shape>
            </v:group>
          </w:pict>
        </mc:Fallback>
      </mc:AlternateContent>
    </w:r>
  </w:p>
  <w:p w14:paraId="020CC799" w14:textId="77777777" w:rsidR="009677AF" w:rsidRDefault="009677AF" w:rsidP="009014B9">
    <w:pPr>
      <w:pStyle w:val="Header"/>
    </w:pPr>
    <w:r>
      <w:rPr>
        <w:noProof/>
        <w:lang w:eastAsia="bg-BG"/>
      </w:rPr>
      <mc:AlternateContent>
        <mc:Choice Requires="wps">
          <w:drawing>
            <wp:anchor distT="0" distB="0" distL="114300" distR="114300" simplePos="0" relativeHeight="251658244" behindDoc="0" locked="0" layoutInCell="1" allowOverlap="1" wp14:anchorId="7EDBACDE" wp14:editId="4C83ADE5">
              <wp:simplePos x="0" y="0"/>
              <wp:positionH relativeFrom="column">
                <wp:posOffset>667748</wp:posOffset>
              </wp:positionH>
              <wp:positionV relativeFrom="paragraph">
                <wp:posOffset>10055</wp:posOffset>
              </wp:positionV>
              <wp:extent cx="5606980" cy="0"/>
              <wp:effectExtent l="0" t="0" r="0" b="0"/>
              <wp:wrapNone/>
              <wp:docPr id="25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6980" cy="0"/>
                      </a:xfrm>
                      <a:prstGeom prst="line">
                        <a:avLst/>
                      </a:prstGeom>
                      <a:noFill/>
                      <a:ln w="15875">
                        <a:solidFill>
                          <a:srgbClr val="B23B3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w16cei="http://schemas.microsoft.com/office/word/2026/wordml/cei">
          <w:pict>
            <v:line w14:anchorId="2DB15F50" id="Line 2" o:spid="_x0000_s1026" style="position:absolute;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6pt,.8pt" to="494.1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" strokecolor="#b23b3b" strokeweight="1.25pt"/>
          </w:pict>
        </mc:Fallback>
      </mc:AlternateContent>
    </w:r>
  </w:p>
  <w:p w14:paraId="3F51F3A0" w14:textId="77777777" w:rsidR="009677AF" w:rsidRDefault="009677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5898"/>
    <w:multiLevelType w:val="hybridMultilevel"/>
    <w:tmpl w:val="E2E63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FE7A8E"/>
    <w:multiLevelType w:val="hybridMultilevel"/>
    <w:tmpl w:val="D4B0F29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 w15:restartNumberingAfterBreak="0">
    <w:nsid w:val="0B0150C8"/>
    <w:multiLevelType w:val="hybridMultilevel"/>
    <w:tmpl w:val="A4DADC2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 w15:restartNumberingAfterBreak="0">
    <w:nsid w:val="0D715DE5"/>
    <w:multiLevelType w:val="hybridMultilevel"/>
    <w:tmpl w:val="CCD6AAB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 w15:restartNumberingAfterBreak="0">
    <w:nsid w:val="0DE12ABF"/>
    <w:multiLevelType w:val="hybridMultilevel"/>
    <w:tmpl w:val="3AA05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B9702A"/>
    <w:multiLevelType w:val="hybridMultilevel"/>
    <w:tmpl w:val="EA987194"/>
    <w:lvl w:ilvl="0" w:tplc="04090003">
      <w:start w:val="1"/>
      <w:numFmt w:val="bullet"/>
      <w:lvlText w:val="o"/>
      <w:lvlJc w:val="left"/>
      <w:pPr>
        <w:ind w:left="1445" w:hanging="360"/>
      </w:pPr>
      <w:rPr>
        <w:rFonts w:ascii="Courier New" w:hAnsi="Courier New" w:cs="Courier New" w:hint="default"/>
      </w:rPr>
    </w:lvl>
    <w:lvl w:ilvl="1" w:tplc="04090003" w:tentative="1">
      <w:start w:val="1"/>
      <w:numFmt w:val="bullet"/>
      <w:lvlText w:val="o"/>
      <w:lvlJc w:val="left"/>
      <w:pPr>
        <w:ind w:left="2165" w:hanging="360"/>
      </w:pPr>
      <w:rPr>
        <w:rFonts w:ascii="Courier New" w:hAnsi="Courier New" w:cs="Courier New"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6" w15:restartNumberingAfterBreak="0">
    <w:nsid w:val="18D55E1D"/>
    <w:multiLevelType w:val="hybridMultilevel"/>
    <w:tmpl w:val="A46C3430"/>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7" w15:restartNumberingAfterBreak="0">
    <w:nsid w:val="18FE780A"/>
    <w:multiLevelType w:val="hybridMultilevel"/>
    <w:tmpl w:val="B5945CE4"/>
    <w:lvl w:ilvl="0" w:tplc="04020003">
      <w:start w:val="1"/>
      <w:numFmt w:val="bullet"/>
      <w:lvlText w:val="o"/>
      <w:lvlJc w:val="left"/>
      <w:pPr>
        <w:ind w:left="720" w:hanging="360"/>
      </w:pPr>
      <w:rPr>
        <w:rFonts w:ascii="Courier New" w:hAnsi="Courier New" w:cs="Courier New"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8" w15:restartNumberingAfterBreak="0">
    <w:nsid w:val="191F5F65"/>
    <w:multiLevelType w:val="hybridMultilevel"/>
    <w:tmpl w:val="DB0A8C06"/>
    <w:lvl w:ilvl="0" w:tplc="04020001">
      <w:start w:val="1"/>
      <w:numFmt w:val="bullet"/>
      <w:lvlText w:val=""/>
      <w:lvlJc w:val="left"/>
      <w:pPr>
        <w:ind w:left="1080" w:hanging="360"/>
      </w:pPr>
      <w:rPr>
        <w:rFonts w:ascii="Symbol" w:hAnsi="Symbol" w:hint="default"/>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9" w15:restartNumberingAfterBreak="0">
    <w:nsid w:val="192B4EE2"/>
    <w:multiLevelType w:val="hybridMultilevel"/>
    <w:tmpl w:val="E036142A"/>
    <w:lvl w:ilvl="0" w:tplc="04020003">
      <w:start w:val="1"/>
      <w:numFmt w:val="bullet"/>
      <w:lvlText w:val="o"/>
      <w:lvlJc w:val="left"/>
      <w:pPr>
        <w:ind w:left="720" w:hanging="360"/>
      </w:pPr>
      <w:rPr>
        <w:rFonts w:ascii="Courier New" w:hAnsi="Courier New" w:cs="Courier New"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0" w15:restartNumberingAfterBreak="0">
    <w:nsid w:val="1B0847D5"/>
    <w:multiLevelType w:val="hybridMultilevel"/>
    <w:tmpl w:val="D27C8982"/>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11" w15:restartNumberingAfterBreak="0">
    <w:nsid w:val="1B8D2A69"/>
    <w:multiLevelType w:val="hybridMultilevel"/>
    <w:tmpl w:val="CBEA83A0"/>
    <w:lvl w:ilvl="0" w:tplc="0409000B">
      <w:start w:val="1"/>
      <w:numFmt w:val="bullet"/>
      <w:lvlText w:val=""/>
      <w:lvlJc w:val="left"/>
      <w:pPr>
        <w:ind w:left="720" w:hanging="360"/>
      </w:pPr>
      <w:rPr>
        <w:rFonts w:ascii="Wingdings" w:hAnsi="Wingding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12" w15:restartNumberingAfterBreak="0">
    <w:nsid w:val="1BBB1D0E"/>
    <w:multiLevelType w:val="hybridMultilevel"/>
    <w:tmpl w:val="C42A2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1A4F52"/>
    <w:multiLevelType w:val="hybridMultilevel"/>
    <w:tmpl w:val="A6E8ACB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4" w15:restartNumberingAfterBreak="0">
    <w:nsid w:val="1E210F33"/>
    <w:multiLevelType w:val="hybridMultilevel"/>
    <w:tmpl w:val="ED3EE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BA44F1"/>
    <w:multiLevelType w:val="hybridMultilevel"/>
    <w:tmpl w:val="10D62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A308A5"/>
    <w:multiLevelType w:val="hybridMultilevel"/>
    <w:tmpl w:val="C09CA31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7" w15:restartNumberingAfterBreak="0">
    <w:nsid w:val="25596FD4"/>
    <w:multiLevelType w:val="hybridMultilevel"/>
    <w:tmpl w:val="E36A0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FE59F9"/>
    <w:multiLevelType w:val="hybridMultilevel"/>
    <w:tmpl w:val="AFCCC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386D4C"/>
    <w:multiLevelType w:val="hybridMultilevel"/>
    <w:tmpl w:val="816C7B74"/>
    <w:lvl w:ilvl="0" w:tplc="7286E5AC">
      <w:start w:val="1"/>
      <w:numFmt w:val="bullet"/>
      <w:pStyle w:val="Style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7D3DE2"/>
    <w:multiLevelType w:val="hybridMultilevel"/>
    <w:tmpl w:val="7AB62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F815D0"/>
    <w:multiLevelType w:val="hybridMultilevel"/>
    <w:tmpl w:val="C1B60EB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2" w15:restartNumberingAfterBreak="0">
    <w:nsid w:val="2FE64334"/>
    <w:multiLevelType w:val="hybridMultilevel"/>
    <w:tmpl w:val="7C96E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847FD0"/>
    <w:multiLevelType w:val="hybridMultilevel"/>
    <w:tmpl w:val="8760D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0D21879"/>
    <w:multiLevelType w:val="hybridMultilevel"/>
    <w:tmpl w:val="C83C2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49B65AC"/>
    <w:multiLevelType w:val="hybridMultilevel"/>
    <w:tmpl w:val="8D50D1F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6" w15:restartNumberingAfterBreak="0">
    <w:nsid w:val="34C1191A"/>
    <w:multiLevelType w:val="hybridMultilevel"/>
    <w:tmpl w:val="48A43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6EA6C46"/>
    <w:multiLevelType w:val="hybridMultilevel"/>
    <w:tmpl w:val="0BBA4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924557C"/>
    <w:multiLevelType w:val="multilevel"/>
    <w:tmpl w:val="3780B3FC"/>
    <w:lvl w:ilvl="0">
      <w:start w:val="1"/>
      <w:numFmt w:val="decimal"/>
      <w:pStyle w:val="Heading1"/>
      <w:lvlText w:val="%1."/>
      <w:lvlJc w:val="left"/>
      <w:pPr>
        <w:ind w:left="360" w:hanging="360"/>
      </w:pPr>
    </w:lvl>
    <w:lvl w:ilvl="1">
      <w:start w:val="1"/>
      <w:numFmt w:val="decimal"/>
      <w:pStyle w:val="Heading2"/>
      <w:isLgl/>
      <w:lvlText w:val="%1.%2."/>
      <w:lvlJc w:val="left"/>
      <w:pPr>
        <w:ind w:left="720" w:hanging="720"/>
      </w:pPr>
      <w:rPr>
        <w:rFonts w:hint="default"/>
      </w:rPr>
    </w:lvl>
    <w:lvl w:ilvl="2">
      <w:start w:val="1"/>
      <w:numFmt w:val="decimal"/>
      <w:pStyle w:val="Heading3"/>
      <w:isLgl/>
      <w:lvlText w:val="%1.%2.%3."/>
      <w:lvlJc w:val="left"/>
      <w:pPr>
        <w:ind w:left="8800" w:hanging="720"/>
      </w:pPr>
      <w:rPr>
        <w:rFonts w:hint="default"/>
      </w:rPr>
    </w:lvl>
    <w:lvl w:ilvl="3">
      <w:start w:val="1"/>
      <w:numFmt w:val="decimal"/>
      <w:pStyle w:val="Heading4"/>
      <w:isLgl/>
      <w:lvlText w:val="%1.%2.%3.%4."/>
      <w:lvlJc w:val="left"/>
      <w:pPr>
        <w:ind w:left="720" w:hanging="720"/>
      </w:pPr>
      <w:rPr>
        <w:rFonts w:hint="default"/>
      </w:rPr>
    </w:lvl>
    <w:lvl w:ilvl="4">
      <w:start w:val="1"/>
      <w:numFmt w:val="decimal"/>
      <w:pStyle w:val="Heading5"/>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9" w15:restartNumberingAfterBreak="0">
    <w:nsid w:val="3A09326F"/>
    <w:multiLevelType w:val="hybridMultilevel"/>
    <w:tmpl w:val="2196ED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3A296BD3"/>
    <w:multiLevelType w:val="hybridMultilevel"/>
    <w:tmpl w:val="BC26B25C"/>
    <w:lvl w:ilvl="0" w:tplc="0EAC3DF2">
      <w:start w:val="5"/>
      <w:numFmt w:val="bullet"/>
      <w:lvlText w:val="-"/>
      <w:lvlJc w:val="left"/>
      <w:pPr>
        <w:ind w:left="720" w:hanging="360"/>
      </w:pPr>
      <w:rPr>
        <w:rFonts w:ascii="Calibri" w:eastAsiaTheme="minorHAnsi" w:hAnsi="Calibri" w:cs="Calibri"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1" w15:restartNumberingAfterBreak="0">
    <w:nsid w:val="3C3B6310"/>
    <w:multiLevelType w:val="hybridMultilevel"/>
    <w:tmpl w:val="0B2C044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FD20A17"/>
    <w:multiLevelType w:val="multilevel"/>
    <w:tmpl w:val="97FE885C"/>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cs="Times New Roman" w:hint="default"/>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520" w:hanging="108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600" w:hanging="1440"/>
      </w:pPr>
      <w:rPr>
        <w:rFonts w:cs="Times New Roman" w:hint="default"/>
      </w:rPr>
    </w:lvl>
    <w:lvl w:ilvl="6">
      <w:start w:val="1"/>
      <w:numFmt w:val="decimal"/>
      <w:isLgl/>
      <w:lvlText w:val="%1.%2.%3.%4.%5.%6.%7."/>
      <w:lvlJc w:val="left"/>
      <w:pPr>
        <w:ind w:left="3960" w:hanging="1440"/>
      </w:pPr>
      <w:rPr>
        <w:rFonts w:cs="Times New Roman" w:hint="default"/>
      </w:rPr>
    </w:lvl>
    <w:lvl w:ilvl="7">
      <w:start w:val="1"/>
      <w:numFmt w:val="decimal"/>
      <w:isLgl/>
      <w:lvlText w:val="%1.%2.%3.%4.%5.%6.%7.%8."/>
      <w:lvlJc w:val="left"/>
      <w:pPr>
        <w:ind w:left="4680" w:hanging="1800"/>
      </w:pPr>
      <w:rPr>
        <w:rFonts w:cs="Times New Roman" w:hint="default"/>
      </w:rPr>
    </w:lvl>
    <w:lvl w:ilvl="8">
      <w:start w:val="1"/>
      <w:numFmt w:val="decimal"/>
      <w:isLgl/>
      <w:lvlText w:val="%1.%2.%3.%4.%5.%6.%7.%8.%9."/>
      <w:lvlJc w:val="left"/>
      <w:pPr>
        <w:ind w:left="5040" w:hanging="1800"/>
      </w:pPr>
      <w:rPr>
        <w:rFonts w:cs="Times New Roman" w:hint="default"/>
      </w:rPr>
    </w:lvl>
  </w:abstractNum>
  <w:abstractNum w:abstractNumId="33" w15:restartNumberingAfterBreak="0">
    <w:nsid w:val="43637CB5"/>
    <w:multiLevelType w:val="hybridMultilevel"/>
    <w:tmpl w:val="C3BEF01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438C1D49"/>
    <w:multiLevelType w:val="hybridMultilevel"/>
    <w:tmpl w:val="6C5801F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5" w15:restartNumberingAfterBreak="0">
    <w:nsid w:val="43A963EB"/>
    <w:multiLevelType w:val="hybridMultilevel"/>
    <w:tmpl w:val="035C2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6D067A4"/>
    <w:multiLevelType w:val="hybridMultilevel"/>
    <w:tmpl w:val="91608E6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7" w15:restartNumberingAfterBreak="0">
    <w:nsid w:val="478A2C00"/>
    <w:multiLevelType w:val="hybridMultilevel"/>
    <w:tmpl w:val="81DE97C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8" w15:restartNumberingAfterBreak="0">
    <w:nsid w:val="48687DF9"/>
    <w:multiLevelType w:val="hybridMultilevel"/>
    <w:tmpl w:val="23D85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8F77440"/>
    <w:multiLevelType w:val="hybridMultilevel"/>
    <w:tmpl w:val="671033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490A51C2"/>
    <w:multiLevelType w:val="hybridMultilevel"/>
    <w:tmpl w:val="C2469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A39410F"/>
    <w:multiLevelType w:val="hybridMultilevel"/>
    <w:tmpl w:val="583C484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2" w15:restartNumberingAfterBreak="0">
    <w:nsid w:val="4C952C1B"/>
    <w:multiLevelType w:val="multilevel"/>
    <w:tmpl w:val="97FE885C"/>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cs="Times New Roman" w:hint="default"/>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520" w:hanging="108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600" w:hanging="1440"/>
      </w:pPr>
      <w:rPr>
        <w:rFonts w:cs="Times New Roman" w:hint="default"/>
      </w:rPr>
    </w:lvl>
    <w:lvl w:ilvl="6">
      <w:start w:val="1"/>
      <w:numFmt w:val="decimal"/>
      <w:isLgl/>
      <w:lvlText w:val="%1.%2.%3.%4.%5.%6.%7."/>
      <w:lvlJc w:val="left"/>
      <w:pPr>
        <w:ind w:left="3960" w:hanging="1440"/>
      </w:pPr>
      <w:rPr>
        <w:rFonts w:cs="Times New Roman" w:hint="default"/>
      </w:rPr>
    </w:lvl>
    <w:lvl w:ilvl="7">
      <w:start w:val="1"/>
      <w:numFmt w:val="decimal"/>
      <w:isLgl/>
      <w:lvlText w:val="%1.%2.%3.%4.%5.%6.%7.%8."/>
      <w:lvlJc w:val="left"/>
      <w:pPr>
        <w:ind w:left="4680" w:hanging="1800"/>
      </w:pPr>
      <w:rPr>
        <w:rFonts w:cs="Times New Roman" w:hint="default"/>
      </w:rPr>
    </w:lvl>
    <w:lvl w:ilvl="8">
      <w:start w:val="1"/>
      <w:numFmt w:val="decimal"/>
      <w:isLgl/>
      <w:lvlText w:val="%1.%2.%3.%4.%5.%6.%7.%8.%9."/>
      <w:lvlJc w:val="left"/>
      <w:pPr>
        <w:ind w:left="5040" w:hanging="1800"/>
      </w:pPr>
      <w:rPr>
        <w:rFonts w:cs="Times New Roman" w:hint="default"/>
      </w:rPr>
    </w:lvl>
  </w:abstractNum>
  <w:abstractNum w:abstractNumId="43" w15:restartNumberingAfterBreak="0">
    <w:nsid w:val="4D921EB9"/>
    <w:multiLevelType w:val="hybridMultilevel"/>
    <w:tmpl w:val="C1E03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16D0EFF"/>
    <w:multiLevelType w:val="hybridMultilevel"/>
    <w:tmpl w:val="DD801AA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5" w15:restartNumberingAfterBreak="0">
    <w:nsid w:val="520710F4"/>
    <w:multiLevelType w:val="hybridMultilevel"/>
    <w:tmpl w:val="FB6AA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34A14E9"/>
    <w:multiLevelType w:val="hybridMultilevel"/>
    <w:tmpl w:val="E0A80B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53786466"/>
    <w:multiLevelType w:val="hybridMultilevel"/>
    <w:tmpl w:val="97CE348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8" w15:restartNumberingAfterBreak="0">
    <w:nsid w:val="53EE2042"/>
    <w:multiLevelType w:val="hybridMultilevel"/>
    <w:tmpl w:val="221E3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5DD3C4B"/>
    <w:multiLevelType w:val="hybridMultilevel"/>
    <w:tmpl w:val="0E58810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56ED1424"/>
    <w:multiLevelType w:val="hybridMultilevel"/>
    <w:tmpl w:val="042A1FE8"/>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1" w15:restartNumberingAfterBreak="0">
    <w:nsid w:val="5870003C"/>
    <w:multiLevelType w:val="hybridMultilevel"/>
    <w:tmpl w:val="3F66BE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C184F61"/>
    <w:multiLevelType w:val="hybridMultilevel"/>
    <w:tmpl w:val="68449650"/>
    <w:lvl w:ilvl="0" w:tplc="04090001">
      <w:start w:val="1"/>
      <w:numFmt w:val="bullet"/>
      <w:lvlText w:val=""/>
      <w:lvlJc w:val="left"/>
      <w:pPr>
        <w:ind w:left="1440" w:hanging="360"/>
      </w:pPr>
      <w:rPr>
        <w:rFonts w:ascii="Symbol" w:hAnsi="Symbol" w:hint="default"/>
      </w:rPr>
    </w:lvl>
    <w:lvl w:ilvl="1" w:tplc="04020019" w:tentative="1">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53" w15:restartNumberingAfterBreak="0">
    <w:nsid w:val="5E72781E"/>
    <w:multiLevelType w:val="hybridMultilevel"/>
    <w:tmpl w:val="ADBEE82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4" w15:restartNumberingAfterBreak="0">
    <w:nsid w:val="5ECD3259"/>
    <w:multiLevelType w:val="hybridMultilevel"/>
    <w:tmpl w:val="7988DD9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5" w15:restartNumberingAfterBreak="0">
    <w:nsid w:val="600D15EF"/>
    <w:multiLevelType w:val="hybridMultilevel"/>
    <w:tmpl w:val="CDACF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12B7446"/>
    <w:multiLevelType w:val="hybridMultilevel"/>
    <w:tmpl w:val="F95E190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7" w15:restartNumberingAfterBreak="0">
    <w:nsid w:val="613924F2"/>
    <w:multiLevelType w:val="hybridMultilevel"/>
    <w:tmpl w:val="10223376"/>
    <w:lvl w:ilvl="0" w:tplc="04020003">
      <w:start w:val="1"/>
      <w:numFmt w:val="bullet"/>
      <w:lvlText w:val="o"/>
      <w:lvlJc w:val="left"/>
      <w:pPr>
        <w:ind w:left="720" w:hanging="360"/>
      </w:pPr>
      <w:rPr>
        <w:rFonts w:ascii="Courier New" w:hAnsi="Courier New" w:cs="Courier New"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8" w15:restartNumberingAfterBreak="0">
    <w:nsid w:val="616A786D"/>
    <w:multiLevelType w:val="hybridMultilevel"/>
    <w:tmpl w:val="BBE862C0"/>
    <w:lvl w:ilvl="0" w:tplc="E7204566">
      <w:start w:val="30"/>
      <w:numFmt w:val="bullet"/>
      <w:lvlText w:val="-"/>
      <w:lvlJc w:val="left"/>
      <w:pPr>
        <w:ind w:left="720" w:hanging="360"/>
      </w:pPr>
      <w:rPr>
        <w:rFonts w:ascii="Calibri" w:eastAsia="Times New Roman" w:hAnsi="Calibri" w:cs="Calibri" w:hint="default"/>
      </w:rPr>
    </w:lvl>
    <w:lvl w:ilvl="1" w:tplc="04020003">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9" w15:restartNumberingAfterBreak="0">
    <w:nsid w:val="61D321D4"/>
    <w:multiLevelType w:val="hybridMultilevel"/>
    <w:tmpl w:val="ED7A0828"/>
    <w:lvl w:ilvl="0" w:tplc="04020003">
      <w:start w:val="1"/>
      <w:numFmt w:val="bullet"/>
      <w:lvlText w:val="o"/>
      <w:lvlJc w:val="left"/>
      <w:pPr>
        <w:ind w:left="720" w:hanging="360"/>
      </w:pPr>
      <w:rPr>
        <w:rFonts w:ascii="Courier New" w:hAnsi="Courier New" w:cs="Courier New"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0" w15:restartNumberingAfterBreak="0">
    <w:nsid w:val="63F50C73"/>
    <w:multiLevelType w:val="hybridMultilevel"/>
    <w:tmpl w:val="8E387DB4"/>
    <w:lvl w:ilvl="0" w:tplc="0DF26E08">
      <w:numFmt w:val="bullet"/>
      <w:lvlText w:val=""/>
      <w:lvlJc w:val="left"/>
      <w:pPr>
        <w:ind w:left="1080" w:hanging="360"/>
      </w:pPr>
      <w:rPr>
        <w:rFonts w:ascii="Symbol" w:eastAsia="Times New Roman" w:hAnsi="Symbol" w:cs="Arial" w:hint="default"/>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61" w15:restartNumberingAfterBreak="0">
    <w:nsid w:val="63FE52D4"/>
    <w:multiLevelType w:val="hybridMultilevel"/>
    <w:tmpl w:val="AECEC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49C121C"/>
    <w:multiLevelType w:val="hybridMultilevel"/>
    <w:tmpl w:val="A022E0A2"/>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63" w15:restartNumberingAfterBreak="0">
    <w:nsid w:val="649D39B0"/>
    <w:multiLevelType w:val="hybridMultilevel"/>
    <w:tmpl w:val="C25A926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4" w15:restartNumberingAfterBreak="0">
    <w:nsid w:val="64B2516B"/>
    <w:multiLevelType w:val="multilevel"/>
    <w:tmpl w:val="3CDC3606"/>
    <w:lvl w:ilvl="0">
      <w:start w:val="1"/>
      <w:numFmt w:val="bullet"/>
      <w:pStyle w:val="Bullets"/>
      <w:lvlText w:val=""/>
      <w:lvlJc w:val="left"/>
      <w:pPr>
        <w:ind w:left="720" w:hanging="360"/>
      </w:pPr>
      <w:rPr>
        <w:rFonts w:ascii="Symbol" w:hAnsi="Symbol" w:hint="default"/>
      </w:rPr>
    </w:lvl>
    <w:lvl w:ilvl="1">
      <w:start w:val="1"/>
      <w:numFmt w:val="bullet"/>
      <w:pStyle w:val="SubBullets"/>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65" w15:restartNumberingAfterBreak="0">
    <w:nsid w:val="657469F6"/>
    <w:multiLevelType w:val="hybridMultilevel"/>
    <w:tmpl w:val="BFA2303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6" w15:restartNumberingAfterBreak="0">
    <w:nsid w:val="65FB1C8C"/>
    <w:multiLevelType w:val="hybridMultilevel"/>
    <w:tmpl w:val="0FEAF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6ED646E"/>
    <w:multiLevelType w:val="hybridMultilevel"/>
    <w:tmpl w:val="2C76F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82A5B63"/>
    <w:multiLevelType w:val="hybridMultilevel"/>
    <w:tmpl w:val="6C4AF2C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9" w15:restartNumberingAfterBreak="0">
    <w:nsid w:val="68E32020"/>
    <w:multiLevelType w:val="hybridMultilevel"/>
    <w:tmpl w:val="6276B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A435A15"/>
    <w:multiLevelType w:val="multilevel"/>
    <w:tmpl w:val="97FE885C"/>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cs="Times New Roman" w:hint="default"/>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520" w:hanging="108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600" w:hanging="1440"/>
      </w:pPr>
      <w:rPr>
        <w:rFonts w:cs="Times New Roman" w:hint="default"/>
      </w:rPr>
    </w:lvl>
    <w:lvl w:ilvl="6">
      <w:start w:val="1"/>
      <w:numFmt w:val="decimal"/>
      <w:isLgl/>
      <w:lvlText w:val="%1.%2.%3.%4.%5.%6.%7."/>
      <w:lvlJc w:val="left"/>
      <w:pPr>
        <w:ind w:left="3960" w:hanging="1440"/>
      </w:pPr>
      <w:rPr>
        <w:rFonts w:cs="Times New Roman" w:hint="default"/>
      </w:rPr>
    </w:lvl>
    <w:lvl w:ilvl="7">
      <w:start w:val="1"/>
      <w:numFmt w:val="decimal"/>
      <w:isLgl/>
      <w:lvlText w:val="%1.%2.%3.%4.%5.%6.%7.%8."/>
      <w:lvlJc w:val="left"/>
      <w:pPr>
        <w:ind w:left="4680" w:hanging="1800"/>
      </w:pPr>
      <w:rPr>
        <w:rFonts w:cs="Times New Roman" w:hint="default"/>
      </w:rPr>
    </w:lvl>
    <w:lvl w:ilvl="8">
      <w:start w:val="1"/>
      <w:numFmt w:val="decimal"/>
      <w:isLgl/>
      <w:lvlText w:val="%1.%2.%3.%4.%5.%6.%7.%8.%9."/>
      <w:lvlJc w:val="left"/>
      <w:pPr>
        <w:ind w:left="5040" w:hanging="1800"/>
      </w:pPr>
      <w:rPr>
        <w:rFonts w:cs="Times New Roman" w:hint="default"/>
      </w:rPr>
    </w:lvl>
  </w:abstractNum>
  <w:abstractNum w:abstractNumId="71" w15:restartNumberingAfterBreak="0">
    <w:nsid w:val="6F137953"/>
    <w:multiLevelType w:val="hybridMultilevel"/>
    <w:tmpl w:val="59A0C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FE2034C"/>
    <w:multiLevelType w:val="hybridMultilevel"/>
    <w:tmpl w:val="17B830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74204AC0"/>
    <w:multiLevelType w:val="hybridMultilevel"/>
    <w:tmpl w:val="98160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4221FD4"/>
    <w:multiLevelType w:val="multilevel"/>
    <w:tmpl w:val="97FE885C"/>
    <w:lvl w:ilvl="0">
      <w:start w:val="1"/>
      <w:numFmt w:val="bullet"/>
      <w:lvlText w:val=""/>
      <w:lvlJc w:val="left"/>
      <w:pPr>
        <w:ind w:left="720" w:hanging="360"/>
      </w:pPr>
      <w:rPr>
        <w:rFonts w:ascii="Symbol" w:hAnsi="Symbol" w:hint="default"/>
      </w:rPr>
    </w:lvl>
    <w:lvl w:ilvl="1">
      <w:start w:val="1"/>
      <w:numFmt w:val="decimal"/>
      <w:isLgl/>
      <w:lvlText w:val="%1.%2."/>
      <w:lvlJc w:val="left"/>
      <w:pPr>
        <w:ind w:left="1440" w:hanging="720"/>
      </w:pPr>
      <w:rPr>
        <w:rFonts w:cs="Times New Roman" w:hint="default"/>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520" w:hanging="108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600" w:hanging="1440"/>
      </w:pPr>
      <w:rPr>
        <w:rFonts w:cs="Times New Roman" w:hint="default"/>
      </w:rPr>
    </w:lvl>
    <w:lvl w:ilvl="6">
      <w:start w:val="1"/>
      <w:numFmt w:val="decimal"/>
      <w:isLgl/>
      <w:lvlText w:val="%1.%2.%3.%4.%5.%6.%7."/>
      <w:lvlJc w:val="left"/>
      <w:pPr>
        <w:ind w:left="3960" w:hanging="1440"/>
      </w:pPr>
      <w:rPr>
        <w:rFonts w:cs="Times New Roman" w:hint="default"/>
      </w:rPr>
    </w:lvl>
    <w:lvl w:ilvl="7">
      <w:start w:val="1"/>
      <w:numFmt w:val="decimal"/>
      <w:isLgl/>
      <w:lvlText w:val="%1.%2.%3.%4.%5.%6.%7.%8."/>
      <w:lvlJc w:val="left"/>
      <w:pPr>
        <w:ind w:left="4680" w:hanging="1800"/>
      </w:pPr>
      <w:rPr>
        <w:rFonts w:cs="Times New Roman" w:hint="default"/>
      </w:rPr>
    </w:lvl>
    <w:lvl w:ilvl="8">
      <w:start w:val="1"/>
      <w:numFmt w:val="decimal"/>
      <w:isLgl/>
      <w:lvlText w:val="%1.%2.%3.%4.%5.%6.%7.%8.%9."/>
      <w:lvlJc w:val="left"/>
      <w:pPr>
        <w:ind w:left="5040" w:hanging="1800"/>
      </w:pPr>
      <w:rPr>
        <w:rFonts w:cs="Times New Roman" w:hint="default"/>
      </w:rPr>
    </w:lvl>
  </w:abstractNum>
  <w:abstractNum w:abstractNumId="75" w15:restartNumberingAfterBreak="0">
    <w:nsid w:val="747E65BC"/>
    <w:multiLevelType w:val="hybridMultilevel"/>
    <w:tmpl w:val="09E2A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9546C21"/>
    <w:multiLevelType w:val="hybridMultilevel"/>
    <w:tmpl w:val="EF86A2FC"/>
    <w:lvl w:ilvl="0" w:tplc="04020003">
      <w:start w:val="1"/>
      <w:numFmt w:val="bullet"/>
      <w:lvlText w:val="o"/>
      <w:lvlJc w:val="left"/>
      <w:pPr>
        <w:ind w:left="720" w:hanging="360"/>
      </w:pPr>
      <w:rPr>
        <w:rFonts w:ascii="Courier New" w:hAnsi="Courier New" w:cs="Courier New"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77" w15:restartNumberingAfterBreak="0">
    <w:nsid w:val="797F620E"/>
    <w:multiLevelType w:val="hybridMultilevel"/>
    <w:tmpl w:val="C7BE79B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7E4C6FE2"/>
    <w:multiLevelType w:val="hybridMultilevel"/>
    <w:tmpl w:val="20801A8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16cid:durableId="1145514556">
    <w:abstractNumId w:val="19"/>
  </w:num>
  <w:num w:numId="2" w16cid:durableId="790977344">
    <w:abstractNumId w:val="28"/>
  </w:num>
  <w:num w:numId="3" w16cid:durableId="1133326405">
    <w:abstractNumId w:val="64"/>
  </w:num>
  <w:num w:numId="4" w16cid:durableId="1496261832">
    <w:abstractNumId w:val="63"/>
  </w:num>
  <w:num w:numId="5" w16cid:durableId="1412241514">
    <w:abstractNumId w:val="8"/>
  </w:num>
  <w:num w:numId="6" w16cid:durableId="2055107636">
    <w:abstractNumId w:val="53"/>
  </w:num>
  <w:num w:numId="7" w16cid:durableId="1926766487">
    <w:abstractNumId w:val="36"/>
  </w:num>
  <w:num w:numId="8" w16cid:durableId="615523153">
    <w:abstractNumId w:val="6"/>
  </w:num>
  <w:num w:numId="9" w16cid:durableId="1030106354">
    <w:abstractNumId w:val="74"/>
  </w:num>
  <w:num w:numId="10" w16cid:durableId="13001982">
    <w:abstractNumId w:val="42"/>
  </w:num>
  <w:num w:numId="11" w16cid:durableId="138116455">
    <w:abstractNumId w:val="32"/>
  </w:num>
  <w:num w:numId="12" w16cid:durableId="1906602328">
    <w:abstractNumId w:val="70"/>
  </w:num>
  <w:num w:numId="13" w16cid:durableId="992954510">
    <w:abstractNumId w:val="78"/>
  </w:num>
  <w:num w:numId="14" w16cid:durableId="681468727">
    <w:abstractNumId w:val="2"/>
  </w:num>
  <w:num w:numId="15" w16cid:durableId="1585186416">
    <w:abstractNumId w:val="13"/>
  </w:num>
  <w:num w:numId="16" w16cid:durableId="1161893167">
    <w:abstractNumId w:val="47"/>
  </w:num>
  <w:num w:numId="17" w16cid:durableId="995109551">
    <w:abstractNumId w:val="37"/>
  </w:num>
  <w:num w:numId="18" w16cid:durableId="1736704819">
    <w:abstractNumId w:val="44"/>
  </w:num>
  <w:num w:numId="19" w16cid:durableId="328676885">
    <w:abstractNumId w:val="3"/>
  </w:num>
  <w:num w:numId="20" w16cid:durableId="1607689076">
    <w:abstractNumId w:val="50"/>
  </w:num>
  <w:num w:numId="21" w16cid:durableId="603852797">
    <w:abstractNumId w:val="41"/>
  </w:num>
  <w:num w:numId="22" w16cid:durableId="142282602">
    <w:abstractNumId w:val="16"/>
  </w:num>
  <w:num w:numId="23" w16cid:durableId="2040888958">
    <w:abstractNumId w:val="68"/>
  </w:num>
  <w:num w:numId="24" w16cid:durableId="1906136802">
    <w:abstractNumId w:val="1"/>
  </w:num>
  <w:num w:numId="25" w16cid:durableId="1984120415">
    <w:abstractNumId w:val="34"/>
  </w:num>
  <w:num w:numId="26" w16cid:durableId="1438451254">
    <w:abstractNumId w:val="56"/>
  </w:num>
  <w:num w:numId="27" w16cid:durableId="2128742495">
    <w:abstractNumId w:val="65"/>
  </w:num>
  <w:num w:numId="28" w16cid:durableId="1578858983">
    <w:abstractNumId w:val="21"/>
  </w:num>
  <w:num w:numId="29" w16cid:durableId="1254780628">
    <w:abstractNumId w:val="25"/>
  </w:num>
  <w:num w:numId="30" w16cid:durableId="785856342">
    <w:abstractNumId w:val="54"/>
  </w:num>
  <w:num w:numId="31" w16cid:durableId="1384868147">
    <w:abstractNumId w:val="69"/>
  </w:num>
  <w:num w:numId="32" w16cid:durableId="1931771219">
    <w:abstractNumId w:val="10"/>
  </w:num>
  <w:num w:numId="33" w16cid:durableId="475561926">
    <w:abstractNumId w:val="43"/>
  </w:num>
  <w:num w:numId="34" w16cid:durableId="1311859393">
    <w:abstractNumId w:val="5"/>
  </w:num>
  <w:num w:numId="35" w16cid:durableId="712731860">
    <w:abstractNumId w:val="24"/>
  </w:num>
  <w:num w:numId="36" w16cid:durableId="753866486">
    <w:abstractNumId w:val="61"/>
  </w:num>
  <w:num w:numId="37" w16cid:durableId="108397133">
    <w:abstractNumId w:val="55"/>
  </w:num>
  <w:num w:numId="38" w16cid:durableId="1882593521">
    <w:abstractNumId w:val="18"/>
  </w:num>
  <w:num w:numId="39" w16cid:durableId="1898391206">
    <w:abstractNumId w:val="15"/>
  </w:num>
  <w:num w:numId="40" w16cid:durableId="644697677">
    <w:abstractNumId w:val="4"/>
  </w:num>
  <w:num w:numId="41" w16cid:durableId="803624285">
    <w:abstractNumId w:val="75"/>
  </w:num>
  <w:num w:numId="42" w16cid:durableId="1858930146">
    <w:abstractNumId w:val="40"/>
  </w:num>
  <w:num w:numId="43" w16cid:durableId="1757507647">
    <w:abstractNumId w:val="58"/>
  </w:num>
  <w:num w:numId="44" w16cid:durableId="1579630679">
    <w:abstractNumId w:val="7"/>
  </w:num>
  <w:num w:numId="45" w16cid:durableId="1236622498">
    <w:abstractNumId w:val="76"/>
  </w:num>
  <w:num w:numId="46" w16cid:durableId="1080978755">
    <w:abstractNumId w:val="59"/>
  </w:num>
  <w:num w:numId="47" w16cid:durableId="1785147305">
    <w:abstractNumId w:val="9"/>
  </w:num>
  <w:num w:numId="48" w16cid:durableId="1243638379">
    <w:abstractNumId w:val="57"/>
  </w:num>
  <w:num w:numId="49" w16cid:durableId="1989741358">
    <w:abstractNumId w:val="30"/>
  </w:num>
  <w:num w:numId="50" w16cid:durableId="1924296840">
    <w:abstractNumId w:val="62"/>
  </w:num>
  <w:num w:numId="51" w16cid:durableId="902719880">
    <w:abstractNumId w:val="45"/>
  </w:num>
  <w:num w:numId="52" w16cid:durableId="1826362614">
    <w:abstractNumId w:val="60"/>
  </w:num>
  <w:num w:numId="53" w16cid:durableId="1174996330">
    <w:abstractNumId w:val="51"/>
  </w:num>
  <w:num w:numId="54" w16cid:durableId="1673920695">
    <w:abstractNumId w:val="12"/>
  </w:num>
  <w:num w:numId="55" w16cid:durableId="2045717157">
    <w:abstractNumId w:val="38"/>
  </w:num>
  <w:num w:numId="56" w16cid:durableId="888414484">
    <w:abstractNumId w:val="22"/>
  </w:num>
  <w:num w:numId="57" w16cid:durableId="1168398519">
    <w:abstractNumId w:val="14"/>
  </w:num>
  <w:num w:numId="58" w16cid:durableId="531189536">
    <w:abstractNumId w:val="33"/>
  </w:num>
  <w:num w:numId="59" w16cid:durableId="622080989">
    <w:abstractNumId w:val="66"/>
  </w:num>
  <w:num w:numId="60" w16cid:durableId="431899387">
    <w:abstractNumId w:val="67"/>
  </w:num>
  <w:num w:numId="61" w16cid:durableId="326523595">
    <w:abstractNumId w:val="49"/>
  </w:num>
  <w:num w:numId="62" w16cid:durableId="1191920972">
    <w:abstractNumId w:val="20"/>
  </w:num>
  <w:num w:numId="63" w16cid:durableId="1234664559">
    <w:abstractNumId w:val="72"/>
  </w:num>
  <w:num w:numId="64" w16cid:durableId="2108575354">
    <w:abstractNumId w:val="48"/>
  </w:num>
  <w:num w:numId="65" w16cid:durableId="1105809804">
    <w:abstractNumId w:val="17"/>
  </w:num>
  <w:num w:numId="66" w16cid:durableId="33774003">
    <w:abstractNumId w:val="77"/>
  </w:num>
  <w:num w:numId="67" w16cid:durableId="1723289463">
    <w:abstractNumId w:val="35"/>
  </w:num>
  <w:num w:numId="68" w16cid:durableId="1528257386">
    <w:abstractNumId w:val="11"/>
  </w:num>
  <w:num w:numId="69" w16cid:durableId="1421294218">
    <w:abstractNumId w:val="52"/>
  </w:num>
  <w:num w:numId="70" w16cid:durableId="1517648290">
    <w:abstractNumId w:val="31"/>
  </w:num>
  <w:num w:numId="71" w16cid:durableId="274823981">
    <w:abstractNumId w:val="46"/>
  </w:num>
  <w:num w:numId="72" w16cid:durableId="1555000201">
    <w:abstractNumId w:val="29"/>
  </w:num>
  <w:num w:numId="73" w16cid:durableId="1776052068">
    <w:abstractNumId w:val="27"/>
  </w:num>
  <w:num w:numId="74" w16cid:durableId="740644068">
    <w:abstractNumId w:val="73"/>
  </w:num>
  <w:num w:numId="75" w16cid:durableId="134032754">
    <w:abstractNumId w:val="23"/>
  </w:num>
  <w:num w:numId="76" w16cid:durableId="1900357680">
    <w:abstractNumId w:val="0"/>
  </w:num>
  <w:num w:numId="77" w16cid:durableId="2072997149">
    <w:abstractNumId w:val="26"/>
  </w:num>
  <w:num w:numId="78" w16cid:durableId="851341481">
    <w:abstractNumId w:val="39"/>
  </w:num>
  <w:num w:numId="79" w16cid:durableId="1540971568">
    <w:abstractNumId w:val="71"/>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attachedTemplate r:id="rId1"/>
  <w:defaultTabStop w:val="720"/>
  <w:hyphenationZone w:val="425"/>
  <w:characterSpacingControl w:val="doNotCompress"/>
  <w:hdrShapeDefaults>
    <o:shapedefaults v:ext="edit" spidmax="2050" style="mso-position-horizontal-relative:margin;mso-position-vertical-relative:margin" o:allowincell="f" fill="f" fillcolor="white" stroke="f">
      <v:fill color="white" on="f"/>
      <v:stroke on="f"/>
    </o:shapedefaults>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rAwMjc0MzE3MDU3MzJT0lEKTi0uzszPAykwqgUA7uaXeiwAAAA="/>
  </w:docVars>
  <w:rsids>
    <w:rsidRoot w:val="00A71F46"/>
    <w:rsid w:val="00000A97"/>
    <w:rsid w:val="000011CF"/>
    <w:rsid w:val="00001342"/>
    <w:rsid w:val="000013CF"/>
    <w:rsid w:val="000015CB"/>
    <w:rsid w:val="00001A37"/>
    <w:rsid w:val="00001CF5"/>
    <w:rsid w:val="00001EA4"/>
    <w:rsid w:val="0000235C"/>
    <w:rsid w:val="00002B5F"/>
    <w:rsid w:val="00002DE9"/>
    <w:rsid w:val="0000312B"/>
    <w:rsid w:val="00003629"/>
    <w:rsid w:val="000038EC"/>
    <w:rsid w:val="00004E9B"/>
    <w:rsid w:val="0000517F"/>
    <w:rsid w:val="0000518D"/>
    <w:rsid w:val="00005644"/>
    <w:rsid w:val="00005653"/>
    <w:rsid w:val="000056A1"/>
    <w:rsid w:val="0000577C"/>
    <w:rsid w:val="0000642E"/>
    <w:rsid w:val="00006D87"/>
    <w:rsid w:val="000070AE"/>
    <w:rsid w:val="00007A0E"/>
    <w:rsid w:val="00010508"/>
    <w:rsid w:val="000114FF"/>
    <w:rsid w:val="00011575"/>
    <w:rsid w:val="00011754"/>
    <w:rsid w:val="00012949"/>
    <w:rsid w:val="00012C81"/>
    <w:rsid w:val="00012FDB"/>
    <w:rsid w:val="00013025"/>
    <w:rsid w:val="000130E4"/>
    <w:rsid w:val="00013308"/>
    <w:rsid w:val="00013385"/>
    <w:rsid w:val="000133A4"/>
    <w:rsid w:val="000135F5"/>
    <w:rsid w:val="0001368A"/>
    <w:rsid w:val="000136DF"/>
    <w:rsid w:val="00013952"/>
    <w:rsid w:val="00013ABE"/>
    <w:rsid w:val="00014069"/>
    <w:rsid w:val="000143EF"/>
    <w:rsid w:val="0001487D"/>
    <w:rsid w:val="000149AC"/>
    <w:rsid w:val="00014DAF"/>
    <w:rsid w:val="00015752"/>
    <w:rsid w:val="00015956"/>
    <w:rsid w:val="00015CE0"/>
    <w:rsid w:val="00016ACF"/>
    <w:rsid w:val="000173E5"/>
    <w:rsid w:val="000179C9"/>
    <w:rsid w:val="00017C37"/>
    <w:rsid w:val="000201AF"/>
    <w:rsid w:val="0002031B"/>
    <w:rsid w:val="0002031C"/>
    <w:rsid w:val="0002045D"/>
    <w:rsid w:val="000207DF"/>
    <w:rsid w:val="00020ABA"/>
    <w:rsid w:val="00020D80"/>
    <w:rsid w:val="00021740"/>
    <w:rsid w:val="00021D26"/>
    <w:rsid w:val="00021EDE"/>
    <w:rsid w:val="000222B3"/>
    <w:rsid w:val="00022408"/>
    <w:rsid w:val="00022427"/>
    <w:rsid w:val="00022687"/>
    <w:rsid w:val="000226FA"/>
    <w:rsid w:val="00022D63"/>
    <w:rsid w:val="000230DE"/>
    <w:rsid w:val="00023119"/>
    <w:rsid w:val="00023612"/>
    <w:rsid w:val="000239C9"/>
    <w:rsid w:val="00023A3F"/>
    <w:rsid w:val="00024062"/>
    <w:rsid w:val="0002469F"/>
    <w:rsid w:val="00024A02"/>
    <w:rsid w:val="00024C34"/>
    <w:rsid w:val="00024CDA"/>
    <w:rsid w:val="00024E74"/>
    <w:rsid w:val="000250C1"/>
    <w:rsid w:val="0002514C"/>
    <w:rsid w:val="00025705"/>
    <w:rsid w:val="00025BD3"/>
    <w:rsid w:val="00025CE5"/>
    <w:rsid w:val="00025DA8"/>
    <w:rsid w:val="00025F46"/>
    <w:rsid w:val="0002644D"/>
    <w:rsid w:val="00026815"/>
    <w:rsid w:val="0002763C"/>
    <w:rsid w:val="00027877"/>
    <w:rsid w:val="00027BB6"/>
    <w:rsid w:val="0003112A"/>
    <w:rsid w:val="0003129C"/>
    <w:rsid w:val="0003143A"/>
    <w:rsid w:val="000318B0"/>
    <w:rsid w:val="00031A0C"/>
    <w:rsid w:val="00031D64"/>
    <w:rsid w:val="00032913"/>
    <w:rsid w:val="00032DF1"/>
    <w:rsid w:val="00032E15"/>
    <w:rsid w:val="00032ECE"/>
    <w:rsid w:val="00033497"/>
    <w:rsid w:val="000338EB"/>
    <w:rsid w:val="00033AA1"/>
    <w:rsid w:val="000342B8"/>
    <w:rsid w:val="00034376"/>
    <w:rsid w:val="0003497A"/>
    <w:rsid w:val="00034A4A"/>
    <w:rsid w:val="00035F5D"/>
    <w:rsid w:val="000369D2"/>
    <w:rsid w:val="00036A4D"/>
    <w:rsid w:val="000400CB"/>
    <w:rsid w:val="00040894"/>
    <w:rsid w:val="00040982"/>
    <w:rsid w:val="00040F05"/>
    <w:rsid w:val="00041282"/>
    <w:rsid w:val="0004152D"/>
    <w:rsid w:val="0004189A"/>
    <w:rsid w:val="00041957"/>
    <w:rsid w:val="00041FFF"/>
    <w:rsid w:val="0004206D"/>
    <w:rsid w:val="000430DB"/>
    <w:rsid w:val="00043901"/>
    <w:rsid w:val="0004392A"/>
    <w:rsid w:val="00043963"/>
    <w:rsid w:val="00043BBF"/>
    <w:rsid w:val="00044CED"/>
    <w:rsid w:val="00045001"/>
    <w:rsid w:val="00045229"/>
    <w:rsid w:val="00045420"/>
    <w:rsid w:val="000461B8"/>
    <w:rsid w:val="000463D8"/>
    <w:rsid w:val="00046B10"/>
    <w:rsid w:val="00046D19"/>
    <w:rsid w:val="00046DD2"/>
    <w:rsid w:val="0004745C"/>
    <w:rsid w:val="0004770C"/>
    <w:rsid w:val="00050423"/>
    <w:rsid w:val="0005050F"/>
    <w:rsid w:val="000509CD"/>
    <w:rsid w:val="00050C05"/>
    <w:rsid w:val="00050D08"/>
    <w:rsid w:val="00050D38"/>
    <w:rsid w:val="00051A40"/>
    <w:rsid w:val="00051DF8"/>
    <w:rsid w:val="00052A6D"/>
    <w:rsid w:val="00052AE5"/>
    <w:rsid w:val="00052CE8"/>
    <w:rsid w:val="00052E05"/>
    <w:rsid w:val="00052EAF"/>
    <w:rsid w:val="00053295"/>
    <w:rsid w:val="000533E6"/>
    <w:rsid w:val="0005393D"/>
    <w:rsid w:val="00053DE0"/>
    <w:rsid w:val="0005409C"/>
    <w:rsid w:val="00054383"/>
    <w:rsid w:val="000549DD"/>
    <w:rsid w:val="00054CD5"/>
    <w:rsid w:val="00054D77"/>
    <w:rsid w:val="00055C0F"/>
    <w:rsid w:val="00055D99"/>
    <w:rsid w:val="00055F37"/>
    <w:rsid w:val="000569C1"/>
    <w:rsid w:val="00056B7D"/>
    <w:rsid w:val="00057155"/>
    <w:rsid w:val="00057230"/>
    <w:rsid w:val="0005724E"/>
    <w:rsid w:val="00057265"/>
    <w:rsid w:val="000576C7"/>
    <w:rsid w:val="00057D26"/>
    <w:rsid w:val="00057D8F"/>
    <w:rsid w:val="000601F3"/>
    <w:rsid w:val="000602A5"/>
    <w:rsid w:val="000606EB"/>
    <w:rsid w:val="00060879"/>
    <w:rsid w:val="000608E0"/>
    <w:rsid w:val="00060A09"/>
    <w:rsid w:val="00060D7E"/>
    <w:rsid w:val="00060FF9"/>
    <w:rsid w:val="000610A4"/>
    <w:rsid w:val="000610C7"/>
    <w:rsid w:val="000610EC"/>
    <w:rsid w:val="00061271"/>
    <w:rsid w:val="00061343"/>
    <w:rsid w:val="000613D1"/>
    <w:rsid w:val="00061E00"/>
    <w:rsid w:val="00061EB0"/>
    <w:rsid w:val="00062003"/>
    <w:rsid w:val="00062777"/>
    <w:rsid w:val="00063610"/>
    <w:rsid w:val="000647B7"/>
    <w:rsid w:val="00064B33"/>
    <w:rsid w:val="00064D67"/>
    <w:rsid w:val="00065B50"/>
    <w:rsid w:val="00065E6B"/>
    <w:rsid w:val="00066816"/>
    <w:rsid w:val="0006684A"/>
    <w:rsid w:val="000670FA"/>
    <w:rsid w:val="000671D1"/>
    <w:rsid w:val="000673C0"/>
    <w:rsid w:val="000675A9"/>
    <w:rsid w:val="000678B1"/>
    <w:rsid w:val="00067B5E"/>
    <w:rsid w:val="000700CF"/>
    <w:rsid w:val="00070368"/>
    <w:rsid w:val="000703F9"/>
    <w:rsid w:val="0007044F"/>
    <w:rsid w:val="000709AB"/>
    <w:rsid w:val="00070D1B"/>
    <w:rsid w:val="000711C3"/>
    <w:rsid w:val="000716DE"/>
    <w:rsid w:val="0007234D"/>
    <w:rsid w:val="000729F4"/>
    <w:rsid w:val="00072FFB"/>
    <w:rsid w:val="0007333D"/>
    <w:rsid w:val="00073A31"/>
    <w:rsid w:val="00073F4E"/>
    <w:rsid w:val="00074018"/>
    <w:rsid w:val="00074738"/>
    <w:rsid w:val="000747BF"/>
    <w:rsid w:val="00074E24"/>
    <w:rsid w:val="000752C7"/>
    <w:rsid w:val="00076249"/>
    <w:rsid w:val="00076D7A"/>
    <w:rsid w:val="00077754"/>
    <w:rsid w:val="00077FAC"/>
    <w:rsid w:val="000807AC"/>
    <w:rsid w:val="00081128"/>
    <w:rsid w:val="000813A6"/>
    <w:rsid w:val="000813FB"/>
    <w:rsid w:val="00082276"/>
    <w:rsid w:val="00082663"/>
    <w:rsid w:val="0008278A"/>
    <w:rsid w:val="00082AE2"/>
    <w:rsid w:val="00082CDB"/>
    <w:rsid w:val="00082DAB"/>
    <w:rsid w:val="00082E44"/>
    <w:rsid w:val="0008328E"/>
    <w:rsid w:val="000832AE"/>
    <w:rsid w:val="000833C7"/>
    <w:rsid w:val="00083AFD"/>
    <w:rsid w:val="00083ED3"/>
    <w:rsid w:val="000844A9"/>
    <w:rsid w:val="000844F0"/>
    <w:rsid w:val="000845B2"/>
    <w:rsid w:val="0008473C"/>
    <w:rsid w:val="00084DF9"/>
    <w:rsid w:val="00085788"/>
    <w:rsid w:val="00085890"/>
    <w:rsid w:val="00085ED0"/>
    <w:rsid w:val="00086114"/>
    <w:rsid w:val="00086201"/>
    <w:rsid w:val="000864B4"/>
    <w:rsid w:val="0008651D"/>
    <w:rsid w:val="00087374"/>
    <w:rsid w:val="0008778D"/>
    <w:rsid w:val="0008798F"/>
    <w:rsid w:val="00087B66"/>
    <w:rsid w:val="00087B75"/>
    <w:rsid w:val="00087FD7"/>
    <w:rsid w:val="0009083F"/>
    <w:rsid w:val="000909E0"/>
    <w:rsid w:val="00090B00"/>
    <w:rsid w:val="0009148A"/>
    <w:rsid w:val="000917B5"/>
    <w:rsid w:val="0009188A"/>
    <w:rsid w:val="000931E4"/>
    <w:rsid w:val="000935B6"/>
    <w:rsid w:val="00093925"/>
    <w:rsid w:val="0009433A"/>
    <w:rsid w:val="00094B8F"/>
    <w:rsid w:val="00094EA1"/>
    <w:rsid w:val="0009526B"/>
    <w:rsid w:val="000954DA"/>
    <w:rsid w:val="0009590B"/>
    <w:rsid w:val="00096433"/>
    <w:rsid w:val="0009647A"/>
    <w:rsid w:val="00096552"/>
    <w:rsid w:val="0009667E"/>
    <w:rsid w:val="000967B9"/>
    <w:rsid w:val="0009683B"/>
    <w:rsid w:val="000969B2"/>
    <w:rsid w:val="00096B58"/>
    <w:rsid w:val="00096DEA"/>
    <w:rsid w:val="00096E7D"/>
    <w:rsid w:val="00097704"/>
    <w:rsid w:val="00097746"/>
    <w:rsid w:val="00097960"/>
    <w:rsid w:val="00097F84"/>
    <w:rsid w:val="000A061B"/>
    <w:rsid w:val="000A08AF"/>
    <w:rsid w:val="000A1264"/>
    <w:rsid w:val="000A1285"/>
    <w:rsid w:val="000A215B"/>
    <w:rsid w:val="000A246B"/>
    <w:rsid w:val="000A2C62"/>
    <w:rsid w:val="000A39FD"/>
    <w:rsid w:val="000A3D63"/>
    <w:rsid w:val="000A3FFA"/>
    <w:rsid w:val="000A4093"/>
    <w:rsid w:val="000A40D4"/>
    <w:rsid w:val="000A4E15"/>
    <w:rsid w:val="000A5B60"/>
    <w:rsid w:val="000A609B"/>
    <w:rsid w:val="000A694F"/>
    <w:rsid w:val="000A6AB6"/>
    <w:rsid w:val="000A701C"/>
    <w:rsid w:val="000B0015"/>
    <w:rsid w:val="000B100F"/>
    <w:rsid w:val="000B112A"/>
    <w:rsid w:val="000B11B6"/>
    <w:rsid w:val="000B1C61"/>
    <w:rsid w:val="000B1D5C"/>
    <w:rsid w:val="000B243C"/>
    <w:rsid w:val="000B2550"/>
    <w:rsid w:val="000B3731"/>
    <w:rsid w:val="000B3D8A"/>
    <w:rsid w:val="000B4081"/>
    <w:rsid w:val="000B49BB"/>
    <w:rsid w:val="000B501E"/>
    <w:rsid w:val="000B5220"/>
    <w:rsid w:val="000B5841"/>
    <w:rsid w:val="000B5A38"/>
    <w:rsid w:val="000B5B9C"/>
    <w:rsid w:val="000B5E15"/>
    <w:rsid w:val="000B696B"/>
    <w:rsid w:val="000B6EC5"/>
    <w:rsid w:val="000B79CA"/>
    <w:rsid w:val="000C014E"/>
    <w:rsid w:val="000C01D4"/>
    <w:rsid w:val="000C0615"/>
    <w:rsid w:val="000C098D"/>
    <w:rsid w:val="000C0A78"/>
    <w:rsid w:val="000C0DF4"/>
    <w:rsid w:val="000C0E54"/>
    <w:rsid w:val="000C0F0D"/>
    <w:rsid w:val="000C1157"/>
    <w:rsid w:val="000C1384"/>
    <w:rsid w:val="000C1B3F"/>
    <w:rsid w:val="000C1D08"/>
    <w:rsid w:val="000C1F6F"/>
    <w:rsid w:val="000C1FE5"/>
    <w:rsid w:val="000C3436"/>
    <w:rsid w:val="000C344D"/>
    <w:rsid w:val="000C3503"/>
    <w:rsid w:val="000C3565"/>
    <w:rsid w:val="000C391E"/>
    <w:rsid w:val="000C3C5C"/>
    <w:rsid w:val="000C3D4C"/>
    <w:rsid w:val="000C452F"/>
    <w:rsid w:val="000C4955"/>
    <w:rsid w:val="000C5232"/>
    <w:rsid w:val="000C52F8"/>
    <w:rsid w:val="000C54B5"/>
    <w:rsid w:val="000C557E"/>
    <w:rsid w:val="000C56FD"/>
    <w:rsid w:val="000C5893"/>
    <w:rsid w:val="000C5A7E"/>
    <w:rsid w:val="000C6A78"/>
    <w:rsid w:val="000C6A8B"/>
    <w:rsid w:val="000C6BB1"/>
    <w:rsid w:val="000C6CBB"/>
    <w:rsid w:val="000C6FFA"/>
    <w:rsid w:val="000C7D1D"/>
    <w:rsid w:val="000C7E98"/>
    <w:rsid w:val="000D04B6"/>
    <w:rsid w:val="000D0AF7"/>
    <w:rsid w:val="000D0E93"/>
    <w:rsid w:val="000D13B4"/>
    <w:rsid w:val="000D1DA9"/>
    <w:rsid w:val="000D24D1"/>
    <w:rsid w:val="000D24E0"/>
    <w:rsid w:val="000D2AD9"/>
    <w:rsid w:val="000D383C"/>
    <w:rsid w:val="000D39EB"/>
    <w:rsid w:val="000D3AC4"/>
    <w:rsid w:val="000D3E9E"/>
    <w:rsid w:val="000D419A"/>
    <w:rsid w:val="000D454F"/>
    <w:rsid w:val="000D4904"/>
    <w:rsid w:val="000D4A4A"/>
    <w:rsid w:val="000D4B82"/>
    <w:rsid w:val="000D50D6"/>
    <w:rsid w:val="000D6362"/>
    <w:rsid w:val="000D6783"/>
    <w:rsid w:val="000D6FD8"/>
    <w:rsid w:val="000D710E"/>
    <w:rsid w:val="000D7510"/>
    <w:rsid w:val="000D76A8"/>
    <w:rsid w:val="000D7755"/>
    <w:rsid w:val="000D7DD3"/>
    <w:rsid w:val="000D7E24"/>
    <w:rsid w:val="000D7FC2"/>
    <w:rsid w:val="000D7FDD"/>
    <w:rsid w:val="000E00C2"/>
    <w:rsid w:val="000E07B9"/>
    <w:rsid w:val="000E0BD2"/>
    <w:rsid w:val="000E1031"/>
    <w:rsid w:val="000E15FC"/>
    <w:rsid w:val="000E17CA"/>
    <w:rsid w:val="000E1AC3"/>
    <w:rsid w:val="000E1C04"/>
    <w:rsid w:val="000E2634"/>
    <w:rsid w:val="000E2986"/>
    <w:rsid w:val="000E304E"/>
    <w:rsid w:val="000E35AC"/>
    <w:rsid w:val="000E38B7"/>
    <w:rsid w:val="000E3C64"/>
    <w:rsid w:val="000E49F8"/>
    <w:rsid w:val="000E4AB2"/>
    <w:rsid w:val="000E4EF5"/>
    <w:rsid w:val="000E4F4A"/>
    <w:rsid w:val="000E4F6B"/>
    <w:rsid w:val="000E65D7"/>
    <w:rsid w:val="000E679A"/>
    <w:rsid w:val="000E69A1"/>
    <w:rsid w:val="000E6FAC"/>
    <w:rsid w:val="000E7FC5"/>
    <w:rsid w:val="000F02BC"/>
    <w:rsid w:val="000F0D1B"/>
    <w:rsid w:val="000F0F56"/>
    <w:rsid w:val="000F0F8D"/>
    <w:rsid w:val="000F12E6"/>
    <w:rsid w:val="000F18DA"/>
    <w:rsid w:val="000F2163"/>
    <w:rsid w:val="000F2172"/>
    <w:rsid w:val="000F243D"/>
    <w:rsid w:val="000F2827"/>
    <w:rsid w:val="000F283A"/>
    <w:rsid w:val="000F28C7"/>
    <w:rsid w:val="000F28F3"/>
    <w:rsid w:val="000F29EF"/>
    <w:rsid w:val="000F2A79"/>
    <w:rsid w:val="000F2A84"/>
    <w:rsid w:val="000F2D0B"/>
    <w:rsid w:val="000F3152"/>
    <w:rsid w:val="000F361A"/>
    <w:rsid w:val="000F3798"/>
    <w:rsid w:val="000F3DAF"/>
    <w:rsid w:val="000F4485"/>
    <w:rsid w:val="000F4981"/>
    <w:rsid w:val="000F50E1"/>
    <w:rsid w:val="000F5138"/>
    <w:rsid w:val="000F5D05"/>
    <w:rsid w:val="000F6227"/>
    <w:rsid w:val="000F696D"/>
    <w:rsid w:val="000F6BA0"/>
    <w:rsid w:val="000F6BC8"/>
    <w:rsid w:val="000F723B"/>
    <w:rsid w:val="000F7283"/>
    <w:rsid w:val="000F72EC"/>
    <w:rsid w:val="000F7CEA"/>
    <w:rsid w:val="000F7D2D"/>
    <w:rsid w:val="000F7FF1"/>
    <w:rsid w:val="00100C1B"/>
    <w:rsid w:val="00100FAD"/>
    <w:rsid w:val="00101E87"/>
    <w:rsid w:val="0010293F"/>
    <w:rsid w:val="00102D3B"/>
    <w:rsid w:val="00103595"/>
    <w:rsid w:val="0010396B"/>
    <w:rsid w:val="001039F5"/>
    <w:rsid w:val="00103D02"/>
    <w:rsid w:val="00104423"/>
    <w:rsid w:val="001056BE"/>
    <w:rsid w:val="00105E31"/>
    <w:rsid w:val="00105FB7"/>
    <w:rsid w:val="0010607D"/>
    <w:rsid w:val="001067E6"/>
    <w:rsid w:val="00106D15"/>
    <w:rsid w:val="0010724F"/>
    <w:rsid w:val="001074D5"/>
    <w:rsid w:val="00107E10"/>
    <w:rsid w:val="0011043C"/>
    <w:rsid w:val="001105E7"/>
    <w:rsid w:val="001105FD"/>
    <w:rsid w:val="00110F96"/>
    <w:rsid w:val="0011148A"/>
    <w:rsid w:val="00111CBC"/>
    <w:rsid w:val="00111D2B"/>
    <w:rsid w:val="0011253B"/>
    <w:rsid w:val="00112575"/>
    <w:rsid w:val="001127CA"/>
    <w:rsid w:val="001132DB"/>
    <w:rsid w:val="00113338"/>
    <w:rsid w:val="00113471"/>
    <w:rsid w:val="00114077"/>
    <w:rsid w:val="00114C99"/>
    <w:rsid w:val="00114F80"/>
    <w:rsid w:val="00114FB2"/>
    <w:rsid w:val="0011529A"/>
    <w:rsid w:val="001153CE"/>
    <w:rsid w:val="00115559"/>
    <w:rsid w:val="00115703"/>
    <w:rsid w:val="0011588E"/>
    <w:rsid w:val="0011595E"/>
    <w:rsid w:val="00115F76"/>
    <w:rsid w:val="0011677B"/>
    <w:rsid w:val="001167C5"/>
    <w:rsid w:val="00116A5C"/>
    <w:rsid w:val="00116BC3"/>
    <w:rsid w:val="001172A4"/>
    <w:rsid w:val="00117329"/>
    <w:rsid w:val="00117597"/>
    <w:rsid w:val="001177A8"/>
    <w:rsid w:val="00117A17"/>
    <w:rsid w:val="001205B9"/>
    <w:rsid w:val="0012063E"/>
    <w:rsid w:val="001206E7"/>
    <w:rsid w:val="00120959"/>
    <w:rsid w:val="00120A0C"/>
    <w:rsid w:val="00120EA4"/>
    <w:rsid w:val="00121AAC"/>
    <w:rsid w:val="00121CD6"/>
    <w:rsid w:val="00122636"/>
    <w:rsid w:val="00122901"/>
    <w:rsid w:val="00123312"/>
    <w:rsid w:val="0012353D"/>
    <w:rsid w:val="0012370F"/>
    <w:rsid w:val="0012371B"/>
    <w:rsid w:val="00123787"/>
    <w:rsid w:val="00124000"/>
    <w:rsid w:val="00124095"/>
    <w:rsid w:val="00124538"/>
    <w:rsid w:val="0012633E"/>
    <w:rsid w:val="001266B3"/>
    <w:rsid w:val="00126768"/>
    <w:rsid w:val="00126855"/>
    <w:rsid w:val="001269AB"/>
    <w:rsid w:val="001277FF"/>
    <w:rsid w:val="001278AF"/>
    <w:rsid w:val="00130066"/>
    <w:rsid w:val="00130133"/>
    <w:rsid w:val="001305B4"/>
    <w:rsid w:val="0013088C"/>
    <w:rsid w:val="00130EE3"/>
    <w:rsid w:val="0013145D"/>
    <w:rsid w:val="00131A2E"/>
    <w:rsid w:val="00131A6B"/>
    <w:rsid w:val="00131ED8"/>
    <w:rsid w:val="00132384"/>
    <w:rsid w:val="00132BCB"/>
    <w:rsid w:val="00132DBF"/>
    <w:rsid w:val="00133A63"/>
    <w:rsid w:val="00133D82"/>
    <w:rsid w:val="00134953"/>
    <w:rsid w:val="00134CDD"/>
    <w:rsid w:val="00135049"/>
    <w:rsid w:val="00135420"/>
    <w:rsid w:val="00135C49"/>
    <w:rsid w:val="00135E9D"/>
    <w:rsid w:val="00136163"/>
    <w:rsid w:val="00136E38"/>
    <w:rsid w:val="00137481"/>
    <w:rsid w:val="0013764F"/>
    <w:rsid w:val="0013795F"/>
    <w:rsid w:val="0014027F"/>
    <w:rsid w:val="00140340"/>
    <w:rsid w:val="0014063D"/>
    <w:rsid w:val="0014091C"/>
    <w:rsid w:val="0014093A"/>
    <w:rsid w:val="00140A83"/>
    <w:rsid w:val="0014130D"/>
    <w:rsid w:val="0014140A"/>
    <w:rsid w:val="0014174A"/>
    <w:rsid w:val="001417D9"/>
    <w:rsid w:val="00141E57"/>
    <w:rsid w:val="00141F14"/>
    <w:rsid w:val="001420D9"/>
    <w:rsid w:val="00142586"/>
    <w:rsid w:val="00142A8A"/>
    <w:rsid w:val="001434BB"/>
    <w:rsid w:val="0014390E"/>
    <w:rsid w:val="00143E28"/>
    <w:rsid w:val="00145079"/>
    <w:rsid w:val="0014559A"/>
    <w:rsid w:val="00145BFD"/>
    <w:rsid w:val="00145C77"/>
    <w:rsid w:val="00146328"/>
    <w:rsid w:val="001464A8"/>
    <w:rsid w:val="00146A16"/>
    <w:rsid w:val="00146E5F"/>
    <w:rsid w:val="00146F5B"/>
    <w:rsid w:val="001472E9"/>
    <w:rsid w:val="00147EC5"/>
    <w:rsid w:val="00150383"/>
    <w:rsid w:val="00150398"/>
    <w:rsid w:val="0015039B"/>
    <w:rsid w:val="00150A44"/>
    <w:rsid w:val="00150FE2"/>
    <w:rsid w:val="001513F9"/>
    <w:rsid w:val="001514B7"/>
    <w:rsid w:val="00152401"/>
    <w:rsid w:val="0015287A"/>
    <w:rsid w:val="001529C4"/>
    <w:rsid w:val="00152C66"/>
    <w:rsid w:val="00153130"/>
    <w:rsid w:val="0015366F"/>
    <w:rsid w:val="00153839"/>
    <w:rsid w:val="001539F6"/>
    <w:rsid w:val="00153B7F"/>
    <w:rsid w:val="00153C3D"/>
    <w:rsid w:val="001545C2"/>
    <w:rsid w:val="00155002"/>
    <w:rsid w:val="001551C6"/>
    <w:rsid w:val="00155472"/>
    <w:rsid w:val="00155810"/>
    <w:rsid w:val="00155847"/>
    <w:rsid w:val="00156897"/>
    <w:rsid w:val="00156CB7"/>
    <w:rsid w:val="0015763C"/>
    <w:rsid w:val="00160340"/>
    <w:rsid w:val="00160992"/>
    <w:rsid w:val="00160B8C"/>
    <w:rsid w:val="00160EDD"/>
    <w:rsid w:val="00161EF7"/>
    <w:rsid w:val="00162298"/>
    <w:rsid w:val="0016251B"/>
    <w:rsid w:val="00162969"/>
    <w:rsid w:val="00162B0C"/>
    <w:rsid w:val="00163467"/>
    <w:rsid w:val="001634AD"/>
    <w:rsid w:val="00163586"/>
    <w:rsid w:val="00163835"/>
    <w:rsid w:val="00163F5F"/>
    <w:rsid w:val="00164189"/>
    <w:rsid w:val="001649E5"/>
    <w:rsid w:val="00165658"/>
    <w:rsid w:val="001658DF"/>
    <w:rsid w:val="00165F5D"/>
    <w:rsid w:val="0016666A"/>
    <w:rsid w:val="00166DA1"/>
    <w:rsid w:val="00167587"/>
    <w:rsid w:val="00167D4D"/>
    <w:rsid w:val="00171006"/>
    <w:rsid w:val="00171264"/>
    <w:rsid w:val="001712B6"/>
    <w:rsid w:val="00171560"/>
    <w:rsid w:val="00171987"/>
    <w:rsid w:val="00171A17"/>
    <w:rsid w:val="00171A5A"/>
    <w:rsid w:val="00171E12"/>
    <w:rsid w:val="00171E85"/>
    <w:rsid w:val="001724B6"/>
    <w:rsid w:val="001726A8"/>
    <w:rsid w:val="001726C6"/>
    <w:rsid w:val="001728D5"/>
    <w:rsid w:val="001738F7"/>
    <w:rsid w:val="00173B82"/>
    <w:rsid w:val="00174A10"/>
    <w:rsid w:val="00174A8D"/>
    <w:rsid w:val="001751E5"/>
    <w:rsid w:val="001753FA"/>
    <w:rsid w:val="001755E9"/>
    <w:rsid w:val="001756F1"/>
    <w:rsid w:val="001758DB"/>
    <w:rsid w:val="001759B4"/>
    <w:rsid w:val="001759BC"/>
    <w:rsid w:val="00176E80"/>
    <w:rsid w:val="001770DD"/>
    <w:rsid w:val="00177289"/>
    <w:rsid w:val="00177357"/>
    <w:rsid w:val="00177776"/>
    <w:rsid w:val="00177882"/>
    <w:rsid w:val="001778E4"/>
    <w:rsid w:val="001800E2"/>
    <w:rsid w:val="001802B9"/>
    <w:rsid w:val="00180586"/>
    <w:rsid w:val="00180592"/>
    <w:rsid w:val="001805AA"/>
    <w:rsid w:val="00180C33"/>
    <w:rsid w:val="00180C78"/>
    <w:rsid w:val="0018129F"/>
    <w:rsid w:val="00182A4C"/>
    <w:rsid w:val="001833E0"/>
    <w:rsid w:val="00183525"/>
    <w:rsid w:val="0018365D"/>
    <w:rsid w:val="00183AEC"/>
    <w:rsid w:val="00183E60"/>
    <w:rsid w:val="00184C57"/>
    <w:rsid w:val="00185207"/>
    <w:rsid w:val="001854A8"/>
    <w:rsid w:val="001854D0"/>
    <w:rsid w:val="00185572"/>
    <w:rsid w:val="0018578D"/>
    <w:rsid w:val="00186384"/>
    <w:rsid w:val="001867D2"/>
    <w:rsid w:val="00186A21"/>
    <w:rsid w:val="00186D2D"/>
    <w:rsid w:val="00187ABA"/>
    <w:rsid w:val="00187C98"/>
    <w:rsid w:val="00187F2D"/>
    <w:rsid w:val="00190075"/>
    <w:rsid w:val="0019043A"/>
    <w:rsid w:val="00190581"/>
    <w:rsid w:val="0019082A"/>
    <w:rsid w:val="00190918"/>
    <w:rsid w:val="00190BA7"/>
    <w:rsid w:val="00190C0D"/>
    <w:rsid w:val="00190DC7"/>
    <w:rsid w:val="001915D3"/>
    <w:rsid w:val="00191729"/>
    <w:rsid w:val="001918D5"/>
    <w:rsid w:val="00191A5F"/>
    <w:rsid w:val="00191EF9"/>
    <w:rsid w:val="00191FDB"/>
    <w:rsid w:val="001923A3"/>
    <w:rsid w:val="00192C96"/>
    <w:rsid w:val="00193354"/>
    <w:rsid w:val="00193731"/>
    <w:rsid w:val="00193796"/>
    <w:rsid w:val="00193D1C"/>
    <w:rsid w:val="001940AF"/>
    <w:rsid w:val="00194AF5"/>
    <w:rsid w:val="00194FFF"/>
    <w:rsid w:val="001954A2"/>
    <w:rsid w:val="00195921"/>
    <w:rsid w:val="00195932"/>
    <w:rsid w:val="00195D54"/>
    <w:rsid w:val="00195FD9"/>
    <w:rsid w:val="0019602F"/>
    <w:rsid w:val="00196A03"/>
    <w:rsid w:val="001976BE"/>
    <w:rsid w:val="0019773B"/>
    <w:rsid w:val="00197987"/>
    <w:rsid w:val="00197ABF"/>
    <w:rsid w:val="00197D6C"/>
    <w:rsid w:val="00197DB3"/>
    <w:rsid w:val="001A06D2"/>
    <w:rsid w:val="001A0819"/>
    <w:rsid w:val="001A1035"/>
    <w:rsid w:val="001A1098"/>
    <w:rsid w:val="001A132C"/>
    <w:rsid w:val="001A1A18"/>
    <w:rsid w:val="001A23DD"/>
    <w:rsid w:val="001A3636"/>
    <w:rsid w:val="001A398C"/>
    <w:rsid w:val="001A3AAF"/>
    <w:rsid w:val="001A3DA1"/>
    <w:rsid w:val="001A3F33"/>
    <w:rsid w:val="001A4079"/>
    <w:rsid w:val="001A408A"/>
    <w:rsid w:val="001A434F"/>
    <w:rsid w:val="001A4354"/>
    <w:rsid w:val="001A495A"/>
    <w:rsid w:val="001A4AF7"/>
    <w:rsid w:val="001A4C8D"/>
    <w:rsid w:val="001A4D4D"/>
    <w:rsid w:val="001A59C1"/>
    <w:rsid w:val="001A5D3F"/>
    <w:rsid w:val="001A6680"/>
    <w:rsid w:val="001A7E7E"/>
    <w:rsid w:val="001B06B2"/>
    <w:rsid w:val="001B0B20"/>
    <w:rsid w:val="001B0FDD"/>
    <w:rsid w:val="001B17C9"/>
    <w:rsid w:val="001B1F50"/>
    <w:rsid w:val="001B2198"/>
    <w:rsid w:val="001B2D1E"/>
    <w:rsid w:val="001B33E0"/>
    <w:rsid w:val="001B3582"/>
    <w:rsid w:val="001B3AB1"/>
    <w:rsid w:val="001B4050"/>
    <w:rsid w:val="001B481F"/>
    <w:rsid w:val="001B4A69"/>
    <w:rsid w:val="001B4CFA"/>
    <w:rsid w:val="001B5051"/>
    <w:rsid w:val="001B55EB"/>
    <w:rsid w:val="001B5C64"/>
    <w:rsid w:val="001B6575"/>
    <w:rsid w:val="001B668F"/>
    <w:rsid w:val="001B6D0F"/>
    <w:rsid w:val="001B70A7"/>
    <w:rsid w:val="001B7482"/>
    <w:rsid w:val="001B7563"/>
    <w:rsid w:val="001B7D48"/>
    <w:rsid w:val="001B7E00"/>
    <w:rsid w:val="001B7FCF"/>
    <w:rsid w:val="001C0122"/>
    <w:rsid w:val="001C01AB"/>
    <w:rsid w:val="001C04E3"/>
    <w:rsid w:val="001C0CD4"/>
    <w:rsid w:val="001C123F"/>
    <w:rsid w:val="001C1824"/>
    <w:rsid w:val="001C1E56"/>
    <w:rsid w:val="001C20A3"/>
    <w:rsid w:val="001C2774"/>
    <w:rsid w:val="001C2AB4"/>
    <w:rsid w:val="001C2BEC"/>
    <w:rsid w:val="001C3192"/>
    <w:rsid w:val="001C3C7E"/>
    <w:rsid w:val="001C3CCF"/>
    <w:rsid w:val="001C4059"/>
    <w:rsid w:val="001C42DE"/>
    <w:rsid w:val="001C4558"/>
    <w:rsid w:val="001C46F8"/>
    <w:rsid w:val="001C484B"/>
    <w:rsid w:val="001C493A"/>
    <w:rsid w:val="001C499C"/>
    <w:rsid w:val="001C4A4C"/>
    <w:rsid w:val="001C4C79"/>
    <w:rsid w:val="001C4F07"/>
    <w:rsid w:val="001C5308"/>
    <w:rsid w:val="001C5493"/>
    <w:rsid w:val="001C54B9"/>
    <w:rsid w:val="001C5A7E"/>
    <w:rsid w:val="001C611A"/>
    <w:rsid w:val="001C6F15"/>
    <w:rsid w:val="001C7A2E"/>
    <w:rsid w:val="001D022C"/>
    <w:rsid w:val="001D023B"/>
    <w:rsid w:val="001D0252"/>
    <w:rsid w:val="001D050F"/>
    <w:rsid w:val="001D0560"/>
    <w:rsid w:val="001D18E3"/>
    <w:rsid w:val="001D1E5D"/>
    <w:rsid w:val="001D1FBE"/>
    <w:rsid w:val="001D23AF"/>
    <w:rsid w:val="001D27EE"/>
    <w:rsid w:val="001D2B6B"/>
    <w:rsid w:val="001D2E83"/>
    <w:rsid w:val="001D30E1"/>
    <w:rsid w:val="001D350F"/>
    <w:rsid w:val="001D3A5A"/>
    <w:rsid w:val="001D3FAF"/>
    <w:rsid w:val="001D41E6"/>
    <w:rsid w:val="001D453C"/>
    <w:rsid w:val="001D462A"/>
    <w:rsid w:val="001D468F"/>
    <w:rsid w:val="001D475C"/>
    <w:rsid w:val="001D569C"/>
    <w:rsid w:val="001D6197"/>
    <w:rsid w:val="001D625C"/>
    <w:rsid w:val="001D64E0"/>
    <w:rsid w:val="001D6A25"/>
    <w:rsid w:val="001E035B"/>
    <w:rsid w:val="001E07B6"/>
    <w:rsid w:val="001E098E"/>
    <w:rsid w:val="001E0995"/>
    <w:rsid w:val="001E0A4E"/>
    <w:rsid w:val="001E0B15"/>
    <w:rsid w:val="001E0DD3"/>
    <w:rsid w:val="001E141B"/>
    <w:rsid w:val="001E16A8"/>
    <w:rsid w:val="001E1E2D"/>
    <w:rsid w:val="001E24AC"/>
    <w:rsid w:val="001E253A"/>
    <w:rsid w:val="001E28F0"/>
    <w:rsid w:val="001E2D3A"/>
    <w:rsid w:val="001E32D8"/>
    <w:rsid w:val="001E4176"/>
    <w:rsid w:val="001E41B1"/>
    <w:rsid w:val="001E4F40"/>
    <w:rsid w:val="001E5448"/>
    <w:rsid w:val="001E546B"/>
    <w:rsid w:val="001E58AB"/>
    <w:rsid w:val="001E5AE1"/>
    <w:rsid w:val="001E5F9F"/>
    <w:rsid w:val="001E618F"/>
    <w:rsid w:val="001E61DB"/>
    <w:rsid w:val="001E6DBE"/>
    <w:rsid w:val="001E7474"/>
    <w:rsid w:val="001E7C6A"/>
    <w:rsid w:val="001E7F6B"/>
    <w:rsid w:val="001F02BC"/>
    <w:rsid w:val="001F0BF0"/>
    <w:rsid w:val="001F0F9B"/>
    <w:rsid w:val="001F158A"/>
    <w:rsid w:val="001F1D9E"/>
    <w:rsid w:val="001F1FCD"/>
    <w:rsid w:val="001F204D"/>
    <w:rsid w:val="001F2291"/>
    <w:rsid w:val="001F29F5"/>
    <w:rsid w:val="001F2E5A"/>
    <w:rsid w:val="001F31C6"/>
    <w:rsid w:val="001F3518"/>
    <w:rsid w:val="001F37C5"/>
    <w:rsid w:val="001F389F"/>
    <w:rsid w:val="001F3FBE"/>
    <w:rsid w:val="001F41BA"/>
    <w:rsid w:val="001F42C6"/>
    <w:rsid w:val="001F4C6A"/>
    <w:rsid w:val="001F4EF3"/>
    <w:rsid w:val="001F4F2E"/>
    <w:rsid w:val="001F51D5"/>
    <w:rsid w:val="001F58DB"/>
    <w:rsid w:val="001F62D1"/>
    <w:rsid w:val="001F6953"/>
    <w:rsid w:val="001F7178"/>
    <w:rsid w:val="001F7A59"/>
    <w:rsid w:val="001F7D7C"/>
    <w:rsid w:val="001F7FFB"/>
    <w:rsid w:val="00200136"/>
    <w:rsid w:val="002006A7"/>
    <w:rsid w:val="00200AC8"/>
    <w:rsid w:val="00200ADF"/>
    <w:rsid w:val="00200FCF"/>
    <w:rsid w:val="00201064"/>
    <w:rsid w:val="00201349"/>
    <w:rsid w:val="00201826"/>
    <w:rsid w:val="002019EC"/>
    <w:rsid w:val="00201C3E"/>
    <w:rsid w:val="0020297C"/>
    <w:rsid w:val="00202B06"/>
    <w:rsid w:val="00202B0D"/>
    <w:rsid w:val="00202DCC"/>
    <w:rsid w:val="00203537"/>
    <w:rsid w:val="00203903"/>
    <w:rsid w:val="00203B58"/>
    <w:rsid w:val="00203D1B"/>
    <w:rsid w:val="002047E1"/>
    <w:rsid w:val="00204810"/>
    <w:rsid w:val="002049E5"/>
    <w:rsid w:val="00205299"/>
    <w:rsid w:val="00205750"/>
    <w:rsid w:val="002059B6"/>
    <w:rsid w:val="00205F54"/>
    <w:rsid w:val="00206181"/>
    <w:rsid w:val="00206320"/>
    <w:rsid w:val="002064D7"/>
    <w:rsid w:val="00206A82"/>
    <w:rsid w:val="00206DB4"/>
    <w:rsid w:val="00206E51"/>
    <w:rsid w:val="002074EA"/>
    <w:rsid w:val="00207C25"/>
    <w:rsid w:val="00207D11"/>
    <w:rsid w:val="0021024D"/>
    <w:rsid w:val="002109C0"/>
    <w:rsid w:val="00210F27"/>
    <w:rsid w:val="00211004"/>
    <w:rsid w:val="002115FE"/>
    <w:rsid w:val="0021216F"/>
    <w:rsid w:val="002122C5"/>
    <w:rsid w:val="002126ED"/>
    <w:rsid w:val="00212779"/>
    <w:rsid w:val="0021305D"/>
    <w:rsid w:val="00213B06"/>
    <w:rsid w:val="0021409F"/>
    <w:rsid w:val="00214375"/>
    <w:rsid w:val="002144B6"/>
    <w:rsid w:val="00214710"/>
    <w:rsid w:val="00214BCC"/>
    <w:rsid w:val="00215016"/>
    <w:rsid w:val="002151BB"/>
    <w:rsid w:val="00215533"/>
    <w:rsid w:val="002157A4"/>
    <w:rsid w:val="00215AF1"/>
    <w:rsid w:val="00215BDF"/>
    <w:rsid w:val="00215D4B"/>
    <w:rsid w:val="00216776"/>
    <w:rsid w:val="00216B03"/>
    <w:rsid w:val="00216C69"/>
    <w:rsid w:val="00216E10"/>
    <w:rsid w:val="00216E1C"/>
    <w:rsid w:val="002172A2"/>
    <w:rsid w:val="002172AC"/>
    <w:rsid w:val="00217733"/>
    <w:rsid w:val="00217B75"/>
    <w:rsid w:val="00217B8F"/>
    <w:rsid w:val="00217E8D"/>
    <w:rsid w:val="00220973"/>
    <w:rsid w:val="00220CCF"/>
    <w:rsid w:val="00220E2F"/>
    <w:rsid w:val="00220F67"/>
    <w:rsid w:val="00220FD1"/>
    <w:rsid w:val="00221368"/>
    <w:rsid w:val="00221697"/>
    <w:rsid w:val="00221A9D"/>
    <w:rsid w:val="00221B8C"/>
    <w:rsid w:val="00221D0C"/>
    <w:rsid w:val="00222553"/>
    <w:rsid w:val="0022270F"/>
    <w:rsid w:val="00222741"/>
    <w:rsid w:val="00222A83"/>
    <w:rsid w:val="00222D23"/>
    <w:rsid w:val="00223018"/>
    <w:rsid w:val="0022328D"/>
    <w:rsid w:val="00223A41"/>
    <w:rsid w:val="00223A72"/>
    <w:rsid w:val="00223C7C"/>
    <w:rsid w:val="00223FB9"/>
    <w:rsid w:val="002241E2"/>
    <w:rsid w:val="00224F6F"/>
    <w:rsid w:val="00225479"/>
    <w:rsid w:val="0022579C"/>
    <w:rsid w:val="00225BD6"/>
    <w:rsid w:val="00225E4D"/>
    <w:rsid w:val="00226386"/>
    <w:rsid w:val="00226AB6"/>
    <w:rsid w:val="00226D47"/>
    <w:rsid w:val="00226F50"/>
    <w:rsid w:val="002271E1"/>
    <w:rsid w:val="0023017A"/>
    <w:rsid w:val="002307AD"/>
    <w:rsid w:val="00230FAA"/>
    <w:rsid w:val="00232560"/>
    <w:rsid w:val="0023275C"/>
    <w:rsid w:val="00232870"/>
    <w:rsid w:val="00232AC4"/>
    <w:rsid w:val="00232CBD"/>
    <w:rsid w:val="002332C4"/>
    <w:rsid w:val="002337A3"/>
    <w:rsid w:val="00234991"/>
    <w:rsid w:val="00235255"/>
    <w:rsid w:val="00235622"/>
    <w:rsid w:val="00235670"/>
    <w:rsid w:val="0023572D"/>
    <w:rsid w:val="002357C9"/>
    <w:rsid w:val="002359E3"/>
    <w:rsid w:val="00236CAA"/>
    <w:rsid w:val="00237485"/>
    <w:rsid w:val="0024013E"/>
    <w:rsid w:val="002404CD"/>
    <w:rsid w:val="00240D0A"/>
    <w:rsid w:val="00241010"/>
    <w:rsid w:val="0024127A"/>
    <w:rsid w:val="00241335"/>
    <w:rsid w:val="0024174E"/>
    <w:rsid w:val="0024187A"/>
    <w:rsid w:val="002419A5"/>
    <w:rsid w:val="00241EAC"/>
    <w:rsid w:val="00242028"/>
    <w:rsid w:val="002429F3"/>
    <w:rsid w:val="002434EA"/>
    <w:rsid w:val="00243B0F"/>
    <w:rsid w:val="00244052"/>
    <w:rsid w:val="00244236"/>
    <w:rsid w:val="00244744"/>
    <w:rsid w:val="00244A8B"/>
    <w:rsid w:val="00244AF0"/>
    <w:rsid w:val="00244B45"/>
    <w:rsid w:val="002452D9"/>
    <w:rsid w:val="0024550A"/>
    <w:rsid w:val="002458A1"/>
    <w:rsid w:val="00245A4C"/>
    <w:rsid w:val="0024676C"/>
    <w:rsid w:val="00246A3C"/>
    <w:rsid w:val="00246DB6"/>
    <w:rsid w:val="00246F6C"/>
    <w:rsid w:val="00247230"/>
    <w:rsid w:val="002473B4"/>
    <w:rsid w:val="002476A7"/>
    <w:rsid w:val="002476BB"/>
    <w:rsid w:val="00247C25"/>
    <w:rsid w:val="00247D50"/>
    <w:rsid w:val="002502AF"/>
    <w:rsid w:val="002502CA"/>
    <w:rsid w:val="002502DC"/>
    <w:rsid w:val="002507F4"/>
    <w:rsid w:val="00250B6D"/>
    <w:rsid w:val="00250C40"/>
    <w:rsid w:val="00250DE8"/>
    <w:rsid w:val="00250EA8"/>
    <w:rsid w:val="00250FAF"/>
    <w:rsid w:val="0025104C"/>
    <w:rsid w:val="002516A2"/>
    <w:rsid w:val="002516B3"/>
    <w:rsid w:val="00251F96"/>
    <w:rsid w:val="002523B4"/>
    <w:rsid w:val="00252732"/>
    <w:rsid w:val="00252DD7"/>
    <w:rsid w:val="00253141"/>
    <w:rsid w:val="002531A9"/>
    <w:rsid w:val="00253211"/>
    <w:rsid w:val="002535E6"/>
    <w:rsid w:val="00253752"/>
    <w:rsid w:val="002549C6"/>
    <w:rsid w:val="00254C8D"/>
    <w:rsid w:val="002555F9"/>
    <w:rsid w:val="00255AB5"/>
    <w:rsid w:val="00255FB9"/>
    <w:rsid w:val="00256059"/>
    <w:rsid w:val="00256C50"/>
    <w:rsid w:val="002574FC"/>
    <w:rsid w:val="00257B65"/>
    <w:rsid w:val="00260E5A"/>
    <w:rsid w:val="002610EC"/>
    <w:rsid w:val="00261402"/>
    <w:rsid w:val="00262024"/>
    <w:rsid w:val="002620B7"/>
    <w:rsid w:val="002627A7"/>
    <w:rsid w:val="00263487"/>
    <w:rsid w:val="002635A4"/>
    <w:rsid w:val="00265153"/>
    <w:rsid w:val="002653D2"/>
    <w:rsid w:val="00265916"/>
    <w:rsid w:val="00265946"/>
    <w:rsid w:val="0026717C"/>
    <w:rsid w:val="00267687"/>
    <w:rsid w:val="00267797"/>
    <w:rsid w:val="00267FC5"/>
    <w:rsid w:val="002702E0"/>
    <w:rsid w:val="00270802"/>
    <w:rsid w:val="00270A51"/>
    <w:rsid w:val="00270CC5"/>
    <w:rsid w:val="00270CC8"/>
    <w:rsid w:val="00270F38"/>
    <w:rsid w:val="0027132F"/>
    <w:rsid w:val="00271563"/>
    <w:rsid w:val="00271B17"/>
    <w:rsid w:val="00271D59"/>
    <w:rsid w:val="00271FBE"/>
    <w:rsid w:val="0027247A"/>
    <w:rsid w:val="00272C7A"/>
    <w:rsid w:val="00272C9D"/>
    <w:rsid w:val="00273466"/>
    <w:rsid w:val="0027471D"/>
    <w:rsid w:val="00275C53"/>
    <w:rsid w:val="00275C7E"/>
    <w:rsid w:val="00275E3D"/>
    <w:rsid w:val="00275F6B"/>
    <w:rsid w:val="0027626A"/>
    <w:rsid w:val="002765A2"/>
    <w:rsid w:val="0027690A"/>
    <w:rsid w:val="00276A48"/>
    <w:rsid w:val="0027738C"/>
    <w:rsid w:val="002773F3"/>
    <w:rsid w:val="00277547"/>
    <w:rsid w:val="00277676"/>
    <w:rsid w:val="00280AB2"/>
    <w:rsid w:val="00281749"/>
    <w:rsid w:val="002819C3"/>
    <w:rsid w:val="002820AC"/>
    <w:rsid w:val="00282687"/>
    <w:rsid w:val="00282918"/>
    <w:rsid w:val="00283223"/>
    <w:rsid w:val="00283251"/>
    <w:rsid w:val="002833CF"/>
    <w:rsid w:val="0028358C"/>
    <w:rsid w:val="002838DA"/>
    <w:rsid w:val="00283E46"/>
    <w:rsid w:val="00283F6C"/>
    <w:rsid w:val="00284887"/>
    <w:rsid w:val="00285981"/>
    <w:rsid w:val="00285BC8"/>
    <w:rsid w:val="002863F1"/>
    <w:rsid w:val="002868E1"/>
    <w:rsid w:val="0028708E"/>
    <w:rsid w:val="00287BFA"/>
    <w:rsid w:val="00287DFE"/>
    <w:rsid w:val="002903A9"/>
    <w:rsid w:val="00290A1E"/>
    <w:rsid w:val="00291187"/>
    <w:rsid w:val="0029135E"/>
    <w:rsid w:val="00291772"/>
    <w:rsid w:val="00291A4D"/>
    <w:rsid w:val="00291B35"/>
    <w:rsid w:val="00291FAA"/>
    <w:rsid w:val="002923A2"/>
    <w:rsid w:val="002923CC"/>
    <w:rsid w:val="00292662"/>
    <w:rsid w:val="00292C43"/>
    <w:rsid w:val="00292F42"/>
    <w:rsid w:val="00292FA1"/>
    <w:rsid w:val="0029326E"/>
    <w:rsid w:val="0029352D"/>
    <w:rsid w:val="002937AA"/>
    <w:rsid w:val="0029383C"/>
    <w:rsid w:val="00293960"/>
    <w:rsid w:val="0029397A"/>
    <w:rsid w:val="00293C50"/>
    <w:rsid w:val="00293ED8"/>
    <w:rsid w:val="002940E6"/>
    <w:rsid w:val="002941C0"/>
    <w:rsid w:val="00294245"/>
    <w:rsid w:val="00294916"/>
    <w:rsid w:val="002958C1"/>
    <w:rsid w:val="00296E32"/>
    <w:rsid w:val="0029719D"/>
    <w:rsid w:val="00297265"/>
    <w:rsid w:val="00297333"/>
    <w:rsid w:val="00297524"/>
    <w:rsid w:val="00297CDD"/>
    <w:rsid w:val="002A01F5"/>
    <w:rsid w:val="002A043C"/>
    <w:rsid w:val="002A09B7"/>
    <w:rsid w:val="002A09B9"/>
    <w:rsid w:val="002A14A3"/>
    <w:rsid w:val="002A1635"/>
    <w:rsid w:val="002A182D"/>
    <w:rsid w:val="002A1D9A"/>
    <w:rsid w:val="002A1FAA"/>
    <w:rsid w:val="002A21EB"/>
    <w:rsid w:val="002A2707"/>
    <w:rsid w:val="002A278E"/>
    <w:rsid w:val="002A27CC"/>
    <w:rsid w:val="002A2A6E"/>
    <w:rsid w:val="002A346A"/>
    <w:rsid w:val="002A3488"/>
    <w:rsid w:val="002A385C"/>
    <w:rsid w:val="002A386D"/>
    <w:rsid w:val="002A3A9F"/>
    <w:rsid w:val="002A3B09"/>
    <w:rsid w:val="002A3D45"/>
    <w:rsid w:val="002A3E76"/>
    <w:rsid w:val="002A44AE"/>
    <w:rsid w:val="002A4833"/>
    <w:rsid w:val="002A4BD4"/>
    <w:rsid w:val="002A4C77"/>
    <w:rsid w:val="002A55F7"/>
    <w:rsid w:val="002A5862"/>
    <w:rsid w:val="002A618E"/>
    <w:rsid w:val="002A670A"/>
    <w:rsid w:val="002A695F"/>
    <w:rsid w:val="002A6B35"/>
    <w:rsid w:val="002A6CA8"/>
    <w:rsid w:val="002A7527"/>
    <w:rsid w:val="002A76D8"/>
    <w:rsid w:val="002A7BA6"/>
    <w:rsid w:val="002A7CE2"/>
    <w:rsid w:val="002A7DCE"/>
    <w:rsid w:val="002B0991"/>
    <w:rsid w:val="002B0EA7"/>
    <w:rsid w:val="002B1551"/>
    <w:rsid w:val="002B1723"/>
    <w:rsid w:val="002B1B75"/>
    <w:rsid w:val="002B1E8C"/>
    <w:rsid w:val="002B2002"/>
    <w:rsid w:val="002B20E4"/>
    <w:rsid w:val="002B345D"/>
    <w:rsid w:val="002B34E8"/>
    <w:rsid w:val="002B3E5A"/>
    <w:rsid w:val="002B47AA"/>
    <w:rsid w:val="002B491A"/>
    <w:rsid w:val="002B4940"/>
    <w:rsid w:val="002B4952"/>
    <w:rsid w:val="002B4BB4"/>
    <w:rsid w:val="002B4EFE"/>
    <w:rsid w:val="002B52DE"/>
    <w:rsid w:val="002B5972"/>
    <w:rsid w:val="002B6025"/>
    <w:rsid w:val="002B61B6"/>
    <w:rsid w:val="002B6FE3"/>
    <w:rsid w:val="002B70B4"/>
    <w:rsid w:val="002B71C5"/>
    <w:rsid w:val="002C0011"/>
    <w:rsid w:val="002C0266"/>
    <w:rsid w:val="002C0566"/>
    <w:rsid w:val="002C0B7E"/>
    <w:rsid w:val="002C0CD1"/>
    <w:rsid w:val="002C0D8A"/>
    <w:rsid w:val="002C155A"/>
    <w:rsid w:val="002C174D"/>
    <w:rsid w:val="002C1937"/>
    <w:rsid w:val="002C1E48"/>
    <w:rsid w:val="002C222D"/>
    <w:rsid w:val="002C24B8"/>
    <w:rsid w:val="002C2AFA"/>
    <w:rsid w:val="002C2BE0"/>
    <w:rsid w:val="002C3921"/>
    <w:rsid w:val="002C39F4"/>
    <w:rsid w:val="002C490C"/>
    <w:rsid w:val="002C5385"/>
    <w:rsid w:val="002C5874"/>
    <w:rsid w:val="002C5B6E"/>
    <w:rsid w:val="002C5CC6"/>
    <w:rsid w:val="002C5DB7"/>
    <w:rsid w:val="002C5DFB"/>
    <w:rsid w:val="002C735A"/>
    <w:rsid w:val="002C763C"/>
    <w:rsid w:val="002C765D"/>
    <w:rsid w:val="002C77A9"/>
    <w:rsid w:val="002C7C11"/>
    <w:rsid w:val="002D01E4"/>
    <w:rsid w:val="002D03D3"/>
    <w:rsid w:val="002D06C8"/>
    <w:rsid w:val="002D1AF6"/>
    <w:rsid w:val="002D2B91"/>
    <w:rsid w:val="002D2BBF"/>
    <w:rsid w:val="002D2CE4"/>
    <w:rsid w:val="002D2DF6"/>
    <w:rsid w:val="002D2EAD"/>
    <w:rsid w:val="002D3430"/>
    <w:rsid w:val="002D367E"/>
    <w:rsid w:val="002D3B77"/>
    <w:rsid w:val="002D44CB"/>
    <w:rsid w:val="002D4B16"/>
    <w:rsid w:val="002D4CB2"/>
    <w:rsid w:val="002D58EE"/>
    <w:rsid w:val="002D65F5"/>
    <w:rsid w:val="002D686B"/>
    <w:rsid w:val="002D6C23"/>
    <w:rsid w:val="002D74D4"/>
    <w:rsid w:val="002D7697"/>
    <w:rsid w:val="002D7704"/>
    <w:rsid w:val="002E173F"/>
    <w:rsid w:val="002E174E"/>
    <w:rsid w:val="002E17E2"/>
    <w:rsid w:val="002E1A67"/>
    <w:rsid w:val="002E25A7"/>
    <w:rsid w:val="002E3336"/>
    <w:rsid w:val="002E35A3"/>
    <w:rsid w:val="002E36C0"/>
    <w:rsid w:val="002E3C44"/>
    <w:rsid w:val="002E3D35"/>
    <w:rsid w:val="002E4031"/>
    <w:rsid w:val="002E493D"/>
    <w:rsid w:val="002E4A6F"/>
    <w:rsid w:val="002E4F79"/>
    <w:rsid w:val="002E52D8"/>
    <w:rsid w:val="002E5387"/>
    <w:rsid w:val="002E54C3"/>
    <w:rsid w:val="002E5BB4"/>
    <w:rsid w:val="002E62AE"/>
    <w:rsid w:val="002E6321"/>
    <w:rsid w:val="002E6BDB"/>
    <w:rsid w:val="002E7351"/>
    <w:rsid w:val="002E7A2A"/>
    <w:rsid w:val="002E7A6E"/>
    <w:rsid w:val="002E7C0E"/>
    <w:rsid w:val="002F0333"/>
    <w:rsid w:val="002F0D57"/>
    <w:rsid w:val="002F0FDC"/>
    <w:rsid w:val="002F131E"/>
    <w:rsid w:val="002F1A07"/>
    <w:rsid w:val="002F2082"/>
    <w:rsid w:val="002F2A78"/>
    <w:rsid w:val="002F2BB1"/>
    <w:rsid w:val="002F34BB"/>
    <w:rsid w:val="002F40E7"/>
    <w:rsid w:val="002F411E"/>
    <w:rsid w:val="002F4E99"/>
    <w:rsid w:val="002F570A"/>
    <w:rsid w:val="002F5E91"/>
    <w:rsid w:val="002F61AA"/>
    <w:rsid w:val="002F6229"/>
    <w:rsid w:val="002F6996"/>
    <w:rsid w:val="002F6A0E"/>
    <w:rsid w:val="002F6C15"/>
    <w:rsid w:val="002F703D"/>
    <w:rsid w:val="002F779E"/>
    <w:rsid w:val="002F7F40"/>
    <w:rsid w:val="0030006A"/>
    <w:rsid w:val="00300AD6"/>
    <w:rsid w:val="00300D51"/>
    <w:rsid w:val="00301206"/>
    <w:rsid w:val="003015D9"/>
    <w:rsid w:val="003018EE"/>
    <w:rsid w:val="00301B49"/>
    <w:rsid w:val="003031CB"/>
    <w:rsid w:val="00303382"/>
    <w:rsid w:val="00303B62"/>
    <w:rsid w:val="00303B9B"/>
    <w:rsid w:val="00303E12"/>
    <w:rsid w:val="003043F1"/>
    <w:rsid w:val="00304517"/>
    <w:rsid w:val="0030560C"/>
    <w:rsid w:val="00305FC2"/>
    <w:rsid w:val="0030652A"/>
    <w:rsid w:val="00306670"/>
    <w:rsid w:val="003067A2"/>
    <w:rsid w:val="0030686A"/>
    <w:rsid w:val="00306C7E"/>
    <w:rsid w:val="00306D7C"/>
    <w:rsid w:val="00307896"/>
    <w:rsid w:val="003100D4"/>
    <w:rsid w:val="00310102"/>
    <w:rsid w:val="00310141"/>
    <w:rsid w:val="00310C4C"/>
    <w:rsid w:val="00310F32"/>
    <w:rsid w:val="00311616"/>
    <w:rsid w:val="00311CC9"/>
    <w:rsid w:val="00311DC9"/>
    <w:rsid w:val="00311EA7"/>
    <w:rsid w:val="00312630"/>
    <w:rsid w:val="00312790"/>
    <w:rsid w:val="00313120"/>
    <w:rsid w:val="003133BE"/>
    <w:rsid w:val="003139DF"/>
    <w:rsid w:val="00314324"/>
    <w:rsid w:val="003147A7"/>
    <w:rsid w:val="0031480A"/>
    <w:rsid w:val="00314CBC"/>
    <w:rsid w:val="00314FFA"/>
    <w:rsid w:val="0031527A"/>
    <w:rsid w:val="0031588F"/>
    <w:rsid w:val="003162EC"/>
    <w:rsid w:val="0031632C"/>
    <w:rsid w:val="003165F5"/>
    <w:rsid w:val="003167EA"/>
    <w:rsid w:val="00316820"/>
    <w:rsid w:val="003169D5"/>
    <w:rsid w:val="00316AEC"/>
    <w:rsid w:val="00316BCD"/>
    <w:rsid w:val="00316CAA"/>
    <w:rsid w:val="00316E7B"/>
    <w:rsid w:val="00317018"/>
    <w:rsid w:val="003170DF"/>
    <w:rsid w:val="003171A0"/>
    <w:rsid w:val="003177C7"/>
    <w:rsid w:val="00317F29"/>
    <w:rsid w:val="003200D8"/>
    <w:rsid w:val="00320171"/>
    <w:rsid w:val="003207E6"/>
    <w:rsid w:val="003209FA"/>
    <w:rsid w:val="00320A3A"/>
    <w:rsid w:val="00320C98"/>
    <w:rsid w:val="00320CD6"/>
    <w:rsid w:val="00322E49"/>
    <w:rsid w:val="00322E8C"/>
    <w:rsid w:val="00323331"/>
    <w:rsid w:val="00323369"/>
    <w:rsid w:val="00323961"/>
    <w:rsid w:val="00324037"/>
    <w:rsid w:val="0032405E"/>
    <w:rsid w:val="00324D86"/>
    <w:rsid w:val="00325102"/>
    <w:rsid w:val="0032539D"/>
    <w:rsid w:val="003254BA"/>
    <w:rsid w:val="0032564B"/>
    <w:rsid w:val="003256BA"/>
    <w:rsid w:val="00325B8B"/>
    <w:rsid w:val="003261F4"/>
    <w:rsid w:val="0032667A"/>
    <w:rsid w:val="0032682E"/>
    <w:rsid w:val="0032683C"/>
    <w:rsid w:val="003275AC"/>
    <w:rsid w:val="003276D4"/>
    <w:rsid w:val="00327F60"/>
    <w:rsid w:val="0033084F"/>
    <w:rsid w:val="00330920"/>
    <w:rsid w:val="003309FA"/>
    <w:rsid w:val="00330B1A"/>
    <w:rsid w:val="00330F0C"/>
    <w:rsid w:val="0033113C"/>
    <w:rsid w:val="0033166B"/>
    <w:rsid w:val="00331E4E"/>
    <w:rsid w:val="00331ED6"/>
    <w:rsid w:val="003326FA"/>
    <w:rsid w:val="003341AE"/>
    <w:rsid w:val="003342C1"/>
    <w:rsid w:val="003344CE"/>
    <w:rsid w:val="003346C2"/>
    <w:rsid w:val="00334800"/>
    <w:rsid w:val="00334E7D"/>
    <w:rsid w:val="00335F43"/>
    <w:rsid w:val="003362AC"/>
    <w:rsid w:val="003364F5"/>
    <w:rsid w:val="003366AF"/>
    <w:rsid w:val="00336DBB"/>
    <w:rsid w:val="00336E6A"/>
    <w:rsid w:val="00337027"/>
    <w:rsid w:val="003372A0"/>
    <w:rsid w:val="003377E3"/>
    <w:rsid w:val="003378FD"/>
    <w:rsid w:val="00337A79"/>
    <w:rsid w:val="003405A6"/>
    <w:rsid w:val="00340B5A"/>
    <w:rsid w:val="003413A2"/>
    <w:rsid w:val="00341CB4"/>
    <w:rsid w:val="0034258C"/>
    <w:rsid w:val="003428AD"/>
    <w:rsid w:val="00342C87"/>
    <w:rsid w:val="00343003"/>
    <w:rsid w:val="003433F7"/>
    <w:rsid w:val="00343838"/>
    <w:rsid w:val="00343CDE"/>
    <w:rsid w:val="00343EE5"/>
    <w:rsid w:val="003452A0"/>
    <w:rsid w:val="003452A7"/>
    <w:rsid w:val="003452EF"/>
    <w:rsid w:val="0034552B"/>
    <w:rsid w:val="00346516"/>
    <w:rsid w:val="00346776"/>
    <w:rsid w:val="00347315"/>
    <w:rsid w:val="0034799C"/>
    <w:rsid w:val="00347AAC"/>
    <w:rsid w:val="00350007"/>
    <w:rsid w:val="003500A6"/>
    <w:rsid w:val="003507E9"/>
    <w:rsid w:val="00350946"/>
    <w:rsid w:val="003510B8"/>
    <w:rsid w:val="00351254"/>
    <w:rsid w:val="00352001"/>
    <w:rsid w:val="00352132"/>
    <w:rsid w:val="00352B19"/>
    <w:rsid w:val="00352DB9"/>
    <w:rsid w:val="0035307C"/>
    <w:rsid w:val="00353448"/>
    <w:rsid w:val="00353579"/>
    <w:rsid w:val="00353983"/>
    <w:rsid w:val="00353B79"/>
    <w:rsid w:val="00354CCC"/>
    <w:rsid w:val="00355568"/>
    <w:rsid w:val="003557B6"/>
    <w:rsid w:val="00355963"/>
    <w:rsid w:val="00355F84"/>
    <w:rsid w:val="00356189"/>
    <w:rsid w:val="00356939"/>
    <w:rsid w:val="00356B2C"/>
    <w:rsid w:val="00356C91"/>
    <w:rsid w:val="00356EC5"/>
    <w:rsid w:val="0035720F"/>
    <w:rsid w:val="00357689"/>
    <w:rsid w:val="00357BCD"/>
    <w:rsid w:val="00360094"/>
    <w:rsid w:val="0036045B"/>
    <w:rsid w:val="00360528"/>
    <w:rsid w:val="0036220E"/>
    <w:rsid w:val="00362387"/>
    <w:rsid w:val="0036272B"/>
    <w:rsid w:val="00362BE2"/>
    <w:rsid w:val="003639E8"/>
    <w:rsid w:val="003641E1"/>
    <w:rsid w:val="00364EAC"/>
    <w:rsid w:val="00365683"/>
    <w:rsid w:val="00365BC5"/>
    <w:rsid w:val="00365C55"/>
    <w:rsid w:val="0036600C"/>
    <w:rsid w:val="003661FA"/>
    <w:rsid w:val="003666C7"/>
    <w:rsid w:val="00366E0E"/>
    <w:rsid w:val="00367765"/>
    <w:rsid w:val="00370606"/>
    <w:rsid w:val="0037065D"/>
    <w:rsid w:val="00370C1F"/>
    <w:rsid w:val="00371791"/>
    <w:rsid w:val="00371A1A"/>
    <w:rsid w:val="0037229B"/>
    <w:rsid w:val="00372374"/>
    <w:rsid w:val="0037334A"/>
    <w:rsid w:val="00373769"/>
    <w:rsid w:val="00373A85"/>
    <w:rsid w:val="00373F0D"/>
    <w:rsid w:val="00374052"/>
    <w:rsid w:val="00374597"/>
    <w:rsid w:val="00374858"/>
    <w:rsid w:val="0037486C"/>
    <w:rsid w:val="00374B3B"/>
    <w:rsid w:val="00374CD6"/>
    <w:rsid w:val="00374FE2"/>
    <w:rsid w:val="0037578A"/>
    <w:rsid w:val="00375FF3"/>
    <w:rsid w:val="0037662D"/>
    <w:rsid w:val="003778B8"/>
    <w:rsid w:val="0038009F"/>
    <w:rsid w:val="00380846"/>
    <w:rsid w:val="00380B07"/>
    <w:rsid w:val="00380C51"/>
    <w:rsid w:val="00380CC6"/>
    <w:rsid w:val="00380CEA"/>
    <w:rsid w:val="00380D4B"/>
    <w:rsid w:val="00381193"/>
    <w:rsid w:val="0038258C"/>
    <w:rsid w:val="003825E9"/>
    <w:rsid w:val="003827A8"/>
    <w:rsid w:val="00382F56"/>
    <w:rsid w:val="003830A9"/>
    <w:rsid w:val="00383156"/>
    <w:rsid w:val="0038408E"/>
    <w:rsid w:val="00385305"/>
    <w:rsid w:val="00385D03"/>
    <w:rsid w:val="00385DAF"/>
    <w:rsid w:val="0038618D"/>
    <w:rsid w:val="00386798"/>
    <w:rsid w:val="00386927"/>
    <w:rsid w:val="00386B94"/>
    <w:rsid w:val="00386CE1"/>
    <w:rsid w:val="003873EE"/>
    <w:rsid w:val="00387E41"/>
    <w:rsid w:val="003905EF"/>
    <w:rsid w:val="00390D32"/>
    <w:rsid w:val="003917B8"/>
    <w:rsid w:val="00391B07"/>
    <w:rsid w:val="00392505"/>
    <w:rsid w:val="00392523"/>
    <w:rsid w:val="00392F23"/>
    <w:rsid w:val="0039302E"/>
    <w:rsid w:val="00393351"/>
    <w:rsid w:val="003933BC"/>
    <w:rsid w:val="00393E92"/>
    <w:rsid w:val="0039475E"/>
    <w:rsid w:val="003949E4"/>
    <w:rsid w:val="003952D0"/>
    <w:rsid w:val="00395CBF"/>
    <w:rsid w:val="003962D5"/>
    <w:rsid w:val="003963D9"/>
    <w:rsid w:val="0039650D"/>
    <w:rsid w:val="003965A1"/>
    <w:rsid w:val="003966DC"/>
    <w:rsid w:val="003975C4"/>
    <w:rsid w:val="003977E2"/>
    <w:rsid w:val="0039798C"/>
    <w:rsid w:val="003A02D8"/>
    <w:rsid w:val="003A087D"/>
    <w:rsid w:val="003A0AC2"/>
    <w:rsid w:val="003A16C9"/>
    <w:rsid w:val="003A1787"/>
    <w:rsid w:val="003A181D"/>
    <w:rsid w:val="003A1B44"/>
    <w:rsid w:val="003A227B"/>
    <w:rsid w:val="003A26DE"/>
    <w:rsid w:val="003A2EE8"/>
    <w:rsid w:val="003A30E3"/>
    <w:rsid w:val="003A3793"/>
    <w:rsid w:val="003A4355"/>
    <w:rsid w:val="003A46C2"/>
    <w:rsid w:val="003A4A2F"/>
    <w:rsid w:val="003A4A62"/>
    <w:rsid w:val="003A4E15"/>
    <w:rsid w:val="003A4EE7"/>
    <w:rsid w:val="003A51BA"/>
    <w:rsid w:val="003A5217"/>
    <w:rsid w:val="003A5701"/>
    <w:rsid w:val="003A5AC2"/>
    <w:rsid w:val="003A5CA5"/>
    <w:rsid w:val="003A5E5F"/>
    <w:rsid w:val="003A7D26"/>
    <w:rsid w:val="003A7F0B"/>
    <w:rsid w:val="003B04FB"/>
    <w:rsid w:val="003B0968"/>
    <w:rsid w:val="003B0A40"/>
    <w:rsid w:val="003B0F3F"/>
    <w:rsid w:val="003B12A6"/>
    <w:rsid w:val="003B1BC4"/>
    <w:rsid w:val="003B1D63"/>
    <w:rsid w:val="003B1DA1"/>
    <w:rsid w:val="003B1DD6"/>
    <w:rsid w:val="003B2042"/>
    <w:rsid w:val="003B257C"/>
    <w:rsid w:val="003B2632"/>
    <w:rsid w:val="003B275D"/>
    <w:rsid w:val="003B31FE"/>
    <w:rsid w:val="003B3641"/>
    <w:rsid w:val="003B37E6"/>
    <w:rsid w:val="003B393C"/>
    <w:rsid w:val="003B39D6"/>
    <w:rsid w:val="003B3D59"/>
    <w:rsid w:val="003B4086"/>
    <w:rsid w:val="003B41BA"/>
    <w:rsid w:val="003B436E"/>
    <w:rsid w:val="003B45F1"/>
    <w:rsid w:val="003B53F7"/>
    <w:rsid w:val="003B547B"/>
    <w:rsid w:val="003B54B8"/>
    <w:rsid w:val="003B57A3"/>
    <w:rsid w:val="003B59B5"/>
    <w:rsid w:val="003B5DE2"/>
    <w:rsid w:val="003B5E5C"/>
    <w:rsid w:val="003B6DB2"/>
    <w:rsid w:val="003B77AE"/>
    <w:rsid w:val="003B79F7"/>
    <w:rsid w:val="003B7CED"/>
    <w:rsid w:val="003B7CFD"/>
    <w:rsid w:val="003B7E2B"/>
    <w:rsid w:val="003C04E0"/>
    <w:rsid w:val="003C0548"/>
    <w:rsid w:val="003C071C"/>
    <w:rsid w:val="003C091E"/>
    <w:rsid w:val="003C0B8C"/>
    <w:rsid w:val="003C1554"/>
    <w:rsid w:val="003C17C3"/>
    <w:rsid w:val="003C2C4A"/>
    <w:rsid w:val="003C2CA4"/>
    <w:rsid w:val="003C2E5C"/>
    <w:rsid w:val="003C3FCC"/>
    <w:rsid w:val="003C405E"/>
    <w:rsid w:val="003C40DF"/>
    <w:rsid w:val="003C43BF"/>
    <w:rsid w:val="003C4C98"/>
    <w:rsid w:val="003C4E65"/>
    <w:rsid w:val="003C4FF3"/>
    <w:rsid w:val="003C5170"/>
    <w:rsid w:val="003C523B"/>
    <w:rsid w:val="003C5956"/>
    <w:rsid w:val="003C59FF"/>
    <w:rsid w:val="003C5B15"/>
    <w:rsid w:val="003C611E"/>
    <w:rsid w:val="003C6634"/>
    <w:rsid w:val="003C672E"/>
    <w:rsid w:val="003C6912"/>
    <w:rsid w:val="003C6AD4"/>
    <w:rsid w:val="003C6AE8"/>
    <w:rsid w:val="003C6DCD"/>
    <w:rsid w:val="003C7005"/>
    <w:rsid w:val="003C714E"/>
    <w:rsid w:val="003C7359"/>
    <w:rsid w:val="003C76A0"/>
    <w:rsid w:val="003C7C1B"/>
    <w:rsid w:val="003D04AE"/>
    <w:rsid w:val="003D07F0"/>
    <w:rsid w:val="003D09A9"/>
    <w:rsid w:val="003D0FC6"/>
    <w:rsid w:val="003D0FD0"/>
    <w:rsid w:val="003D1255"/>
    <w:rsid w:val="003D158C"/>
    <w:rsid w:val="003D1A8E"/>
    <w:rsid w:val="003D27FC"/>
    <w:rsid w:val="003D367F"/>
    <w:rsid w:val="003D36AB"/>
    <w:rsid w:val="003D36C5"/>
    <w:rsid w:val="003D458D"/>
    <w:rsid w:val="003D462F"/>
    <w:rsid w:val="003D549C"/>
    <w:rsid w:val="003D55B4"/>
    <w:rsid w:val="003D563A"/>
    <w:rsid w:val="003D60C7"/>
    <w:rsid w:val="003D692A"/>
    <w:rsid w:val="003D7638"/>
    <w:rsid w:val="003D779B"/>
    <w:rsid w:val="003D7D97"/>
    <w:rsid w:val="003E00B4"/>
    <w:rsid w:val="003E059C"/>
    <w:rsid w:val="003E0984"/>
    <w:rsid w:val="003E1123"/>
    <w:rsid w:val="003E1847"/>
    <w:rsid w:val="003E20EC"/>
    <w:rsid w:val="003E2127"/>
    <w:rsid w:val="003E25BD"/>
    <w:rsid w:val="003E26EF"/>
    <w:rsid w:val="003E270F"/>
    <w:rsid w:val="003E27C3"/>
    <w:rsid w:val="003E2A48"/>
    <w:rsid w:val="003E2AA7"/>
    <w:rsid w:val="003E2E13"/>
    <w:rsid w:val="003E3057"/>
    <w:rsid w:val="003E3356"/>
    <w:rsid w:val="003E3724"/>
    <w:rsid w:val="003E3A99"/>
    <w:rsid w:val="003E3B70"/>
    <w:rsid w:val="003E3F28"/>
    <w:rsid w:val="003E4556"/>
    <w:rsid w:val="003E45DC"/>
    <w:rsid w:val="003E46AC"/>
    <w:rsid w:val="003E4819"/>
    <w:rsid w:val="003E48BA"/>
    <w:rsid w:val="003E52EA"/>
    <w:rsid w:val="003E53B9"/>
    <w:rsid w:val="003E54F7"/>
    <w:rsid w:val="003E5500"/>
    <w:rsid w:val="003E572C"/>
    <w:rsid w:val="003E57F9"/>
    <w:rsid w:val="003E597E"/>
    <w:rsid w:val="003E638D"/>
    <w:rsid w:val="003E6A4E"/>
    <w:rsid w:val="003E75C0"/>
    <w:rsid w:val="003E7716"/>
    <w:rsid w:val="003F00F3"/>
    <w:rsid w:val="003F0ACB"/>
    <w:rsid w:val="003F0CF3"/>
    <w:rsid w:val="003F13A6"/>
    <w:rsid w:val="003F1804"/>
    <w:rsid w:val="003F1823"/>
    <w:rsid w:val="003F1E4A"/>
    <w:rsid w:val="003F270D"/>
    <w:rsid w:val="003F34AA"/>
    <w:rsid w:val="003F35D5"/>
    <w:rsid w:val="003F3617"/>
    <w:rsid w:val="003F39C7"/>
    <w:rsid w:val="003F3D1C"/>
    <w:rsid w:val="003F47B4"/>
    <w:rsid w:val="003F4AA5"/>
    <w:rsid w:val="003F4F56"/>
    <w:rsid w:val="003F5354"/>
    <w:rsid w:val="003F57EB"/>
    <w:rsid w:val="003F58A1"/>
    <w:rsid w:val="003F5C5C"/>
    <w:rsid w:val="003F6171"/>
    <w:rsid w:val="003F691A"/>
    <w:rsid w:val="003F7ACD"/>
    <w:rsid w:val="00400287"/>
    <w:rsid w:val="00400890"/>
    <w:rsid w:val="00400A5E"/>
    <w:rsid w:val="00400B49"/>
    <w:rsid w:val="00400BA9"/>
    <w:rsid w:val="00401176"/>
    <w:rsid w:val="004011F9"/>
    <w:rsid w:val="004019A4"/>
    <w:rsid w:val="00401A64"/>
    <w:rsid w:val="004020BB"/>
    <w:rsid w:val="004020C9"/>
    <w:rsid w:val="00402FF3"/>
    <w:rsid w:val="00403186"/>
    <w:rsid w:val="00404013"/>
    <w:rsid w:val="004041B3"/>
    <w:rsid w:val="00404FB8"/>
    <w:rsid w:val="004060DA"/>
    <w:rsid w:val="004064BE"/>
    <w:rsid w:val="00406564"/>
    <w:rsid w:val="00406629"/>
    <w:rsid w:val="00406811"/>
    <w:rsid w:val="00406F10"/>
    <w:rsid w:val="0040773C"/>
    <w:rsid w:val="00407C2F"/>
    <w:rsid w:val="00410797"/>
    <w:rsid w:val="004107E0"/>
    <w:rsid w:val="00410908"/>
    <w:rsid w:val="00410B67"/>
    <w:rsid w:val="004111A7"/>
    <w:rsid w:val="004113B3"/>
    <w:rsid w:val="0041146F"/>
    <w:rsid w:val="00411640"/>
    <w:rsid w:val="00411BE1"/>
    <w:rsid w:val="00411EDD"/>
    <w:rsid w:val="00411EE0"/>
    <w:rsid w:val="00412409"/>
    <w:rsid w:val="00412841"/>
    <w:rsid w:val="00412C79"/>
    <w:rsid w:val="00412F54"/>
    <w:rsid w:val="0041325F"/>
    <w:rsid w:val="00413387"/>
    <w:rsid w:val="00413889"/>
    <w:rsid w:val="00413C69"/>
    <w:rsid w:val="0041459F"/>
    <w:rsid w:val="00414787"/>
    <w:rsid w:val="00414B2C"/>
    <w:rsid w:val="00414D11"/>
    <w:rsid w:val="00414D1D"/>
    <w:rsid w:val="00414E21"/>
    <w:rsid w:val="00414E9E"/>
    <w:rsid w:val="00415F29"/>
    <w:rsid w:val="00416EE8"/>
    <w:rsid w:val="00417574"/>
    <w:rsid w:val="00417731"/>
    <w:rsid w:val="0041782F"/>
    <w:rsid w:val="00417852"/>
    <w:rsid w:val="00417E3B"/>
    <w:rsid w:val="00420B8B"/>
    <w:rsid w:val="00420F06"/>
    <w:rsid w:val="004213F8"/>
    <w:rsid w:val="00421824"/>
    <w:rsid w:val="00421CAD"/>
    <w:rsid w:val="0042214B"/>
    <w:rsid w:val="00422949"/>
    <w:rsid w:val="00422BF9"/>
    <w:rsid w:val="004243C9"/>
    <w:rsid w:val="004252D0"/>
    <w:rsid w:val="0042553E"/>
    <w:rsid w:val="004256EC"/>
    <w:rsid w:val="00425749"/>
    <w:rsid w:val="004259FA"/>
    <w:rsid w:val="00425F99"/>
    <w:rsid w:val="004261AB"/>
    <w:rsid w:val="004261C9"/>
    <w:rsid w:val="004263FD"/>
    <w:rsid w:val="004274D3"/>
    <w:rsid w:val="0042793B"/>
    <w:rsid w:val="00427FCC"/>
    <w:rsid w:val="004306AE"/>
    <w:rsid w:val="00430B47"/>
    <w:rsid w:val="00430BBA"/>
    <w:rsid w:val="00430EFC"/>
    <w:rsid w:val="004310F9"/>
    <w:rsid w:val="004312F5"/>
    <w:rsid w:val="00431640"/>
    <w:rsid w:val="0043182D"/>
    <w:rsid w:val="0043210C"/>
    <w:rsid w:val="0043224C"/>
    <w:rsid w:val="0043229E"/>
    <w:rsid w:val="00432CB3"/>
    <w:rsid w:val="00432F96"/>
    <w:rsid w:val="004332D7"/>
    <w:rsid w:val="00434155"/>
    <w:rsid w:val="00434F14"/>
    <w:rsid w:val="00435185"/>
    <w:rsid w:val="00435886"/>
    <w:rsid w:val="0043593D"/>
    <w:rsid w:val="00436476"/>
    <w:rsid w:val="0043661E"/>
    <w:rsid w:val="004371F2"/>
    <w:rsid w:val="004373EF"/>
    <w:rsid w:val="00437926"/>
    <w:rsid w:val="00437F48"/>
    <w:rsid w:val="004400C4"/>
    <w:rsid w:val="00440124"/>
    <w:rsid w:val="00440421"/>
    <w:rsid w:val="00440492"/>
    <w:rsid w:val="0044088B"/>
    <w:rsid w:val="004411D8"/>
    <w:rsid w:val="0044127B"/>
    <w:rsid w:val="00441618"/>
    <w:rsid w:val="004419BF"/>
    <w:rsid w:val="00441B97"/>
    <w:rsid w:val="004422EA"/>
    <w:rsid w:val="00442331"/>
    <w:rsid w:val="004427A6"/>
    <w:rsid w:val="004427FB"/>
    <w:rsid w:val="0044307F"/>
    <w:rsid w:val="0044367B"/>
    <w:rsid w:val="00443942"/>
    <w:rsid w:val="00443AE8"/>
    <w:rsid w:val="0044404A"/>
    <w:rsid w:val="00444054"/>
    <w:rsid w:val="0044455B"/>
    <w:rsid w:val="00444721"/>
    <w:rsid w:val="00445415"/>
    <w:rsid w:val="00445ACF"/>
    <w:rsid w:val="00445BBB"/>
    <w:rsid w:val="00446F28"/>
    <w:rsid w:val="0044708D"/>
    <w:rsid w:val="004470C0"/>
    <w:rsid w:val="0044761B"/>
    <w:rsid w:val="00450385"/>
    <w:rsid w:val="00450515"/>
    <w:rsid w:val="00450A6D"/>
    <w:rsid w:val="00450FD9"/>
    <w:rsid w:val="00451483"/>
    <w:rsid w:val="004524ED"/>
    <w:rsid w:val="0045271A"/>
    <w:rsid w:val="00453A17"/>
    <w:rsid w:val="004545A1"/>
    <w:rsid w:val="00454898"/>
    <w:rsid w:val="00454ABC"/>
    <w:rsid w:val="00454D7D"/>
    <w:rsid w:val="00454E2B"/>
    <w:rsid w:val="00455066"/>
    <w:rsid w:val="004553F7"/>
    <w:rsid w:val="00455708"/>
    <w:rsid w:val="00455CBB"/>
    <w:rsid w:val="00455E09"/>
    <w:rsid w:val="004569BB"/>
    <w:rsid w:val="00456E23"/>
    <w:rsid w:val="00456E9D"/>
    <w:rsid w:val="004572A8"/>
    <w:rsid w:val="0045739E"/>
    <w:rsid w:val="0045775E"/>
    <w:rsid w:val="00457804"/>
    <w:rsid w:val="00457AA6"/>
    <w:rsid w:val="00457E1D"/>
    <w:rsid w:val="00460341"/>
    <w:rsid w:val="00460562"/>
    <w:rsid w:val="004606E7"/>
    <w:rsid w:val="0046078E"/>
    <w:rsid w:val="00460A07"/>
    <w:rsid w:val="00461B83"/>
    <w:rsid w:val="0046235A"/>
    <w:rsid w:val="00462682"/>
    <w:rsid w:val="00462709"/>
    <w:rsid w:val="004629DD"/>
    <w:rsid w:val="00462A08"/>
    <w:rsid w:val="00463311"/>
    <w:rsid w:val="00463577"/>
    <w:rsid w:val="004636E9"/>
    <w:rsid w:val="00463B9C"/>
    <w:rsid w:val="004643ED"/>
    <w:rsid w:val="00464668"/>
    <w:rsid w:val="00464798"/>
    <w:rsid w:val="00464F8E"/>
    <w:rsid w:val="004651B7"/>
    <w:rsid w:val="0046524E"/>
    <w:rsid w:val="004656BC"/>
    <w:rsid w:val="0046589B"/>
    <w:rsid w:val="00465E60"/>
    <w:rsid w:val="00465F59"/>
    <w:rsid w:val="00465FB0"/>
    <w:rsid w:val="004668FA"/>
    <w:rsid w:val="004678E4"/>
    <w:rsid w:val="0047087D"/>
    <w:rsid w:val="00470FC6"/>
    <w:rsid w:val="0047100F"/>
    <w:rsid w:val="004724AA"/>
    <w:rsid w:val="00472853"/>
    <w:rsid w:val="00472D97"/>
    <w:rsid w:val="00473333"/>
    <w:rsid w:val="00473A24"/>
    <w:rsid w:val="00473DD4"/>
    <w:rsid w:val="004745B2"/>
    <w:rsid w:val="00474F6A"/>
    <w:rsid w:val="00475404"/>
    <w:rsid w:val="004756FA"/>
    <w:rsid w:val="00475855"/>
    <w:rsid w:val="0047588C"/>
    <w:rsid w:val="00476B07"/>
    <w:rsid w:val="00476BE7"/>
    <w:rsid w:val="00476DC6"/>
    <w:rsid w:val="00477774"/>
    <w:rsid w:val="00477A83"/>
    <w:rsid w:val="004800B5"/>
    <w:rsid w:val="0048042B"/>
    <w:rsid w:val="00480BDD"/>
    <w:rsid w:val="00480C0B"/>
    <w:rsid w:val="004815EB"/>
    <w:rsid w:val="0048199B"/>
    <w:rsid w:val="00481FDF"/>
    <w:rsid w:val="00482248"/>
    <w:rsid w:val="00482559"/>
    <w:rsid w:val="00482616"/>
    <w:rsid w:val="00482DCF"/>
    <w:rsid w:val="00483683"/>
    <w:rsid w:val="004837F3"/>
    <w:rsid w:val="00483C6E"/>
    <w:rsid w:val="0048416F"/>
    <w:rsid w:val="004842F0"/>
    <w:rsid w:val="00484321"/>
    <w:rsid w:val="00484438"/>
    <w:rsid w:val="004845DF"/>
    <w:rsid w:val="00484DE1"/>
    <w:rsid w:val="004850CE"/>
    <w:rsid w:val="004852AD"/>
    <w:rsid w:val="00485302"/>
    <w:rsid w:val="004856E9"/>
    <w:rsid w:val="00485C29"/>
    <w:rsid w:val="00485D67"/>
    <w:rsid w:val="004863E9"/>
    <w:rsid w:val="00486553"/>
    <w:rsid w:val="0048684A"/>
    <w:rsid w:val="004871F9"/>
    <w:rsid w:val="00487424"/>
    <w:rsid w:val="0048764C"/>
    <w:rsid w:val="00490385"/>
    <w:rsid w:val="00490671"/>
    <w:rsid w:val="00490D3E"/>
    <w:rsid w:val="00490D41"/>
    <w:rsid w:val="00490F03"/>
    <w:rsid w:val="00490FE9"/>
    <w:rsid w:val="004911B7"/>
    <w:rsid w:val="004915E5"/>
    <w:rsid w:val="004916DA"/>
    <w:rsid w:val="00491D5C"/>
    <w:rsid w:val="00492009"/>
    <w:rsid w:val="00492595"/>
    <w:rsid w:val="00492B1A"/>
    <w:rsid w:val="004931AB"/>
    <w:rsid w:val="0049327B"/>
    <w:rsid w:val="00493289"/>
    <w:rsid w:val="004934F4"/>
    <w:rsid w:val="00493546"/>
    <w:rsid w:val="004935D1"/>
    <w:rsid w:val="004938C2"/>
    <w:rsid w:val="00493CC3"/>
    <w:rsid w:val="00494501"/>
    <w:rsid w:val="0049489F"/>
    <w:rsid w:val="00494B92"/>
    <w:rsid w:val="00494E20"/>
    <w:rsid w:val="0049520F"/>
    <w:rsid w:val="0049544E"/>
    <w:rsid w:val="00495661"/>
    <w:rsid w:val="00495691"/>
    <w:rsid w:val="00495829"/>
    <w:rsid w:val="00495851"/>
    <w:rsid w:val="00495DCA"/>
    <w:rsid w:val="00496034"/>
    <w:rsid w:val="0049620D"/>
    <w:rsid w:val="004964F3"/>
    <w:rsid w:val="00496AEF"/>
    <w:rsid w:val="00496CB4"/>
    <w:rsid w:val="00497108"/>
    <w:rsid w:val="0049740B"/>
    <w:rsid w:val="00497447"/>
    <w:rsid w:val="004974FC"/>
    <w:rsid w:val="00497C70"/>
    <w:rsid w:val="00497EBD"/>
    <w:rsid w:val="00497F2D"/>
    <w:rsid w:val="004A028E"/>
    <w:rsid w:val="004A0388"/>
    <w:rsid w:val="004A0979"/>
    <w:rsid w:val="004A1BCB"/>
    <w:rsid w:val="004A2125"/>
    <w:rsid w:val="004A2183"/>
    <w:rsid w:val="004A22DD"/>
    <w:rsid w:val="004A36BF"/>
    <w:rsid w:val="004A3808"/>
    <w:rsid w:val="004A4846"/>
    <w:rsid w:val="004A4EB8"/>
    <w:rsid w:val="004A4F12"/>
    <w:rsid w:val="004A5585"/>
    <w:rsid w:val="004A5CDD"/>
    <w:rsid w:val="004A61D6"/>
    <w:rsid w:val="004A6603"/>
    <w:rsid w:val="004A661A"/>
    <w:rsid w:val="004A6FB7"/>
    <w:rsid w:val="004A72F9"/>
    <w:rsid w:val="004A75BF"/>
    <w:rsid w:val="004A7AFD"/>
    <w:rsid w:val="004A7C05"/>
    <w:rsid w:val="004A7ED9"/>
    <w:rsid w:val="004B02B4"/>
    <w:rsid w:val="004B0321"/>
    <w:rsid w:val="004B0367"/>
    <w:rsid w:val="004B04DA"/>
    <w:rsid w:val="004B052E"/>
    <w:rsid w:val="004B073A"/>
    <w:rsid w:val="004B07B1"/>
    <w:rsid w:val="004B0A62"/>
    <w:rsid w:val="004B0F18"/>
    <w:rsid w:val="004B1620"/>
    <w:rsid w:val="004B1686"/>
    <w:rsid w:val="004B1750"/>
    <w:rsid w:val="004B1A8E"/>
    <w:rsid w:val="004B1D3B"/>
    <w:rsid w:val="004B1D4D"/>
    <w:rsid w:val="004B22CA"/>
    <w:rsid w:val="004B23C1"/>
    <w:rsid w:val="004B25C8"/>
    <w:rsid w:val="004B27B5"/>
    <w:rsid w:val="004B27E7"/>
    <w:rsid w:val="004B289F"/>
    <w:rsid w:val="004B29E4"/>
    <w:rsid w:val="004B2D84"/>
    <w:rsid w:val="004B31E7"/>
    <w:rsid w:val="004B4055"/>
    <w:rsid w:val="004B42E3"/>
    <w:rsid w:val="004B469C"/>
    <w:rsid w:val="004B4A3E"/>
    <w:rsid w:val="004B5696"/>
    <w:rsid w:val="004B5897"/>
    <w:rsid w:val="004B67CD"/>
    <w:rsid w:val="004B6876"/>
    <w:rsid w:val="004B6AAE"/>
    <w:rsid w:val="004B6D57"/>
    <w:rsid w:val="004B6E97"/>
    <w:rsid w:val="004C00CE"/>
    <w:rsid w:val="004C0134"/>
    <w:rsid w:val="004C0525"/>
    <w:rsid w:val="004C0DC0"/>
    <w:rsid w:val="004C0FAE"/>
    <w:rsid w:val="004C146D"/>
    <w:rsid w:val="004C1634"/>
    <w:rsid w:val="004C1C7E"/>
    <w:rsid w:val="004C1F55"/>
    <w:rsid w:val="004C2169"/>
    <w:rsid w:val="004C2B10"/>
    <w:rsid w:val="004C2D52"/>
    <w:rsid w:val="004C2E0A"/>
    <w:rsid w:val="004C30FF"/>
    <w:rsid w:val="004C339E"/>
    <w:rsid w:val="004C34ED"/>
    <w:rsid w:val="004C3860"/>
    <w:rsid w:val="004C3BB9"/>
    <w:rsid w:val="004C3C23"/>
    <w:rsid w:val="004C3EFB"/>
    <w:rsid w:val="004C41CF"/>
    <w:rsid w:val="004C4220"/>
    <w:rsid w:val="004C445B"/>
    <w:rsid w:val="004C5C86"/>
    <w:rsid w:val="004C5E01"/>
    <w:rsid w:val="004C5F12"/>
    <w:rsid w:val="004C637E"/>
    <w:rsid w:val="004C6840"/>
    <w:rsid w:val="004C686B"/>
    <w:rsid w:val="004C6BC1"/>
    <w:rsid w:val="004C6D08"/>
    <w:rsid w:val="004C7729"/>
    <w:rsid w:val="004C7E33"/>
    <w:rsid w:val="004D0253"/>
    <w:rsid w:val="004D073F"/>
    <w:rsid w:val="004D0B3A"/>
    <w:rsid w:val="004D0EB0"/>
    <w:rsid w:val="004D12AA"/>
    <w:rsid w:val="004D12DC"/>
    <w:rsid w:val="004D13F7"/>
    <w:rsid w:val="004D1491"/>
    <w:rsid w:val="004D1619"/>
    <w:rsid w:val="004D2107"/>
    <w:rsid w:val="004D299B"/>
    <w:rsid w:val="004D2CB1"/>
    <w:rsid w:val="004D2CB5"/>
    <w:rsid w:val="004D2D0A"/>
    <w:rsid w:val="004D32D0"/>
    <w:rsid w:val="004D3394"/>
    <w:rsid w:val="004D377E"/>
    <w:rsid w:val="004D41B2"/>
    <w:rsid w:val="004D4207"/>
    <w:rsid w:val="004D4F8D"/>
    <w:rsid w:val="004D5439"/>
    <w:rsid w:val="004D5968"/>
    <w:rsid w:val="004D5CAD"/>
    <w:rsid w:val="004D5CBA"/>
    <w:rsid w:val="004D5FF1"/>
    <w:rsid w:val="004D607C"/>
    <w:rsid w:val="004D644D"/>
    <w:rsid w:val="004D680B"/>
    <w:rsid w:val="004D68E5"/>
    <w:rsid w:val="004D6F32"/>
    <w:rsid w:val="004D7214"/>
    <w:rsid w:val="004D7302"/>
    <w:rsid w:val="004D73E0"/>
    <w:rsid w:val="004D7F84"/>
    <w:rsid w:val="004E051B"/>
    <w:rsid w:val="004E097C"/>
    <w:rsid w:val="004E0C79"/>
    <w:rsid w:val="004E0C8B"/>
    <w:rsid w:val="004E135E"/>
    <w:rsid w:val="004E15E9"/>
    <w:rsid w:val="004E16C5"/>
    <w:rsid w:val="004E16EC"/>
    <w:rsid w:val="004E196C"/>
    <w:rsid w:val="004E1DFE"/>
    <w:rsid w:val="004E2462"/>
    <w:rsid w:val="004E2804"/>
    <w:rsid w:val="004E2B1E"/>
    <w:rsid w:val="004E2D13"/>
    <w:rsid w:val="004E2E0C"/>
    <w:rsid w:val="004E30BF"/>
    <w:rsid w:val="004E3257"/>
    <w:rsid w:val="004E34AE"/>
    <w:rsid w:val="004E36AB"/>
    <w:rsid w:val="004E4082"/>
    <w:rsid w:val="004E4089"/>
    <w:rsid w:val="004E41A3"/>
    <w:rsid w:val="004E53EF"/>
    <w:rsid w:val="004E5438"/>
    <w:rsid w:val="004E58B0"/>
    <w:rsid w:val="004E5955"/>
    <w:rsid w:val="004E5FE5"/>
    <w:rsid w:val="004E60E8"/>
    <w:rsid w:val="004E6B04"/>
    <w:rsid w:val="004E7459"/>
    <w:rsid w:val="004E779C"/>
    <w:rsid w:val="004E7BB5"/>
    <w:rsid w:val="004E7C1D"/>
    <w:rsid w:val="004E7E2C"/>
    <w:rsid w:val="004E7EF2"/>
    <w:rsid w:val="004F1091"/>
    <w:rsid w:val="004F1737"/>
    <w:rsid w:val="004F223C"/>
    <w:rsid w:val="004F23C2"/>
    <w:rsid w:val="004F31ED"/>
    <w:rsid w:val="004F3732"/>
    <w:rsid w:val="004F45F4"/>
    <w:rsid w:val="004F4DB5"/>
    <w:rsid w:val="004F5915"/>
    <w:rsid w:val="004F5B04"/>
    <w:rsid w:val="004F5BEC"/>
    <w:rsid w:val="004F6D9A"/>
    <w:rsid w:val="004F72D8"/>
    <w:rsid w:val="004F7515"/>
    <w:rsid w:val="004F77A9"/>
    <w:rsid w:val="004F7857"/>
    <w:rsid w:val="00500072"/>
    <w:rsid w:val="0050037A"/>
    <w:rsid w:val="00500787"/>
    <w:rsid w:val="00500989"/>
    <w:rsid w:val="00500A22"/>
    <w:rsid w:val="00500BD0"/>
    <w:rsid w:val="00500CEE"/>
    <w:rsid w:val="00500D97"/>
    <w:rsid w:val="00500F67"/>
    <w:rsid w:val="0050102C"/>
    <w:rsid w:val="00501627"/>
    <w:rsid w:val="00501911"/>
    <w:rsid w:val="00501BC1"/>
    <w:rsid w:val="00502A14"/>
    <w:rsid w:val="005031B5"/>
    <w:rsid w:val="0050395B"/>
    <w:rsid w:val="00503EFF"/>
    <w:rsid w:val="0050452E"/>
    <w:rsid w:val="00504858"/>
    <w:rsid w:val="00504926"/>
    <w:rsid w:val="005049DF"/>
    <w:rsid w:val="00505476"/>
    <w:rsid w:val="0050554C"/>
    <w:rsid w:val="005056E7"/>
    <w:rsid w:val="00505AE6"/>
    <w:rsid w:val="00505C47"/>
    <w:rsid w:val="00506A17"/>
    <w:rsid w:val="00506F06"/>
    <w:rsid w:val="00507422"/>
    <w:rsid w:val="00507888"/>
    <w:rsid w:val="0051093C"/>
    <w:rsid w:val="00510D11"/>
    <w:rsid w:val="00510FFE"/>
    <w:rsid w:val="00511222"/>
    <w:rsid w:val="00511227"/>
    <w:rsid w:val="00511292"/>
    <w:rsid w:val="00511369"/>
    <w:rsid w:val="0051187D"/>
    <w:rsid w:val="00511A97"/>
    <w:rsid w:val="00511E34"/>
    <w:rsid w:val="00511ED3"/>
    <w:rsid w:val="00512B07"/>
    <w:rsid w:val="00512BFD"/>
    <w:rsid w:val="00512CF3"/>
    <w:rsid w:val="00513136"/>
    <w:rsid w:val="0051344E"/>
    <w:rsid w:val="005134B7"/>
    <w:rsid w:val="00513AAF"/>
    <w:rsid w:val="00513CD6"/>
    <w:rsid w:val="00514012"/>
    <w:rsid w:val="0051421C"/>
    <w:rsid w:val="0051438D"/>
    <w:rsid w:val="005146BF"/>
    <w:rsid w:val="00515359"/>
    <w:rsid w:val="0051535D"/>
    <w:rsid w:val="00515634"/>
    <w:rsid w:val="0051627F"/>
    <w:rsid w:val="0051639D"/>
    <w:rsid w:val="00516790"/>
    <w:rsid w:val="00516C33"/>
    <w:rsid w:val="0052032E"/>
    <w:rsid w:val="00520A3F"/>
    <w:rsid w:val="00520C84"/>
    <w:rsid w:val="00520E07"/>
    <w:rsid w:val="0052102E"/>
    <w:rsid w:val="005211AC"/>
    <w:rsid w:val="00521337"/>
    <w:rsid w:val="00522D18"/>
    <w:rsid w:val="00523344"/>
    <w:rsid w:val="0052385A"/>
    <w:rsid w:val="005242E5"/>
    <w:rsid w:val="00524C2A"/>
    <w:rsid w:val="00524D5E"/>
    <w:rsid w:val="00524F1E"/>
    <w:rsid w:val="00526357"/>
    <w:rsid w:val="005263F5"/>
    <w:rsid w:val="005265EF"/>
    <w:rsid w:val="00526D32"/>
    <w:rsid w:val="00527085"/>
    <w:rsid w:val="00527E65"/>
    <w:rsid w:val="00530C7F"/>
    <w:rsid w:val="005324DC"/>
    <w:rsid w:val="00532A94"/>
    <w:rsid w:val="005330A5"/>
    <w:rsid w:val="00533161"/>
    <w:rsid w:val="005337D7"/>
    <w:rsid w:val="00534165"/>
    <w:rsid w:val="005349BD"/>
    <w:rsid w:val="00534A50"/>
    <w:rsid w:val="00534BAF"/>
    <w:rsid w:val="00534D18"/>
    <w:rsid w:val="0053568B"/>
    <w:rsid w:val="0053570B"/>
    <w:rsid w:val="00535BC0"/>
    <w:rsid w:val="00535D95"/>
    <w:rsid w:val="00535E16"/>
    <w:rsid w:val="00536786"/>
    <w:rsid w:val="00536F05"/>
    <w:rsid w:val="00537132"/>
    <w:rsid w:val="005376CD"/>
    <w:rsid w:val="00537B2F"/>
    <w:rsid w:val="00540647"/>
    <w:rsid w:val="00540DAB"/>
    <w:rsid w:val="00541126"/>
    <w:rsid w:val="005416CB"/>
    <w:rsid w:val="005416DF"/>
    <w:rsid w:val="00542933"/>
    <w:rsid w:val="00542A81"/>
    <w:rsid w:val="00542D61"/>
    <w:rsid w:val="0054354A"/>
    <w:rsid w:val="00543B97"/>
    <w:rsid w:val="00543E66"/>
    <w:rsid w:val="00544655"/>
    <w:rsid w:val="00544A85"/>
    <w:rsid w:val="005456D9"/>
    <w:rsid w:val="00545F88"/>
    <w:rsid w:val="0054673D"/>
    <w:rsid w:val="005470CC"/>
    <w:rsid w:val="00547BF5"/>
    <w:rsid w:val="0055007A"/>
    <w:rsid w:val="005501D7"/>
    <w:rsid w:val="00550203"/>
    <w:rsid w:val="005502F0"/>
    <w:rsid w:val="005504E8"/>
    <w:rsid w:val="0055093B"/>
    <w:rsid w:val="00550B5E"/>
    <w:rsid w:val="00550EED"/>
    <w:rsid w:val="0055112A"/>
    <w:rsid w:val="0055116A"/>
    <w:rsid w:val="005512EC"/>
    <w:rsid w:val="00551638"/>
    <w:rsid w:val="00551BD5"/>
    <w:rsid w:val="005524F9"/>
    <w:rsid w:val="005525A4"/>
    <w:rsid w:val="00554DD9"/>
    <w:rsid w:val="00554E2C"/>
    <w:rsid w:val="00555057"/>
    <w:rsid w:val="00555898"/>
    <w:rsid w:val="0055597B"/>
    <w:rsid w:val="00556249"/>
    <w:rsid w:val="0055637D"/>
    <w:rsid w:val="00556440"/>
    <w:rsid w:val="0055729C"/>
    <w:rsid w:val="005572B4"/>
    <w:rsid w:val="00557610"/>
    <w:rsid w:val="00557BB5"/>
    <w:rsid w:val="00557BDF"/>
    <w:rsid w:val="005602E5"/>
    <w:rsid w:val="00560638"/>
    <w:rsid w:val="00560934"/>
    <w:rsid w:val="00560B97"/>
    <w:rsid w:val="00560BB7"/>
    <w:rsid w:val="00560BF3"/>
    <w:rsid w:val="00561690"/>
    <w:rsid w:val="00561B2F"/>
    <w:rsid w:val="00561CC5"/>
    <w:rsid w:val="005622C3"/>
    <w:rsid w:val="00562C20"/>
    <w:rsid w:val="00562DAD"/>
    <w:rsid w:val="00562DC7"/>
    <w:rsid w:val="0056391A"/>
    <w:rsid w:val="00563FFB"/>
    <w:rsid w:val="00564316"/>
    <w:rsid w:val="00565206"/>
    <w:rsid w:val="00566C07"/>
    <w:rsid w:val="00567087"/>
    <w:rsid w:val="0056724C"/>
    <w:rsid w:val="00567366"/>
    <w:rsid w:val="0056748A"/>
    <w:rsid w:val="0056785D"/>
    <w:rsid w:val="0056794C"/>
    <w:rsid w:val="00567A52"/>
    <w:rsid w:val="00567A9D"/>
    <w:rsid w:val="0057088F"/>
    <w:rsid w:val="00570D8A"/>
    <w:rsid w:val="00571142"/>
    <w:rsid w:val="00571320"/>
    <w:rsid w:val="0057139C"/>
    <w:rsid w:val="005716C0"/>
    <w:rsid w:val="00571F06"/>
    <w:rsid w:val="00572C37"/>
    <w:rsid w:val="00572F1B"/>
    <w:rsid w:val="00573512"/>
    <w:rsid w:val="005736FD"/>
    <w:rsid w:val="0057387D"/>
    <w:rsid w:val="005758CA"/>
    <w:rsid w:val="00575AA0"/>
    <w:rsid w:val="00576738"/>
    <w:rsid w:val="00576DBF"/>
    <w:rsid w:val="00577193"/>
    <w:rsid w:val="0057748D"/>
    <w:rsid w:val="0057798F"/>
    <w:rsid w:val="00577A13"/>
    <w:rsid w:val="00577A96"/>
    <w:rsid w:val="00577C2B"/>
    <w:rsid w:val="0058028E"/>
    <w:rsid w:val="00580937"/>
    <w:rsid w:val="00580E7C"/>
    <w:rsid w:val="00580EA3"/>
    <w:rsid w:val="005814DE"/>
    <w:rsid w:val="00581C78"/>
    <w:rsid w:val="00582859"/>
    <w:rsid w:val="005828B1"/>
    <w:rsid w:val="00582BB0"/>
    <w:rsid w:val="00583004"/>
    <w:rsid w:val="00583889"/>
    <w:rsid w:val="00583A37"/>
    <w:rsid w:val="00583B98"/>
    <w:rsid w:val="00583BA7"/>
    <w:rsid w:val="00584200"/>
    <w:rsid w:val="00584538"/>
    <w:rsid w:val="005847F2"/>
    <w:rsid w:val="00584DB3"/>
    <w:rsid w:val="00584F57"/>
    <w:rsid w:val="0058510F"/>
    <w:rsid w:val="00585366"/>
    <w:rsid w:val="005856C3"/>
    <w:rsid w:val="00585BD8"/>
    <w:rsid w:val="00585CD2"/>
    <w:rsid w:val="00585F86"/>
    <w:rsid w:val="00586505"/>
    <w:rsid w:val="0058721E"/>
    <w:rsid w:val="0058767C"/>
    <w:rsid w:val="00587949"/>
    <w:rsid w:val="00587B4A"/>
    <w:rsid w:val="0059053C"/>
    <w:rsid w:val="00590BAC"/>
    <w:rsid w:val="00590D54"/>
    <w:rsid w:val="00590EDA"/>
    <w:rsid w:val="00590F32"/>
    <w:rsid w:val="005910E0"/>
    <w:rsid w:val="00591184"/>
    <w:rsid w:val="0059123D"/>
    <w:rsid w:val="005916D4"/>
    <w:rsid w:val="005921E1"/>
    <w:rsid w:val="005923E9"/>
    <w:rsid w:val="00592F69"/>
    <w:rsid w:val="00593030"/>
    <w:rsid w:val="005930E9"/>
    <w:rsid w:val="005938BC"/>
    <w:rsid w:val="00593974"/>
    <w:rsid w:val="00593C31"/>
    <w:rsid w:val="005940B1"/>
    <w:rsid w:val="005945DF"/>
    <w:rsid w:val="0059469A"/>
    <w:rsid w:val="005950AF"/>
    <w:rsid w:val="0059588A"/>
    <w:rsid w:val="00595D35"/>
    <w:rsid w:val="00596332"/>
    <w:rsid w:val="00596689"/>
    <w:rsid w:val="00597013"/>
    <w:rsid w:val="005978BE"/>
    <w:rsid w:val="005A11D0"/>
    <w:rsid w:val="005A12AC"/>
    <w:rsid w:val="005A192A"/>
    <w:rsid w:val="005A1D51"/>
    <w:rsid w:val="005A1E24"/>
    <w:rsid w:val="005A20DD"/>
    <w:rsid w:val="005A3375"/>
    <w:rsid w:val="005A349B"/>
    <w:rsid w:val="005A3729"/>
    <w:rsid w:val="005A4000"/>
    <w:rsid w:val="005A401D"/>
    <w:rsid w:val="005A48ED"/>
    <w:rsid w:val="005A490C"/>
    <w:rsid w:val="005A5044"/>
    <w:rsid w:val="005A6092"/>
    <w:rsid w:val="005A60E6"/>
    <w:rsid w:val="005A6463"/>
    <w:rsid w:val="005A6D34"/>
    <w:rsid w:val="005A7C18"/>
    <w:rsid w:val="005B03EB"/>
    <w:rsid w:val="005B0F68"/>
    <w:rsid w:val="005B145E"/>
    <w:rsid w:val="005B19CE"/>
    <w:rsid w:val="005B1A5C"/>
    <w:rsid w:val="005B1AEF"/>
    <w:rsid w:val="005B2C26"/>
    <w:rsid w:val="005B2EF4"/>
    <w:rsid w:val="005B308D"/>
    <w:rsid w:val="005B32AA"/>
    <w:rsid w:val="005B3862"/>
    <w:rsid w:val="005B41CD"/>
    <w:rsid w:val="005B43C3"/>
    <w:rsid w:val="005B4FFB"/>
    <w:rsid w:val="005B5033"/>
    <w:rsid w:val="005B52EC"/>
    <w:rsid w:val="005B5798"/>
    <w:rsid w:val="005B57C5"/>
    <w:rsid w:val="005B5D93"/>
    <w:rsid w:val="005B609B"/>
    <w:rsid w:val="005B66F2"/>
    <w:rsid w:val="005B7420"/>
    <w:rsid w:val="005B7679"/>
    <w:rsid w:val="005B7C92"/>
    <w:rsid w:val="005C07A6"/>
    <w:rsid w:val="005C0A1C"/>
    <w:rsid w:val="005C0AD7"/>
    <w:rsid w:val="005C1601"/>
    <w:rsid w:val="005C1852"/>
    <w:rsid w:val="005C18AC"/>
    <w:rsid w:val="005C1D55"/>
    <w:rsid w:val="005C1E5C"/>
    <w:rsid w:val="005C1F65"/>
    <w:rsid w:val="005C2390"/>
    <w:rsid w:val="005C2543"/>
    <w:rsid w:val="005C26AD"/>
    <w:rsid w:val="005C3109"/>
    <w:rsid w:val="005C3375"/>
    <w:rsid w:val="005C380C"/>
    <w:rsid w:val="005C3AE9"/>
    <w:rsid w:val="005C3B44"/>
    <w:rsid w:val="005C4DBD"/>
    <w:rsid w:val="005C4F20"/>
    <w:rsid w:val="005C5738"/>
    <w:rsid w:val="005C5C73"/>
    <w:rsid w:val="005C5D5F"/>
    <w:rsid w:val="005C5DD5"/>
    <w:rsid w:val="005C64C7"/>
    <w:rsid w:val="005C7438"/>
    <w:rsid w:val="005C7991"/>
    <w:rsid w:val="005C7E4D"/>
    <w:rsid w:val="005D0AFC"/>
    <w:rsid w:val="005D0C2D"/>
    <w:rsid w:val="005D0F0B"/>
    <w:rsid w:val="005D15FF"/>
    <w:rsid w:val="005D17BF"/>
    <w:rsid w:val="005D1DF1"/>
    <w:rsid w:val="005D264B"/>
    <w:rsid w:val="005D2A33"/>
    <w:rsid w:val="005D2ACB"/>
    <w:rsid w:val="005D34EB"/>
    <w:rsid w:val="005D38E8"/>
    <w:rsid w:val="005D3C1F"/>
    <w:rsid w:val="005D4175"/>
    <w:rsid w:val="005D46A6"/>
    <w:rsid w:val="005D4A7E"/>
    <w:rsid w:val="005D5008"/>
    <w:rsid w:val="005D50BA"/>
    <w:rsid w:val="005D5167"/>
    <w:rsid w:val="005D59DA"/>
    <w:rsid w:val="005D5D38"/>
    <w:rsid w:val="005D648B"/>
    <w:rsid w:val="005D6CD9"/>
    <w:rsid w:val="005D6CF2"/>
    <w:rsid w:val="005D7073"/>
    <w:rsid w:val="005D7212"/>
    <w:rsid w:val="005D7F30"/>
    <w:rsid w:val="005E02F1"/>
    <w:rsid w:val="005E0DFA"/>
    <w:rsid w:val="005E0F3F"/>
    <w:rsid w:val="005E0F4B"/>
    <w:rsid w:val="005E182D"/>
    <w:rsid w:val="005E1CDA"/>
    <w:rsid w:val="005E21B8"/>
    <w:rsid w:val="005E28C0"/>
    <w:rsid w:val="005E292F"/>
    <w:rsid w:val="005E2D6B"/>
    <w:rsid w:val="005E424C"/>
    <w:rsid w:val="005E4290"/>
    <w:rsid w:val="005E45C4"/>
    <w:rsid w:val="005E4AF3"/>
    <w:rsid w:val="005E4D84"/>
    <w:rsid w:val="005E503A"/>
    <w:rsid w:val="005E509A"/>
    <w:rsid w:val="005E5868"/>
    <w:rsid w:val="005E5B32"/>
    <w:rsid w:val="005E5E54"/>
    <w:rsid w:val="005E6109"/>
    <w:rsid w:val="005E6700"/>
    <w:rsid w:val="005E6EC5"/>
    <w:rsid w:val="005E76DF"/>
    <w:rsid w:val="005E7790"/>
    <w:rsid w:val="005E794C"/>
    <w:rsid w:val="005E7C5F"/>
    <w:rsid w:val="005F0365"/>
    <w:rsid w:val="005F038B"/>
    <w:rsid w:val="005F0433"/>
    <w:rsid w:val="005F0514"/>
    <w:rsid w:val="005F08AE"/>
    <w:rsid w:val="005F0AEF"/>
    <w:rsid w:val="005F0FCC"/>
    <w:rsid w:val="005F10D5"/>
    <w:rsid w:val="005F1DBE"/>
    <w:rsid w:val="005F1E77"/>
    <w:rsid w:val="005F1F36"/>
    <w:rsid w:val="005F2225"/>
    <w:rsid w:val="005F3397"/>
    <w:rsid w:val="005F36A4"/>
    <w:rsid w:val="005F37B9"/>
    <w:rsid w:val="005F3820"/>
    <w:rsid w:val="005F3A5D"/>
    <w:rsid w:val="005F3C33"/>
    <w:rsid w:val="005F3DDF"/>
    <w:rsid w:val="005F3E59"/>
    <w:rsid w:val="005F3EB2"/>
    <w:rsid w:val="005F423B"/>
    <w:rsid w:val="005F4348"/>
    <w:rsid w:val="005F451A"/>
    <w:rsid w:val="005F4620"/>
    <w:rsid w:val="005F47BE"/>
    <w:rsid w:val="005F5275"/>
    <w:rsid w:val="005F583A"/>
    <w:rsid w:val="005F5AC0"/>
    <w:rsid w:val="005F6857"/>
    <w:rsid w:val="005F6C93"/>
    <w:rsid w:val="005F7E42"/>
    <w:rsid w:val="0060072F"/>
    <w:rsid w:val="006012E3"/>
    <w:rsid w:val="0060157B"/>
    <w:rsid w:val="00601789"/>
    <w:rsid w:val="00601886"/>
    <w:rsid w:val="00602191"/>
    <w:rsid w:val="00602A3A"/>
    <w:rsid w:val="00602DAA"/>
    <w:rsid w:val="00602DB1"/>
    <w:rsid w:val="00603B86"/>
    <w:rsid w:val="0060428D"/>
    <w:rsid w:val="0060523C"/>
    <w:rsid w:val="0060561A"/>
    <w:rsid w:val="0060563C"/>
    <w:rsid w:val="00605F29"/>
    <w:rsid w:val="0060610B"/>
    <w:rsid w:val="00606589"/>
    <w:rsid w:val="00606D55"/>
    <w:rsid w:val="00607260"/>
    <w:rsid w:val="00607D06"/>
    <w:rsid w:val="00610241"/>
    <w:rsid w:val="00610BBB"/>
    <w:rsid w:val="0061145B"/>
    <w:rsid w:val="006120DF"/>
    <w:rsid w:val="00612168"/>
    <w:rsid w:val="0061275F"/>
    <w:rsid w:val="00612D1C"/>
    <w:rsid w:val="006135BA"/>
    <w:rsid w:val="006140B0"/>
    <w:rsid w:val="006148B7"/>
    <w:rsid w:val="00615015"/>
    <w:rsid w:val="006153A0"/>
    <w:rsid w:val="006153FA"/>
    <w:rsid w:val="006156B8"/>
    <w:rsid w:val="00616085"/>
    <w:rsid w:val="00616920"/>
    <w:rsid w:val="0061693A"/>
    <w:rsid w:val="00617A41"/>
    <w:rsid w:val="0062003B"/>
    <w:rsid w:val="006202D1"/>
    <w:rsid w:val="00620381"/>
    <w:rsid w:val="006205C2"/>
    <w:rsid w:val="00620845"/>
    <w:rsid w:val="00620A2E"/>
    <w:rsid w:val="00620B42"/>
    <w:rsid w:val="00620CA4"/>
    <w:rsid w:val="00620DF4"/>
    <w:rsid w:val="00620F21"/>
    <w:rsid w:val="00621335"/>
    <w:rsid w:val="00621768"/>
    <w:rsid w:val="00621E58"/>
    <w:rsid w:val="006230F8"/>
    <w:rsid w:val="0062316F"/>
    <w:rsid w:val="0062319F"/>
    <w:rsid w:val="0062400F"/>
    <w:rsid w:val="00624335"/>
    <w:rsid w:val="0062453B"/>
    <w:rsid w:val="00624877"/>
    <w:rsid w:val="006248A5"/>
    <w:rsid w:val="00624AD4"/>
    <w:rsid w:val="00624B86"/>
    <w:rsid w:val="0062510F"/>
    <w:rsid w:val="00625266"/>
    <w:rsid w:val="00625C96"/>
    <w:rsid w:val="00626333"/>
    <w:rsid w:val="00626491"/>
    <w:rsid w:val="006266CD"/>
    <w:rsid w:val="00626BB8"/>
    <w:rsid w:val="00626C7B"/>
    <w:rsid w:val="00626CB3"/>
    <w:rsid w:val="00627171"/>
    <w:rsid w:val="006271F7"/>
    <w:rsid w:val="00627284"/>
    <w:rsid w:val="00627809"/>
    <w:rsid w:val="00627953"/>
    <w:rsid w:val="00627AE6"/>
    <w:rsid w:val="006301BC"/>
    <w:rsid w:val="00631339"/>
    <w:rsid w:val="006326CD"/>
    <w:rsid w:val="00632881"/>
    <w:rsid w:val="00632A44"/>
    <w:rsid w:val="00632ADB"/>
    <w:rsid w:val="00632BE1"/>
    <w:rsid w:val="00633E0C"/>
    <w:rsid w:val="00633F0A"/>
    <w:rsid w:val="0063419E"/>
    <w:rsid w:val="00634932"/>
    <w:rsid w:val="00634962"/>
    <w:rsid w:val="00634981"/>
    <w:rsid w:val="00634E9C"/>
    <w:rsid w:val="00635006"/>
    <w:rsid w:val="00635189"/>
    <w:rsid w:val="006356B9"/>
    <w:rsid w:val="00636056"/>
    <w:rsid w:val="00636750"/>
    <w:rsid w:val="0063692D"/>
    <w:rsid w:val="0063710B"/>
    <w:rsid w:val="00637545"/>
    <w:rsid w:val="006377E6"/>
    <w:rsid w:val="00640832"/>
    <w:rsid w:val="00640843"/>
    <w:rsid w:val="00640952"/>
    <w:rsid w:val="00640AF6"/>
    <w:rsid w:val="0064108B"/>
    <w:rsid w:val="00641826"/>
    <w:rsid w:val="00642411"/>
    <w:rsid w:val="00642FF5"/>
    <w:rsid w:val="00643370"/>
    <w:rsid w:val="00643781"/>
    <w:rsid w:val="00644089"/>
    <w:rsid w:val="00644398"/>
    <w:rsid w:val="00644467"/>
    <w:rsid w:val="0064461E"/>
    <w:rsid w:val="00645039"/>
    <w:rsid w:val="006456DE"/>
    <w:rsid w:val="006457E8"/>
    <w:rsid w:val="0064588E"/>
    <w:rsid w:val="00645B66"/>
    <w:rsid w:val="00645C3F"/>
    <w:rsid w:val="006460C9"/>
    <w:rsid w:val="006462B1"/>
    <w:rsid w:val="0064677F"/>
    <w:rsid w:val="0064741A"/>
    <w:rsid w:val="00647672"/>
    <w:rsid w:val="006477D9"/>
    <w:rsid w:val="00647809"/>
    <w:rsid w:val="00647883"/>
    <w:rsid w:val="006478B7"/>
    <w:rsid w:val="00647E67"/>
    <w:rsid w:val="0065009B"/>
    <w:rsid w:val="006500B9"/>
    <w:rsid w:val="006508D4"/>
    <w:rsid w:val="00650994"/>
    <w:rsid w:val="00650C14"/>
    <w:rsid w:val="00650FC7"/>
    <w:rsid w:val="006511A7"/>
    <w:rsid w:val="006511EE"/>
    <w:rsid w:val="0065142D"/>
    <w:rsid w:val="00651719"/>
    <w:rsid w:val="006519D0"/>
    <w:rsid w:val="006523D3"/>
    <w:rsid w:val="00652502"/>
    <w:rsid w:val="00652856"/>
    <w:rsid w:val="006528F3"/>
    <w:rsid w:val="00652D36"/>
    <w:rsid w:val="006531B1"/>
    <w:rsid w:val="006532D7"/>
    <w:rsid w:val="00653CA3"/>
    <w:rsid w:val="00653D2C"/>
    <w:rsid w:val="00653D4A"/>
    <w:rsid w:val="00653FB7"/>
    <w:rsid w:val="006541A7"/>
    <w:rsid w:val="00654765"/>
    <w:rsid w:val="006548E6"/>
    <w:rsid w:val="00654934"/>
    <w:rsid w:val="0065494D"/>
    <w:rsid w:val="00655D08"/>
    <w:rsid w:val="00655EB1"/>
    <w:rsid w:val="006560D9"/>
    <w:rsid w:val="0065688B"/>
    <w:rsid w:val="00656B76"/>
    <w:rsid w:val="00656E31"/>
    <w:rsid w:val="0065734B"/>
    <w:rsid w:val="0065737C"/>
    <w:rsid w:val="0065751A"/>
    <w:rsid w:val="00657647"/>
    <w:rsid w:val="006578A7"/>
    <w:rsid w:val="006578CD"/>
    <w:rsid w:val="00657B87"/>
    <w:rsid w:val="00660014"/>
    <w:rsid w:val="00660726"/>
    <w:rsid w:val="00660AD7"/>
    <w:rsid w:val="00660D30"/>
    <w:rsid w:val="006612E1"/>
    <w:rsid w:val="006614A9"/>
    <w:rsid w:val="00661717"/>
    <w:rsid w:val="00661FB7"/>
    <w:rsid w:val="006620DD"/>
    <w:rsid w:val="0066271E"/>
    <w:rsid w:val="006628FC"/>
    <w:rsid w:val="00663874"/>
    <w:rsid w:val="0066395C"/>
    <w:rsid w:val="00663C7D"/>
    <w:rsid w:val="00663DC4"/>
    <w:rsid w:val="00664264"/>
    <w:rsid w:val="00664576"/>
    <w:rsid w:val="0066476D"/>
    <w:rsid w:val="0066496F"/>
    <w:rsid w:val="006649ED"/>
    <w:rsid w:val="00665AFB"/>
    <w:rsid w:val="00665CBE"/>
    <w:rsid w:val="00666153"/>
    <w:rsid w:val="00666775"/>
    <w:rsid w:val="00666974"/>
    <w:rsid w:val="00666E1D"/>
    <w:rsid w:val="00667033"/>
    <w:rsid w:val="006678F8"/>
    <w:rsid w:val="00667D1D"/>
    <w:rsid w:val="00670B08"/>
    <w:rsid w:val="00670B28"/>
    <w:rsid w:val="00670C7B"/>
    <w:rsid w:val="0067117D"/>
    <w:rsid w:val="0067122D"/>
    <w:rsid w:val="00671C39"/>
    <w:rsid w:val="00671E87"/>
    <w:rsid w:val="00671E9B"/>
    <w:rsid w:val="006728F0"/>
    <w:rsid w:val="0067294A"/>
    <w:rsid w:val="00672EAF"/>
    <w:rsid w:val="00673C06"/>
    <w:rsid w:val="00673CE9"/>
    <w:rsid w:val="00674E68"/>
    <w:rsid w:val="0067537A"/>
    <w:rsid w:val="0067561B"/>
    <w:rsid w:val="006757D6"/>
    <w:rsid w:val="00675A2D"/>
    <w:rsid w:val="00675BBA"/>
    <w:rsid w:val="00676274"/>
    <w:rsid w:val="00676B16"/>
    <w:rsid w:val="00676E18"/>
    <w:rsid w:val="00677268"/>
    <w:rsid w:val="00677341"/>
    <w:rsid w:val="00677373"/>
    <w:rsid w:val="00677444"/>
    <w:rsid w:val="00677571"/>
    <w:rsid w:val="0067763C"/>
    <w:rsid w:val="00677792"/>
    <w:rsid w:val="00677DB3"/>
    <w:rsid w:val="00677EAC"/>
    <w:rsid w:val="00680242"/>
    <w:rsid w:val="00681A72"/>
    <w:rsid w:val="00681F93"/>
    <w:rsid w:val="00682094"/>
    <w:rsid w:val="00682439"/>
    <w:rsid w:val="00682C8E"/>
    <w:rsid w:val="00682CFE"/>
    <w:rsid w:val="00682E2F"/>
    <w:rsid w:val="00682EE3"/>
    <w:rsid w:val="006833B4"/>
    <w:rsid w:val="006833EA"/>
    <w:rsid w:val="00683516"/>
    <w:rsid w:val="00683794"/>
    <w:rsid w:val="00683B5F"/>
    <w:rsid w:val="00684468"/>
    <w:rsid w:val="006844D7"/>
    <w:rsid w:val="00684749"/>
    <w:rsid w:val="00684EB8"/>
    <w:rsid w:val="00685C48"/>
    <w:rsid w:val="0068612F"/>
    <w:rsid w:val="006866FF"/>
    <w:rsid w:val="0068691F"/>
    <w:rsid w:val="006878AB"/>
    <w:rsid w:val="006878DD"/>
    <w:rsid w:val="00687FE6"/>
    <w:rsid w:val="0069044F"/>
    <w:rsid w:val="006904C1"/>
    <w:rsid w:val="00690D52"/>
    <w:rsid w:val="006911C8"/>
    <w:rsid w:val="006917E2"/>
    <w:rsid w:val="00693AEA"/>
    <w:rsid w:val="00693ECF"/>
    <w:rsid w:val="00693F78"/>
    <w:rsid w:val="0069469D"/>
    <w:rsid w:val="00694831"/>
    <w:rsid w:val="00694EF4"/>
    <w:rsid w:val="00695C0A"/>
    <w:rsid w:val="00695E7E"/>
    <w:rsid w:val="006961CA"/>
    <w:rsid w:val="00696C95"/>
    <w:rsid w:val="00696C97"/>
    <w:rsid w:val="00696E4E"/>
    <w:rsid w:val="00697514"/>
    <w:rsid w:val="00697C94"/>
    <w:rsid w:val="006A0175"/>
    <w:rsid w:val="006A0B5F"/>
    <w:rsid w:val="006A0C64"/>
    <w:rsid w:val="006A0EE7"/>
    <w:rsid w:val="006A0F8E"/>
    <w:rsid w:val="006A128F"/>
    <w:rsid w:val="006A12CA"/>
    <w:rsid w:val="006A1617"/>
    <w:rsid w:val="006A21E0"/>
    <w:rsid w:val="006A243F"/>
    <w:rsid w:val="006A24DE"/>
    <w:rsid w:val="006A271A"/>
    <w:rsid w:val="006A29FD"/>
    <w:rsid w:val="006A338E"/>
    <w:rsid w:val="006A361C"/>
    <w:rsid w:val="006A3AE2"/>
    <w:rsid w:val="006A40C3"/>
    <w:rsid w:val="006A5041"/>
    <w:rsid w:val="006A54A2"/>
    <w:rsid w:val="006A599F"/>
    <w:rsid w:val="006A62B1"/>
    <w:rsid w:val="006A642C"/>
    <w:rsid w:val="006A6570"/>
    <w:rsid w:val="006A68A8"/>
    <w:rsid w:val="006A6B86"/>
    <w:rsid w:val="006A6D32"/>
    <w:rsid w:val="006A6EB7"/>
    <w:rsid w:val="006A7A97"/>
    <w:rsid w:val="006B00BD"/>
    <w:rsid w:val="006B0947"/>
    <w:rsid w:val="006B1337"/>
    <w:rsid w:val="006B143B"/>
    <w:rsid w:val="006B1A4F"/>
    <w:rsid w:val="006B1AB7"/>
    <w:rsid w:val="006B20B1"/>
    <w:rsid w:val="006B2A55"/>
    <w:rsid w:val="006B2D89"/>
    <w:rsid w:val="006B35FE"/>
    <w:rsid w:val="006B3953"/>
    <w:rsid w:val="006B39BD"/>
    <w:rsid w:val="006B3B73"/>
    <w:rsid w:val="006B3F5F"/>
    <w:rsid w:val="006B41E6"/>
    <w:rsid w:val="006B452F"/>
    <w:rsid w:val="006B4652"/>
    <w:rsid w:val="006B4816"/>
    <w:rsid w:val="006B48A5"/>
    <w:rsid w:val="006B4E9B"/>
    <w:rsid w:val="006B4F90"/>
    <w:rsid w:val="006B5F64"/>
    <w:rsid w:val="006B60E9"/>
    <w:rsid w:val="006B6300"/>
    <w:rsid w:val="006B636E"/>
    <w:rsid w:val="006B69A6"/>
    <w:rsid w:val="006B7016"/>
    <w:rsid w:val="006B727C"/>
    <w:rsid w:val="006B76CB"/>
    <w:rsid w:val="006B7876"/>
    <w:rsid w:val="006B78A4"/>
    <w:rsid w:val="006B7E92"/>
    <w:rsid w:val="006C00F0"/>
    <w:rsid w:val="006C01B4"/>
    <w:rsid w:val="006C01B9"/>
    <w:rsid w:val="006C045D"/>
    <w:rsid w:val="006C0989"/>
    <w:rsid w:val="006C0B13"/>
    <w:rsid w:val="006C104C"/>
    <w:rsid w:val="006C1595"/>
    <w:rsid w:val="006C1C9A"/>
    <w:rsid w:val="006C29DA"/>
    <w:rsid w:val="006C2CBB"/>
    <w:rsid w:val="006C343F"/>
    <w:rsid w:val="006C347E"/>
    <w:rsid w:val="006C397B"/>
    <w:rsid w:val="006C3E1D"/>
    <w:rsid w:val="006C4822"/>
    <w:rsid w:val="006C4BE4"/>
    <w:rsid w:val="006C4C9C"/>
    <w:rsid w:val="006C4E27"/>
    <w:rsid w:val="006C5317"/>
    <w:rsid w:val="006C5570"/>
    <w:rsid w:val="006C5A9C"/>
    <w:rsid w:val="006C5D0A"/>
    <w:rsid w:val="006C6826"/>
    <w:rsid w:val="006C6913"/>
    <w:rsid w:val="006C6995"/>
    <w:rsid w:val="006C6D67"/>
    <w:rsid w:val="006C7ACF"/>
    <w:rsid w:val="006C7B06"/>
    <w:rsid w:val="006C7D1F"/>
    <w:rsid w:val="006D0802"/>
    <w:rsid w:val="006D08DD"/>
    <w:rsid w:val="006D127C"/>
    <w:rsid w:val="006D13DD"/>
    <w:rsid w:val="006D1589"/>
    <w:rsid w:val="006D18B0"/>
    <w:rsid w:val="006D1C01"/>
    <w:rsid w:val="006D3126"/>
    <w:rsid w:val="006D3347"/>
    <w:rsid w:val="006D35AB"/>
    <w:rsid w:val="006D3FEB"/>
    <w:rsid w:val="006D4169"/>
    <w:rsid w:val="006D41B0"/>
    <w:rsid w:val="006D49A0"/>
    <w:rsid w:val="006D5023"/>
    <w:rsid w:val="006D5277"/>
    <w:rsid w:val="006D5AE0"/>
    <w:rsid w:val="006D5B1A"/>
    <w:rsid w:val="006D70B9"/>
    <w:rsid w:val="006D7194"/>
    <w:rsid w:val="006D781E"/>
    <w:rsid w:val="006D785C"/>
    <w:rsid w:val="006D7B35"/>
    <w:rsid w:val="006D7EDA"/>
    <w:rsid w:val="006E05EA"/>
    <w:rsid w:val="006E0A97"/>
    <w:rsid w:val="006E172D"/>
    <w:rsid w:val="006E1D49"/>
    <w:rsid w:val="006E1D7F"/>
    <w:rsid w:val="006E2357"/>
    <w:rsid w:val="006E2413"/>
    <w:rsid w:val="006E3068"/>
    <w:rsid w:val="006E3A24"/>
    <w:rsid w:val="006E3C2B"/>
    <w:rsid w:val="006E43C5"/>
    <w:rsid w:val="006E5083"/>
    <w:rsid w:val="006E5138"/>
    <w:rsid w:val="006E577E"/>
    <w:rsid w:val="006E5D80"/>
    <w:rsid w:val="006E6142"/>
    <w:rsid w:val="006E6219"/>
    <w:rsid w:val="006E664B"/>
    <w:rsid w:val="006E6C92"/>
    <w:rsid w:val="006E6D4A"/>
    <w:rsid w:val="006E7237"/>
    <w:rsid w:val="006E7676"/>
    <w:rsid w:val="006F005F"/>
    <w:rsid w:val="006F00FD"/>
    <w:rsid w:val="006F066C"/>
    <w:rsid w:val="006F0B3B"/>
    <w:rsid w:val="006F0CAA"/>
    <w:rsid w:val="006F171F"/>
    <w:rsid w:val="006F17CA"/>
    <w:rsid w:val="006F18B2"/>
    <w:rsid w:val="006F1A96"/>
    <w:rsid w:val="006F22D4"/>
    <w:rsid w:val="006F28F8"/>
    <w:rsid w:val="006F2BA1"/>
    <w:rsid w:val="006F34C1"/>
    <w:rsid w:val="006F40E8"/>
    <w:rsid w:val="006F4CFA"/>
    <w:rsid w:val="006F4EC7"/>
    <w:rsid w:val="006F58DC"/>
    <w:rsid w:val="006F5A16"/>
    <w:rsid w:val="006F5B59"/>
    <w:rsid w:val="006F5CFD"/>
    <w:rsid w:val="006F6385"/>
    <w:rsid w:val="006F6694"/>
    <w:rsid w:val="006F6FB5"/>
    <w:rsid w:val="006F7123"/>
    <w:rsid w:val="006F7290"/>
    <w:rsid w:val="006F7C96"/>
    <w:rsid w:val="00700257"/>
    <w:rsid w:val="00700534"/>
    <w:rsid w:val="00701532"/>
    <w:rsid w:val="00701665"/>
    <w:rsid w:val="0070183A"/>
    <w:rsid w:val="00701B7F"/>
    <w:rsid w:val="00701CD8"/>
    <w:rsid w:val="00701DFB"/>
    <w:rsid w:val="0070276F"/>
    <w:rsid w:val="00703691"/>
    <w:rsid w:val="00704B70"/>
    <w:rsid w:val="00704D79"/>
    <w:rsid w:val="007053A4"/>
    <w:rsid w:val="007054C3"/>
    <w:rsid w:val="0070558C"/>
    <w:rsid w:val="00705633"/>
    <w:rsid w:val="00705A35"/>
    <w:rsid w:val="00705B62"/>
    <w:rsid w:val="0070632E"/>
    <w:rsid w:val="00706711"/>
    <w:rsid w:val="00706D4E"/>
    <w:rsid w:val="00706E15"/>
    <w:rsid w:val="00707280"/>
    <w:rsid w:val="00707367"/>
    <w:rsid w:val="00707541"/>
    <w:rsid w:val="00707678"/>
    <w:rsid w:val="00707809"/>
    <w:rsid w:val="00707916"/>
    <w:rsid w:val="007079AD"/>
    <w:rsid w:val="00707B28"/>
    <w:rsid w:val="00710438"/>
    <w:rsid w:val="00710C02"/>
    <w:rsid w:val="007110F1"/>
    <w:rsid w:val="00711506"/>
    <w:rsid w:val="007116A5"/>
    <w:rsid w:val="007118C1"/>
    <w:rsid w:val="00711E7B"/>
    <w:rsid w:val="007125B5"/>
    <w:rsid w:val="007125C6"/>
    <w:rsid w:val="007127DE"/>
    <w:rsid w:val="00714103"/>
    <w:rsid w:val="007143CF"/>
    <w:rsid w:val="00714552"/>
    <w:rsid w:val="00714C87"/>
    <w:rsid w:val="007156FD"/>
    <w:rsid w:val="00715788"/>
    <w:rsid w:val="00715DB8"/>
    <w:rsid w:val="00716494"/>
    <w:rsid w:val="0071658E"/>
    <w:rsid w:val="007168B6"/>
    <w:rsid w:val="00717418"/>
    <w:rsid w:val="007177C3"/>
    <w:rsid w:val="007203BE"/>
    <w:rsid w:val="007206C2"/>
    <w:rsid w:val="00720A08"/>
    <w:rsid w:val="00720BE1"/>
    <w:rsid w:val="00721095"/>
    <w:rsid w:val="007212C2"/>
    <w:rsid w:val="0072136A"/>
    <w:rsid w:val="007219F4"/>
    <w:rsid w:val="00721A74"/>
    <w:rsid w:val="007221A8"/>
    <w:rsid w:val="007227E4"/>
    <w:rsid w:val="00722C70"/>
    <w:rsid w:val="00723603"/>
    <w:rsid w:val="00723604"/>
    <w:rsid w:val="00723ED0"/>
    <w:rsid w:val="0072420D"/>
    <w:rsid w:val="007242A1"/>
    <w:rsid w:val="00724392"/>
    <w:rsid w:val="00725437"/>
    <w:rsid w:val="00725581"/>
    <w:rsid w:val="0072585C"/>
    <w:rsid w:val="00725BC8"/>
    <w:rsid w:val="00726619"/>
    <w:rsid w:val="00726670"/>
    <w:rsid w:val="00727D4C"/>
    <w:rsid w:val="00727FE9"/>
    <w:rsid w:val="00730CE9"/>
    <w:rsid w:val="007310AB"/>
    <w:rsid w:val="0073140F"/>
    <w:rsid w:val="00731537"/>
    <w:rsid w:val="007317E4"/>
    <w:rsid w:val="00731D40"/>
    <w:rsid w:val="00732723"/>
    <w:rsid w:val="00732F4A"/>
    <w:rsid w:val="00733272"/>
    <w:rsid w:val="007336E5"/>
    <w:rsid w:val="0073380F"/>
    <w:rsid w:val="00733EEE"/>
    <w:rsid w:val="00733F39"/>
    <w:rsid w:val="00734443"/>
    <w:rsid w:val="007349CF"/>
    <w:rsid w:val="00735216"/>
    <w:rsid w:val="007353C3"/>
    <w:rsid w:val="007353D3"/>
    <w:rsid w:val="007357CB"/>
    <w:rsid w:val="00735B3E"/>
    <w:rsid w:val="00735CF9"/>
    <w:rsid w:val="00737AD5"/>
    <w:rsid w:val="00737ECA"/>
    <w:rsid w:val="007403FA"/>
    <w:rsid w:val="00740404"/>
    <w:rsid w:val="00740464"/>
    <w:rsid w:val="0074095B"/>
    <w:rsid w:val="00740DD7"/>
    <w:rsid w:val="00740E63"/>
    <w:rsid w:val="00741A5F"/>
    <w:rsid w:val="00741D03"/>
    <w:rsid w:val="00741E07"/>
    <w:rsid w:val="00741F87"/>
    <w:rsid w:val="00742656"/>
    <w:rsid w:val="00742686"/>
    <w:rsid w:val="00742D5E"/>
    <w:rsid w:val="007430CD"/>
    <w:rsid w:val="007430E8"/>
    <w:rsid w:val="007437A7"/>
    <w:rsid w:val="00743DE3"/>
    <w:rsid w:val="007447C8"/>
    <w:rsid w:val="00744A18"/>
    <w:rsid w:val="00744B30"/>
    <w:rsid w:val="00744F9C"/>
    <w:rsid w:val="007457C8"/>
    <w:rsid w:val="00745E50"/>
    <w:rsid w:val="00746274"/>
    <w:rsid w:val="0074645B"/>
    <w:rsid w:val="00746BD5"/>
    <w:rsid w:val="00746E91"/>
    <w:rsid w:val="007471FE"/>
    <w:rsid w:val="00747CB7"/>
    <w:rsid w:val="00747DF9"/>
    <w:rsid w:val="007503C2"/>
    <w:rsid w:val="00750540"/>
    <w:rsid w:val="00750B2F"/>
    <w:rsid w:val="00751227"/>
    <w:rsid w:val="00751B2D"/>
    <w:rsid w:val="00751D5F"/>
    <w:rsid w:val="0075292E"/>
    <w:rsid w:val="00752994"/>
    <w:rsid w:val="00752F2C"/>
    <w:rsid w:val="007532AD"/>
    <w:rsid w:val="007533DF"/>
    <w:rsid w:val="007552A0"/>
    <w:rsid w:val="007558EE"/>
    <w:rsid w:val="00755C5C"/>
    <w:rsid w:val="0075632F"/>
    <w:rsid w:val="00756A35"/>
    <w:rsid w:val="00756C5C"/>
    <w:rsid w:val="00756C67"/>
    <w:rsid w:val="00756E90"/>
    <w:rsid w:val="00757343"/>
    <w:rsid w:val="007578CC"/>
    <w:rsid w:val="007604A6"/>
    <w:rsid w:val="00760F54"/>
    <w:rsid w:val="007611D7"/>
    <w:rsid w:val="0076176F"/>
    <w:rsid w:val="0076198B"/>
    <w:rsid w:val="00761A58"/>
    <w:rsid w:val="00761A5D"/>
    <w:rsid w:val="00761CA3"/>
    <w:rsid w:val="00762759"/>
    <w:rsid w:val="00762C9E"/>
    <w:rsid w:val="007633ED"/>
    <w:rsid w:val="00763585"/>
    <w:rsid w:val="0076380D"/>
    <w:rsid w:val="0076383D"/>
    <w:rsid w:val="00763B95"/>
    <w:rsid w:val="00763EA1"/>
    <w:rsid w:val="007649EF"/>
    <w:rsid w:val="00764BFD"/>
    <w:rsid w:val="007650A1"/>
    <w:rsid w:val="007650D7"/>
    <w:rsid w:val="007650F1"/>
    <w:rsid w:val="007656A3"/>
    <w:rsid w:val="00765AA3"/>
    <w:rsid w:val="00765DEE"/>
    <w:rsid w:val="00766A30"/>
    <w:rsid w:val="00766C65"/>
    <w:rsid w:val="0076704A"/>
    <w:rsid w:val="00767493"/>
    <w:rsid w:val="00767652"/>
    <w:rsid w:val="00767C8B"/>
    <w:rsid w:val="00770497"/>
    <w:rsid w:val="0077118D"/>
    <w:rsid w:val="0077125F"/>
    <w:rsid w:val="0077147A"/>
    <w:rsid w:val="0077217D"/>
    <w:rsid w:val="00772184"/>
    <w:rsid w:val="007724BE"/>
    <w:rsid w:val="00772914"/>
    <w:rsid w:val="00772BA2"/>
    <w:rsid w:val="007732E2"/>
    <w:rsid w:val="007738E3"/>
    <w:rsid w:val="007746F4"/>
    <w:rsid w:val="00774F3A"/>
    <w:rsid w:val="00775112"/>
    <w:rsid w:val="007754FF"/>
    <w:rsid w:val="0077561A"/>
    <w:rsid w:val="00775CDC"/>
    <w:rsid w:val="00775FF4"/>
    <w:rsid w:val="00776CA0"/>
    <w:rsid w:val="00777238"/>
    <w:rsid w:val="00777369"/>
    <w:rsid w:val="0077745A"/>
    <w:rsid w:val="0077775C"/>
    <w:rsid w:val="00777ABB"/>
    <w:rsid w:val="00777BBF"/>
    <w:rsid w:val="00777C6E"/>
    <w:rsid w:val="007807AA"/>
    <w:rsid w:val="00780D38"/>
    <w:rsid w:val="0078104A"/>
    <w:rsid w:val="0078116E"/>
    <w:rsid w:val="007811C2"/>
    <w:rsid w:val="007811CC"/>
    <w:rsid w:val="007818D0"/>
    <w:rsid w:val="00781A1D"/>
    <w:rsid w:val="00781F22"/>
    <w:rsid w:val="0078203E"/>
    <w:rsid w:val="007820F5"/>
    <w:rsid w:val="007821C0"/>
    <w:rsid w:val="00782551"/>
    <w:rsid w:val="007836BA"/>
    <w:rsid w:val="007836CF"/>
    <w:rsid w:val="00783817"/>
    <w:rsid w:val="00783CCA"/>
    <w:rsid w:val="00783FA5"/>
    <w:rsid w:val="007840BE"/>
    <w:rsid w:val="007845BA"/>
    <w:rsid w:val="007856EF"/>
    <w:rsid w:val="00785D1D"/>
    <w:rsid w:val="00785F78"/>
    <w:rsid w:val="00786474"/>
    <w:rsid w:val="007866AA"/>
    <w:rsid w:val="00786D7A"/>
    <w:rsid w:val="007875D4"/>
    <w:rsid w:val="00787A83"/>
    <w:rsid w:val="00787AA0"/>
    <w:rsid w:val="0079007D"/>
    <w:rsid w:val="0079013E"/>
    <w:rsid w:val="00790621"/>
    <w:rsid w:val="007908A8"/>
    <w:rsid w:val="007913CD"/>
    <w:rsid w:val="007914F0"/>
    <w:rsid w:val="0079212A"/>
    <w:rsid w:val="00792BA8"/>
    <w:rsid w:val="00792E9C"/>
    <w:rsid w:val="007932E8"/>
    <w:rsid w:val="00793639"/>
    <w:rsid w:val="0079403C"/>
    <w:rsid w:val="00794286"/>
    <w:rsid w:val="0079562F"/>
    <w:rsid w:val="00795BCE"/>
    <w:rsid w:val="00795F39"/>
    <w:rsid w:val="00796192"/>
    <w:rsid w:val="00796627"/>
    <w:rsid w:val="0079723C"/>
    <w:rsid w:val="00797298"/>
    <w:rsid w:val="00797CA9"/>
    <w:rsid w:val="007A01B5"/>
    <w:rsid w:val="007A16FD"/>
    <w:rsid w:val="007A1717"/>
    <w:rsid w:val="007A1732"/>
    <w:rsid w:val="007A18B1"/>
    <w:rsid w:val="007A1CA7"/>
    <w:rsid w:val="007A282D"/>
    <w:rsid w:val="007A2DAE"/>
    <w:rsid w:val="007A2E6C"/>
    <w:rsid w:val="007A2F32"/>
    <w:rsid w:val="007A36C9"/>
    <w:rsid w:val="007A3A24"/>
    <w:rsid w:val="007A3A9B"/>
    <w:rsid w:val="007A3FD6"/>
    <w:rsid w:val="007A4189"/>
    <w:rsid w:val="007A48B6"/>
    <w:rsid w:val="007A5387"/>
    <w:rsid w:val="007A5588"/>
    <w:rsid w:val="007A5BD7"/>
    <w:rsid w:val="007A62CF"/>
    <w:rsid w:val="007A6B80"/>
    <w:rsid w:val="007A6E49"/>
    <w:rsid w:val="007A72CC"/>
    <w:rsid w:val="007A7C04"/>
    <w:rsid w:val="007A7D08"/>
    <w:rsid w:val="007B00D1"/>
    <w:rsid w:val="007B056A"/>
    <w:rsid w:val="007B080C"/>
    <w:rsid w:val="007B0DB3"/>
    <w:rsid w:val="007B0FBC"/>
    <w:rsid w:val="007B103F"/>
    <w:rsid w:val="007B1743"/>
    <w:rsid w:val="007B17EA"/>
    <w:rsid w:val="007B1A24"/>
    <w:rsid w:val="007B1ECA"/>
    <w:rsid w:val="007B1F60"/>
    <w:rsid w:val="007B1F76"/>
    <w:rsid w:val="007B2626"/>
    <w:rsid w:val="007B2688"/>
    <w:rsid w:val="007B2DDE"/>
    <w:rsid w:val="007B3722"/>
    <w:rsid w:val="007B384F"/>
    <w:rsid w:val="007B3A70"/>
    <w:rsid w:val="007B3EC7"/>
    <w:rsid w:val="007B4363"/>
    <w:rsid w:val="007B4574"/>
    <w:rsid w:val="007B506D"/>
    <w:rsid w:val="007B5112"/>
    <w:rsid w:val="007B549E"/>
    <w:rsid w:val="007B5A2D"/>
    <w:rsid w:val="007B5B70"/>
    <w:rsid w:val="007B5D7A"/>
    <w:rsid w:val="007B5FCB"/>
    <w:rsid w:val="007B606D"/>
    <w:rsid w:val="007B607B"/>
    <w:rsid w:val="007B6787"/>
    <w:rsid w:val="007B68A1"/>
    <w:rsid w:val="007B68A7"/>
    <w:rsid w:val="007B68C0"/>
    <w:rsid w:val="007B6A4F"/>
    <w:rsid w:val="007B6E54"/>
    <w:rsid w:val="007B71C4"/>
    <w:rsid w:val="007B7374"/>
    <w:rsid w:val="007B7384"/>
    <w:rsid w:val="007B7B4B"/>
    <w:rsid w:val="007B7BC1"/>
    <w:rsid w:val="007B7C64"/>
    <w:rsid w:val="007B7E43"/>
    <w:rsid w:val="007C05DC"/>
    <w:rsid w:val="007C084A"/>
    <w:rsid w:val="007C1197"/>
    <w:rsid w:val="007C1F1B"/>
    <w:rsid w:val="007C2306"/>
    <w:rsid w:val="007C2DC0"/>
    <w:rsid w:val="007C2DCB"/>
    <w:rsid w:val="007C30E4"/>
    <w:rsid w:val="007C3136"/>
    <w:rsid w:val="007C3418"/>
    <w:rsid w:val="007C3660"/>
    <w:rsid w:val="007C366E"/>
    <w:rsid w:val="007C3A03"/>
    <w:rsid w:val="007C3E06"/>
    <w:rsid w:val="007C3E3D"/>
    <w:rsid w:val="007C3F7F"/>
    <w:rsid w:val="007C3F80"/>
    <w:rsid w:val="007C442B"/>
    <w:rsid w:val="007C4654"/>
    <w:rsid w:val="007C4863"/>
    <w:rsid w:val="007C4BBF"/>
    <w:rsid w:val="007C4FB9"/>
    <w:rsid w:val="007C57CC"/>
    <w:rsid w:val="007C5986"/>
    <w:rsid w:val="007C5F7A"/>
    <w:rsid w:val="007C5FF5"/>
    <w:rsid w:val="007C618E"/>
    <w:rsid w:val="007C61BB"/>
    <w:rsid w:val="007C6686"/>
    <w:rsid w:val="007C6AD9"/>
    <w:rsid w:val="007C6F0C"/>
    <w:rsid w:val="007C6F4C"/>
    <w:rsid w:val="007C7648"/>
    <w:rsid w:val="007C7CFE"/>
    <w:rsid w:val="007C7DEF"/>
    <w:rsid w:val="007D083C"/>
    <w:rsid w:val="007D0D30"/>
    <w:rsid w:val="007D241D"/>
    <w:rsid w:val="007D2508"/>
    <w:rsid w:val="007D274E"/>
    <w:rsid w:val="007D27E5"/>
    <w:rsid w:val="007D2C43"/>
    <w:rsid w:val="007D2E46"/>
    <w:rsid w:val="007D3428"/>
    <w:rsid w:val="007D35D4"/>
    <w:rsid w:val="007D3A28"/>
    <w:rsid w:val="007D42E3"/>
    <w:rsid w:val="007D474C"/>
    <w:rsid w:val="007D48B3"/>
    <w:rsid w:val="007D4AE2"/>
    <w:rsid w:val="007D4F6D"/>
    <w:rsid w:val="007D4F70"/>
    <w:rsid w:val="007D5192"/>
    <w:rsid w:val="007D57F1"/>
    <w:rsid w:val="007D62C1"/>
    <w:rsid w:val="007D646F"/>
    <w:rsid w:val="007D675F"/>
    <w:rsid w:val="007D67FA"/>
    <w:rsid w:val="007D6895"/>
    <w:rsid w:val="007D6C6D"/>
    <w:rsid w:val="007D6CF9"/>
    <w:rsid w:val="007D6D91"/>
    <w:rsid w:val="007D702E"/>
    <w:rsid w:val="007D70BE"/>
    <w:rsid w:val="007D7301"/>
    <w:rsid w:val="007D73C5"/>
    <w:rsid w:val="007D7633"/>
    <w:rsid w:val="007D7C42"/>
    <w:rsid w:val="007D7FF4"/>
    <w:rsid w:val="007E087D"/>
    <w:rsid w:val="007E0B67"/>
    <w:rsid w:val="007E0D5F"/>
    <w:rsid w:val="007E0D60"/>
    <w:rsid w:val="007E1223"/>
    <w:rsid w:val="007E12A8"/>
    <w:rsid w:val="007E19CD"/>
    <w:rsid w:val="007E1A9A"/>
    <w:rsid w:val="007E2041"/>
    <w:rsid w:val="007E209A"/>
    <w:rsid w:val="007E2431"/>
    <w:rsid w:val="007E2A7D"/>
    <w:rsid w:val="007E33C0"/>
    <w:rsid w:val="007E37A6"/>
    <w:rsid w:val="007E39C7"/>
    <w:rsid w:val="007E3DE6"/>
    <w:rsid w:val="007E3F8D"/>
    <w:rsid w:val="007E3FE4"/>
    <w:rsid w:val="007E4736"/>
    <w:rsid w:val="007E5038"/>
    <w:rsid w:val="007E56EE"/>
    <w:rsid w:val="007E5C07"/>
    <w:rsid w:val="007E5EBE"/>
    <w:rsid w:val="007E6419"/>
    <w:rsid w:val="007E64A6"/>
    <w:rsid w:val="007E6864"/>
    <w:rsid w:val="007E6927"/>
    <w:rsid w:val="007E6DCA"/>
    <w:rsid w:val="007E761F"/>
    <w:rsid w:val="007F00FF"/>
    <w:rsid w:val="007F04C5"/>
    <w:rsid w:val="007F08BE"/>
    <w:rsid w:val="007F1234"/>
    <w:rsid w:val="007F14A0"/>
    <w:rsid w:val="007F1858"/>
    <w:rsid w:val="007F1918"/>
    <w:rsid w:val="007F1FB0"/>
    <w:rsid w:val="007F2A7C"/>
    <w:rsid w:val="007F2C37"/>
    <w:rsid w:val="007F33B9"/>
    <w:rsid w:val="007F3DF5"/>
    <w:rsid w:val="007F3F4B"/>
    <w:rsid w:val="007F3F96"/>
    <w:rsid w:val="007F402D"/>
    <w:rsid w:val="007F4E95"/>
    <w:rsid w:val="007F4FEB"/>
    <w:rsid w:val="007F5322"/>
    <w:rsid w:val="007F5498"/>
    <w:rsid w:val="007F56CC"/>
    <w:rsid w:val="007F5CDB"/>
    <w:rsid w:val="007F5D0F"/>
    <w:rsid w:val="007F6704"/>
    <w:rsid w:val="007F68F7"/>
    <w:rsid w:val="007F6952"/>
    <w:rsid w:val="007F6F10"/>
    <w:rsid w:val="007F7378"/>
    <w:rsid w:val="00800433"/>
    <w:rsid w:val="00800840"/>
    <w:rsid w:val="00800845"/>
    <w:rsid w:val="00800E86"/>
    <w:rsid w:val="00801050"/>
    <w:rsid w:val="008010AD"/>
    <w:rsid w:val="008012E9"/>
    <w:rsid w:val="008021B6"/>
    <w:rsid w:val="00802201"/>
    <w:rsid w:val="00802962"/>
    <w:rsid w:val="00802AFD"/>
    <w:rsid w:val="00802B0C"/>
    <w:rsid w:val="00802B58"/>
    <w:rsid w:val="00802D19"/>
    <w:rsid w:val="00803F43"/>
    <w:rsid w:val="00804280"/>
    <w:rsid w:val="008048EF"/>
    <w:rsid w:val="008049A3"/>
    <w:rsid w:val="00804A9A"/>
    <w:rsid w:val="0080521E"/>
    <w:rsid w:val="0080582C"/>
    <w:rsid w:val="00805D65"/>
    <w:rsid w:val="00806B1E"/>
    <w:rsid w:val="00806B9C"/>
    <w:rsid w:val="00806CCD"/>
    <w:rsid w:val="00806FEA"/>
    <w:rsid w:val="00807165"/>
    <w:rsid w:val="00807737"/>
    <w:rsid w:val="008077E8"/>
    <w:rsid w:val="008079BE"/>
    <w:rsid w:val="00807EEF"/>
    <w:rsid w:val="0081002B"/>
    <w:rsid w:val="00810417"/>
    <w:rsid w:val="008109E6"/>
    <w:rsid w:val="00810AFF"/>
    <w:rsid w:val="00810BE3"/>
    <w:rsid w:val="00810C0B"/>
    <w:rsid w:val="008114AD"/>
    <w:rsid w:val="008114EE"/>
    <w:rsid w:val="00811DDB"/>
    <w:rsid w:val="0081201A"/>
    <w:rsid w:val="0081271F"/>
    <w:rsid w:val="00812D83"/>
    <w:rsid w:val="00813B5B"/>
    <w:rsid w:val="00813CF7"/>
    <w:rsid w:val="0081443F"/>
    <w:rsid w:val="00814B24"/>
    <w:rsid w:val="00814DB8"/>
    <w:rsid w:val="00814E16"/>
    <w:rsid w:val="008152BE"/>
    <w:rsid w:val="008152E0"/>
    <w:rsid w:val="00815366"/>
    <w:rsid w:val="0081540C"/>
    <w:rsid w:val="00815784"/>
    <w:rsid w:val="00815A83"/>
    <w:rsid w:val="0081620F"/>
    <w:rsid w:val="0081639B"/>
    <w:rsid w:val="00816405"/>
    <w:rsid w:val="00816ADC"/>
    <w:rsid w:val="00817493"/>
    <w:rsid w:val="008178EE"/>
    <w:rsid w:val="00817AD7"/>
    <w:rsid w:val="00817BE8"/>
    <w:rsid w:val="008202C3"/>
    <w:rsid w:val="0082089D"/>
    <w:rsid w:val="008208B6"/>
    <w:rsid w:val="00821312"/>
    <w:rsid w:val="00821B2D"/>
    <w:rsid w:val="00821F67"/>
    <w:rsid w:val="00822338"/>
    <w:rsid w:val="008229DB"/>
    <w:rsid w:val="00822C0E"/>
    <w:rsid w:val="00822D57"/>
    <w:rsid w:val="008231D2"/>
    <w:rsid w:val="00823741"/>
    <w:rsid w:val="00823A18"/>
    <w:rsid w:val="00823B46"/>
    <w:rsid w:val="00823B7D"/>
    <w:rsid w:val="00824575"/>
    <w:rsid w:val="00824AC5"/>
    <w:rsid w:val="00825143"/>
    <w:rsid w:val="00825221"/>
    <w:rsid w:val="00825990"/>
    <w:rsid w:val="00825CC3"/>
    <w:rsid w:val="008261D0"/>
    <w:rsid w:val="0082682A"/>
    <w:rsid w:val="00826DF8"/>
    <w:rsid w:val="00826FD1"/>
    <w:rsid w:val="008270BC"/>
    <w:rsid w:val="008271A9"/>
    <w:rsid w:val="00827289"/>
    <w:rsid w:val="008273FF"/>
    <w:rsid w:val="00827A55"/>
    <w:rsid w:val="00827BE8"/>
    <w:rsid w:val="00827C35"/>
    <w:rsid w:val="00827D60"/>
    <w:rsid w:val="008300A5"/>
    <w:rsid w:val="00830411"/>
    <w:rsid w:val="00830532"/>
    <w:rsid w:val="0083059E"/>
    <w:rsid w:val="0083063B"/>
    <w:rsid w:val="0083128A"/>
    <w:rsid w:val="00831E42"/>
    <w:rsid w:val="00831F2D"/>
    <w:rsid w:val="008321A6"/>
    <w:rsid w:val="008323F1"/>
    <w:rsid w:val="00832B70"/>
    <w:rsid w:val="00832B91"/>
    <w:rsid w:val="00832C78"/>
    <w:rsid w:val="00832F1D"/>
    <w:rsid w:val="00833021"/>
    <w:rsid w:val="008332C4"/>
    <w:rsid w:val="00833918"/>
    <w:rsid w:val="00834253"/>
    <w:rsid w:val="008344EF"/>
    <w:rsid w:val="00834AE7"/>
    <w:rsid w:val="00835204"/>
    <w:rsid w:val="00835BE0"/>
    <w:rsid w:val="00835F13"/>
    <w:rsid w:val="008361A4"/>
    <w:rsid w:val="00836637"/>
    <w:rsid w:val="008367DB"/>
    <w:rsid w:val="0083718C"/>
    <w:rsid w:val="00837B1F"/>
    <w:rsid w:val="00837CC7"/>
    <w:rsid w:val="00837EA9"/>
    <w:rsid w:val="0084020B"/>
    <w:rsid w:val="00840346"/>
    <w:rsid w:val="00840675"/>
    <w:rsid w:val="00840D53"/>
    <w:rsid w:val="00840ECA"/>
    <w:rsid w:val="00841012"/>
    <w:rsid w:val="008410F1"/>
    <w:rsid w:val="00842052"/>
    <w:rsid w:val="00842254"/>
    <w:rsid w:val="00842591"/>
    <w:rsid w:val="0084259C"/>
    <w:rsid w:val="008428AC"/>
    <w:rsid w:val="0084313A"/>
    <w:rsid w:val="00843632"/>
    <w:rsid w:val="00843F4E"/>
    <w:rsid w:val="00843F7B"/>
    <w:rsid w:val="0084414F"/>
    <w:rsid w:val="00844245"/>
    <w:rsid w:val="00844542"/>
    <w:rsid w:val="00844C7B"/>
    <w:rsid w:val="00844E4F"/>
    <w:rsid w:val="00844E57"/>
    <w:rsid w:val="0084574C"/>
    <w:rsid w:val="008461B6"/>
    <w:rsid w:val="00846415"/>
    <w:rsid w:val="00846559"/>
    <w:rsid w:val="00846B79"/>
    <w:rsid w:val="00846B94"/>
    <w:rsid w:val="00846C20"/>
    <w:rsid w:val="0084709D"/>
    <w:rsid w:val="00847548"/>
    <w:rsid w:val="00847B35"/>
    <w:rsid w:val="00847FF1"/>
    <w:rsid w:val="008500B7"/>
    <w:rsid w:val="00850413"/>
    <w:rsid w:val="0085054D"/>
    <w:rsid w:val="00850BDB"/>
    <w:rsid w:val="0085134D"/>
    <w:rsid w:val="0085167F"/>
    <w:rsid w:val="00851A36"/>
    <w:rsid w:val="008520CA"/>
    <w:rsid w:val="008527EB"/>
    <w:rsid w:val="00852CAF"/>
    <w:rsid w:val="0085338E"/>
    <w:rsid w:val="008536EF"/>
    <w:rsid w:val="008537E3"/>
    <w:rsid w:val="008539D0"/>
    <w:rsid w:val="00853D29"/>
    <w:rsid w:val="00853E4D"/>
    <w:rsid w:val="008540B8"/>
    <w:rsid w:val="008543FB"/>
    <w:rsid w:val="0085513B"/>
    <w:rsid w:val="008554CB"/>
    <w:rsid w:val="0085551D"/>
    <w:rsid w:val="00855BD4"/>
    <w:rsid w:val="00855CA9"/>
    <w:rsid w:val="00855DE6"/>
    <w:rsid w:val="00855E6E"/>
    <w:rsid w:val="008561CD"/>
    <w:rsid w:val="00856435"/>
    <w:rsid w:val="00856DA8"/>
    <w:rsid w:val="00856DC5"/>
    <w:rsid w:val="00857144"/>
    <w:rsid w:val="008575F9"/>
    <w:rsid w:val="00857731"/>
    <w:rsid w:val="008577C1"/>
    <w:rsid w:val="00857C9D"/>
    <w:rsid w:val="00857F99"/>
    <w:rsid w:val="008608B9"/>
    <w:rsid w:val="00860AA0"/>
    <w:rsid w:val="0086134F"/>
    <w:rsid w:val="00861656"/>
    <w:rsid w:val="00862320"/>
    <w:rsid w:val="00862E78"/>
    <w:rsid w:val="008630ED"/>
    <w:rsid w:val="008635A7"/>
    <w:rsid w:val="00863898"/>
    <w:rsid w:val="00863B01"/>
    <w:rsid w:val="00863F86"/>
    <w:rsid w:val="008642CC"/>
    <w:rsid w:val="008644CB"/>
    <w:rsid w:val="008645E4"/>
    <w:rsid w:val="00867354"/>
    <w:rsid w:val="0086753D"/>
    <w:rsid w:val="00867903"/>
    <w:rsid w:val="00867BAA"/>
    <w:rsid w:val="00867DCF"/>
    <w:rsid w:val="00870292"/>
    <w:rsid w:val="00870336"/>
    <w:rsid w:val="00870344"/>
    <w:rsid w:val="00871060"/>
    <w:rsid w:val="008710C8"/>
    <w:rsid w:val="00871C4B"/>
    <w:rsid w:val="008721F4"/>
    <w:rsid w:val="00872751"/>
    <w:rsid w:val="00872C87"/>
    <w:rsid w:val="0087338A"/>
    <w:rsid w:val="00873908"/>
    <w:rsid w:val="008739BD"/>
    <w:rsid w:val="00873D2D"/>
    <w:rsid w:val="0087417A"/>
    <w:rsid w:val="00874EB8"/>
    <w:rsid w:val="00874FF8"/>
    <w:rsid w:val="0087505B"/>
    <w:rsid w:val="0087534D"/>
    <w:rsid w:val="00875765"/>
    <w:rsid w:val="00875E6A"/>
    <w:rsid w:val="00876014"/>
    <w:rsid w:val="00876591"/>
    <w:rsid w:val="00876A2E"/>
    <w:rsid w:val="00876B92"/>
    <w:rsid w:val="00876FD9"/>
    <w:rsid w:val="008771F5"/>
    <w:rsid w:val="0087796A"/>
    <w:rsid w:val="00880010"/>
    <w:rsid w:val="0088021B"/>
    <w:rsid w:val="008802BB"/>
    <w:rsid w:val="00880347"/>
    <w:rsid w:val="008806B8"/>
    <w:rsid w:val="008806C0"/>
    <w:rsid w:val="00880A4E"/>
    <w:rsid w:val="00880C1A"/>
    <w:rsid w:val="00881138"/>
    <w:rsid w:val="008815CB"/>
    <w:rsid w:val="0088176D"/>
    <w:rsid w:val="00881A0B"/>
    <w:rsid w:val="00881F57"/>
    <w:rsid w:val="00882D0D"/>
    <w:rsid w:val="008839C0"/>
    <w:rsid w:val="00884E83"/>
    <w:rsid w:val="008850EB"/>
    <w:rsid w:val="00885639"/>
    <w:rsid w:val="0088574E"/>
    <w:rsid w:val="008859EE"/>
    <w:rsid w:val="00885F04"/>
    <w:rsid w:val="00886111"/>
    <w:rsid w:val="008863A5"/>
    <w:rsid w:val="008877A5"/>
    <w:rsid w:val="00887AE8"/>
    <w:rsid w:val="008900B6"/>
    <w:rsid w:val="0089048A"/>
    <w:rsid w:val="00890F0D"/>
    <w:rsid w:val="008917E9"/>
    <w:rsid w:val="008922CF"/>
    <w:rsid w:val="0089330C"/>
    <w:rsid w:val="00893351"/>
    <w:rsid w:val="00893A8B"/>
    <w:rsid w:val="008944B0"/>
    <w:rsid w:val="008946E8"/>
    <w:rsid w:val="008947F8"/>
    <w:rsid w:val="00894809"/>
    <w:rsid w:val="008950FD"/>
    <w:rsid w:val="0089541A"/>
    <w:rsid w:val="0089674F"/>
    <w:rsid w:val="00896F45"/>
    <w:rsid w:val="00897184"/>
    <w:rsid w:val="00897233"/>
    <w:rsid w:val="008974EF"/>
    <w:rsid w:val="008977BE"/>
    <w:rsid w:val="00897E3D"/>
    <w:rsid w:val="00897F4A"/>
    <w:rsid w:val="008A0117"/>
    <w:rsid w:val="008A03D1"/>
    <w:rsid w:val="008A03D8"/>
    <w:rsid w:val="008A0D1D"/>
    <w:rsid w:val="008A0D25"/>
    <w:rsid w:val="008A0DB2"/>
    <w:rsid w:val="008A0E75"/>
    <w:rsid w:val="008A1B7F"/>
    <w:rsid w:val="008A2589"/>
    <w:rsid w:val="008A2930"/>
    <w:rsid w:val="008A2AAD"/>
    <w:rsid w:val="008A2BCA"/>
    <w:rsid w:val="008A2EA0"/>
    <w:rsid w:val="008A34B9"/>
    <w:rsid w:val="008A36EE"/>
    <w:rsid w:val="008A37FD"/>
    <w:rsid w:val="008A389C"/>
    <w:rsid w:val="008A4F07"/>
    <w:rsid w:val="008A55F2"/>
    <w:rsid w:val="008A5603"/>
    <w:rsid w:val="008A5E91"/>
    <w:rsid w:val="008A6A88"/>
    <w:rsid w:val="008A6C6C"/>
    <w:rsid w:val="008A7137"/>
    <w:rsid w:val="008A71B4"/>
    <w:rsid w:val="008A7339"/>
    <w:rsid w:val="008A768A"/>
    <w:rsid w:val="008A76E8"/>
    <w:rsid w:val="008B08C9"/>
    <w:rsid w:val="008B0E19"/>
    <w:rsid w:val="008B1445"/>
    <w:rsid w:val="008B1691"/>
    <w:rsid w:val="008B1D11"/>
    <w:rsid w:val="008B1E84"/>
    <w:rsid w:val="008B32A7"/>
    <w:rsid w:val="008B411F"/>
    <w:rsid w:val="008B419E"/>
    <w:rsid w:val="008B42E3"/>
    <w:rsid w:val="008B43CF"/>
    <w:rsid w:val="008B50FF"/>
    <w:rsid w:val="008B5194"/>
    <w:rsid w:val="008B56DC"/>
    <w:rsid w:val="008B585C"/>
    <w:rsid w:val="008B5EB0"/>
    <w:rsid w:val="008B6012"/>
    <w:rsid w:val="008B62D6"/>
    <w:rsid w:val="008B6634"/>
    <w:rsid w:val="008B674C"/>
    <w:rsid w:val="008B691D"/>
    <w:rsid w:val="008B6C85"/>
    <w:rsid w:val="008B6CE4"/>
    <w:rsid w:val="008B6D5C"/>
    <w:rsid w:val="008B7695"/>
    <w:rsid w:val="008B76DE"/>
    <w:rsid w:val="008B78F2"/>
    <w:rsid w:val="008B792D"/>
    <w:rsid w:val="008B7B94"/>
    <w:rsid w:val="008B7C0A"/>
    <w:rsid w:val="008B7F3B"/>
    <w:rsid w:val="008C0035"/>
    <w:rsid w:val="008C016B"/>
    <w:rsid w:val="008C02A6"/>
    <w:rsid w:val="008C02C3"/>
    <w:rsid w:val="008C0CCF"/>
    <w:rsid w:val="008C0D14"/>
    <w:rsid w:val="008C0D1F"/>
    <w:rsid w:val="008C0D91"/>
    <w:rsid w:val="008C1678"/>
    <w:rsid w:val="008C18D6"/>
    <w:rsid w:val="008C1937"/>
    <w:rsid w:val="008C19AE"/>
    <w:rsid w:val="008C1AF7"/>
    <w:rsid w:val="008C1E57"/>
    <w:rsid w:val="008C21EE"/>
    <w:rsid w:val="008C2708"/>
    <w:rsid w:val="008C2796"/>
    <w:rsid w:val="008C2821"/>
    <w:rsid w:val="008C32DA"/>
    <w:rsid w:val="008C3388"/>
    <w:rsid w:val="008C4725"/>
    <w:rsid w:val="008C47EA"/>
    <w:rsid w:val="008C4F25"/>
    <w:rsid w:val="008C5FF2"/>
    <w:rsid w:val="008C65B0"/>
    <w:rsid w:val="008C6679"/>
    <w:rsid w:val="008C6D06"/>
    <w:rsid w:val="008C711A"/>
    <w:rsid w:val="008D0C67"/>
    <w:rsid w:val="008D0EA0"/>
    <w:rsid w:val="008D117A"/>
    <w:rsid w:val="008D13B1"/>
    <w:rsid w:val="008D1A16"/>
    <w:rsid w:val="008D1BBC"/>
    <w:rsid w:val="008D2359"/>
    <w:rsid w:val="008D2D50"/>
    <w:rsid w:val="008D3BDD"/>
    <w:rsid w:val="008D403A"/>
    <w:rsid w:val="008D4117"/>
    <w:rsid w:val="008D45F5"/>
    <w:rsid w:val="008D46A0"/>
    <w:rsid w:val="008D4926"/>
    <w:rsid w:val="008D4A00"/>
    <w:rsid w:val="008D4AB9"/>
    <w:rsid w:val="008D4C39"/>
    <w:rsid w:val="008D4E64"/>
    <w:rsid w:val="008D5274"/>
    <w:rsid w:val="008D532C"/>
    <w:rsid w:val="008D558A"/>
    <w:rsid w:val="008D5A04"/>
    <w:rsid w:val="008D5A64"/>
    <w:rsid w:val="008D5B9A"/>
    <w:rsid w:val="008D63C0"/>
    <w:rsid w:val="008D6459"/>
    <w:rsid w:val="008D6650"/>
    <w:rsid w:val="008D6B3F"/>
    <w:rsid w:val="008D720A"/>
    <w:rsid w:val="008D75BA"/>
    <w:rsid w:val="008D7771"/>
    <w:rsid w:val="008D7844"/>
    <w:rsid w:val="008D7979"/>
    <w:rsid w:val="008D7E78"/>
    <w:rsid w:val="008E0501"/>
    <w:rsid w:val="008E08C3"/>
    <w:rsid w:val="008E09B2"/>
    <w:rsid w:val="008E0AA7"/>
    <w:rsid w:val="008E1AB4"/>
    <w:rsid w:val="008E1B59"/>
    <w:rsid w:val="008E2102"/>
    <w:rsid w:val="008E218A"/>
    <w:rsid w:val="008E26FC"/>
    <w:rsid w:val="008E2734"/>
    <w:rsid w:val="008E281D"/>
    <w:rsid w:val="008E2917"/>
    <w:rsid w:val="008E2992"/>
    <w:rsid w:val="008E2AC7"/>
    <w:rsid w:val="008E2BED"/>
    <w:rsid w:val="008E2C06"/>
    <w:rsid w:val="008E3186"/>
    <w:rsid w:val="008E3425"/>
    <w:rsid w:val="008E43EA"/>
    <w:rsid w:val="008E49AD"/>
    <w:rsid w:val="008E4DE6"/>
    <w:rsid w:val="008E4F39"/>
    <w:rsid w:val="008E519D"/>
    <w:rsid w:val="008E51CF"/>
    <w:rsid w:val="008E583C"/>
    <w:rsid w:val="008E5988"/>
    <w:rsid w:val="008E6240"/>
    <w:rsid w:val="008E6764"/>
    <w:rsid w:val="008E6A5D"/>
    <w:rsid w:val="008E6E31"/>
    <w:rsid w:val="008E78A3"/>
    <w:rsid w:val="008E7C17"/>
    <w:rsid w:val="008E7FC3"/>
    <w:rsid w:val="008F027C"/>
    <w:rsid w:val="008F036E"/>
    <w:rsid w:val="008F0823"/>
    <w:rsid w:val="008F09B3"/>
    <w:rsid w:val="008F0ADC"/>
    <w:rsid w:val="008F0BA5"/>
    <w:rsid w:val="008F0FCE"/>
    <w:rsid w:val="008F10DB"/>
    <w:rsid w:val="008F1917"/>
    <w:rsid w:val="008F1947"/>
    <w:rsid w:val="008F19E0"/>
    <w:rsid w:val="008F1A8D"/>
    <w:rsid w:val="008F1DF4"/>
    <w:rsid w:val="008F1E4C"/>
    <w:rsid w:val="008F1F6E"/>
    <w:rsid w:val="008F20FF"/>
    <w:rsid w:val="008F255E"/>
    <w:rsid w:val="008F26C0"/>
    <w:rsid w:val="008F26E9"/>
    <w:rsid w:val="008F2AE4"/>
    <w:rsid w:val="008F35AF"/>
    <w:rsid w:val="008F3A31"/>
    <w:rsid w:val="008F3C30"/>
    <w:rsid w:val="008F3DA2"/>
    <w:rsid w:val="008F4420"/>
    <w:rsid w:val="008F44A4"/>
    <w:rsid w:val="008F47F0"/>
    <w:rsid w:val="008F494F"/>
    <w:rsid w:val="008F4C5E"/>
    <w:rsid w:val="008F4DCD"/>
    <w:rsid w:val="008F6568"/>
    <w:rsid w:val="008F663D"/>
    <w:rsid w:val="008F66C4"/>
    <w:rsid w:val="008F67DB"/>
    <w:rsid w:val="008F686E"/>
    <w:rsid w:val="008F7673"/>
    <w:rsid w:val="008F7CA1"/>
    <w:rsid w:val="00900389"/>
    <w:rsid w:val="009003A9"/>
    <w:rsid w:val="00900595"/>
    <w:rsid w:val="009009B9"/>
    <w:rsid w:val="00900B19"/>
    <w:rsid w:val="009013D3"/>
    <w:rsid w:val="009014B9"/>
    <w:rsid w:val="00901C89"/>
    <w:rsid w:val="00901EEF"/>
    <w:rsid w:val="00902216"/>
    <w:rsid w:val="00902ACE"/>
    <w:rsid w:val="00903AB0"/>
    <w:rsid w:val="00903C1C"/>
    <w:rsid w:val="009040CB"/>
    <w:rsid w:val="00904130"/>
    <w:rsid w:val="009046CB"/>
    <w:rsid w:val="00904C38"/>
    <w:rsid w:val="00904CE9"/>
    <w:rsid w:val="0090503D"/>
    <w:rsid w:val="00905146"/>
    <w:rsid w:val="00905286"/>
    <w:rsid w:val="00905417"/>
    <w:rsid w:val="009056C1"/>
    <w:rsid w:val="0090591E"/>
    <w:rsid w:val="0090593F"/>
    <w:rsid w:val="0090657C"/>
    <w:rsid w:val="009067A8"/>
    <w:rsid w:val="009069D3"/>
    <w:rsid w:val="009069FC"/>
    <w:rsid w:val="00906D49"/>
    <w:rsid w:val="0090703E"/>
    <w:rsid w:val="009071DA"/>
    <w:rsid w:val="00907222"/>
    <w:rsid w:val="00907786"/>
    <w:rsid w:val="009079C7"/>
    <w:rsid w:val="00907A5D"/>
    <w:rsid w:val="00907F00"/>
    <w:rsid w:val="00910150"/>
    <w:rsid w:val="00910535"/>
    <w:rsid w:val="009107A9"/>
    <w:rsid w:val="00910C55"/>
    <w:rsid w:val="00910E04"/>
    <w:rsid w:val="00910F03"/>
    <w:rsid w:val="0091139B"/>
    <w:rsid w:val="0091143A"/>
    <w:rsid w:val="00911A49"/>
    <w:rsid w:val="00912A5A"/>
    <w:rsid w:val="00913380"/>
    <w:rsid w:val="009134DF"/>
    <w:rsid w:val="009137C9"/>
    <w:rsid w:val="00913E20"/>
    <w:rsid w:val="009144DF"/>
    <w:rsid w:val="0091490C"/>
    <w:rsid w:val="00914E3D"/>
    <w:rsid w:val="00914E80"/>
    <w:rsid w:val="00914EBF"/>
    <w:rsid w:val="00914F54"/>
    <w:rsid w:val="009151E6"/>
    <w:rsid w:val="00915503"/>
    <w:rsid w:val="00915818"/>
    <w:rsid w:val="00915B29"/>
    <w:rsid w:val="0091600D"/>
    <w:rsid w:val="009161B3"/>
    <w:rsid w:val="00916350"/>
    <w:rsid w:val="0091654B"/>
    <w:rsid w:val="00916739"/>
    <w:rsid w:val="009167C6"/>
    <w:rsid w:val="00916A22"/>
    <w:rsid w:val="0091765B"/>
    <w:rsid w:val="009176C3"/>
    <w:rsid w:val="00920308"/>
    <w:rsid w:val="00920348"/>
    <w:rsid w:val="0092042D"/>
    <w:rsid w:val="009210D5"/>
    <w:rsid w:val="0092167F"/>
    <w:rsid w:val="009220E0"/>
    <w:rsid w:val="0092392D"/>
    <w:rsid w:val="00923A4B"/>
    <w:rsid w:val="00923D4F"/>
    <w:rsid w:val="0092411E"/>
    <w:rsid w:val="00924377"/>
    <w:rsid w:val="00924DF6"/>
    <w:rsid w:val="009257AD"/>
    <w:rsid w:val="009258CD"/>
    <w:rsid w:val="00925D1D"/>
    <w:rsid w:val="00925DD0"/>
    <w:rsid w:val="00926389"/>
    <w:rsid w:val="00926870"/>
    <w:rsid w:val="00926D30"/>
    <w:rsid w:val="00926F55"/>
    <w:rsid w:val="0092714F"/>
    <w:rsid w:val="00927502"/>
    <w:rsid w:val="00927578"/>
    <w:rsid w:val="009279AD"/>
    <w:rsid w:val="009279B7"/>
    <w:rsid w:val="009306D5"/>
    <w:rsid w:val="0093120E"/>
    <w:rsid w:val="00931600"/>
    <w:rsid w:val="0093191D"/>
    <w:rsid w:val="00931C37"/>
    <w:rsid w:val="009323D1"/>
    <w:rsid w:val="00932B16"/>
    <w:rsid w:val="0093332E"/>
    <w:rsid w:val="00933BBE"/>
    <w:rsid w:val="00933F68"/>
    <w:rsid w:val="00933FD0"/>
    <w:rsid w:val="0093472A"/>
    <w:rsid w:val="009348C1"/>
    <w:rsid w:val="009348CD"/>
    <w:rsid w:val="0093498F"/>
    <w:rsid w:val="00934F08"/>
    <w:rsid w:val="00935217"/>
    <w:rsid w:val="00935693"/>
    <w:rsid w:val="00935698"/>
    <w:rsid w:val="00935894"/>
    <w:rsid w:val="00935D23"/>
    <w:rsid w:val="00935F02"/>
    <w:rsid w:val="00935F1C"/>
    <w:rsid w:val="00936129"/>
    <w:rsid w:val="009365DD"/>
    <w:rsid w:val="009366FA"/>
    <w:rsid w:val="00937446"/>
    <w:rsid w:val="00937B07"/>
    <w:rsid w:val="00940791"/>
    <w:rsid w:val="009407BB"/>
    <w:rsid w:val="00940874"/>
    <w:rsid w:val="00940BFF"/>
    <w:rsid w:val="00940D24"/>
    <w:rsid w:val="00940FCB"/>
    <w:rsid w:val="00941861"/>
    <w:rsid w:val="0094193F"/>
    <w:rsid w:val="00942A16"/>
    <w:rsid w:val="009435F1"/>
    <w:rsid w:val="009437A1"/>
    <w:rsid w:val="009438D1"/>
    <w:rsid w:val="0094417C"/>
    <w:rsid w:val="0094417E"/>
    <w:rsid w:val="0094481E"/>
    <w:rsid w:val="00944980"/>
    <w:rsid w:val="00944D62"/>
    <w:rsid w:val="00945AAA"/>
    <w:rsid w:val="00945ABD"/>
    <w:rsid w:val="00945CD8"/>
    <w:rsid w:val="0094606B"/>
    <w:rsid w:val="00946C58"/>
    <w:rsid w:val="00946C95"/>
    <w:rsid w:val="00946EE1"/>
    <w:rsid w:val="0094707D"/>
    <w:rsid w:val="00947196"/>
    <w:rsid w:val="009472D8"/>
    <w:rsid w:val="0094787B"/>
    <w:rsid w:val="00947E8D"/>
    <w:rsid w:val="009500CC"/>
    <w:rsid w:val="00950150"/>
    <w:rsid w:val="009504B5"/>
    <w:rsid w:val="009504F8"/>
    <w:rsid w:val="00950888"/>
    <w:rsid w:val="00950A14"/>
    <w:rsid w:val="00950F38"/>
    <w:rsid w:val="00951979"/>
    <w:rsid w:val="00951A3A"/>
    <w:rsid w:val="00951C77"/>
    <w:rsid w:val="0095294F"/>
    <w:rsid w:val="00952A8A"/>
    <w:rsid w:val="00952AEC"/>
    <w:rsid w:val="00952C08"/>
    <w:rsid w:val="00953954"/>
    <w:rsid w:val="00953DD2"/>
    <w:rsid w:val="00954212"/>
    <w:rsid w:val="0095434D"/>
    <w:rsid w:val="00954788"/>
    <w:rsid w:val="00955245"/>
    <w:rsid w:val="009558FA"/>
    <w:rsid w:val="00955EC2"/>
    <w:rsid w:val="00956045"/>
    <w:rsid w:val="00956739"/>
    <w:rsid w:val="009570AF"/>
    <w:rsid w:val="00957D2B"/>
    <w:rsid w:val="0096010E"/>
    <w:rsid w:val="00960145"/>
    <w:rsid w:val="00960300"/>
    <w:rsid w:val="00961001"/>
    <w:rsid w:val="00961A72"/>
    <w:rsid w:val="0096301D"/>
    <w:rsid w:val="00963143"/>
    <w:rsid w:val="009637F3"/>
    <w:rsid w:val="0096381D"/>
    <w:rsid w:val="00963AB7"/>
    <w:rsid w:val="00963E26"/>
    <w:rsid w:val="00964456"/>
    <w:rsid w:val="009649A1"/>
    <w:rsid w:val="00964F8C"/>
    <w:rsid w:val="00965478"/>
    <w:rsid w:val="00966578"/>
    <w:rsid w:val="00966702"/>
    <w:rsid w:val="00966970"/>
    <w:rsid w:val="00966984"/>
    <w:rsid w:val="00966A91"/>
    <w:rsid w:val="0096742E"/>
    <w:rsid w:val="009677AF"/>
    <w:rsid w:val="009679B3"/>
    <w:rsid w:val="0097040C"/>
    <w:rsid w:val="00970C16"/>
    <w:rsid w:val="00970C4D"/>
    <w:rsid w:val="00971608"/>
    <w:rsid w:val="009725B0"/>
    <w:rsid w:val="00972879"/>
    <w:rsid w:val="00972FC0"/>
    <w:rsid w:val="009732D0"/>
    <w:rsid w:val="0097339F"/>
    <w:rsid w:val="00973A4C"/>
    <w:rsid w:val="00973A59"/>
    <w:rsid w:val="00973C79"/>
    <w:rsid w:val="00973D88"/>
    <w:rsid w:val="0097433D"/>
    <w:rsid w:val="009744E8"/>
    <w:rsid w:val="00974BD4"/>
    <w:rsid w:val="00974C89"/>
    <w:rsid w:val="00975BC6"/>
    <w:rsid w:val="00975CD8"/>
    <w:rsid w:val="009760CD"/>
    <w:rsid w:val="009762D8"/>
    <w:rsid w:val="0097661A"/>
    <w:rsid w:val="00976B3F"/>
    <w:rsid w:val="0097737F"/>
    <w:rsid w:val="00977695"/>
    <w:rsid w:val="00977732"/>
    <w:rsid w:val="00977899"/>
    <w:rsid w:val="009779D5"/>
    <w:rsid w:val="00977C9D"/>
    <w:rsid w:val="00980AF4"/>
    <w:rsid w:val="009810D1"/>
    <w:rsid w:val="0098145F"/>
    <w:rsid w:val="009814C8"/>
    <w:rsid w:val="009816B9"/>
    <w:rsid w:val="00981713"/>
    <w:rsid w:val="00981812"/>
    <w:rsid w:val="00981C61"/>
    <w:rsid w:val="00982107"/>
    <w:rsid w:val="0098230F"/>
    <w:rsid w:val="00982DE0"/>
    <w:rsid w:val="00983403"/>
    <w:rsid w:val="009834FC"/>
    <w:rsid w:val="009835AA"/>
    <w:rsid w:val="009835E5"/>
    <w:rsid w:val="009839C5"/>
    <w:rsid w:val="0098451B"/>
    <w:rsid w:val="0098529C"/>
    <w:rsid w:val="009854D1"/>
    <w:rsid w:val="009854D8"/>
    <w:rsid w:val="0098561A"/>
    <w:rsid w:val="0098616A"/>
    <w:rsid w:val="009867D2"/>
    <w:rsid w:val="0098797F"/>
    <w:rsid w:val="00987C18"/>
    <w:rsid w:val="009901AF"/>
    <w:rsid w:val="00990A90"/>
    <w:rsid w:val="00990BD8"/>
    <w:rsid w:val="00991309"/>
    <w:rsid w:val="00991368"/>
    <w:rsid w:val="00991708"/>
    <w:rsid w:val="009917BC"/>
    <w:rsid w:val="00992207"/>
    <w:rsid w:val="009927B3"/>
    <w:rsid w:val="009932B5"/>
    <w:rsid w:val="00993618"/>
    <w:rsid w:val="0099374C"/>
    <w:rsid w:val="00993B27"/>
    <w:rsid w:val="0099419E"/>
    <w:rsid w:val="00994CDA"/>
    <w:rsid w:val="00995B30"/>
    <w:rsid w:val="0099607D"/>
    <w:rsid w:val="009962B4"/>
    <w:rsid w:val="009962DB"/>
    <w:rsid w:val="009962F2"/>
    <w:rsid w:val="009968C9"/>
    <w:rsid w:val="00996EBE"/>
    <w:rsid w:val="009977D0"/>
    <w:rsid w:val="00997BCF"/>
    <w:rsid w:val="00997C56"/>
    <w:rsid w:val="00997D07"/>
    <w:rsid w:val="00997D86"/>
    <w:rsid w:val="009A04FE"/>
    <w:rsid w:val="009A090A"/>
    <w:rsid w:val="009A142E"/>
    <w:rsid w:val="009A171E"/>
    <w:rsid w:val="009A19B2"/>
    <w:rsid w:val="009A22C7"/>
    <w:rsid w:val="009A2533"/>
    <w:rsid w:val="009A2999"/>
    <w:rsid w:val="009A3467"/>
    <w:rsid w:val="009A3753"/>
    <w:rsid w:val="009A38CB"/>
    <w:rsid w:val="009A3B85"/>
    <w:rsid w:val="009A3FEE"/>
    <w:rsid w:val="009A420A"/>
    <w:rsid w:val="009A4CFD"/>
    <w:rsid w:val="009A537B"/>
    <w:rsid w:val="009A5D2F"/>
    <w:rsid w:val="009A6304"/>
    <w:rsid w:val="009A6E4C"/>
    <w:rsid w:val="009A7182"/>
    <w:rsid w:val="009A718D"/>
    <w:rsid w:val="009A75E2"/>
    <w:rsid w:val="009A7949"/>
    <w:rsid w:val="009A7B2B"/>
    <w:rsid w:val="009A7D02"/>
    <w:rsid w:val="009A7FC1"/>
    <w:rsid w:val="009A7FEB"/>
    <w:rsid w:val="009B0693"/>
    <w:rsid w:val="009B0BE3"/>
    <w:rsid w:val="009B0DED"/>
    <w:rsid w:val="009B15B4"/>
    <w:rsid w:val="009B27AC"/>
    <w:rsid w:val="009B2A89"/>
    <w:rsid w:val="009B2BFE"/>
    <w:rsid w:val="009B2C19"/>
    <w:rsid w:val="009B2C6A"/>
    <w:rsid w:val="009B3541"/>
    <w:rsid w:val="009B3898"/>
    <w:rsid w:val="009B396C"/>
    <w:rsid w:val="009B3D67"/>
    <w:rsid w:val="009B3E59"/>
    <w:rsid w:val="009B43FF"/>
    <w:rsid w:val="009B47CB"/>
    <w:rsid w:val="009B4A03"/>
    <w:rsid w:val="009B4D31"/>
    <w:rsid w:val="009B5C5C"/>
    <w:rsid w:val="009B5E30"/>
    <w:rsid w:val="009B5FB0"/>
    <w:rsid w:val="009B61ED"/>
    <w:rsid w:val="009B6614"/>
    <w:rsid w:val="009B6764"/>
    <w:rsid w:val="009B683B"/>
    <w:rsid w:val="009B6992"/>
    <w:rsid w:val="009B6D29"/>
    <w:rsid w:val="009B7A61"/>
    <w:rsid w:val="009B7D7E"/>
    <w:rsid w:val="009B7DA3"/>
    <w:rsid w:val="009C0505"/>
    <w:rsid w:val="009C0730"/>
    <w:rsid w:val="009C07FC"/>
    <w:rsid w:val="009C0B5A"/>
    <w:rsid w:val="009C0CC8"/>
    <w:rsid w:val="009C0ECA"/>
    <w:rsid w:val="009C0F22"/>
    <w:rsid w:val="009C140A"/>
    <w:rsid w:val="009C1A58"/>
    <w:rsid w:val="009C2019"/>
    <w:rsid w:val="009C2256"/>
    <w:rsid w:val="009C26DF"/>
    <w:rsid w:val="009C397E"/>
    <w:rsid w:val="009C3A20"/>
    <w:rsid w:val="009C3B03"/>
    <w:rsid w:val="009C3EF9"/>
    <w:rsid w:val="009C3F36"/>
    <w:rsid w:val="009C4C05"/>
    <w:rsid w:val="009C537A"/>
    <w:rsid w:val="009C5966"/>
    <w:rsid w:val="009C5B39"/>
    <w:rsid w:val="009C5B6C"/>
    <w:rsid w:val="009C66DE"/>
    <w:rsid w:val="009C6BA8"/>
    <w:rsid w:val="009C6DAD"/>
    <w:rsid w:val="009C780A"/>
    <w:rsid w:val="009C78AF"/>
    <w:rsid w:val="009C7C93"/>
    <w:rsid w:val="009C7D4B"/>
    <w:rsid w:val="009D0166"/>
    <w:rsid w:val="009D07D3"/>
    <w:rsid w:val="009D0D54"/>
    <w:rsid w:val="009D1149"/>
    <w:rsid w:val="009D13F0"/>
    <w:rsid w:val="009D14D5"/>
    <w:rsid w:val="009D1996"/>
    <w:rsid w:val="009D2052"/>
    <w:rsid w:val="009D21B3"/>
    <w:rsid w:val="009D21EA"/>
    <w:rsid w:val="009D2310"/>
    <w:rsid w:val="009D24C8"/>
    <w:rsid w:val="009D26A5"/>
    <w:rsid w:val="009D3312"/>
    <w:rsid w:val="009D366B"/>
    <w:rsid w:val="009D3907"/>
    <w:rsid w:val="009D3959"/>
    <w:rsid w:val="009D3BDB"/>
    <w:rsid w:val="009D3F3E"/>
    <w:rsid w:val="009D42C3"/>
    <w:rsid w:val="009D4405"/>
    <w:rsid w:val="009D4901"/>
    <w:rsid w:val="009D53E7"/>
    <w:rsid w:val="009D59A8"/>
    <w:rsid w:val="009D61B7"/>
    <w:rsid w:val="009D6E13"/>
    <w:rsid w:val="009D6E99"/>
    <w:rsid w:val="009D7528"/>
    <w:rsid w:val="009D76FA"/>
    <w:rsid w:val="009E008F"/>
    <w:rsid w:val="009E00D5"/>
    <w:rsid w:val="009E02B2"/>
    <w:rsid w:val="009E04F0"/>
    <w:rsid w:val="009E06D1"/>
    <w:rsid w:val="009E0CCE"/>
    <w:rsid w:val="009E0F23"/>
    <w:rsid w:val="009E1787"/>
    <w:rsid w:val="009E1DE1"/>
    <w:rsid w:val="009E237B"/>
    <w:rsid w:val="009E266C"/>
    <w:rsid w:val="009E2681"/>
    <w:rsid w:val="009E26DF"/>
    <w:rsid w:val="009E2936"/>
    <w:rsid w:val="009E2CAF"/>
    <w:rsid w:val="009E32B3"/>
    <w:rsid w:val="009E3A60"/>
    <w:rsid w:val="009E4239"/>
    <w:rsid w:val="009E45B2"/>
    <w:rsid w:val="009E45C0"/>
    <w:rsid w:val="009E4727"/>
    <w:rsid w:val="009E53CB"/>
    <w:rsid w:val="009E5683"/>
    <w:rsid w:val="009E5B6B"/>
    <w:rsid w:val="009E6054"/>
    <w:rsid w:val="009E6893"/>
    <w:rsid w:val="009E697D"/>
    <w:rsid w:val="009E74B9"/>
    <w:rsid w:val="009E7C74"/>
    <w:rsid w:val="009F05C2"/>
    <w:rsid w:val="009F0863"/>
    <w:rsid w:val="009F08A6"/>
    <w:rsid w:val="009F0F78"/>
    <w:rsid w:val="009F124F"/>
    <w:rsid w:val="009F17DF"/>
    <w:rsid w:val="009F1B78"/>
    <w:rsid w:val="009F1DEB"/>
    <w:rsid w:val="009F20A2"/>
    <w:rsid w:val="009F2D52"/>
    <w:rsid w:val="009F3010"/>
    <w:rsid w:val="009F3424"/>
    <w:rsid w:val="009F390E"/>
    <w:rsid w:val="009F405F"/>
    <w:rsid w:val="009F41FB"/>
    <w:rsid w:val="009F460A"/>
    <w:rsid w:val="009F506D"/>
    <w:rsid w:val="009F50B8"/>
    <w:rsid w:val="009F55B7"/>
    <w:rsid w:val="009F5A3A"/>
    <w:rsid w:val="009F5D34"/>
    <w:rsid w:val="009F60CB"/>
    <w:rsid w:val="009F682B"/>
    <w:rsid w:val="009F6B03"/>
    <w:rsid w:val="009F7403"/>
    <w:rsid w:val="009F75B7"/>
    <w:rsid w:val="00A001AA"/>
    <w:rsid w:val="00A00382"/>
    <w:rsid w:val="00A00949"/>
    <w:rsid w:val="00A00B9D"/>
    <w:rsid w:val="00A00D06"/>
    <w:rsid w:val="00A00E71"/>
    <w:rsid w:val="00A01277"/>
    <w:rsid w:val="00A01495"/>
    <w:rsid w:val="00A01E79"/>
    <w:rsid w:val="00A026BA"/>
    <w:rsid w:val="00A027AE"/>
    <w:rsid w:val="00A03EF2"/>
    <w:rsid w:val="00A040B9"/>
    <w:rsid w:val="00A040EF"/>
    <w:rsid w:val="00A0487E"/>
    <w:rsid w:val="00A04A96"/>
    <w:rsid w:val="00A05B14"/>
    <w:rsid w:val="00A05BEC"/>
    <w:rsid w:val="00A05D7A"/>
    <w:rsid w:val="00A06B66"/>
    <w:rsid w:val="00A06BDB"/>
    <w:rsid w:val="00A06CBF"/>
    <w:rsid w:val="00A0701B"/>
    <w:rsid w:val="00A07208"/>
    <w:rsid w:val="00A07374"/>
    <w:rsid w:val="00A073FF"/>
    <w:rsid w:val="00A07416"/>
    <w:rsid w:val="00A07576"/>
    <w:rsid w:val="00A07F79"/>
    <w:rsid w:val="00A108CF"/>
    <w:rsid w:val="00A10A70"/>
    <w:rsid w:val="00A11351"/>
    <w:rsid w:val="00A117EA"/>
    <w:rsid w:val="00A1196C"/>
    <w:rsid w:val="00A12B7D"/>
    <w:rsid w:val="00A12CE9"/>
    <w:rsid w:val="00A13007"/>
    <w:rsid w:val="00A130A4"/>
    <w:rsid w:val="00A1354B"/>
    <w:rsid w:val="00A13E6D"/>
    <w:rsid w:val="00A13EAE"/>
    <w:rsid w:val="00A14501"/>
    <w:rsid w:val="00A147C9"/>
    <w:rsid w:val="00A149E0"/>
    <w:rsid w:val="00A15229"/>
    <w:rsid w:val="00A15703"/>
    <w:rsid w:val="00A15B7C"/>
    <w:rsid w:val="00A15D7C"/>
    <w:rsid w:val="00A15EC9"/>
    <w:rsid w:val="00A160D4"/>
    <w:rsid w:val="00A164C4"/>
    <w:rsid w:val="00A16B6C"/>
    <w:rsid w:val="00A179A4"/>
    <w:rsid w:val="00A17DA0"/>
    <w:rsid w:val="00A2058B"/>
    <w:rsid w:val="00A20C43"/>
    <w:rsid w:val="00A2113A"/>
    <w:rsid w:val="00A212C6"/>
    <w:rsid w:val="00A2139B"/>
    <w:rsid w:val="00A2169B"/>
    <w:rsid w:val="00A21ADA"/>
    <w:rsid w:val="00A223E5"/>
    <w:rsid w:val="00A22510"/>
    <w:rsid w:val="00A22A80"/>
    <w:rsid w:val="00A22AE2"/>
    <w:rsid w:val="00A22CB6"/>
    <w:rsid w:val="00A23302"/>
    <w:rsid w:val="00A23413"/>
    <w:rsid w:val="00A2348B"/>
    <w:rsid w:val="00A23EAA"/>
    <w:rsid w:val="00A241E0"/>
    <w:rsid w:val="00A24336"/>
    <w:rsid w:val="00A24BDD"/>
    <w:rsid w:val="00A25B76"/>
    <w:rsid w:val="00A25E52"/>
    <w:rsid w:val="00A25FDF"/>
    <w:rsid w:val="00A26ACD"/>
    <w:rsid w:val="00A271DA"/>
    <w:rsid w:val="00A275D9"/>
    <w:rsid w:val="00A27F2F"/>
    <w:rsid w:val="00A3005B"/>
    <w:rsid w:val="00A30483"/>
    <w:rsid w:val="00A30882"/>
    <w:rsid w:val="00A30960"/>
    <w:rsid w:val="00A311B0"/>
    <w:rsid w:val="00A31864"/>
    <w:rsid w:val="00A323BA"/>
    <w:rsid w:val="00A32D37"/>
    <w:rsid w:val="00A33855"/>
    <w:rsid w:val="00A34205"/>
    <w:rsid w:val="00A34449"/>
    <w:rsid w:val="00A347BE"/>
    <w:rsid w:val="00A348C0"/>
    <w:rsid w:val="00A359BA"/>
    <w:rsid w:val="00A35E33"/>
    <w:rsid w:val="00A3671E"/>
    <w:rsid w:val="00A36F2A"/>
    <w:rsid w:val="00A37345"/>
    <w:rsid w:val="00A37782"/>
    <w:rsid w:val="00A37EFA"/>
    <w:rsid w:val="00A37F88"/>
    <w:rsid w:val="00A40DA1"/>
    <w:rsid w:val="00A40F31"/>
    <w:rsid w:val="00A41474"/>
    <w:rsid w:val="00A41D24"/>
    <w:rsid w:val="00A420BC"/>
    <w:rsid w:val="00A4277E"/>
    <w:rsid w:val="00A4287E"/>
    <w:rsid w:val="00A42A36"/>
    <w:rsid w:val="00A42C01"/>
    <w:rsid w:val="00A42C07"/>
    <w:rsid w:val="00A43090"/>
    <w:rsid w:val="00A4336B"/>
    <w:rsid w:val="00A433BE"/>
    <w:rsid w:val="00A456DF"/>
    <w:rsid w:val="00A456E8"/>
    <w:rsid w:val="00A457B1"/>
    <w:rsid w:val="00A457F3"/>
    <w:rsid w:val="00A459FC"/>
    <w:rsid w:val="00A45EF5"/>
    <w:rsid w:val="00A46829"/>
    <w:rsid w:val="00A46E5C"/>
    <w:rsid w:val="00A471DF"/>
    <w:rsid w:val="00A47D4E"/>
    <w:rsid w:val="00A47DA0"/>
    <w:rsid w:val="00A47FCB"/>
    <w:rsid w:val="00A511B6"/>
    <w:rsid w:val="00A5123F"/>
    <w:rsid w:val="00A51DF9"/>
    <w:rsid w:val="00A51F94"/>
    <w:rsid w:val="00A5272C"/>
    <w:rsid w:val="00A52C8E"/>
    <w:rsid w:val="00A52FD9"/>
    <w:rsid w:val="00A53490"/>
    <w:rsid w:val="00A53530"/>
    <w:rsid w:val="00A537CD"/>
    <w:rsid w:val="00A539DE"/>
    <w:rsid w:val="00A53B02"/>
    <w:rsid w:val="00A53F14"/>
    <w:rsid w:val="00A54354"/>
    <w:rsid w:val="00A54773"/>
    <w:rsid w:val="00A54CFB"/>
    <w:rsid w:val="00A556B9"/>
    <w:rsid w:val="00A556E5"/>
    <w:rsid w:val="00A557A8"/>
    <w:rsid w:val="00A55F89"/>
    <w:rsid w:val="00A563D1"/>
    <w:rsid w:val="00A564D1"/>
    <w:rsid w:val="00A5668B"/>
    <w:rsid w:val="00A57635"/>
    <w:rsid w:val="00A577E6"/>
    <w:rsid w:val="00A57934"/>
    <w:rsid w:val="00A57AC0"/>
    <w:rsid w:val="00A57E66"/>
    <w:rsid w:val="00A6088D"/>
    <w:rsid w:val="00A6094F"/>
    <w:rsid w:val="00A6095B"/>
    <w:rsid w:val="00A60F99"/>
    <w:rsid w:val="00A61378"/>
    <w:rsid w:val="00A6192D"/>
    <w:rsid w:val="00A61A7A"/>
    <w:rsid w:val="00A61B3B"/>
    <w:rsid w:val="00A61B73"/>
    <w:rsid w:val="00A6245F"/>
    <w:rsid w:val="00A6422B"/>
    <w:rsid w:val="00A649DF"/>
    <w:rsid w:val="00A65224"/>
    <w:rsid w:val="00A653E7"/>
    <w:rsid w:val="00A65A0C"/>
    <w:rsid w:val="00A667A0"/>
    <w:rsid w:val="00A66D69"/>
    <w:rsid w:val="00A66DAB"/>
    <w:rsid w:val="00A670D5"/>
    <w:rsid w:val="00A67356"/>
    <w:rsid w:val="00A675EC"/>
    <w:rsid w:val="00A6767D"/>
    <w:rsid w:val="00A6776F"/>
    <w:rsid w:val="00A67B49"/>
    <w:rsid w:val="00A67CC9"/>
    <w:rsid w:val="00A67D6D"/>
    <w:rsid w:val="00A701B2"/>
    <w:rsid w:val="00A70327"/>
    <w:rsid w:val="00A70521"/>
    <w:rsid w:val="00A70781"/>
    <w:rsid w:val="00A7085A"/>
    <w:rsid w:val="00A70EE0"/>
    <w:rsid w:val="00A71314"/>
    <w:rsid w:val="00A71713"/>
    <w:rsid w:val="00A71DF2"/>
    <w:rsid w:val="00A71F46"/>
    <w:rsid w:val="00A71F7E"/>
    <w:rsid w:val="00A72104"/>
    <w:rsid w:val="00A72A1C"/>
    <w:rsid w:val="00A72B0F"/>
    <w:rsid w:val="00A732C1"/>
    <w:rsid w:val="00A73C34"/>
    <w:rsid w:val="00A7436F"/>
    <w:rsid w:val="00A7438C"/>
    <w:rsid w:val="00A74774"/>
    <w:rsid w:val="00A74875"/>
    <w:rsid w:val="00A74BB4"/>
    <w:rsid w:val="00A74FFC"/>
    <w:rsid w:val="00A75090"/>
    <w:rsid w:val="00A752B8"/>
    <w:rsid w:val="00A759E8"/>
    <w:rsid w:val="00A75D57"/>
    <w:rsid w:val="00A7612A"/>
    <w:rsid w:val="00A761FA"/>
    <w:rsid w:val="00A76266"/>
    <w:rsid w:val="00A766DC"/>
    <w:rsid w:val="00A76E08"/>
    <w:rsid w:val="00A7733C"/>
    <w:rsid w:val="00A77982"/>
    <w:rsid w:val="00A77C89"/>
    <w:rsid w:val="00A80A5A"/>
    <w:rsid w:val="00A80E6E"/>
    <w:rsid w:val="00A811CA"/>
    <w:rsid w:val="00A814C1"/>
    <w:rsid w:val="00A81542"/>
    <w:rsid w:val="00A821F7"/>
    <w:rsid w:val="00A8240C"/>
    <w:rsid w:val="00A82C1B"/>
    <w:rsid w:val="00A82C8E"/>
    <w:rsid w:val="00A82D72"/>
    <w:rsid w:val="00A83136"/>
    <w:rsid w:val="00A83474"/>
    <w:rsid w:val="00A83EE7"/>
    <w:rsid w:val="00A84018"/>
    <w:rsid w:val="00A84535"/>
    <w:rsid w:val="00A84824"/>
    <w:rsid w:val="00A84877"/>
    <w:rsid w:val="00A84BF4"/>
    <w:rsid w:val="00A84FC8"/>
    <w:rsid w:val="00A85160"/>
    <w:rsid w:val="00A854EE"/>
    <w:rsid w:val="00A85D7A"/>
    <w:rsid w:val="00A85D88"/>
    <w:rsid w:val="00A85F03"/>
    <w:rsid w:val="00A86475"/>
    <w:rsid w:val="00A86B8A"/>
    <w:rsid w:val="00A87ECA"/>
    <w:rsid w:val="00A90252"/>
    <w:rsid w:val="00A907CF"/>
    <w:rsid w:val="00A9108B"/>
    <w:rsid w:val="00A91517"/>
    <w:rsid w:val="00A91993"/>
    <w:rsid w:val="00A91F91"/>
    <w:rsid w:val="00A92319"/>
    <w:rsid w:val="00A92515"/>
    <w:rsid w:val="00A92A2E"/>
    <w:rsid w:val="00A92B03"/>
    <w:rsid w:val="00A92E74"/>
    <w:rsid w:val="00A93FF0"/>
    <w:rsid w:val="00A942C8"/>
    <w:rsid w:val="00A947FB"/>
    <w:rsid w:val="00A94B43"/>
    <w:rsid w:val="00A95559"/>
    <w:rsid w:val="00A95610"/>
    <w:rsid w:val="00A961D7"/>
    <w:rsid w:val="00A96254"/>
    <w:rsid w:val="00A963A3"/>
    <w:rsid w:val="00A96424"/>
    <w:rsid w:val="00A965B5"/>
    <w:rsid w:val="00A96AC8"/>
    <w:rsid w:val="00A96C1A"/>
    <w:rsid w:val="00A96CFF"/>
    <w:rsid w:val="00A96F9C"/>
    <w:rsid w:val="00A97574"/>
    <w:rsid w:val="00A975EA"/>
    <w:rsid w:val="00A9762C"/>
    <w:rsid w:val="00A977B9"/>
    <w:rsid w:val="00AA0551"/>
    <w:rsid w:val="00AA06DA"/>
    <w:rsid w:val="00AA0964"/>
    <w:rsid w:val="00AA0A6D"/>
    <w:rsid w:val="00AA0E3E"/>
    <w:rsid w:val="00AA1972"/>
    <w:rsid w:val="00AA1FCF"/>
    <w:rsid w:val="00AA2040"/>
    <w:rsid w:val="00AA2BAF"/>
    <w:rsid w:val="00AA2C11"/>
    <w:rsid w:val="00AA2DFE"/>
    <w:rsid w:val="00AA2F15"/>
    <w:rsid w:val="00AA2F7D"/>
    <w:rsid w:val="00AA30C4"/>
    <w:rsid w:val="00AA36D4"/>
    <w:rsid w:val="00AA4114"/>
    <w:rsid w:val="00AA4AAE"/>
    <w:rsid w:val="00AA4C88"/>
    <w:rsid w:val="00AA5136"/>
    <w:rsid w:val="00AA51B6"/>
    <w:rsid w:val="00AA53DA"/>
    <w:rsid w:val="00AA5AF9"/>
    <w:rsid w:val="00AA5BED"/>
    <w:rsid w:val="00AA5CB1"/>
    <w:rsid w:val="00AA5D13"/>
    <w:rsid w:val="00AA6384"/>
    <w:rsid w:val="00AA660C"/>
    <w:rsid w:val="00AA6B43"/>
    <w:rsid w:val="00AA6EB6"/>
    <w:rsid w:val="00AA7331"/>
    <w:rsid w:val="00AA77D4"/>
    <w:rsid w:val="00AA794E"/>
    <w:rsid w:val="00AA79CE"/>
    <w:rsid w:val="00AB0100"/>
    <w:rsid w:val="00AB0767"/>
    <w:rsid w:val="00AB08B2"/>
    <w:rsid w:val="00AB0F80"/>
    <w:rsid w:val="00AB109C"/>
    <w:rsid w:val="00AB1157"/>
    <w:rsid w:val="00AB13E1"/>
    <w:rsid w:val="00AB20ED"/>
    <w:rsid w:val="00AB25FA"/>
    <w:rsid w:val="00AB28DB"/>
    <w:rsid w:val="00AB31D3"/>
    <w:rsid w:val="00AB3406"/>
    <w:rsid w:val="00AB3D78"/>
    <w:rsid w:val="00AB40FD"/>
    <w:rsid w:val="00AB4F41"/>
    <w:rsid w:val="00AB5188"/>
    <w:rsid w:val="00AB550D"/>
    <w:rsid w:val="00AB56F9"/>
    <w:rsid w:val="00AB5981"/>
    <w:rsid w:val="00AB6136"/>
    <w:rsid w:val="00AB6164"/>
    <w:rsid w:val="00AB7714"/>
    <w:rsid w:val="00AB77E8"/>
    <w:rsid w:val="00AB7D13"/>
    <w:rsid w:val="00AC03F4"/>
    <w:rsid w:val="00AC0562"/>
    <w:rsid w:val="00AC07E5"/>
    <w:rsid w:val="00AC0A1D"/>
    <w:rsid w:val="00AC0CAF"/>
    <w:rsid w:val="00AC0DCC"/>
    <w:rsid w:val="00AC132C"/>
    <w:rsid w:val="00AC1A92"/>
    <w:rsid w:val="00AC1D24"/>
    <w:rsid w:val="00AC1D4C"/>
    <w:rsid w:val="00AC1E1F"/>
    <w:rsid w:val="00AC246C"/>
    <w:rsid w:val="00AC2567"/>
    <w:rsid w:val="00AC2AC0"/>
    <w:rsid w:val="00AC2C3B"/>
    <w:rsid w:val="00AC3069"/>
    <w:rsid w:val="00AC30B0"/>
    <w:rsid w:val="00AC38D4"/>
    <w:rsid w:val="00AC3C05"/>
    <w:rsid w:val="00AC3E22"/>
    <w:rsid w:val="00AC3F99"/>
    <w:rsid w:val="00AC4567"/>
    <w:rsid w:val="00AC4A40"/>
    <w:rsid w:val="00AC4FF2"/>
    <w:rsid w:val="00AC5381"/>
    <w:rsid w:val="00AC5663"/>
    <w:rsid w:val="00AC579F"/>
    <w:rsid w:val="00AC57C2"/>
    <w:rsid w:val="00AC5C03"/>
    <w:rsid w:val="00AC5F1B"/>
    <w:rsid w:val="00AC6351"/>
    <w:rsid w:val="00AC6421"/>
    <w:rsid w:val="00AC66DC"/>
    <w:rsid w:val="00AC7547"/>
    <w:rsid w:val="00AC7912"/>
    <w:rsid w:val="00AC7B44"/>
    <w:rsid w:val="00AC7DF1"/>
    <w:rsid w:val="00AD0995"/>
    <w:rsid w:val="00AD0E87"/>
    <w:rsid w:val="00AD130D"/>
    <w:rsid w:val="00AD141D"/>
    <w:rsid w:val="00AD1E37"/>
    <w:rsid w:val="00AD1F74"/>
    <w:rsid w:val="00AD29CE"/>
    <w:rsid w:val="00AD3830"/>
    <w:rsid w:val="00AD3A98"/>
    <w:rsid w:val="00AD3CA8"/>
    <w:rsid w:val="00AD491D"/>
    <w:rsid w:val="00AD4920"/>
    <w:rsid w:val="00AD4C71"/>
    <w:rsid w:val="00AD5637"/>
    <w:rsid w:val="00AD5822"/>
    <w:rsid w:val="00AD5A0F"/>
    <w:rsid w:val="00AD5D54"/>
    <w:rsid w:val="00AD60E5"/>
    <w:rsid w:val="00AD6472"/>
    <w:rsid w:val="00AD6B37"/>
    <w:rsid w:val="00AD6C32"/>
    <w:rsid w:val="00AD6DAA"/>
    <w:rsid w:val="00AD713F"/>
    <w:rsid w:val="00AD7177"/>
    <w:rsid w:val="00AD7257"/>
    <w:rsid w:val="00AD78C6"/>
    <w:rsid w:val="00AE0231"/>
    <w:rsid w:val="00AE086B"/>
    <w:rsid w:val="00AE0930"/>
    <w:rsid w:val="00AE0ABE"/>
    <w:rsid w:val="00AE0E03"/>
    <w:rsid w:val="00AE16DD"/>
    <w:rsid w:val="00AE1955"/>
    <w:rsid w:val="00AE1D00"/>
    <w:rsid w:val="00AE1FE7"/>
    <w:rsid w:val="00AE211D"/>
    <w:rsid w:val="00AE21BF"/>
    <w:rsid w:val="00AE2763"/>
    <w:rsid w:val="00AE2C8C"/>
    <w:rsid w:val="00AE36D9"/>
    <w:rsid w:val="00AE47DF"/>
    <w:rsid w:val="00AE4885"/>
    <w:rsid w:val="00AE4912"/>
    <w:rsid w:val="00AE499E"/>
    <w:rsid w:val="00AE49E5"/>
    <w:rsid w:val="00AE4DBF"/>
    <w:rsid w:val="00AE54EA"/>
    <w:rsid w:val="00AE5741"/>
    <w:rsid w:val="00AE5B97"/>
    <w:rsid w:val="00AE5E97"/>
    <w:rsid w:val="00AE6269"/>
    <w:rsid w:val="00AE6282"/>
    <w:rsid w:val="00AE6B19"/>
    <w:rsid w:val="00AE6F89"/>
    <w:rsid w:val="00AE74E6"/>
    <w:rsid w:val="00AE7543"/>
    <w:rsid w:val="00AE7829"/>
    <w:rsid w:val="00AF041F"/>
    <w:rsid w:val="00AF07DD"/>
    <w:rsid w:val="00AF0F2F"/>
    <w:rsid w:val="00AF142C"/>
    <w:rsid w:val="00AF1BB9"/>
    <w:rsid w:val="00AF234E"/>
    <w:rsid w:val="00AF2606"/>
    <w:rsid w:val="00AF2ABD"/>
    <w:rsid w:val="00AF2B44"/>
    <w:rsid w:val="00AF37F7"/>
    <w:rsid w:val="00AF3B81"/>
    <w:rsid w:val="00AF47A4"/>
    <w:rsid w:val="00AF4C1E"/>
    <w:rsid w:val="00AF4DCC"/>
    <w:rsid w:val="00AF4F03"/>
    <w:rsid w:val="00AF5135"/>
    <w:rsid w:val="00AF52CA"/>
    <w:rsid w:val="00AF5941"/>
    <w:rsid w:val="00AF5C0C"/>
    <w:rsid w:val="00AF5D72"/>
    <w:rsid w:val="00AF608F"/>
    <w:rsid w:val="00AF6164"/>
    <w:rsid w:val="00AF6652"/>
    <w:rsid w:val="00AF6E41"/>
    <w:rsid w:val="00AF6F75"/>
    <w:rsid w:val="00AF71A1"/>
    <w:rsid w:val="00AF71E6"/>
    <w:rsid w:val="00AF7326"/>
    <w:rsid w:val="00AF753E"/>
    <w:rsid w:val="00AF7A36"/>
    <w:rsid w:val="00AF7B14"/>
    <w:rsid w:val="00AF7D0D"/>
    <w:rsid w:val="00B00359"/>
    <w:rsid w:val="00B0047F"/>
    <w:rsid w:val="00B00AB7"/>
    <w:rsid w:val="00B00BB0"/>
    <w:rsid w:val="00B00CAE"/>
    <w:rsid w:val="00B00EA9"/>
    <w:rsid w:val="00B022C4"/>
    <w:rsid w:val="00B027C0"/>
    <w:rsid w:val="00B02A93"/>
    <w:rsid w:val="00B02D2C"/>
    <w:rsid w:val="00B03FA4"/>
    <w:rsid w:val="00B04BB3"/>
    <w:rsid w:val="00B04D4A"/>
    <w:rsid w:val="00B04EC7"/>
    <w:rsid w:val="00B054C3"/>
    <w:rsid w:val="00B065B9"/>
    <w:rsid w:val="00B06729"/>
    <w:rsid w:val="00B067AB"/>
    <w:rsid w:val="00B06984"/>
    <w:rsid w:val="00B06CC4"/>
    <w:rsid w:val="00B06DB8"/>
    <w:rsid w:val="00B07243"/>
    <w:rsid w:val="00B074C5"/>
    <w:rsid w:val="00B0753D"/>
    <w:rsid w:val="00B07596"/>
    <w:rsid w:val="00B078F4"/>
    <w:rsid w:val="00B07D57"/>
    <w:rsid w:val="00B10121"/>
    <w:rsid w:val="00B1029A"/>
    <w:rsid w:val="00B1042A"/>
    <w:rsid w:val="00B104D2"/>
    <w:rsid w:val="00B10703"/>
    <w:rsid w:val="00B108BF"/>
    <w:rsid w:val="00B11352"/>
    <w:rsid w:val="00B1197F"/>
    <w:rsid w:val="00B11CDB"/>
    <w:rsid w:val="00B12AFD"/>
    <w:rsid w:val="00B12F16"/>
    <w:rsid w:val="00B1359B"/>
    <w:rsid w:val="00B138D0"/>
    <w:rsid w:val="00B1391C"/>
    <w:rsid w:val="00B13D02"/>
    <w:rsid w:val="00B1423F"/>
    <w:rsid w:val="00B14871"/>
    <w:rsid w:val="00B15326"/>
    <w:rsid w:val="00B1678E"/>
    <w:rsid w:val="00B16815"/>
    <w:rsid w:val="00B1682D"/>
    <w:rsid w:val="00B17205"/>
    <w:rsid w:val="00B175A9"/>
    <w:rsid w:val="00B20535"/>
    <w:rsid w:val="00B2073B"/>
    <w:rsid w:val="00B20916"/>
    <w:rsid w:val="00B20FD6"/>
    <w:rsid w:val="00B21707"/>
    <w:rsid w:val="00B21B7E"/>
    <w:rsid w:val="00B22096"/>
    <w:rsid w:val="00B233EC"/>
    <w:rsid w:val="00B23713"/>
    <w:rsid w:val="00B238D5"/>
    <w:rsid w:val="00B2400D"/>
    <w:rsid w:val="00B24058"/>
    <w:rsid w:val="00B2405A"/>
    <w:rsid w:val="00B240A9"/>
    <w:rsid w:val="00B24396"/>
    <w:rsid w:val="00B24A03"/>
    <w:rsid w:val="00B24C39"/>
    <w:rsid w:val="00B252C1"/>
    <w:rsid w:val="00B253C6"/>
    <w:rsid w:val="00B257BE"/>
    <w:rsid w:val="00B25830"/>
    <w:rsid w:val="00B26750"/>
    <w:rsid w:val="00B26AD1"/>
    <w:rsid w:val="00B27A12"/>
    <w:rsid w:val="00B27D05"/>
    <w:rsid w:val="00B27D0F"/>
    <w:rsid w:val="00B27DB8"/>
    <w:rsid w:val="00B3007F"/>
    <w:rsid w:val="00B30453"/>
    <w:rsid w:val="00B3053A"/>
    <w:rsid w:val="00B305CB"/>
    <w:rsid w:val="00B30E39"/>
    <w:rsid w:val="00B31C16"/>
    <w:rsid w:val="00B31D41"/>
    <w:rsid w:val="00B31F70"/>
    <w:rsid w:val="00B3241D"/>
    <w:rsid w:val="00B32995"/>
    <w:rsid w:val="00B32CC7"/>
    <w:rsid w:val="00B332A1"/>
    <w:rsid w:val="00B3354C"/>
    <w:rsid w:val="00B335D1"/>
    <w:rsid w:val="00B336D9"/>
    <w:rsid w:val="00B33A73"/>
    <w:rsid w:val="00B33BD7"/>
    <w:rsid w:val="00B33E07"/>
    <w:rsid w:val="00B33E84"/>
    <w:rsid w:val="00B341F6"/>
    <w:rsid w:val="00B34619"/>
    <w:rsid w:val="00B346DB"/>
    <w:rsid w:val="00B34970"/>
    <w:rsid w:val="00B34F1C"/>
    <w:rsid w:val="00B350BA"/>
    <w:rsid w:val="00B353C3"/>
    <w:rsid w:val="00B35AB3"/>
    <w:rsid w:val="00B35FEA"/>
    <w:rsid w:val="00B36121"/>
    <w:rsid w:val="00B365DD"/>
    <w:rsid w:val="00B36AAC"/>
    <w:rsid w:val="00B36BC5"/>
    <w:rsid w:val="00B36C69"/>
    <w:rsid w:val="00B3702A"/>
    <w:rsid w:val="00B3763D"/>
    <w:rsid w:val="00B37A5D"/>
    <w:rsid w:val="00B37BA2"/>
    <w:rsid w:val="00B408B5"/>
    <w:rsid w:val="00B409AF"/>
    <w:rsid w:val="00B41266"/>
    <w:rsid w:val="00B414B6"/>
    <w:rsid w:val="00B417F6"/>
    <w:rsid w:val="00B41AAF"/>
    <w:rsid w:val="00B41CD5"/>
    <w:rsid w:val="00B41E20"/>
    <w:rsid w:val="00B4227A"/>
    <w:rsid w:val="00B42A71"/>
    <w:rsid w:val="00B42B3B"/>
    <w:rsid w:val="00B42FCF"/>
    <w:rsid w:val="00B4352D"/>
    <w:rsid w:val="00B43DC8"/>
    <w:rsid w:val="00B44B3F"/>
    <w:rsid w:val="00B44F4E"/>
    <w:rsid w:val="00B45334"/>
    <w:rsid w:val="00B454A7"/>
    <w:rsid w:val="00B45BCD"/>
    <w:rsid w:val="00B45C67"/>
    <w:rsid w:val="00B46139"/>
    <w:rsid w:val="00B461AB"/>
    <w:rsid w:val="00B466DD"/>
    <w:rsid w:val="00B467E6"/>
    <w:rsid w:val="00B46A2B"/>
    <w:rsid w:val="00B46BEF"/>
    <w:rsid w:val="00B46D4A"/>
    <w:rsid w:val="00B47480"/>
    <w:rsid w:val="00B47654"/>
    <w:rsid w:val="00B47AF0"/>
    <w:rsid w:val="00B501E8"/>
    <w:rsid w:val="00B5020D"/>
    <w:rsid w:val="00B5110D"/>
    <w:rsid w:val="00B51122"/>
    <w:rsid w:val="00B51173"/>
    <w:rsid w:val="00B51217"/>
    <w:rsid w:val="00B51816"/>
    <w:rsid w:val="00B52056"/>
    <w:rsid w:val="00B52080"/>
    <w:rsid w:val="00B5298C"/>
    <w:rsid w:val="00B52BBE"/>
    <w:rsid w:val="00B53699"/>
    <w:rsid w:val="00B5391F"/>
    <w:rsid w:val="00B53AAF"/>
    <w:rsid w:val="00B53BDF"/>
    <w:rsid w:val="00B54096"/>
    <w:rsid w:val="00B540C1"/>
    <w:rsid w:val="00B54135"/>
    <w:rsid w:val="00B54582"/>
    <w:rsid w:val="00B5461D"/>
    <w:rsid w:val="00B54A9D"/>
    <w:rsid w:val="00B54C19"/>
    <w:rsid w:val="00B54F92"/>
    <w:rsid w:val="00B55009"/>
    <w:rsid w:val="00B55080"/>
    <w:rsid w:val="00B55D7D"/>
    <w:rsid w:val="00B565D9"/>
    <w:rsid w:val="00B5671B"/>
    <w:rsid w:val="00B567BA"/>
    <w:rsid w:val="00B56B0B"/>
    <w:rsid w:val="00B56E6F"/>
    <w:rsid w:val="00B56EC6"/>
    <w:rsid w:val="00B56FD6"/>
    <w:rsid w:val="00B57173"/>
    <w:rsid w:val="00B5752B"/>
    <w:rsid w:val="00B57D3B"/>
    <w:rsid w:val="00B57F8F"/>
    <w:rsid w:val="00B6045B"/>
    <w:rsid w:val="00B6075C"/>
    <w:rsid w:val="00B611A9"/>
    <w:rsid w:val="00B616D6"/>
    <w:rsid w:val="00B619A1"/>
    <w:rsid w:val="00B61DEF"/>
    <w:rsid w:val="00B61EC9"/>
    <w:rsid w:val="00B6207F"/>
    <w:rsid w:val="00B6260B"/>
    <w:rsid w:val="00B62678"/>
    <w:rsid w:val="00B62EB7"/>
    <w:rsid w:val="00B63014"/>
    <w:rsid w:val="00B6355F"/>
    <w:rsid w:val="00B63FCF"/>
    <w:rsid w:val="00B6474B"/>
    <w:rsid w:val="00B64AD4"/>
    <w:rsid w:val="00B6620B"/>
    <w:rsid w:val="00B66500"/>
    <w:rsid w:val="00B66687"/>
    <w:rsid w:val="00B66995"/>
    <w:rsid w:val="00B67016"/>
    <w:rsid w:val="00B6753F"/>
    <w:rsid w:val="00B67CB9"/>
    <w:rsid w:val="00B70691"/>
    <w:rsid w:val="00B7098A"/>
    <w:rsid w:val="00B70A0C"/>
    <w:rsid w:val="00B70B14"/>
    <w:rsid w:val="00B70B36"/>
    <w:rsid w:val="00B70B65"/>
    <w:rsid w:val="00B710D7"/>
    <w:rsid w:val="00B71552"/>
    <w:rsid w:val="00B71719"/>
    <w:rsid w:val="00B71D80"/>
    <w:rsid w:val="00B71DE3"/>
    <w:rsid w:val="00B721C6"/>
    <w:rsid w:val="00B72CD9"/>
    <w:rsid w:val="00B7324F"/>
    <w:rsid w:val="00B735A6"/>
    <w:rsid w:val="00B73D82"/>
    <w:rsid w:val="00B73F7D"/>
    <w:rsid w:val="00B7410F"/>
    <w:rsid w:val="00B747F9"/>
    <w:rsid w:val="00B74AF4"/>
    <w:rsid w:val="00B7524C"/>
    <w:rsid w:val="00B7602A"/>
    <w:rsid w:val="00B76187"/>
    <w:rsid w:val="00B76534"/>
    <w:rsid w:val="00B76609"/>
    <w:rsid w:val="00B7673A"/>
    <w:rsid w:val="00B76938"/>
    <w:rsid w:val="00B76B6D"/>
    <w:rsid w:val="00B76D03"/>
    <w:rsid w:val="00B801BA"/>
    <w:rsid w:val="00B8028B"/>
    <w:rsid w:val="00B8043F"/>
    <w:rsid w:val="00B80442"/>
    <w:rsid w:val="00B80451"/>
    <w:rsid w:val="00B806B3"/>
    <w:rsid w:val="00B80712"/>
    <w:rsid w:val="00B8094A"/>
    <w:rsid w:val="00B80988"/>
    <w:rsid w:val="00B80BC7"/>
    <w:rsid w:val="00B811EB"/>
    <w:rsid w:val="00B815F4"/>
    <w:rsid w:val="00B81EF4"/>
    <w:rsid w:val="00B81F7D"/>
    <w:rsid w:val="00B81FCE"/>
    <w:rsid w:val="00B822B2"/>
    <w:rsid w:val="00B823A0"/>
    <w:rsid w:val="00B82A35"/>
    <w:rsid w:val="00B83B97"/>
    <w:rsid w:val="00B84151"/>
    <w:rsid w:val="00B84248"/>
    <w:rsid w:val="00B8509A"/>
    <w:rsid w:val="00B852D3"/>
    <w:rsid w:val="00B8589E"/>
    <w:rsid w:val="00B8607A"/>
    <w:rsid w:val="00B860A7"/>
    <w:rsid w:val="00B86332"/>
    <w:rsid w:val="00B868E7"/>
    <w:rsid w:val="00B869B3"/>
    <w:rsid w:val="00B86AB0"/>
    <w:rsid w:val="00B86E9F"/>
    <w:rsid w:val="00B86EF1"/>
    <w:rsid w:val="00B87A1F"/>
    <w:rsid w:val="00B87B40"/>
    <w:rsid w:val="00B90179"/>
    <w:rsid w:val="00B901A0"/>
    <w:rsid w:val="00B90233"/>
    <w:rsid w:val="00B90517"/>
    <w:rsid w:val="00B9056A"/>
    <w:rsid w:val="00B906A9"/>
    <w:rsid w:val="00B906E5"/>
    <w:rsid w:val="00B90B11"/>
    <w:rsid w:val="00B90DE8"/>
    <w:rsid w:val="00B9116C"/>
    <w:rsid w:val="00B91B37"/>
    <w:rsid w:val="00B91CCC"/>
    <w:rsid w:val="00B92491"/>
    <w:rsid w:val="00B92CCB"/>
    <w:rsid w:val="00B92D6C"/>
    <w:rsid w:val="00B9347F"/>
    <w:rsid w:val="00B9380C"/>
    <w:rsid w:val="00B9398F"/>
    <w:rsid w:val="00B93EF2"/>
    <w:rsid w:val="00B9490C"/>
    <w:rsid w:val="00B94B6E"/>
    <w:rsid w:val="00B95187"/>
    <w:rsid w:val="00B95679"/>
    <w:rsid w:val="00B9589C"/>
    <w:rsid w:val="00B95C9E"/>
    <w:rsid w:val="00B9602E"/>
    <w:rsid w:val="00B960A6"/>
    <w:rsid w:val="00B9619D"/>
    <w:rsid w:val="00B9628B"/>
    <w:rsid w:val="00B976A4"/>
    <w:rsid w:val="00B97AD0"/>
    <w:rsid w:val="00BA0E9F"/>
    <w:rsid w:val="00BA0F79"/>
    <w:rsid w:val="00BA13A9"/>
    <w:rsid w:val="00BA1465"/>
    <w:rsid w:val="00BA16E8"/>
    <w:rsid w:val="00BA1ADF"/>
    <w:rsid w:val="00BA1B86"/>
    <w:rsid w:val="00BA1ED1"/>
    <w:rsid w:val="00BA1F08"/>
    <w:rsid w:val="00BA2270"/>
    <w:rsid w:val="00BA250A"/>
    <w:rsid w:val="00BA2CE0"/>
    <w:rsid w:val="00BA2FB9"/>
    <w:rsid w:val="00BA30CB"/>
    <w:rsid w:val="00BA3132"/>
    <w:rsid w:val="00BA3540"/>
    <w:rsid w:val="00BA3855"/>
    <w:rsid w:val="00BA388B"/>
    <w:rsid w:val="00BA3BC8"/>
    <w:rsid w:val="00BA3E04"/>
    <w:rsid w:val="00BA53AA"/>
    <w:rsid w:val="00BA56EA"/>
    <w:rsid w:val="00BA5E16"/>
    <w:rsid w:val="00BA5EA7"/>
    <w:rsid w:val="00BA6057"/>
    <w:rsid w:val="00BA63E6"/>
    <w:rsid w:val="00BA6854"/>
    <w:rsid w:val="00BA68F6"/>
    <w:rsid w:val="00BA69B4"/>
    <w:rsid w:val="00BA6BA3"/>
    <w:rsid w:val="00BA6D7F"/>
    <w:rsid w:val="00BA7826"/>
    <w:rsid w:val="00BA7A64"/>
    <w:rsid w:val="00BA7A76"/>
    <w:rsid w:val="00BA7BAB"/>
    <w:rsid w:val="00BB045A"/>
    <w:rsid w:val="00BB0EC0"/>
    <w:rsid w:val="00BB1122"/>
    <w:rsid w:val="00BB1942"/>
    <w:rsid w:val="00BB1B63"/>
    <w:rsid w:val="00BB1DF5"/>
    <w:rsid w:val="00BB2182"/>
    <w:rsid w:val="00BB2187"/>
    <w:rsid w:val="00BB256A"/>
    <w:rsid w:val="00BB2BE3"/>
    <w:rsid w:val="00BB2E88"/>
    <w:rsid w:val="00BB3B4D"/>
    <w:rsid w:val="00BB40CF"/>
    <w:rsid w:val="00BB4AEB"/>
    <w:rsid w:val="00BB4C71"/>
    <w:rsid w:val="00BB52D8"/>
    <w:rsid w:val="00BB53D0"/>
    <w:rsid w:val="00BB54C0"/>
    <w:rsid w:val="00BB561F"/>
    <w:rsid w:val="00BB5661"/>
    <w:rsid w:val="00BB56DD"/>
    <w:rsid w:val="00BB5720"/>
    <w:rsid w:val="00BB59CB"/>
    <w:rsid w:val="00BB5A47"/>
    <w:rsid w:val="00BB5A4A"/>
    <w:rsid w:val="00BB5F05"/>
    <w:rsid w:val="00BB5F5E"/>
    <w:rsid w:val="00BB5F93"/>
    <w:rsid w:val="00BB69E3"/>
    <w:rsid w:val="00BB762A"/>
    <w:rsid w:val="00BB7B70"/>
    <w:rsid w:val="00BB7C22"/>
    <w:rsid w:val="00BB7EBC"/>
    <w:rsid w:val="00BC040A"/>
    <w:rsid w:val="00BC0A98"/>
    <w:rsid w:val="00BC169A"/>
    <w:rsid w:val="00BC2612"/>
    <w:rsid w:val="00BC293F"/>
    <w:rsid w:val="00BC2AFE"/>
    <w:rsid w:val="00BC355E"/>
    <w:rsid w:val="00BC3B42"/>
    <w:rsid w:val="00BC577D"/>
    <w:rsid w:val="00BC57FB"/>
    <w:rsid w:val="00BC6253"/>
    <w:rsid w:val="00BC6751"/>
    <w:rsid w:val="00BC6A9C"/>
    <w:rsid w:val="00BC6ABE"/>
    <w:rsid w:val="00BC6D87"/>
    <w:rsid w:val="00BC6DFE"/>
    <w:rsid w:val="00BC7544"/>
    <w:rsid w:val="00BC7766"/>
    <w:rsid w:val="00BD0066"/>
    <w:rsid w:val="00BD0248"/>
    <w:rsid w:val="00BD0621"/>
    <w:rsid w:val="00BD0D0C"/>
    <w:rsid w:val="00BD0E13"/>
    <w:rsid w:val="00BD1097"/>
    <w:rsid w:val="00BD150C"/>
    <w:rsid w:val="00BD1514"/>
    <w:rsid w:val="00BD1BF1"/>
    <w:rsid w:val="00BD22AA"/>
    <w:rsid w:val="00BD23E7"/>
    <w:rsid w:val="00BD2617"/>
    <w:rsid w:val="00BD2CE2"/>
    <w:rsid w:val="00BD37F7"/>
    <w:rsid w:val="00BD38EF"/>
    <w:rsid w:val="00BD3A4A"/>
    <w:rsid w:val="00BD4126"/>
    <w:rsid w:val="00BD4911"/>
    <w:rsid w:val="00BD4E7E"/>
    <w:rsid w:val="00BD4F78"/>
    <w:rsid w:val="00BD56AD"/>
    <w:rsid w:val="00BD58EC"/>
    <w:rsid w:val="00BD5945"/>
    <w:rsid w:val="00BD5B34"/>
    <w:rsid w:val="00BD5C8B"/>
    <w:rsid w:val="00BD641E"/>
    <w:rsid w:val="00BD6653"/>
    <w:rsid w:val="00BD6B9C"/>
    <w:rsid w:val="00BD6E8B"/>
    <w:rsid w:val="00BD70AF"/>
    <w:rsid w:val="00BD7616"/>
    <w:rsid w:val="00BD77EE"/>
    <w:rsid w:val="00BD79FF"/>
    <w:rsid w:val="00BD7AE7"/>
    <w:rsid w:val="00BD7E1B"/>
    <w:rsid w:val="00BE0488"/>
    <w:rsid w:val="00BE0969"/>
    <w:rsid w:val="00BE0B5C"/>
    <w:rsid w:val="00BE1218"/>
    <w:rsid w:val="00BE15C2"/>
    <w:rsid w:val="00BE180E"/>
    <w:rsid w:val="00BE2444"/>
    <w:rsid w:val="00BE2BCE"/>
    <w:rsid w:val="00BE31C5"/>
    <w:rsid w:val="00BE3640"/>
    <w:rsid w:val="00BE38D2"/>
    <w:rsid w:val="00BE4509"/>
    <w:rsid w:val="00BE4BDF"/>
    <w:rsid w:val="00BE5106"/>
    <w:rsid w:val="00BE527A"/>
    <w:rsid w:val="00BE5AF6"/>
    <w:rsid w:val="00BE622B"/>
    <w:rsid w:val="00BE6981"/>
    <w:rsid w:val="00BE6990"/>
    <w:rsid w:val="00BE7220"/>
    <w:rsid w:val="00BE76D4"/>
    <w:rsid w:val="00BE7A25"/>
    <w:rsid w:val="00BE7B0E"/>
    <w:rsid w:val="00BE7E7C"/>
    <w:rsid w:val="00BF0D1C"/>
    <w:rsid w:val="00BF0DB9"/>
    <w:rsid w:val="00BF1107"/>
    <w:rsid w:val="00BF11B6"/>
    <w:rsid w:val="00BF31AA"/>
    <w:rsid w:val="00BF413D"/>
    <w:rsid w:val="00BF4886"/>
    <w:rsid w:val="00BF4AB5"/>
    <w:rsid w:val="00BF4F72"/>
    <w:rsid w:val="00BF526D"/>
    <w:rsid w:val="00BF54F4"/>
    <w:rsid w:val="00BF5712"/>
    <w:rsid w:val="00BF5F57"/>
    <w:rsid w:val="00BF613B"/>
    <w:rsid w:val="00BF63C2"/>
    <w:rsid w:val="00BF664D"/>
    <w:rsid w:val="00BF6878"/>
    <w:rsid w:val="00BF6DDD"/>
    <w:rsid w:val="00BF6EA7"/>
    <w:rsid w:val="00BF6F33"/>
    <w:rsid w:val="00BF718A"/>
    <w:rsid w:val="00BF7404"/>
    <w:rsid w:val="00BF74A8"/>
    <w:rsid w:val="00BF7535"/>
    <w:rsid w:val="00BF79A0"/>
    <w:rsid w:val="00C00007"/>
    <w:rsid w:val="00C0005A"/>
    <w:rsid w:val="00C000B0"/>
    <w:rsid w:val="00C00272"/>
    <w:rsid w:val="00C01278"/>
    <w:rsid w:val="00C014B7"/>
    <w:rsid w:val="00C0161A"/>
    <w:rsid w:val="00C01B49"/>
    <w:rsid w:val="00C01C4E"/>
    <w:rsid w:val="00C0220E"/>
    <w:rsid w:val="00C02331"/>
    <w:rsid w:val="00C02358"/>
    <w:rsid w:val="00C0311D"/>
    <w:rsid w:val="00C03390"/>
    <w:rsid w:val="00C03629"/>
    <w:rsid w:val="00C039FE"/>
    <w:rsid w:val="00C03C11"/>
    <w:rsid w:val="00C03CD0"/>
    <w:rsid w:val="00C03E42"/>
    <w:rsid w:val="00C04939"/>
    <w:rsid w:val="00C04A82"/>
    <w:rsid w:val="00C04AD9"/>
    <w:rsid w:val="00C05065"/>
    <w:rsid w:val="00C056F8"/>
    <w:rsid w:val="00C058B7"/>
    <w:rsid w:val="00C059AE"/>
    <w:rsid w:val="00C05B70"/>
    <w:rsid w:val="00C05B9B"/>
    <w:rsid w:val="00C05BC4"/>
    <w:rsid w:val="00C05E85"/>
    <w:rsid w:val="00C060AC"/>
    <w:rsid w:val="00C06475"/>
    <w:rsid w:val="00C064F4"/>
    <w:rsid w:val="00C07149"/>
    <w:rsid w:val="00C07C93"/>
    <w:rsid w:val="00C106A0"/>
    <w:rsid w:val="00C11265"/>
    <w:rsid w:val="00C115CC"/>
    <w:rsid w:val="00C124F5"/>
    <w:rsid w:val="00C12C46"/>
    <w:rsid w:val="00C12C9A"/>
    <w:rsid w:val="00C130CE"/>
    <w:rsid w:val="00C13851"/>
    <w:rsid w:val="00C139B0"/>
    <w:rsid w:val="00C13A5B"/>
    <w:rsid w:val="00C13B9A"/>
    <w:rsid w:val="00C13DDC"/>
    <w:rsid w:val="00C14192"/>
    <w:rsid w:val="00C1422E"/>
    <w:rsid w:val="00C146D1"/>
    <w:rsid w:val="00C155EA"/>
    <w:rsid w:val="00C158B6"/>
    <w:rsid w:val="00C15B97"/>
    <w:rsid w:val="00C15BF7"/>
    <w:rsid w:val="00C16127"/>
    <w:rsid w:val="00C169AB"/>
    <w:rsid w:val="00C16D4A"/>
    <w:rsid w:val="00C16F3D"/>
    <w:rsid w:val="00C1701D"/>
    <w:rsid w:val="00C171E5"/>
    <w:rsid w:val="00C172BD"/>
    <w:rsid w:val="00C17353"/>
    <w:rsid w:val="00C1741F"/>
    <w:rsid w:val="00C17C84"/>
    <w:rsid w:val="00C17CD0"/>
    <w:rsid w:val="00C17D7C"/>
    <w:rsid w:val="00C17E0B"/>
    <w:rsid w:val="00C20074"/>
    <w:rsid w:val="00C20AE6"/>
    <w:rsid w:val="00C21412"/>
    <w:rsid w:val="00C21B4B"/>
    <w:rsid w:val="00C22007"/>
    <w:rsid w:val="00C22545"/>
    <w:rsid w:val="00C22A43"/>
    <w:rsid w:val="00C22B36"/>
    <w:rsid w:val="00C232CD"/>
    <w:rsid w:val="00C23440"/>
    <w:rsid w:val="00C235E4"/>
    <w:rsid w:val="00C23AB1"/>
    <w:rsid w:val="00C23B5F"/>
    <w:rsid w:val="00C24142"/>
    <w:rsid w:val="00C2427E"/>
    <w:rsid w:val="00C2443D"/>
    <w:rsid w:val="00C24C07"/>
    <w:rsid w:val="00C24D5C"/>
    <w:rsid w:val="00C25048"/>
    <w:rsid w:val="00C251F0"/>
    <w:rsid w:val="00C252D9"/>
    <w:rsid w:val="00C25865"/>
    <w:rsid w:val="00C25EFF"/>
    <w:rsid w:val="00C26846"/>
    <w:rsid w:val="00C26965"/>
    <w:rsid w:val="00C26DC9"/>
    <w:rsid w:val="00C2767A"/>
    <w:rsid w:val="00C27B31"/>
    <w:rsid w:val="00C27C2F"/>
    <w:rsid w:val="00C30022"/>
    <w:rsid w:val="00C30531"/>
    <w:rsid w:val="00C312A4"/>
    <w:rsid w:val="00C315AB"/>
    <w:rsid w:val="00C31AAC"/>
    <w:rsid w:val="00C31E94"/>
    <w:rsid w:val="00C327A4"/>
    <w:rsid w:val="00C32B42"/>
    <w:rsid w:val="00C330EC"/>
    <w:rsid w:val="00C33936"/>
    <w:rsid w:val="00C33C0B"/>
    <w:rsid w:val="00C33D80"/>
    <w:rsid w:val="00C34217"/>
    <w:rsid w:val="00C34228"/>
    <w:rsid w:val="00C347F8"/>
    <w:rsid w:val="00C34A9D"/>
    <w:rsid w:val="00C34DC4"/>
    <w:rsid w:val="00C35169"/>
    <w:rsid w:val="00C3525D"/>
    <w:rsid w:val="00C35945"/>
    <w:rsid w:val="00C35AD1"/>
    <w:rsid w:val="00C35ADB"/>
    <w:rsid w:val="00C35FA5"/>
    <w:rsid w:val="00C35FB7"/>
    <w:rsid w:val="00C36859"/>
    <w:rsid w:val="00C374F8"/>
    <w:rsid w:val="00C37A0C"/>
    <w:rsid w:val="00C37ABF"/>
    <w:rsid w:val="00C37CBC"/>
    <w:rsid w:val="00C407CD"/>
    <w:rsid w:val="00C40DC3"/>
    <w:rsid w:val="00C41657"/>
    <w:rsid w:val="00C41951"/>
    <w:rsid w:val="00C419A3"/>
    <w:rsid w:val="00C41D66"/>
    <w:rsid w:val="00C41DA1"/>
    <w:rsid w:val="00C41ED7"/>
    <w:rsid w:val="00C41EE9"/>
    <w:rsid w:val="00C42140"/>
    <w:rsid w:val="00C42B2F"/>
    <w:rsid w:val="00C42B3D"/>
    <w:rsid w:val="00C43A0A"/>
    <w:rsid w:val="00C442C4"/>
    <w:rsid w:val="00C44FE1"/>
    <w:rsid w:val="00C4577F"/>
    <w:rsid w:val="00C459B0"/>
    <w:rsid w:val="00C466CB"/>
    <w:rsid w:val="00C46AB2"/>
    <w:rsid w:val="00C46E9E"/>
    <w:rsid w:val="00C474D1"/>
    <w:rsid w:val="00C5005A"/>
    <w:rsid w:val="00C501F6"/>
    <w:rsid w:val="00C503BB"/>
    <w:rsid w:val="00C50547"/>
    <w:rsid w:val="00C50AA2"/>
    <w:rsid w:val="00C514A5"/>
    <w:rsid w:val="00C51529"/>
    <w:rsid w:val="00C516AE"/>
    <w:rsid w:val="00C51CDE"/>
    <w:rsid w:val="00C51E51"/>
    <w:rsid w:val="00C5203F"/>
    <w:rsid w:val="00C52651"/>
    <w:rsid w:val="00C53391"/>
    <w:rsid w:val="00C5396F"/>
    <w:rsid w:val="00C53F33"/>
    <w:rsid w:val="00C53F84"/>
    <w:rsid w:val="00C5414C"/>
    <w:rsid w:val="00C55D9C"/>
    <w:rsid w:val="00C56109"/>
    <w:rsid w:val="00C56C2C"/>
    <w:rsid w:val="00C571DE"/>
    <w:rsid w:val="00C5747F"/>
    <w:rsid w:val="00C577C3"/>
    <w:rsid w:val="00C5791B"/>
    <w:rsid w:val="00C57AC6"/>
    <w:rsid w:val="00C57FEF"/>
    <w:rsid w:val="00C60190"/>
    <w:rsid w:val="00C60310"/>
    <w:rsid w:val="00C60350"/>
    <w:rsid w:val="00C60B91"/>
    <w:rsid w:val="00C6126F"/>
    <w:rsid w:val="00C615EC"/>
    <w:rsid w:val="00C61669"/>
    <w:rsid w:val="00C61AE3"/>
    <w:rsid w:val="00C61FDB"/>
    <w:rsid w:val="00C62D9B"/>
    <w:rsid w:val="00C640CE"/>
    <w:rsid w:val="00C645D2"/>
    <w:rsid w:val="00C6468B"/>
    <w:rsid w:val="00C64941"/>
    <w:rsid w:val="00C64A70"/>
    <w:rsid w:val="00C655F9"/>
    <w:rsid w:val="00C65A4A"/>
    <w:rsid w:val="00C65A55"/>
    <w:rsid w:val="00C65B57"/>
    <w:rsid w:val="00C65E83"/>
    <w:rsid w:val="00C65F32"/>
    <w:rsid w:val="00C66112"/>
    <w:rsid w:val="00C6613C"/>
    <w:rsid w:val="00C662CC"/>
    <w:rsid w:val="00C66356"/>
    <w:rsid w:val="00C66400"/>
    <w:rsid w:val="00C66587"/>
    <w:rsid w:val="00C666F6"/>
    <w:rsid w:val="00C66CFB"/>
    <w:rsid w:val="00C670EC"/>
    <w:rsid w:val="00C6750D"/>
    <w:rsid w:val="00C6776F"/>
    <w:rsid w:val="00C67C5F"/>
    <w:rsid w:val="00C700B8"/>
    <w:rsid w:val="00C702B2"/>
    <w:rsid w:val="00C70325"/>
    <w:rsid w:val="00C709C1"/>
    <w:rsid w:val="00C70AE2"/>
    <w:rsid w:val="00C711C3"/>
    <w:rsid w:val="00C713D9"/>
    <w:rsid w:val="00C71785"/>
    <w:rsid w:val="00C719F1"/>
    <w:rsid w:val="00C7200E"/>
    <w:rsid w:val="00C72ADE"/>
    <w:rsid w:val="00C72BFE"/>
    <w:rsid w:val="00C72C7B"/>
    <w:rsid w:val="00C72CEB"/>
    <w:rsid w:val="00C7397A"/>
    <w:rsid w:val="00C73CB7"/>
    <w:rsid w:val="00C73CBE"/>
    <w:rsid w:val="00C73F05"/>
    <w:rsid w:val="00C749CB"/>
    <w:rsid w:val="00C74F7E"/>
    <w:rsid w:val="00C75B30"/>
    <w:rsid w:val="00C75DD2"/>
    <w:rsid w:val="00C75DF4"/>
    <w:rsid w:val="00C76036"/>
    <w:rsid w:val="00C76690"/>
    <w:rsid w:val="00C76A26"/>
    <w:rsid w:val="00C76AFC"/>
    <w:rsid w:val="00C773BB"/>
    <w:rsid w:val="00C774C2"/>
    <w:rsid w:val="00C7792E"/>
    <w:rsid w:val="00C800C1"/>
    <w:rsid w:val="00C8022A"/>
    <w:rsid w:val="00C808C3"/>
    <w:rsid w:val="00C80EB5"/>
    <w:rsid w:val="00C81206"/>
    <w:rsid w:val="00C81B84"/>
    <w:rsid w:val="00C81E18"/>
    <w:rsid w:val="00C82341"/>
    <w:rsid w:val="00C82C09"/>
    <w:rsid w:val="00C82D35"/>
    <w:rsid w:val="00C82F0B"/>
    <w:rsid w:val="00C8327E"/>
    <w:rsid w:val="00C847EA"/>
    <w:rsid w:val="00C855C3"/>
    <w:rsid w:val="00C857F9"/>
    <w:rsid w:val="00C8690A"/>
    <w:rsid w:val="00C869F4"/>
    <w:rsid w:val="00C86AE5"/>
    <w:rsid w:val="00C86BF0"/>
    <w:rsid w:val="00C86C9F"/>
    <w:rsid w:val="00C86F1F"/>
    <w:rsid w:val="00C8750F"/>
    <w:rsid w:val="00C876E6"/>
    <w:rsid w:val="00C901DC"/>
    <w:rsid w:val="00C9024B"/>
    <w:rsid w:val="00C9034A"/>
    <w:rsid w:val="00C90753"/>
    <w:rsid w:val="00C90EB8"/>
    <w:rsid w:val="00C913B9"/>
    <w:rsid w:val="00C92609"/>
    <w:rsid w:val="00C92A06"/>
    <w:rsid w:val="00C92CE9"/>
    <w:rsid w:val="00C9353A"/>
    <w:rsid w:val="00C9363A"/>
    <w:rsid w:val="00C93894"/>
    <w:rsid w:val="00C93F3B"/>
    <w:rsid w:val="00C9428B"/>
    <w:rsid w:val="00C9454F"/>
    <w:rsid w:val="00C945B6"/>
    <w:rsid w:val="00C94879"/>
    <w:rsid w:val="00C94907"/>
    <w:rsid w:val="00C94AE6"/>
    <w:rsid w:val="00C94D36"/>
    <w:rsid w:val="00C955E1"/>
    <w:rsid w:val="00C95AAD"/>
    <w:rsid w:val="00C95BDC"/>
    <w:rsid w:val="00C95C77"/>
    <w:rsid w:val="00C96175"/>
    <w:rsid w:val="00C96237"/>
    <w:rsid w:val="00C962CF"/>
    <w:rsid w:val="00C9655F"/>
    <w:rsid w:val="00C9682E"/>
    <w:rsid w:val="00C96A8A"/>
    <w:rsid w:val="00C96AA9"/>
    <w:rsid w:val="00C96C76"/>
    <w:rsid w:val="00C96ECC"/>
    <w:rsid w:val="00C9727D"/>
    <w:rsid w:val="00C97670"/>
    <w:rsid w:val="00C976FB"/>
    <w:rsid w:val="00C9779C"/>
    <w:rsid w:val="00C97829"/>
    <w:rsid w:val="00C97A41"/>
    <w:rsid w:val="00C97A52"/>
    <w:rsid w:val="00C97A5A"/>
    <w:rsid w:val="00C97D32"/>
    <w:rsid w:val="00CA082C"/>
    <w:rsid w:val="00CA0C7B"/>
    <w:rsid w:val="00CA0D32"/>
    <w:rsid w:val="00CA1605"/>
    <w:rsid w:val="00CA19DA"/>
    <w:rsid w:val="00CA1C12"/>
    <w:rsid w:val="00CA1C8C"/>
    <w:rsid w:val="00CA1C91"/>
    <w:rsid w:val="00CA22DF"/>
    <w:rsid w:val="00CA2498"/>
    <w:rsid w:val="00CA28CC"/>
    <w:rsid w:val="00CA28EC"/>
    <w:rsid w:val="00CA33AC"/>
    <w:rsid w:val="00CA3996"/>
    <w:rsid w:val="00CA3D0E"/>
    <w:rsid w:val="00CA412F"/>
    <w:rsid w:val="00CA4424"/>
    <w:rsid w:val="00CA47FB"/>
    <w:rsid w:val="00CA4B53"/>
    <w:rsid w:val="00CA5AEB"/>
    <w:rsid w:val="00CA6750"/>
    <w:rsid w:val="00CA6A94"/>
    <w:rsid w:val="00CA6BD3"/>
    <w:rsid w:val="00CA6BF8"/>
    <w:rsid w:val="00CA6CCE"/>
    <w:rsid w:val="00CA76E3"/>
    <w:rsid w:val="00CA795A"/>
    <w:rsid w:val="00CA7C0E"/>
    <w:rsid w:val="00CA7E3F"/>
    <w:rsid w:val="00CB0367"/>
    <w:rsid w:val="00CB062B"/>
    <w:rsid w:val="00CB08E5"/>
    <w:rsid w:val="00CB1D08"/>
    <w:rsid w:val="00CB248A"/>
    <w:rsid w:val="00CB25BB"/>
    <w:rsid w:val="00CB2C5D"/>
    <w:rsid w:val="00CB2FD7"/>
    <w:rsid w:val="00CB4D39"/>
    <w:rsid w:val="00CB4E28"/>
    <w:rsid w:val="00CB53B9"/>
    <w:rsid w:val="00CB5469"/>
    <w:rsid w:val="00CB5727"/>
    <w:rsid w:val="00CB58BB"/>
    <w:rsid w:val="00CB5A4D"/>
    <w:rsid w:val="00CB62D5"/>
    <w:rsid w:val="00CB6540"/>
    <w:rsid w:val="00CB6C57"/>
    <w:rsid w:val="00CB7168"/>
    <w:rsid w:val="00CB71D9"/>
    <w:rsid w:val="00CB759D"/>
    <w:rsid w:val="00CB7A2F"/>
    <w:rsid w:val="00CB7B2D"/>
    <w:rsid w:val="00CB7BA6"/>
    <w:rsid w:val="00CB7D0D"/>
    <w:rsid w:val="00CC02C8"/>
    <w:rsid w:val="00CC05B2"/>
    <w:rsid w:val="00CC05EB"/>
    <w:rsid w:val="00CC0705"/>
    <w:rsid w:val="00CC142F"/>
    <w:rsid w:val="00CC158E"/>
    <w:rsid w:val="00CC1732"/>
    <w:rsid w:val="00CC2685"/>
    <w:rsid w:val="00CC27CA"/>
    <w:rsid w:val="00CC2A79"/>
    <w:rsid w:val="00CC2E13"/>
    <w:rsid w:val="00CC2EBC"/>
    <w:rsid w:val="00CC3088"/>
    <w:rsid w:val="00CC32C8"/>
    <w:rsid w:val="00CC355C"/>
    <w:rsid w:val="00CC3671"/>
    <w:rsid w:val="00CC3A64"/>
    <w:rsid w:val="00CC3DB2"/>
    <w:rsid w:val="00CC4086"/>
    <w:rsid w:val="00CC438A"/>
    <w:rsid w:val="00CC506E"/>
    <w:rsid w:val="00CC50A4"/>
    <w:rsid w:val="00CC5538"/>
    <w:rsid w:val="00CC5AD8"/>
    <w:rsid w:val="00CC5B26"/>
    <w:rsid w:val="00CC5E3C"/>
    <w:rsid w:val="00CC5F5A"/>
    <w:rsid w:val="00CC61C0"/>
    <w:rsid w:val="00CC67B4"/>
    <w:rsid w:val="00CC68E2"/>
    <w:rsid w:val="00CC6B98"/>
    <w:rsid w:val="00CC6C5F"/>
    <w:rsid w:val="00CC6E5E"/>
    <w:rsid w:val="00CC71F5"/>
    <w:rsid w:val="00CC770F"/>
    <w:rsid w:val="00CC786F"/>
    <w:rsid w:val="00CC7EA6"/>
    <w:rsid w:val="00CD0ACE"/>
    <w:rsid w:val="00CD0AD5"/>
    <w:rsid w:val="00CD0BAA"/>
    <w:rsid w:val="00CD0EB4"/>
    <w:rsid w:val="00CD19F4"/>
    <w:rsid w:val="00CD250D"/>
    <w:rsid w:val="00CD2616"/>
    <w:rsid w:val="00CD27F4"/>
    <w:rsid w:val="00CD2B48"/>
    <w:rsid w:val="00CD2E3E"/>
    <w:rsid w:val="00CD3233"/>
    <w:rsid w:val="00CD3385"/>
    <w:rsid w:val="00CD3C3F"/>
    <w:rsid w:val="00CD47EA"/>
    <w:rsid w:val="00CD4EE7"/>
    <w:rsid w:val="00CD5328"/>
    <w:rsid w:val="00CD55B4"/>
    <w:rsid w:val="00CD5C10"/>
    <w:rsid w:val="00CD607C"/>
    <w:rsid w:val="00CD65F1"/>
    <w:rsid w:val="00CD6798"/>
    <w:rsid w:val="00CD6845"/>
    <w:rsid w:val="00CD6A26"/>
    <w:rsid w:val="00CD6E5A"/>
    <w:rsid w:val="00CD6EE0"/>
    <w:rsid w:val="00CD7366"/>
    <w:rsid w:val="00CD7712"/>
    <w:rsid w:val="00CD77EE"/>
    <w:rsid w:val="00CD79CC"/>
    <w:rsid w:val="00CD7ECD"/>
    <w:rsid w:val="00CE01CE"/>
    <w:rsid w:val="00CE0401"/>
    <w:rsid w:val="00CE0593"/>
    <w:rsid w:val="00CE0669"/>
    <w:rsid w:val="00CE0CFF"/>
    <w:rsid w:val="00CE0FBC"/>
    <w:rsid w:val="00CE1078"/>
    <w:rsid w:val="00CE1588"/>
    <w:rsid w:val="00CE18FA"/>
    <w:rsid w:val="00CE20A6"/>
    <w:rsid w:val="00CE223F"/>
    <w:rsid w:val="00CE2AF8"/>
    <w:rsid w:val="00CE2DA0"/>
    <w:rsid w:val="00CE2E6E"/>
    <w:rsid w:val="00CE394D"/>
    <w:rsid w:val="00CE3D41"/>
    <w:rsid w:val="00CE3F63"/>
    <w:rsid w:val="00CE3FB2"/>
    <w:rsid w:val="00CE4118"/>
    <w:rsid w:val="00CE478D"/>
    <w:rsid w:val="00CE4849"/>
    <w:rsid w:val="00CE5120"/>
    <w:rsid w:val="00CE531A"/>
    <w:rsid w:val="00CE535D"/>
    <w:rsid w:val="00CE5531"/>
    <w:rsid w:val="00CE56E3"/>
    <w:rsid w:val="00CE58FE"/>
    <w:rsid w:val="00CE59C7"/>
    <w:rsid w:val="00CE6677"/>
    <w:rsid w:val="00CE66AA"/>
    <w:rsid w:val="00CE6785"/>
    <w:rsid w:val="00CE68F8"/>
    <w:rsid w:val="00CE6C05"/>
    <w:rsid w:val="00CE7561"/>
    <w:rsid w:val="00CE763F"/>
    <w:rsid w:val="00CE77AE"/>
    <w:rsid w:val="00CE77F5"/>
    <w:rsid w:val="00CE7A7B"/>
    <w:rsid w:val="00CE7CD7"/>
    <w:rsid w:val="00CF01C6"/>
    <w:rsid w:val="00CF0229"/>
    <w:rsid w:val="00CF0489"/>
    <w:rsid w:val="00CF060E"/>
    <w:rsid w:val="00CF089C"/>
    <w:rsid w:val="00CF0A08"/>
    <w:rsid w:val="00CF0D49"/>
    <w:rsid w:val="00CF13C1"/>
    <w:rsid w:val="00CF1609"/>
    <w:rsid w:val="00CF17CD"/>
    <w:rsid w:val="00CF182B"/>
    <w:rsid w:val="00CF1BDA"/>
    <w:rsid w:val="00CF28F9"/>
    <w:rsid w:val="00CF33DA"/>
    <w:rsid w:val="00CF341B"/>
    <w:rsid w:val="00CF39CD"/>
    <w:rsid w:val="00CF3D7C"/>
    <w:rsid w:val="00CF3E3F"/>
    <w:rsid w:val="00CF3F62"/>
    <w:rsid w:val="00CF4230"/>
    <w:rsid w:val="00CF4242"/>
    <w:rsid w:val="00CF4402"/>
    <w:rsid w:val="00CF452A"/>
    <w:rsid w:val="00CF45DE"/>
    <w:rsid w:val="00CF45F5"/>
    <w:rsid w:val="00CF47D2"/>
    <w:rsid w:val="00CF4934"/>
    <w:rsid w:val="00CF577F"/>
    <w:rsid w:val="00CF608D"/>
    <w:rsid w:val="00CF68C4"/>
    <w:rsid w:val="00CF6D81"/>
    <w:rsid w:val="00CF6EE7"/>
    <w:rsid w:val="00CF7014"/>
    <w:rsid w:val="00CF79C3"/>
    <w:rsid w:val="00D004C2"/>
    <w:rsid w:val="00D007AD"/>
    <w:rsid w:val="00D00BF1"/>
    <w:rsid w:val="00D00E09"/>
    <w:rsid w:val="00D00FB9"/>
    <w:rsid w:val="00D010AF"/>
    <w:rsid w:val="00D015AC"/>
    <w:rsid w:val="00D01617"/>
    <w:rsid w:val="00D01F6B"/>
    <w:rsid w:val="00D02105"/>
    <w:rsid w:val="00D02188"/>
    <w:rsid w:val="00D022A9"/>
    <w:rsid w:val="00D0238F"/>
    <w:rsid w:val="00D02D23"/>
    <w:rsid w:val="00D03230"/>
    <w:rsid w:val="00D03266"/>
    <w:rsid w:val="00D0331E"/>
    <w:rsid w:val="00D03B94"/>
    <w:rsid w:val="00D03C73"/>
    <w:rsid w:val="00D0412D"/>
    <w:rsid w:val="00D05088"/>
    <w:rsid w:val="00D05740"/>
    <w:rsid w:val="00D057E8"/>
    <w:rsid w:val="00D05916"/>
    <w:rsid w:val="00D061BB"/>
    <w:rsid w:val="00D0668E"/>
    <w:rsid w:val="00D0672C"/>
    <w:rsid w:val="00D06D3D"/>
    <w:rsid w:val="00D0705F"/>
    <w:rsid w:val="00D07355"/>
    <w:rsid w:val="00D076EE"/>
    <w:rsid w:val="00D07CD0"/>
    <w:rsid w:val="00D10245"/>
    <w:rsid w:val="00D10B52"/>
    <w:rsid w:val="00D10D7A"/>
    <w:rsid w:val="00D11607"/>
    <w:rsid w:val="00D11CC6"/>
    <w:rsid w:val="00D12CAA"/>
    <w:rsid w:val="00D12F4D"/>
    <w:rsid w:val="00D13322"/>
    <w:rsid w:val="00D138B9"/>
    <w:rsid w:val="00D13B79"/>
    <w:rsid w:val="00D13E55"/>
    <w:rsid w:val="00D14487"/>
    <w:rsid w:val="00D14C2D"/>
    <w:rsid w:val="00D150E8"/>
    <w:rsid w:val="00D153D9"/>
    <w:rsid w:val="00D15A18"/>
    <w:rsid w:val="00D15D90"/>
    <w:rsid w:val="00D15DEB"/>
    <w:rsid w:val="00D163D4"/>
    <w:rsid w:val="00D165A0"/>
    <w:rsid w:val="00D16851"/>
    <w:rsid w:val="00D16891"/>
    <w:rsid w:val="00D16C2C"/>
    <w:rsid w:val="00D16D77"/>
    <w:rsid w:val="00D1731B"/>
    <w:rsid w:val="00D20004"/>
    <w:rsid w:val="00D201A6"/>
    <w:rsid w:val="00D2199A"/>
    <w:rsid w:val="00D22289"/>
    <w:rsid w:val="00D22605"/>
    <w:rsid w:val="00D228DF"/>
    <w:rsid w:val="00D22C65"/>
    <w:rsid w:val="00D22CF0"/>
    <w:rsid w:val="00D23187"/>
    <w:rsid w:val="00D235D6"/>
    <w:rsid w:val="00D23994"/>
    <w:rsid w:val="00D23DFE"/>
    <w:rsid w:val="00D2481C"/>
    <w:rsid w:val="00D24D40"/>
    <w:rsid w:val="00D24EAB"/>
    <w:rsid w:val="00D252D9"/>
    <w:rsid w:val="00D253C2"/>
    <w:rsid w:val="00D25F0B"/>
    <w:rsid w:val="00D2636D"/>
    <w:rsid w:val="00D26572"/>
    <w:rsid w:val="00D26B88"/>
    <w:rsid w:val="00D26BD9"/>
    <w:rsid w:val="00D26D5F"/>
    <w:rsid w:val="00D272BA"/>
    <w:rsid w:val="00D278D6"/>
    <w:rsid w:val="00D27EEB"/>
    <w:rsid w:val="00D27EEC"/>
    <w:rsid w:val="00D3028F"/>
    <w:rsid w:val="00D3167D"/>
    <w:rsid w:val="00D316EE"/>
    <w:rsid w:val="00D32443"/>
    <w:rsid w:val="00D32520"/>
    <w:rsid w:val="00D3255D"/>
    <w:rsid w:val="00D3296F"/>
    <w:rsid w:val="00D32AF9"/>
    <w:rsid w:val="00D3373D"/>
    <w:rsid w:val="00D33A63"/>
    <w:rsid w:val="00D33B88"/>
    <w:rsid w:val="00D33F68"/>
    <w:rsid w:val="00D34219"/>
    <w:rsid w:val="00D347C7"/>
    <w:rsid w:val="00D35648"/>
    <w:rsid w:val="00D36027"/>
    <w:rsid w:val="00D36245"/>
    <w:rsid w:val="00D36C6A"/>
    <w:rsid w:val="00D36D45"/>
    <w:rsid w:val="00D36F05"/>
    <w:rsid w:val="00D370B5"/>
    <w:rsid w:val="00D37232"/>
    <w:rsid w:val="00D37365"/>
    <w:rsid w:val="00D378B2"/>
    <w:rsid w:val="00D400FA"/>
    <w:rsid w:val="00D4013D"/>
    <w:rsid w:val="00D40C6C"/>
    <w:rsid w:val="00D40D3D"/>
    <w:rsid w:val="00D40FE1"/>
    <w:rsid w:val="00D4204D"/>
    <w:rsid w:val="00D42285"/>
    <w:rsid w:val="00D42732"/>
    <w:rsid w:val="00D42A54"/>
    <w:rsid w:val="00D43733"/>
    <w:rsid w:val="00D4419D"/>
    <w:rsid w:val="00D44607"/>
    <w:rsid w:val="00D44EB7"/>
    <w:rsid w:val="00D45B11"/>
    <w:rsid w:val="00D45BFE"/>
    <w:rsid w:val="00D45D3B"/>
    <w:rsid w:val="00D45DDB"/>
    <w:rsid w:val="00D4602E"/>
    <w:rsid w:val="00D46057"/>
    <w:rsid w:val="00D46CFF"/>
    <w:rsid w:val="00D475A0"/>
    <w:rsid w:val="00D4761B"/>
    <w:rsid w:val="00D47BEA"/>
    <w:rsid w:val="00D50102"/>
    <w:rsid w:val="00D50518"/>
    <w:rsid w:val="00D50600"/>
    <w:rsid w:val="00D5086F"/>
    <w:rsid w:val="00D5151B"/>
    <w:rsid w:val="00D51E39"/>
    <w:rsid w:val="00D52054"/>
    <w:rsid w:val="00D52877"/>
    <w:rsid w:val="00D52BFC"/>
    <w:rsid w:val="00D52CF4"/>
    <w:rsid w:val="00D53695"/>
    <w:rsid w:val="00D5384B"/>
    <w:rsid w:val="00D53ACB"/>
    <w:rsid w:val="00D53C00"/>
    <w:rsid w:val="00D54378"/>
    <w:rsid w:val="00D548F1"/>
    <w:rsid w:val="00D55CB5"/>
    <w:rsid w:val="00D55CBC"/>
    <w:rsid w:val="00D567DC"/>
    <w:rsid w:val="00D57258"/>
    <w:rsid w:val="00D577B4"/>
    <w:rsid w:val="00D604A1"/>
    <w:rsid w:val="00D608C7"/>
    <w:rsid w:val="00D61009"/>
    <w:rsid w:val="00D613D3"/>
    <w:rsid w:val="00D613DB"/>
    <w:rsid w:val="00D61414"/>
    <w:rsid w:val="00D6146C"/>
    <w:rsid w:val="00D61470"/>
    <w:rsid w:val="00D61493"/>
    <w:rsid w:val="00D61A86"/>
    <w:rsid w:val="00D61CC3"/>
    <w:rsid w:val="00D61F79"/>
    <w:rsid w:val="00D631D2"/>
    <w:rsid w:val="00D632F1"/>
    <w:rsid w:val="00D6352D"/>
    <w:rsid w:val="00D635D2"/>
    <w:rsid w:val="00D642CC"/>
    <w:rsid w:val="00D64361"/>
    <w:rsid w:val="00D64CCE"/>
    <w:rsid w:val="00D65097"/>
    <w:rsid w:val="00D650A2"/>
    <w:rsid w:val="00D6588B"/>
    <w:rsid w:val="00D66CCD"/>
    <w:rsid w:val="00D67923"/>
    <w:rsid w:val="00D67BFB"/>
    <w:rsid w:val="00D67D11"/>
    <w:rsid w:val="00D7030F"/>
    <w:rsid w:val="00D70BAE"/>
    <w:rsid w:val="00D70F41"/>
    <w:rsid w:val="00D710FE"/>
    <w:rsid w:val="00D711B3"/>
    <w:rsid w:val="00D7145F"/>
    <w:rsid w:val="00D71647"/>
    <w:rsid w:val="00D71B89"/>
    <w:rsid w:val="00D71F67"/>
    <w:rsid w:val="00D71FCF"/>
    <w:rsid w:val="00D725DD"/>
    <w:rsid w:val="00D72795"/>
    <w:rsid w:val="00D727B7"/>
    <w:rsid w:val="00D72B08"/>
    <w:rsid w:val="00D73244"/>
    <w:rsid w:val="00D7345D"/>
    <w:rsid w:val="00D736F6"/>
    <w:rsid w:val="00D73CE8"/>
    <w:rsid w:val="00D73EB9"/>
    <w:rsid w:val="00D74063"/>
    <w:rsid w:val="00D74625"/>
    <w:rsid w:val="00D7463E"/>
    <w:rsid w:val="00D74FD1"/>
    <w:rsid w:val="00D75264"/>
    <w:rsid w:val="00D755F2"/>
    <w:rsid w:val="00D7571B"/>
    <w:rsid w:val="00D75B6F"/>
    <w:rsid w:val="00D75FD4"/>
    <w:rsid w:val="00D760C0"/>
    <w:rsid w:val="00D769A0"/>
    <w:rsid w:val="00D76B2F"/>
    <w:rsid w:val="00D76F46"/>
    <w:rsid w:val="00D76FA7"/>
    <w:rsid w:val="00D7789D"/>
    <w:rsid w:val="00D77E86"/>
    <w:rsid w:val="00D8044F"/>
    <w:rsid w:val="00D80E35"/>
    <w:rsid w:val="00D80E91"/>
    <w:rsid w:val="00D81454"/>
    <w:rsid w:val="00D81DD4"/>
    <w:rsid w:val="00D823C5"/>
    <w:rsid w:val="00D82A51"/>
    <w:rsid w:val="00D833B2"/>
    <w:rsid w:val="00D83522"/>
    <w:rsid w:val="00D83664"/>
    <w:rsid w:val="00D83780"/>
    <w:rsid w:val="00D83BA8"/>
    <w:rsid w:val="00D83BBF"/>
    <w:rsid w:val="00D85BE5"/>
    <w:rsid w:val="00D85C6A"/>
    <w:rsid w:val="00D85E29"/>
    <w:rsid w:val="00D8692D"/>
    <w:rsid w:val="00D86EE5"/>
    <w:rsid w:val="00D86FDE"/>
    <w:rsid w:val="00D87592"/>
    <w:rsid w:val="00D876F3"/>
    <w:rsid w:val="00D87BCF"/>
    <w:rsid w:val="00D90160"/>
    <w:rsid w:val="00D9033A"/>
    <w:rsid w:val="00D90621"/>
    <w:rsid w:val="00D90A51"/>
    <w:rsid w:val="00D90D7B"/>
    <w:rsid w:val="00D914EB"/>
    <w:rsid w:val="00D9192C"/>
    <w:rsid w:val="00D91BF8"/>
    <w:rsid w:val="00D92151"/>
    <w:rsid w:val="00D926ED"/>
    <w:rsid w:val="00D9279E"/>
    <w:rsid w:val="00D92B77"/>
    <w:rsid w:val="00D93003"/>
    <w:rsid w:val="00D93409"/>
    <w:rsid w:val="00D935F3"/>
    <w:rsid w:val="00D937EF"/>
    <w:rsid w:val="00D93B9A"/>
    <w:rsid w:val="00D9427B"/>
    <w:rsid w:val="00D94341"/>
    <w:rsid w:val="00D94356"/>
    <w:rsid w:val="00D947A1"/>
    <w:rsid w:val="00D94944"/>
    <w:rsid w:val="00D94B86"/>
    <w:rsid w:val="00D94B95"/>
    <w:rsid w:val="00D95187"/>
    <w:rsid w:val="00D9526F"/>
    <w:rsid w:val="00D95A56"/>
    <w:rsid w:val="00D96BE7"/>
    <w:rsid w:val="00D96BF6"/>
    <w:rsid w:val="00D96E9C"/>
    <w:rsid w:val="00D9735D"/>
    <w:rsid w:val="00D975BB"/>
    <w:rsid w:val="00D97984"/>
    <w:rsid w:val="00D97FC2"/>
    <w:rsid w:val="00DA0576"/>
    <w:rsid w:val="00DA0A2A"/>
    <w:rsid w:val="00DA10AF"/>
    <w:rsid w:val="00DA1240"/>
    <w:rsid w:val="00DA1780"/>
    <w:rsid w:val="00DA18D5"/>
    <w:rsid w:val="00DA1948"/>
    <w:rsid w:val="00DA1BEE"/>
    <w:rsid w:val="00DA1CF6"/>
    <w:rsid w:val="00DA1FAD"/>
    <w:rsid w:val="00DA2346"/>
    <w:rsid w:val="00DA2468"/>
    <w:rsid w:val="00DA2AE0"/>
    <w:rsid w:val="00DA2B6F"/>
    <w:rsid w:val="00DA2EE0"/>
    <w:rsid w:val="00DA351A"/>
    <w:rsid w:val="00DA353B"/>
    <w:rsid w:val="00DA355F"/>
    <w:rsid w:val="00DA3BD7"/>
    <w:rsid w:val="00DA3C73"/>
    <w:rsid w:val="00DA3D64"/>
    <w:rsid w:val="00DA3EE6"/>
    <w:rsid w:val="00DA4767"/>
    <w:rsid w:val="00DA4C5F"/>
    <w:rsid w:val="00DA4DAF"/>
    <w:rsid w:val="00DA512D"/>
    <w:rsid w:val="00DA5307"/>
    <w:rsid w:val="00DA56A3"/>
    <w:rsid w:val="00DA5A12"/>
    <w:rsid w:val="00DA5B2F"/>
    <w:rsid w:val="00DA620F"/>
    <w:rsid w:val="00DA6217"/>
    <w:rsid w:val="00DA64E5"/>
    <w:rsid w:val="00DA6650"/>
    <w:rsid w:val="00DA6A7C"/>
    <w:rsid w:val="00DA6E3D"/>
    <w:rsid w:val="00DA736C"/>
    <w:rsid w:val="00DA79BC"/>
    <w:rsid w:val="00DB05B8"/>
    <w:rsid w:val="00DB0CD1"/>
    <w:rsid w:val="00DB0DB5"/>
    <w:rsid w:val="00DB2000"/>
    <w:rsid w:val="00DB2022"/>
    <w:rsid w:val="00DB269C"/>
    <w:rsid w:val="00DB315B"/>
    <w:rsid w:val="00DB3DCA"/>
    <w:rsid w:val="00DB460B"/>
    <w:rsid w:val="00DB486A"/>
    <w:rsid w:val="00DB54FD"/>
    <w:rsid w:val="00DB589A"/>
    <w:rsid w:val="00DB617F"/>
    <w:rsid w:val="00DB620C"/>
    <w:rsid w:val="00DB64A0"/>
    <w:rsid w:val="00DB68EF"/>
    <w:rsid w:val="00DB75DE"/>
    <w:rsid w:val="00DC0565"/>
    <w:rsid w:val="00DC05CE"/>
    <w:rsid w:val="00DC06A1"/>
    <w:rsid w:val="00DC0880"/>
    <w:rsid w:val="00DC09CF"/>
    <w:rsid w:val="00DC0B19"/>
    <w:rsid w:val="00DC13F4"/>
    <w:rsid w:val="00DC18B3"/>
    <w:rsid w:val="00DC1943"/>
    <w:rsid w:val="00DC1BE3"/>
    <w:rsid w:val="00DC1E44"/>
    <w:rsid w:val="00DC29DB"/>
    <w:rsid w:val="00DC3AA2"/>
    <w:rsid w:val="00DC3EF4"/>
    <w:rsid w:val="00DC54D2"/>
    <w:rsid w:val="00DC55C2"/>
    <w:rsid w:val="00DC63A7"/>
    <w:rsid w:val="00DC6AE4"/>
    <w:rsid w:val="00DC6E16"/>
    <w:rsid w:val="00DC7B5D"/>
    <w:rsid w:val="00DC7E2E"/>
    <w:rsid w:val="00DC7E3C"/>
    <w:rsid w:val="00DD02C5"/>
    <w:rsid w:val="00DD064E"/>
    <w:rsid w:val="00DD0933"/>
    <w:rsid w:val="00DD1535"/>
    <w:rsid w:val="00DD1647"/>
    <w:rsid w:val="00DD1746"/>
    <w:rsid w:val="00DD208F"/>
    <w:rsid w:val="00DD217F"/>
    <w:rsid w:val="00DD2364"/>
    <w:rsid w:val="00DD3100"/>
    <w:rsid w:val="00DD3C2C"/>
    <w:rsid w:val="00DD4094"/>
    <w:rsid w:val="00DD432F"/>
    <w:rsid w:val="00DD451B"/>
    <w:rsid w:val="00DD46F0"/>
    <w:rsid w:val="00DD4BDB"/>
    <w:rsid w:val="00DD5006"/>
    <w:rsid w:val="00DD535E"/>
    <w:rsid w:val="00DD5487"/>
    <w:rsid w:val="00DD5ACA"/>
    <w:rsid w:val="00DD5CEA"/>
    <w:rsid w:val="00DD620B"/>
    <w:rsid w:val="00DD6B5E"/>
    <w:rsid w:val="00DD7061"/>
    <w:rsid w:val="00DD708D"/>
    <w:rsid w:val="00DD797C"/>
    <w:rsid w:val="00DD7DCA"/>
    <w:rsid w:val="00DE01CE"/>
    <w:rsid w:val="00DE0489"/>
    <w:rsid w:val="00DE156A"/>
    <w:rsid w:val="00DE15A0"/>
    <w:rsid w:val="00DE1A05"/>
    <w:rsid w:val="00DE209F"/>
    <w:rsid w:val="00DE28B7"/>
    <w:rsid w:val="00DE2E53"/>
    <w:rsid w:val="00DE2EE0"/>
    <w:rsid w:val="00DE3451"/>
    <w:rsid w:val="00DE3D73"/>
    <w:rsid w:val="00DE4036"/>
    <w:rsid w:val="00DE49CE"/>
    <w:rsid w:val="00DE4B78"/>
    <w:rsid w:val="00DE4D5E"/>
    <w:rsid w:val="00DE5188"/>
    <w:rsid w:val="00DE57A5"/>
    <w:rsid w:val="00DE59AC"/>
    <w:rsid w:val="00DE5C8C"/>
    <w:rsid w:val="00DE60A2"/>
    <w:rsid w:val="00DE6345"/>
    <w:rsid w:val="00DE64BE"/>
    <w:rsid w:val="00DE6705"/>
    <w:rsid w:val="00DE6E33"/>
    <w:rsid w:val="00DE72A0"/>
    <w:rsid w:val="00DE776E"/>
    <w:rsid w:val="00DE7977"/>
    <w:rsid w:val="00DE79A0"/>
    <w:rsid w:val="00DE7B8F"/>
    <w:rsid w:val="00DE7D1B"/>
    <w:rsid w:val="00DE7E7C"/>
    <w:rsid w:val="00DE7F78"/>
    <w:rsid w:val="00DF046D"/>
    <w:rsid w:val="00DF1008"/>
    <w:rsid w:val="00DF1837"/>
    <w:rsid w:val="00DF1F9C"/>
    <w:rsid w:val="00DF224E"/>
    <w:rsid w:val="00DF2F70"/>
    <w:rsid w:val="00DF36A8"/>
    <w:rsid w:val="00DF3B47"/>
    <w:rsid w:val="00DF4006"/>
    <w:rsid w:val="00DF40B2"/>
    <w:rsid w:val="00DF4824"/>
    <w:rsid w:val="00DF4C4C"/>
    <w:rsid w:val="00DF5F7E"/>
    <w:rsid w:val="00DF67DB"/>
    <w:rsid w:val="00DF6813"/>
    <w:rsid w:val="00DF68BE"/>
    <w:rsid w:val="00DF722A"/>
    <w:rsid w:val="00DF7407"/>
    <w:rsid w:val="00DF7426"/>
    <w:rsid w:val="00DF7645"/>
    <w:rsid w:val="00DF7B64"/>
    <w:rsid w:val="00E004FC"/>
    <w:rsid w:val="00E00596"/>
    <w:rsid w:val="00E00918"/>
    <w:rsid w:val="00E00BD6"/>
    <w:rsid w:val="00E00BE3"/>
    <w:rsid w:val="00E00FAA"/>
    <w:rsid w:val="00E019E6"/>
    <w:rsid w:val="00E028A4"/>
    <w:rsid w:val="00E02F02"/>
    <w:rsid w:val="00E034F2"/>
    <w:rsid w:val="00E03891"/>
    <w:rsid w:val="00E03ACF"/>
    <w:rsid w:val="00E03E54"/>
    <w:rsid w:val="00E04066"/>
    <w:rsid w:val="00E04730"/>
    <w:rsid w:val="00E04B83"/>
    <w:rsid w:val="00E04CF2"/>
    <w:rsid w:val="00E0522C"/>
    <w:rsid w:val="00E05232"/>
    <w:rsid w:val="00E05496"/>
    <w:rsid w:val="00E05632"/>
    <w:rsid w:val="00E057EC"/>
    <w:rsid w:val="00E05AA0"/>
    <w:rsid w:val="00E05BCF"/>
    <w:rsid w:val="00E05C22"/>
    <w:rsid w:val="00E06CF0"/>
    <w:rsid w:val="00E06DAA"/>
    <w:rsid w:val="00E06E72"/>
    <w:rsid w:val="00E070F5"/>
    <w:rsid w:val="00E071BA"/>
    <w:rsid w:val="00E07239"/>
    <w:rsid w:val="00E07C3C"/>
    <w:rsid w:val="00E07F21"/>
    <w:rsid w:val="00E101BE"/>
    <w:rsid w:val="00E10D94"/>
    <w:rsid w:val="00E11848"/>
    <w:rsid w:val="00E11E9C"/>
    <w:rsid w:val="00E12248"/>
    <w:rsid w:val="00E12302"/>
    <w:rsid w:val="00E124BC"/>
    <w:rsid w:val="00E12728"/>
    <w:rsid w:val="00E12B07"/>
    <w:rsid w:val="00E12F65"/>
    <w:rsid w:val="00E131F0"/>
    <w:rsid w:val="00E13A5E"/>
    <w:rsid w:val="00E13B84"/>
    <w:rsid w:val="00E1402E"/>
    <w:rsid w:val="00E14511"/>
    <w:rsid w:val="00E14D0C"/>
    <w:rsid w:val="00E14E5D"/>
    <w:rsid w:val="00E150FE"/>
    <w:rsid w:val="00E1532F"/>
    <w:rsid w:val="00E157BE"/>
    <w:rsid w:val="00E15E53"/>
    <w:rsid w:val="00E16521"/>
    <w:rsid w:val="00E16552"/>
    <w:rsid w:val="00E1692E"/>
    <w:rsid w:val="00E16FF8"/>
    <w:rsid w:val="00E1716C"/>
    <w:rsid w:val="00E20B38"/>
    <w:rsid w:val="00E219CD"/>
    <w:rsid w:val="00E21CCD"/>
    <w:rsid w:val="00E223F0"/>
    <w:rsid w:val="00E22670"/>
    <w:rsid w:val="00E227C4"/>
    <w:rsid w:val="00E23386"/>
    <w:rsid w:val="00E23A7C"/>
    <w:rsid w:val="00E23B03"/>
    <w:rsid w:val="00E23E2D"/>
    <w:rsid w:val="00E24143"/>
    <w:rsid w:val="00E24356"/>
    <w:rsid w:val="00E253FA"/>
    <w:rsid w:val="00E25B56"/>
    <w:rsid w:val="00E25D4E"/>
    <w:rsid w:val="00E26234"/>
    <w:rsid w:val="00E2636A"/>
    <w:rsid w:val="00E26892"/>
    <w:rsid w:val="00E26AC0"/>
    <w:rsid w:val="00E26F39"/>
    <w:rsid w:val="00E27254"/>
    <w:rsid w:val="00E2798C"/>
    <w:rsid w:val="00E27B21"/>
    <w:rsid w:val="00E27EA4"/>
    <w:rsid w:val="00E3037D"/>
    <w:rsid w:val="00E30A9A"/>
    <w:rsid w:val="00E3130B"/>
    <w:rsid w:val="00E31F42"/>
    <w:rsid w:val="00E32544"/>
    <w:rsid w:val="00E3255E"/>
    <w:rsid w:val="00E3279A"/>
    <w:rsid w:val="00E32BF8"/>
    <w:rsid w:val="00E32C32"/>
    <w:rsid w:val="00E33468"/>
    <w:rsid w:val="00E33D37"/>
    <w:rsid w:val="00E34283"/>
    <w:rsid w:val="00E343C9"/>
    <w:rsid w:val="00E344D6"/>
    <w:rsid w:val="00E350C4"/>
    <w:rsid w:val="00E359FF"/>
    <w:rsid w:val="00E35BA1"/>
    <w:rsid w:val="00E35BF9"/>
    <w:rsid w:val="00E35F68"/>
    <w:rsid w:val="00E362DD"/>
    <w:rsid w:val="00E363DC"/>
    <w:rsid w:val="00E369FB"/>
    <w:rsid w:val="00E36AF4"/>
    <w:rsid w:val="00E36D1E"/>
    <w:rsid w:val="00E37B6D"/>
    <w:rsid w:val="00E37F0A"/>
    <w:rsid w:val="00E407EF"/>
    <w:rsid w:val="00E40923"/>
    <w:rsid w:val="00E4119F"/>
    <w:rsid w:val="00E4124B"/>
    <w:rsid w:val="00E425EE"/>
    <w:rsid w:val="00E4261C"/>
    <w:rsid w:val="00E428DF"/>
    <w:rsid w:val="00E42A9E"/>
    <w:rsid w:val="00E42DFA"/>
    <w:rsid w:val="00E43484"/>
    <w:rsid w:val="00E43515"/>
    <w:rsid w:val="00E4358A"/>
    <w:rsid w:val="00E4371F"/>
    <w:rsid w:val="00E4432E"/>
    <w:rsid w:val="00E444EB"/>
    <w:rsid w:val="00E44AAA"/>
    <w:rsid w:val="00E44C7F"/>
    <w:rsid w:val="00E45691"/>
    <w:rsid w:val="00E46343"/>
    <w:rsid w:val="00E46441"/>
    <w:rsid w:val="00E46B71"/>
    <w:rsid w:val="00E478A3"/>
    <w:rsid w:val="00E4792D"/>
    <w:rsid w:val="00E479FD"/>
    <w:rsid w:val="00E47EA2"/>
    <w:rsid w:val="00E50025"/>
    <w:rsid w:val="00E50732"/>
    <w:rsid w:val="00E509AA"/>
    <w:rsid w:val="00E50FEC"/>
    <w:rsid w:val="00E51329"/>
    <w:rsid w:val="00E51B28"/>
    <w:rsid w:val="00E51E09"/>
    <w:rsid w:val="00E51ED1"/>
    <w:rsid w:val="00E521FB"/>
    <w:rsid w:val="00E5258A"/>
    <w:rsid w:val="00E53266"/>
    <w:rsid w:val="00E542C5"/>
    <w:rsid w:val="00E5497D"/>
    <w:rsid w:val="00E54D11"/>
    <w:rsid w:val="00E55371"/>
    <w:rsid w:val="00E554D3"/>
    <w:rsid w:val="00E5600C"/>
    <w:rsid w:val="00E566E1"/>
    <w:rsid w:val="00E568E7"/>
    <w:rsid w:val="00E56A1A"/>
    <w:rsid w:val="00E570F2"/>
    <w:rsid w:val="00E57F7F"/>
    <w:rsid w:val="00E57FB0"/>
    <w:rsid w:val="00E600C5"/>
    <w:rsid w:val="00E6012B"/>
    <w:rsid w:val="00E6015C"/>
    <w:rsid w:val="00E609EF"/>
    <w:rsid w:val="00E61021"/>
    <w:rsid w:val="00E61415"/>
    <w:rsid w:val="00E61B2C"/>
    <w:rsid w:val="00E61B66"/>
    <w:rsid w:val="00E61D12"/>
    <w:rsid w:val="00E61E69"/>
    <w:rsid w:val="00E61FE8"/>
    <w:rsid w:val="00E62964"/>
    <w:rsid w:val="00E62C8B"/>
    <w:rsid w:val="00E637A4"/>
    <w:rsid w:val="00E63A15"/>
    <w:rsid w:val="00E63F86"/>
    <w:rsid w:val="00E642F6"/>
    <w:rsid w:val="00E6457A"/>
    <w:rsid w:val="00E647C6"/>
    <w:rsid w:val="00E64C22"/>
    <w:rsid w:val="00E64D4E"/>
    <w:rsid w:val="00E65963"/>
    <w:rsid w:val="00E65BB5"/>
    <w:rsid w:val="00E65C53"/>
    <w:rsid w:val="00E67291"/>
    <w:rsid w:val="00E6730C"/>
    <w:rsid w:val="00E675BC"/>
    <w:rsid w:val="00E67761"/>
    <w:rsid w:val="00E6796E"/>
    <w:rsid w:val="00E67C6E"/>
    <w:rsid w:val="00E67F27"/>
    <w:rsid w:val="00E70260"/>
    <w:rsid w:val="00E70608"/>
    <w:rsid w:val="00E70A7E"/>
    <w:rsid w:val="00E70AB9"/>
    <w:rsid w:val="00E70E34"/>
    <w:rsid w:val="00E7142C"/>
    <w:rsid w:val="00E718C5"/>
    <w:rsid w:val="00E725AE"/>
    <w:rsid w:val="00E727B4"/>
    <w:rsid w:val="00E72986"/>
    <w:rsid w:val="00E72B2B"/>
    <w:rsid w:val="00E736D6"/>
    <w:rsid w:val="00E73B30"/>
    <w:rsid w:val="00E73D08"/>
    <w:rsid w:val="00E742CF"/>
    <w:rsid w:val="00E74406"/>
    <w:rsid w:val="00E74AA8"/>
    <w:rsid w:val="00E74F4D"/>
    <w:rsid w:val="00E7501F"/>
    <w:rsid w:val="00E75B13"/>
    <w:rsid w:val="00E75F2B"/>
    <w:rsid w:val="00E75F59"/>
    <w:rsid w:val="00E76957"/>
    <w:rsid w:val="00E76DDA"/>
    <w:rsid w:val="00E77419"/>
    <w:rsid w:val="00E77455"/>
    <w:rsid w:val="00E77D44"/>
    <w:rsid w:val="00E800D8"/>
    <w:rsid w:val="00E80448"/>
    <w:rsid w:val="00E80772"/>
    <w:rsid w:val="00E80A64"/>
    <w:rsid w:val="00E80F30"/>
    <w:rsid w:val="00E80FCC"/>
    <w:rsid w:val="00E827E4"/>
    <w:rsid w:val="00E8285F"/>
    <w:rsid w:val="00E82A84"/>
    <w:rsid w:val="00E83050"/>
    <w:rsid w:val="00E835A1"/>
    <w:rsid w:val="00E845E1"/>
    <w:rsid w:val="00E8466E"/>
    <w:rsid w:val="00E855F2"/>
    <w:rsid w:val="00E8595B"/>
    <w:rsid w:val="00E85CD1"/>
    <w:rsid w:val="00E8638A"/>
    <w:rsid w:val="00E8647B"/>
    <w:rsid w:val="00E87454"/>
    <w:rsid w:val="00E90671"/>
    <w:rsid w:val="00E90BD4"/>
    <w:rsid w:val="00E90C8B"/>
    <w:rsid w:val="00E90E54"/>
    <w:rsid w:val="00E91638"/>
    <w:rsid w:val="00E929D8"/>
    <w:rsid w:val="00E92B44"/>
    <w:rsid w:val="00E9368A"/>
    <w:rsid w:val="00E93B23"/>
    <w:rsid w:val="00E93FB6"/>
    <w:rsid w:val="00E940C4"/>
    <w:rsid w:val="00E94A4C"/>
    <w:rsid w:val="00E94E94"/>
    <w:rsid w:val="00E955B5"/>
    <w:rsid w:val="00E95A1E"/>
    <w:rsid w:val="00E96750"/>
    <w:rsid w:val="00E96E1A"/>
    <w:rsid w:val="00E97B60"/>
    <w:rsid w:val="00E97F34"/>
    <w:rsid w:val="00E97FA8"/>
    <w:rsid w:val="00EA0A42"/>
    <w:rsid w:val="00EA0ED8"/>
    <w:rsid w:val="00EA1558"/>
    <w:rsid w:val="00EA1C64"/>
    <w:rsid w:val="00EA1E18"/>
    <w:rsid w:val="00EA2121"/>
    <w:rsid w:val="00EA2265"/>
    <w:rsid w:val="00EA2BA5"/>
    <w:rsid w:val="00EA2E4B"/>
    <w:rsid w:val="00EA31DD"/>
    <w:rsid w:val="00EA3ABE"/>
    <w:rsid w:val="00EA3AD2"/>
    <w:rsid w:val="00EA3C03"/>
    <w:rsid w:val="00EA3C78"/>
    <w:rsid w:val="00EA3CE5"/>
    <w:rsid w:val="00EA3E61"/>
    <w:rsid w:val="00EA4905"/>
    <w:rsid w:val="00EA4C1E"/>
    <w:rsid w:val="00EA4E85"/>
    <w:rsid w:val="00EA5800"/>
    <w:rsid w:val="00EA5B8D"/>
    <w:rsid w:val="00EA5CAD"/>
    <w:rsid w:val="00EA5CE8"/>
    <w:rsid w:val="00EA61A1"/>
    <w:rsid w:val="00EA6273"/>
    <w:rsid w:val="00EA6955"/>
    <w:rsid w:val="00EA6AED"/>
    <w:rsid w:val="00EA6EA4"/>
    <w:rsid w:val="00EA732D"/>
    <w:rsid w:val="00EA74B5"/>
    <w:rsid w:val="00EA7D47"/>
    <w:rsid w:val="00EB01D0"/>
    <w:rsid w:val="00EB0639"/>
    <w:rsid w:val="00EB06EC"/>
    <w:rsid w:val="00EB1320"/>
    <w:rsid w:val="00EB16BE"/>
    <w:rsid w:val="00EB1B7B"/>
    <w:rsid w:val="00EB1C08"/>
    <w:rsid w:val="00EB1C6D"/>
    <w:rsid w:val="00EB1D04"/>
    <w:rsid w:val="00EB23EB"/>
    <w:rsid w:val="00EB25C3"/>
    <w:rsid w:val="00EB26DC"/>
    <w:rsid w:val="00EB34A7"/>
    <w:rsid w:val="00EB35DC"/>
    <w:rsid w:val="00EB3998"/>
    <w:rsid w:val="00EB3AD9"/>
    <w:rsid w:val="00EB3F4A"/>
    <w:rsid w:val="00EB45F9"/>
    <w:rsid w:val="00EB4780"/>
    <w:rsid w:val="00EB4A6A"/>
    <w:rsid w:val="00EB5190"/>
    <w:rsid w:val="00EB55DA"/>
    <w:rsid w:val="00EB5BC7"/>
    <w:rsid w:val="00EB5C22"/>
    <w:rsid w:val="00EB6482"/>
    <w:rsid w:val="00EB65ED"/>
    <w:rsid w:val="00EB6796"/>
    <w:rsid w:val="00EB720A"/>
    <w:rsid w:val="00EB7CC5"/>
    <w:rsid w:val="00EB7D62"/>
    <w:rsid w:val="00EB7E1E"/>
    <w:rsid w:val="00EB7F0B"/>
    <w:rsid w:val="00EC0853"/>
    <w:rsid w:val="00EC0B42"/>
    <w:rsid w:val="00EC0D5B"/>
    <w:rsid w:val="00EC11AB"/>
    <w:rsid w:val="00EC14C0"/>
    <w:rsid w:val="00EC1F65"/>
    <w:rsid w:val="00EC2063"/>
    <w:rsid w:val="00EC2C92"/>
    <w:rsid w:val="00EC35ED"/>
    <w:rsid w:val="00EC49B9"/>
    <w:rsid w:val="00EC4DBF"/>
    <w:rsid w:val="00EC52F3"/>
    <w:rsid w:val="00EC5C2B"/>
    <w:rsid w:val="00EC5D1D"/>
    <w:rsid w:val="00EC5E3A"/>
    <w:rsid w:val="00EC6286"/>
    <w:rsid w:val="00EC62FF"/>
    <w:rsid w:val="00EC6739"/>
    <w:rsid w:val="00EC6E91"/>
    <w:rsid w:val="00EC7EC4"/>
    <w:rsid w:val="00EC7FE9"/>
    <w:rsid w:val="00ED034A"/>
    <w:rsid w:val="00ED03CC"/>
    <w:rsid w:val="00ED07B6"/>
    <w:rsid w:val="00ED07F6"/>
    <w:rsid w:val="00ED09BF"/>
    <w:rsid w:val="00ED0A87"/>
    <w:rsid w:val="00ED0B3B"/>
    <w:rsid w:val="00ED12A2"/>
    <w:rsid w:val="00ED16DF"/>
    <w:rsid w:val="00ED177B"/>
    <w:rsid w:val="00ED190B"/>
    <w:rsid w:val="00ED1BA1"/>
    <w:rsid w:val="00ED1C25"/>
    <w:rsid w:val="00ED1D05"/>
    <w:rsid w:val="00ED2BEA"/>
    <w:rsid w:val="00ED3261"/>
    <w:rsid w:val="00ED341A"/>
    <w:rsid w:val="00ED3431"/>
    <w:rsid w:val="00ED39A4"/>
    <w:rsid w:val="00ED3C07"/>
    <w:rsid w:val="00ED3D81"/>
    <w:rsid w:val="00ED4C55"/>
    <w:rsid w:val="00ED4F9A"/>
    <w:rsid w:val="00ED51B3"/>
    <w:rsid w:val="00ED591C"/>
    <w:rsid w:val="00ED5B9E"/>
    <w:rsid w:val="00ED5C91"/>
    <w:rsid w:val="00ED5E75"/>
    <w:rsid w:val="00ED5FD6"/>
    <w:rsid w:val="00ED61A5"/>
    <w:rsid w:val="00ED6772"/>
    <w:rsid w:val="00ED6B4F"/>
    <w:rsid w:val="00ED6C72"/>
    <w:rsid w:val="00ED7CA7"/>
    <w:rsid w:val="00EE000F"/>
    <w:rsid w:val="00EE0251"/>
    <w:rsid w:val="00EE0DC4"/>
    <w:rsid w:val="00EE11C1"/>
    <w:rsid w:val="00EE1615"/>
    <w:rsid w:val="00EE1696"/>
    <w:rsid w:val="00EE16C6"/>
    <w:rsid w:val="00EE1BB1"/>
    <w:rsid w:val="00EE1FF6"/>
    <w:rsid w:val="00EE210B"/>
    <w:rsid w:val="00EE2581"/>
    <w:rsid w:val="00EE27C0"/>
    <w:rsid w:val="00EE2863"/>
    <w:rsid w:val="00EE2944"/>
    <w:rsid w:val="00EE2ADB"/>
    <w:rsid w:val="00EE2B87"/>
    <w:rsid w:val="00EE2F2D"/>
    <w:rsid w:val="00EE3D27"/>
    <w:rsid w:val="00EE3E6D"/>
    <w:rsid w:val="00EE3F22"/>
    <w:rsid w:val="00EE3F74"/>
    <w:rsid w:val="00EE4322"/>
    <w:rsid w:val="00EE5EE8"/>
    <w:rsid w:val="00EE638B"/>
    <w:rsid w:val="00EE68DA"/>
    <w:rsid w:val="00EE6BDA"/>
    <w:rsid w:val="00EE6C77"/>
    <w:rsid w:val="00EE7912"/>
    <w:rsid w:val="00EE7C2A"/>
    <w:rsid w:val="00EF0080"/>
    <w:rsid w:val="00EF0149"/>
    <w:rsid w:val="00EF0378"/>
    <w:rsid w:val="00EF0562"/>
    <w:rsid w:val="00EF06E1"/>
    <w:rsid w:val="00EF0C67"/>
    <w:rsid w:val="00EF0F69"/>
    <w:rsid w:val="00EF12CA"/>
    <w:rsid w:val="00EF15E9"/>
    <w:rsid w:val="00EF1B3C"/>
    <w:rsid w:val="00EF1BB6"/>
    <w:rsid w:val="00EF1F66"/>
    <w:rsid w:val="00EF2318"/>
    <w:rsid w:val="00EF2730"/>
    <w:rsid w:val="00EF2CF8"/>
    <w:rsid w:val="00EF3436"/>
    <w:rsid w:val="00EF34F0"/>
    <w:rsid w:val="00EF3881"/>
    <w:rsid w:val="00EF3D53"/>
    <w:rsid w:val="00EF4012"/>
    <w:rsid w:val="00EF41A8"/>
    <w:rsid w:val="00EF41F1"/>
    <w:rsid w:val="00EF4745"/>
    <w:rsid w:val="00EF4788"/>
    <w:rsid w:val="00EF53E1"/>
    <w:rsid w:val="00EF5473"/>
    <w:rsid w:val="00EF57CD"/>
    <w:rsid w:val="00EF5F46"/>
    <w:rsid w:val="00EF6257"/>
    <w:rsid w:val="00EF69E1"/>
    <w:rsid w:val="00EF6EBF"/>
    <w:rsid w:val="00F0025F"/>
    <w:rsid w:val="00F0049C"/>
    <w:rsid w:val="00F00854"/>
    <w:rsid w:val="00F0156B"/>
    <w:rsid w:val="00F0156D"/>
    <w:rsid w:val="00F01B53"/>
    <w:rsid w:val="00F01F30"/>
    <w:rsid w:val="00F021A8"/>
    <w:rsid w:val="00F0229F"/>
    <w:rsid w:val="00F023BA"/>
    <w:rsid w:val="00F0259C"/>
    <w:rsid w:val="00F02E12"/>
    <w:rsid w:val="00F03681"/>
    <w:rsid w:val="00F0384D"/>
    <w:rsid w:val="00F040E7"/>
    <w:rsid w:val="00F0440D"/>
    <w:rsid w:val="00F04896"/>
    <w:rsid w:val="00F0493F"/>
    <w:rsid w:val="00F04E81"/>
    <w:rsid w:val="00F04FB1"/>
    <w:rsid w:val="00F04FFB"/>
    <w:rsid w:val="00F050B6"/>
    <w:rsid w:val="00F0516F"/>
    <w:rsid w:val="00F05235"/>
    <w:rsid w:val="00F05379"/>
    <w:rsid w:val="00F05BF4"/>
    <w:rsid w:val="00F05C8B"/>
    <w:rsid w:val="00F05D2D"/>
    <w:rsid w:val="00F05DCC"/>
    <w:rsid w:val="00F0628D"/>
    <w:rsid w:val="00F063EA"/>
    <w:rsid w:val="00F0652A"/>
    <w:rsid w:val="00F066E0"/>
    <w:rsid w:val="00F06870"/>
    <w:rsid w:val="00F06958"/>
    <w:rsid w:val="00F06AC9"/>
    <w:rsid w:val="00F06AF6"/>
    <w:rsid w:val="00F071D0"/>
    <w:rsid w:val="00F071D1"/>
    <w:rsid w:val="00F07555"/>
    <w:rsid w:val="00F07FC9"/>
    <w:rsid w:val="00F10458"/>
    <w:rsid w:val="00F105F5"/>
    <w:rsid w:val="00F10803"/>
    <w:rsid w:val="00F1138B"/>
    <w:rsid w:val="00F11D33"/>
    <w:rsid w:val="00F11FDC"/>
    <w:rsid w:val="00F122BD"/>
    <w:rsid w:val="00F122F1"/>
    <w:rsid w:val="00F12670"/>
    <w:rsid w:val="00F12674"/>
    <w:rsid w:val="00F126E8"/>
    <w:rsid w:val="00F127CB"/>
    <w:rsid w:val="00F12BE3"/>
    <w:rsid w:val="00F12D24"/>
    <w:rsid w:val="00F139E3"/>
    <w:rsid w:val="00F139ED"/>
    <w:rsid w:val="00F13E1C"/>
    <w:rsid w:val="00F14494"/>
    <w:rsid w:val="00F1461B"/>
    <w:rsid w:val="00F15029"/>
    <w:rsid w:val="00F15FCB"/>
    <w:rsid w:val="00F16479"/>
    <w:rsid w:val="00F166BF"/>
    <w:rsid w:val="00F17690"/>
    <w:rsid w:val="00F17900"/>
    <w:rsid w:val="00F17FE3"/>
    <w:rsid w:val="00F207A0"/>
    <w:rsid w:val="00F214DE"/>
    <w:rsid w:val="00F21AF8"/>
    <w:rsid w:val="00F21B9C"/>
    <w:rsid w:val="00F2220F"/>
    <w:rsid w:val="00F223CB"/>
    <w:rsid w:val="00F224BA"/>
    <w:rsid w:val="00F227F6"/>
    <w:rsid w:val="00F22903"/>
    <w:rsid w:val="00F22FBD"/>
    <w:rsid w:val="00F234B8"/>
    <w:rsid w:val="00F23510"/>
    <w:rsid w:val="00F23519"/>
    <w:rsid w:val="00F23B48"/>
    <w:rsid w:val="00F24033"/>
    <w:rsid w:val="00F24243"/>
    <w:rsid w:val="00F248EA"/>
    <w:rsid w:val="00F249A3"/>
    <w:rsid w:val="00F24F2F"/>
    <w:rsid w:val="00F25271"/>
    <w:rsid w:val="00F25315"/>
    <w:rsid w:val="00F254D1"/>
    <w:rsid w:val="00F25634"/>
    <w:rsid w:val="00F25CF3"/>
    <w:rsid w:val="00F25E75"/>
    <w:rsid w:val="00F25E7A"/>
    <w:rsid w:val="00F26B5B"/>
    <w:rsid w:val="00F26DCA"/>
    <w:rsid w:val="00F26FF2"/>
    <w:rsid w:val="00F27168"/>
    <w:rsid w:val="00F3055C"/>
    <w:rsid w:val="00F309D6"/>
    <w:rsid w:val="00F30AB5"/>
    <w:rsid w:val="00F30BC5"/>
    <w:rsid w:val="00F31F5A"/>
    <w:rsid w:val="00F32241"/>
    <w:rsid w:val="00F32EAF"/>
    <w:rsid w:val="00F32F5B"/>
    <w:rsid w:val="00F33CD8"/>
    <w:rsid w:val="00F33CE0"/>
    <w:rsid w:val="00F34B8B"/>
    <w:rsid w:val="00F34E5F"/>
    <w:rsid w:val="00F350F5"/>
    <w:rsid w:val="00F35967"/>
    <w:rsid w:val="00F3608E"/>
    <w:rsid w:val="00F362A8"/>
    <w:rsid w:val="00F36C8A"/>
    <w:rsid w:val="00F372D5"/>
    <w:rsid w:val="00F37792"/>
    <w:rsid w:val="00F37CD6"/>
    <w:rsid w:val="00F40143"/>
    <w:rsid w:val="00F401A3"/>
    <w:rsid w:val="00F404B2"/>
    <w:rsid w:val="00F40839"/>
    <w:rsid w:val="00F408B2"/>
    <w:rsid w:val="00F40C59"/>
    <w:rsid w:val="00F40D01"/>
    <w:rsid w:val="00F414F1"/>
    <w:rsid w:val="00F42512"/>
    <w:rsid w:val="00F426CC"/>
    <w:rsid w:val="00F4295C"/>
    <w:rsid w:val="00F42991"/>
    <w:rsid w:val="00F42CB5"/>
    <w:rsid w:val="00F4353D"/>
    <w:rsid w:val="00F4377C"/>
    <w:rsid w:val="00F44B83"/>
    <w:rsid w:val="00F44F6E"/>
    <w:rsid w:val="00F4502A"/>
    <w:rsid w:val="00F4569E"/>
    <w:rsid w:val="00F4684A"/>
    <w:rsid w:val="00F47798"/>
    <w:rsid w:val="00F478B8"/>
    <w:rsid w:val="00F479F4"/>
    <w:rsid w:val="00F47AA6"/>
    <w:rsid w:val="00F47AE8"/>
    <w:rsid w:val="00F47B91"/>
    <w:rsid w:val="00F50866"/>
    <w:rsid w:val="00F50A88"/>
    <w:rsid w:val="00F50F9E"/>
    <w:rsid w:val="00F51048"/>
    <w:rsid w:val="00F5137A"/>
    <w:rsid w:val="00F51D71"/>
    <w:rsid w:val="00F5266D"/>
    <w:rsid w:val="00F5281F"/>
    <w:rsid w:val="00F53293"/>
    <w:rsid w:val="00F5386A"/>
    <w:rsid w:val="00F53A87"/>
    <w:rsid w:val="00F53DB2"/>
    <w:rsid w:val="00F53EBC"/>
    <w:rsid w:val="00F5412F"/>
    <w:rsid w:val="00F542AD"/>
    <w:rsid w:val="00F54364"/>
    <w:rsid w:val="00F547CF"/>
    <w:rsid w:val="00F54E08"/>
    <w:rsid w:val="00F55FE9"/>
    <w:rsid w:val="00F56226"/>
    <w:rsid w:val="00F563E7"/>
    <w:rsid w:val="00F563EB"/>
    <w:rsid w:val="00F56492"/>
    <w:rsid w:val="00F56A63"/>
    <w:rsid w:val="00F573BB"/>
    <w:rsid w:val="00F573D3"/>
    <w:rsid w:val="00F5747D"/>
    <w:rsid w:val="00F574FE"/>
    <w:rsid w:val="00F575D7"/>
    <w:rsid w:val="00F6084B"/>
    <w:rsid w:val="00F60A71"/>
    <w:rsid w:val="00F60BF5"/>
    <w:rsid w:val="00F60C54"/>
    <w:rsid w:val="00F61032"/>
    <w:rsid w:val="00F611BF"/>
    <w:rsid w:val="00F61742"/>
    <w:rsid w:val="00F61A70"/>
    <w:rsid w:val="00F61B98"/>
    <w:rsid w:val="00F61FFA"/>
    <w:rsid w:val="00F625A4"/>
    <w:rsid w:val="00F6279C"/>
    <w:rsid w:val="00F62F10"/>
    <w:rsid w:val="00F6361D"/>
    <w:rsid w:val="00F6378E"/>
    <w:rsid w:val="00F63AC5"/>
    <w:rsid w:val="00F63EDE"/>
    <w:rsid w:val="00F64049"/>
    <w:rsid w:val="00F645C2"/>
    <w:rsid w:val="00F649E2"/>
    <w:rsid w:val="00F64FA5"/>
    <w:rsid w:val="00F652BD"/>
    <w:rsid w:val="00F66984"/>
    <w:rsid w:val="00F66B09"/>
    <w:rsid w:val="00F66CD7"/>
    <w:rsid w:val="00F6746D"/>
    <w:rsid w:val="00F700FE"/>
    <w:rsid w:val="00F7066C"/>
    <w:rsid w:val="00F7099E"/>
    <w:rsid w:val="00F70ABE"/>
    <w:rsid w:val="00F70C08"/>
    <w:rsid w:val="00F70C24"/>
    <w:rsid w:val="00F711C6"/>
    <w:rsid w:val="00F71288"/>
    <w:rsid w:val="00F71E74"/>
    <w:rsid w:val="00F72160"/>
    <w:rsid w:val="00F7264F"/>
    <w:rsid w:val="00F7280F"/>
    <w:rsid w:val="00F72D6D"/>
    <w:rsid w:val="00F72F81"/>
    <w:rsid w:val="00F73081"/>
    <w:rsid w:val="00F73746"/>
    <w:rsid w:val="00F73904"/>
    <w:rsid w:val="00F74134"/>
    <w:rsid w:val="00F74394"/>
    <w:rsid w:val="00F748A6"/>
    <w:rsid w:val="00F74DF6"/>
    <w:rsid w:val="00F755E7"/>
    <w:rsid w:val="00F757EB"/>
    <w:rsid w:val="00F764AD"/>
    <w:rsid w:val="00F76C36"/>
    <w:rsid w:val="00F76EB0"/>
    <w:rsid w:val="00F7715B"/>
    <w:rsid w:val="00F773A6"/>
    <w:rsid w:val="00F7756B"/>
    <w:rsid w:val="00F77DEB"/>
    <w:rsid w:val="00F77E7F"/>
    <w:rsid w:val="00F80A71"/>
    <w:rsid w:val="00F80F02"/>
    <w:rsid w:val="00F810EE"/>
    <w:rsid w:val="00F815B5"/>
    <w:rsid w:val="00F81998"/>
    <w:rsid w:val="00F8243E"/>
    <w:rsid w:val="00F825F0"/>
    <w:rsid w:val="00F82642"/>
    <w:rsid w:val="00F82A02"/>
    <w:rsid w:val="00F836BF"/>
    <w:rsid w:val="00F83923"/>
    <w:rsid w:val="00F84CF3"/>
    <w:rsid w:val="00F85129"/>
    <w:rsid w:val="00F85472"/>
    <w:rsid w:val="00F85B16"/>
    <w:rsid w:val="00F85D71"/>
    <w:rsid w:val="00F86129"/>
    <w:rsid w:val="00F86254"/>
    <w:rsid w:val="00F8651E"/>
    <w:rsid w:val="00F8680E"/>
    <w:rsid w:val="00F87109"/>
    <w:rsid w:val="00F87B6D"/>
    <w:rsid w:val="00F9006A"/>
    <w:rsid w:val="00F9060B"/>
    <w:rsid w:val="00F9090F"/>
    <w:rsid w:val="00F90C43"/>
    <w:rsid w:val="00F91462"/>
    <w:rsid w:val="00F91A9B"/>
    <w:rsid w:val="00F92502"/>
    <w:rsid w:val="00F92A16"/>
    <w:rsid w:val="00F93AD1"/>
    <w:rsid w:val="00F940F1"/>
    <w:rsid w:val="00F94A06"/>
    <w:rsid w:val="00F94A7E"/>
    <w:rsid w:val="00F95182"/>
    <w:rsid w:val="00F951B0"/>
    <w:rsid w:val="00F952AA"/>
    <w:rsid w:val="00F95490"/>
    <w:rsid w:val="00F955E1"/>
    <w:rsid w:val="00F9560E"/>
    <w:rsid w:val="00F95B19"/>
    <w:rsid w:val="00F95F8B"/>
    <w:rsid w:val="00F96147"/>
    <w:rsid w:val="00F96319"/>
    <w:rsid w:val="00F9632E"/>
    <w:rsid w:val="00F9730D"/>
    <w:rsid w:val="00F9768E"/>
    <w:rsid w:val="00FA0382"/>
    <w:rsid w:val="00FA05F1"/>
    <w:rsid w:val="00FA06B8"/>
    <w:rsid w:val="00FA114E"/>
    <w:rsid w:val="00FA15C5"/>
    <w:rsid w:val="00FA17C6"/>
    <w:rsid w:val="00FA1ADE"/>
    <w:rsid w:val="00FA1C25"/>
    <w:rsid w:val="00FA1C3C"/>
    <w:rsid w:val="00FA2800"/>
    <w:rsid w:val="00FA2C33"/>
    <w:rsid w:val="00FA2F70"/>
    <w:rsid w:val="00FA2FCA"/>
    <w:rsid w:val="00FA3E76"/>
    <w:rsid w:val="00FA408E"/>
    <w:rsid w:val="00FA4387"/>
    <w:rsid w:val="00FA4408"/>
    <w:rsid w:val="00FA447E"/>
    <w:rsid w:val="00FA4CC7"/>
    <w:rsid w:val="00FA50C7"/>
    <w:rsid w:val="00FA5C9D"/>
    <w:rsid w:val="00FA5D3E"/>
    <w:rsid w:val="00FA5F00"/>
    <w:rsid w:val="00FA624F"/>
    <w:rsid w:val="00FA66CB"/>
    <w:rsid w:val="00FA6875"/>
    <w:rsid w:val="00FA75FF"/>
    <w:rsid w:val="00FA764E"/>
    <w:rsid w:val="00FA76A0"/>
    <w:rsid w:val="00FA7C6D"/>
    <w:rsid w:val="00FB0459"/>
    <w:rsid w:val="00FB04E1"/>
    <w:rsid w:val="00FB0D58"/>
    <w:rsid w:val="00FB145A"/>
    <w:rsid w:val="00FB163F"/>
    <w:rsid w:val="00FB21A6"/>
    <w:rsid w:val="00FB2442"/>
    <w:rsid w:val="00FB2FBA"/>
    <w:rsid w:val="00FB32D7"/>
    <w:rsid w:val="00FB3745"/>
    <w:rsid w:val="00FB3D00"/>
    <w:rsid w:val="00FB41C3"/>
    <w:rsid w:val="00FB43EE"/>
    <w:rsid w:val="00FB478C"/>
    <w:rsid w:val="00FB5187"/>
    <w:rsid w:val="00FB6731"/>
    <w:rsid w:val="00FB6842"/>
    <w:rsid w:val="00FB6897"/>
    <w:rsid w:val="00FB697F"/>
    <w:rsid w:val="00FB6A59"/>
    <w:rsid w:val="00FB74C3"/>
    <w:rsid w:val="00FB75CC"/>
    <w:rsid w:val="00FB7CCE"/>
    <w:rsid w:val="00FC0037"/>
    <w:rsid w:val="00FC08B7"/>
    <w:rsid w:val="00FC0C7D"/>
    <w:rsid w:val="00FC0E00"/>
    <w:rsid w:val="00FC2225"/>
    <w:rsid w:val="00FC2249"/>
    <w:rsid w:val="00FC2639"/>
    <w:rsid w:val="00FC26FA"/>
    <w:rsid w:val="00FC27C0"/>
    <w:rsid w:val="00FC2DFC"/>
    <w:rsid w:val="00FC2F13"/>
    <w:rsid w:val="00FC3622"/>
    <w:rsid w:val="00FC3802"/>
    <w:rsid w:val="00FC3E63"/>
    <w:rsid w:val="00FC40F8"/>
    <w:rsid w:val="00FC4102"/>
    <w:rsid w:val="00FC4E63"/>
    <w:rsid w:val="00FC4F1C"/>
    <w:rsid w:val="00FC5018"/>
    <w:rsid w:val="00FC52B6"/>
    <w:rsid w:val="00FC57FC"/>
    <w:rsid w:val="00FC619C"/>
    <w:rsid w:val="00FC63C1"/>
    <w:rsid w:val="00FC63DB"/>
    <w:rsid w:val="00FC656A"/>
    <w:rsid w:val="00FC67F4"/>
    <w:rsid w:val="00FC6B9E"/>
    <w:rsid w:val="00FC6D6F"/>
    <w:rsid w:val="00FC797D"/>
    <w:rsid w:val="00FD034E"/>
    <w:rsid w:val="00FD09C6"/>
    <w:rsid w:val="00FD0F46"/>
    <w:rsid w:val="00FD10DC"/>
    <w:rsid w:val="00FD1256"/>
    <w:rsid w:val="00FD1519"/>
    <w:rsid w:val="00FD1A33"/>
    <w:rsid w:val="00FD1CD5"/>
    <w:rsid w:val="00FD2196"/>
    <w:rsid w:val="00FD25A9"/>
    <w:rsid w:val="00FD2983"/>
    <w:rsid w:val="00FD311A"/>
    <w:rsid w:val="00FD3590"/>
    <w:rsid w:val="00FD36E5"/>
    <w:rsid w:val="00FD41B9"/>
    <w:rsid w:val="00FD43D1"/>
    <w:rsid w:val="00FD4AB9"/>
    <w:rsid w:val="00FD4CD2"/>
    <w:rsid w:val="00FD5BC1"/>
    <w:rsid w:val="00FD65C5"/>
    <w:rsid w:val="00FD6D2A"/>
    <w:rsid w:val="00FD6D7A"/>
    <w:rsid w:val="00FD6EA3"/>
    <w:rsid w:val="00FD6ECB"/>
    <w:rsid w:val="00FD7B70"/>
    <w:rsid w:val="00FE08DF"/>
    <w:rsid w:val="00FE1000"/>
    <w:rsid w:val="00FE13B8"/>
    <w:rsid w:val="00FE16EB"/>
    <w:rsid w:val="00FE2213"/>
    <w:rsid w:val="00FE234E"/>
    <w:rsid w:val="00FE3005"/>
    <w:rsid w:val="00FE30A3"/>
    <w:rsid w:val="00FE41F5"/>
    <w:rsid w:val="00FE43A4"/>
    <w:rsid w:val="00FE44AD"/>
    <w:rsid w:val="00FE4545"/>
    <w:rsid w:val="00FE49E2"/>
    <w:rsid w:val="00FE4B9E"/>
    <w:rsid w:val="00FE5E32"/>
    <w:rsid w:val="00FE5EC4"/>
    <w:rsid w:val="00FE60A8"/>
    <w:rsid w:val="00FE66FE"/>
    <w:rsid w:val="00FE717C"/>
    <w:rsid w:val="00FE7294"/>
    <w:rsid w:val="00FE734C"/>
    <w:rsid w:val="00FE7F4A"/>
    <w:rsid w:val="00FF0084"/>
    <w:rsid w:val="00FF0628"/>
    <w:rsid w:val="00FF11E1"/>
    <w:rsid w:val="00FF1210"/>
    <w:rsid w:val="00FF22B3"/>
    <w:rsid w:val="00FF2ED4"/>
    <w:rsid w:val="00FF3338"/>
    <w:rsid w:val="00FF39F0"/>
    <w:rsid w:val="00FF3C1B"/>
    <w:rsid w:val="00FF3DB8"/>
    <w:rsid w:val="00FF3F73"/>
    <w:rsid w:val="00FF41E8"/>
    <w:rsid w:val="00FF4403"/>
    <w:rsid w:val="00FF4753"/>
    <w:rsid w:val="00FF4836"/>
    <w:rsid w:val="00FF4D2F"/>
    <w:rsid w:val="00FF4DC0"/>
    <w:rsid w:val="00FF4F59"/>
    <w:rsid w:val="00FF598E"/>
    <w:rsid w:val="00FF6039"/>
    <w:rsid w:val="00FF638C"/>
    <w:rsid w:val="00FF652B"/>
    <w:rsid w:val="00FF6607"/>
    <w:rsid w:val="00FF69E5"/>
    <w:rsid w:val="00FF73FB"/>
    <w:rsid w:val="00FF78B4"/>
    <w:rsid w:val="00FF7A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relative:margin;mso-position-vertical-relative:margin" o:allowincell="f" fill="f" fillcolor="white" stroke="f">
      <v:fill color="white" on="f"/>
      <v:stroke on="f"/>
    </o:shapedefaults>
    <o:shapelayout v:ext="edit">
      <o:idmap v:ext="edit" data="2"/>
    </o:shapelayout>
  </w:shapeDefaults>
  <w:decimalSymbol w:val=","/>
  <w:listSeparator w:val=";"/>
  <w14:docId w14:val="0C65FE78"/>
  <w15:chartTrackingRefBased/>
  <w15:docId w15:val="{3BDCE9FA-5EAF-4587-979B-06081DCA2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981"/>
    <w:pPr>
      <w:jc w:val="both"/>
    </w:pPr>
    <w:rPr>
      <w:rFonts w:eastAsia="Times New Roman" w:cs="Arial"/>
      <w:color w:val="323E4F"/>
      <w:sz w:val="22"/>
      <w:szCs w:val="24"/>
      <w:lang w:val="bg-BG"/>
    </w:rPr>
  </w:style>
  <w:style w:type="paragraph" w:styleId="Heading1">
    <w:name w:val="heading 1"/>
    <w:basedOn w:val="Normal"/>
    <w:next w:val="Normal"/>
    <w:link w:val="Heading1Char"/>
    <w:qFormat/>
    <w:rsid w:val="00D0668E"/>
    <w:pPr>
      <w:numPr>
        <w:numId w:val="2"/>
      </w:numPr>
      <w:spacing w:before="480" w:after="120"/>
      <w:contextualSpacing/>
      <w:outlineLvl w:val="0"/>
    </w:pPr>
    <w:rPr>
      <w:b/>
      <w:color w:val="A50021"/>
      <w:sz w:val="40"/>
      <w:szCs w:val="40"/>
      <w:lang w:val="en-US"/>
    </w:rPr>
  </w:style>
  <w:style w:type="paragraph" w:styleId="Heading2">
    <w:name w:val="heading 2"/>
    <w:basedOn w:val="Normal"/>
    <w:next w:val="Normal"/>
    <w:link w:val="Heading2Char"/>
    <w:qFormat/>
    <w:rsid w:val="00457804"/>
    <w:pPr>
      <w:numPr>
        <w:ilvl w:val="1"/>
        <w:numId w:val="2"/>
      </w:numPr>
      <w:spacing w:before="360" w:after="120"/>
      <w:contextualSpacing/>
      <w:outlineLvl w:val="1"/>
    </w:pPr>
    <w:rPr>
      <w:b/>
      <w:color w:val="A50021"/>
      <w:sz w:val="32"/>
      <w:szCs w:val="32"/>
    </w:rPr>
  </w:style>
  <w:style w:type="paragraph" w:styleId="Heading3">
    <w:name w:val="heading 3"/>
    <w:basedOn w:val="Normal"/>
    <w:next w:val="Normal"/>
    <w:link w:val="Heading3Char"/>
    <w:qFormat/>
    <w:rsid w:val="00040F05"/>
    <w:pPr>
      <w:keepNext/>
      <w:numPr>
        <w:ilvl w:val="2"/>
        <w:numId w:val="2"/>
      </w:numPr>
      <w:spacing w:before="240" w:after="120"/>
      <w:contextualSpacing/>
      <w:outlineLvl w:val="2"/>
    </w:pPr>
    <w:rPr>
      <w:b/>
      <w:bCs/>
      <w:color w:val="A50021"/>
      <w:sz w:val="28"/>
      <w:szCs w:val="26"/>
    </w:rPr>
  </w:style>
  <w:style w:type="paragraph" w:styleId="Heading4">
    <w:name w:val="heading 4"/>
    <w:basedOn w:val="Normal"/>
    <w:next w:val="Normal"/>
    <w:link w:val="Heading4Char"/>
    <w:qFormat/>
    <w:rsid w:val="00E77D44"/>
    <w:pPr>
      <w:keepNext/>
      <w:numPr>
        <w:ilvl w:val="3"/>
        <w:numId w:val="2"/>
      </w:numPr>
      <w:tabs>
        <w:tab w:val="left" w:pos="-720"/>
        <w:tab w:val="left" w:pos="1134"/>
        <w:tab w:val="left" w:pos="2520"/>
      </w:tabs>
      <w:suppressAutoHyphens/>
      <w:overflowPunct w:val="0"/>
      <w:autoSpaceDE w:val="0"/>
      <w:autoSpaceDN w:val="0"/>
      <w:adjustRightInd w:val="0"/>
      <w:spacing w:before="120" w:after="120"/>
      <w:textAlignment w:val="baseline"/>
      <w:outlineLvl w:val="3"/>
    </w:pPr>
    <w:rPr>
      <w:b/>
      <w:color w:val="A50021"/>
      <w:spacing w:val="-3"/>
      <w:sz w:val="24"/>
      <w:szCs w:val="20"/>
      <w:u w:val="single"/>
    </w:rPr>
  </w:style>
  <w:style w:type="paragraph" w:styleId="Heading5">
    <w:name w:val="heading 5"/>
    <w:basedOn w:val="Heading4"/>
    <w:next w:val="Normal"/>
    <w:link w:val="Heading5Char"/>
    <w:qFormat/>
    <w:rsid w:val="00C251F0"/>
    <w:pPr>
      <w:numPr>
        <w:ilvl w:val="4"/>
      </w:numPr>
      <w:outlineLvl w:val="4"/>
    </w:pPr>
    <w:rPr>
      <w:sz w:val="22"/>
    </w:rPr>
  </w:style>
  <w:style w:type="paragraph" w:styleId="Heading6">
    <w:name w:val="heading 6"/>
    <w:basedOn w:val="Normal"/>
    <w:next w:val="Normal"/>
    <w:link w:val="Heading6Char"/>
    <w:uiPriority w:val="9"/>
    <w:qFormat/>
    <w:rsid w:val="00CE223F"/>
    <w:pPr>
      <w:keepNext/>
      <w:keepLines/>
      <w:tabs>
        <w:tab w:val="num" w:pos="1152"/>
      </w:tabs>
      <w:spacing w:before="400" w:line="260" w:lineRule="atLeast"/>
      <w:ind w:left="1152" w:hanging="1152"/>
      <w:outlineLvl w:val="5"/>
    </w:pPr>
    <w:rPr>
      <w:rFonts w:ascii="Palatino" w:hAnsi="Palatino"/>
      <w:b/>
      <w:sz w:val="20"/>
      <w:szCs w:val="20"/>
      <w:lang w:val="en-US"/>
    </w:rPr>
  </w:style>
  <w:style w:type="paragraph" w:styleId="Heading7">
    <w:name w:val="heading 7"/>
    <w:basedOn w:val="Normal"/>
    <w:next w:val="Normal"/>
    <w:link w:val="Heading7Char"/>
    <w:uiPriority w:val="9"/>
    <w:semiHidden/>
    <w:unhideWhenUsed/>
    <w:qFormat/>
    <w:rsid w:val="007B6A4F"/>
    <w:pPr>
      <w:spacing w:before="300" w:line="276" w:lineRule="auto"/>
      <w:jc w:val="left"/>
      <w:outlineLvl w:val="6"/>
    </w:pPr>
    <w:rPr>
      <w:rFonts w:cs="Times New Roman"/>
      <w:caps/>
      <w:color w:val="365F91"/>
      <w:spacing w:val="10"/>
      <w:szCs w:val="22"/>
      <w:lang w:eastAsia="bg-BG"/>
    </w:rPr>
  </w:style>
  <w:style w:type="paragraph" w:styleId="Heading8">
    <w:name w:val="heading 8"/>
    <w:basedOn w:val="Normal"/>
    <w:next w:val="Normal"/>
    <w:link w:val="Heading8Char"/>
    <w:uiPriority w:val="9"/>
    <w:semiHidden/>
    <w:unhideWhenUsed/>
    <w:qFormat/>
    <w:rsid w:val="007B6A4F"/>
    <w:pPr>
      <w:spacing w:before="300" w:line="276" w:lineRule="auto"/>
      <w:jc w:val="left"/>
      <w:outlineLvl w:val="7"/>
    </w:pPr>
    <w:rPr>
      <w:rFonts w:cs="Times New Roman"/>
      <w:caps/>
      <w:color w:val="auto"/>
      <w:spacing w:val="10"/>
      <w:sz w:val="18"/>
      <w:szCs w:val="18"/>
      <w:lang w:eastAsia="bg-BG"/>
    </w:rPr>
  </w:style>
  <w:style w:type="paragraph" w:styleId="Heading9">
    <w:name w:val="heading 9"/>
    <w:basedOn w:val="Normal"/>
    <w:next w:val="Normal"/>
    <w:link w:val="Heading9Char"/>
    <w:uiPriority w:val="9"/>
    <w:semiHidden/>
    <w:unhideWhenUsed/>
    <w:qFormat/>
    <w:rsid w:val="007B6A4F"/>
    <w:pPr>
      <w:spacing w:before="300" w:line="276" w:lineRule="auto"/>
      <w:jc w:val="left"/>
      <w:outlineLvl w:val="8"/>
    </w:pPr>
    <w:rPr>
      <w:rFonts w:cs="Times New Roman"/>
      <w:i/>
      <w:caps/>
      <w:color w:val="auto"/>
      <w:spacing w:val="10"/>
      <w:sz w:val="18"/>
      <w:szCs w:val="18"/>
      <w:lang w:eastAsia="bg-B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3B37E6"/>
    <w:pPr>
      <w:ind w:left="720"/>
      <w:contextualSpacing/>
    </w:pPr>
  </w:style>
  <w:style w:type="character" w:customStyle="1" w:styleId="ListParagraphChar">
    <w:name w:val="List Paragraph Char"/>
    <w:link w:val="ListParagraph"/>
    <w:uiPriority w:val="34"/>
    <w:rsid w:val="003B37E6"/>
    <w:rPr>
      <w:rFonts w:ascii="Calibri" w:eastAsia="Calibri" w:hAnsi="Calibri" w:cs="Times New Roman"/>
    </w:rPr>
  </w:style>
  <w:style w:type="paragraph" w:styleId="Title">
    <w:name w:val="Title"/>
    <w:aliases w:val="Title_Doc,FTS_Title_Doc"/>
    <w:basedOn w:val="Normal"/>
    <w:next w:val="Normal"/>
    <w:link w:val="TitleChar"/>
    <w:autoRedefine/>
    <w:uiPriority w:val="10"/>
    <w:qFormat/>
    <w:rsid w:val="00735B3E"/>
    <w:pPr>
      <w:pBdr>
        <w:top w:val="single" w:sz="8" w:space="1" w:color="A50021"/>
        <w:left w:val="single" w:sz="8" w:space="4" w:color="A50021"/>
        <w:bottom w:val="single" w:sz="8" w:space="1" w:color="A50021"/>
        <w:right w:val="single" w:sz="8" w:space="4" w:color="A50021"/>
      </w:pBdr>
      <w:spacing w:before="720" w:after="120"/>
      <w:contextualSpacing/>
      <w:jc w:val="center"/>
    </w:pPr>
    <w:rPr>
      <w:color w:val="A50021"/>
      <w:spacing w:val="5"/>
      <w:kern w:val="28"/>
      <w:sz w:val="52"/>
      <w:szCs w:val="52"/>
    </w:rPr>
  </w:style>
  <w:style w:type="character" w:customStyle="1" w:styleId="TitleChar">
    <w:name w:val="Title Char"/>
    <w:aliases w:val="Title_Doc Char,FTS_Title_Doc Char"/>
    <w:link w:val="Title"/>
    <w:uiPriority w:val="10"/>
    <w:rsid w:val="00735B3E"/>
    <w:rPr>
      <w:rFonts w:eastAsia="Times New Roman" w:cs="Arial"/>
      <w:color w:val="A50021"/>
      <w:spacing w:val="5"/>
      <w:kern w:val="28"/>
      <w:sz w:val="52"/>
      <w:szCs w:val="52"/>
      <w:lang w:eastAsia="en-US"/>
    </w:rPr>
  </w:style>
  <w:style w:type="paragraph" w:customStyle="1" w:styleId="LLPSTText">
    <w:name w:val="LLP ST Text"/>
    <w:basedOn w:val="Normal"/>
    <w:link w:val="LLPSTTextChar"/>
    <w:rsid w:val="003B37E6"/>
    <w:rPr>
      <w:rFonts w:ascii="Tahoma" w:hAnsi="Tahoma" w:cs="Tahoma"/>
      <w:color w:val="333399"/>
    </w:rPr>
  </w:style>
  <w:style w:type="character" w:customStyle="1" w:styleId="LLPSTTextChar">
    <w:name w:val="LLP ST Text Char"/>
    <w:link w:val="LLPSTText"/>
    <w:rsid w:val="003B37E6"/>
    <w:rPr>
      <w:rFonts w:ascii="Tahoma" w:eastAsia="Times New Roman" w:hAnsi="Tahoma" w:cs="Tahoma"/>
      <w:color w:val="333399"/>
      <w:lang w:val="bg-BG"/>
    </w:rPr>
  </w:style>
  <w:style w:type="table" w:styleId="TableGrid">
    <w:name w:val="Table Grid"/>
    <w:basedOn w:val="TableNormal"/>
    <w:uiPriority w:val="59"/>
    <w:rsid w:val="003B37E6"/>
    <w:rPr>
      <w:lang w:val="bg-BG" w:eastAsia="bg-BG"/>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iPriority w:val="99"/>
    <w:unhideWhenUsed/>
    <w:rsid w:val="003B37E6"/>
    <w:rPr>
      <w:color w:val="0000FF"/>
      <w:u w:val="single"/>
    </w:rPr>
  </w:style>
  <w:style w:type="paragraph" w:styleId="Header">
    <w:name w:val="header"/>
    <w:basedOn w:val="Normal"/>
    <w:link w:val="HeaderChar"/>
    <w:uiPriority w:val="99"/>
    <w:unhideWhenUsed/>
    <w:rsid w:val="003B37E6"/>
    <w:pPr>
      <w:tabs>
        <w:tab w:val="center" w:pos="4703"/>
        <w:tab w:val="right" w:pos="9406"/>
      </w:tabs>
    </w:pPr>
  </w:style>
  <w:style w:type="character" w:customStyle="1" w:styleId="HeaderChar">
    <w:name w:val="Header Char"/>
    <w:link w:val="Header"/>
    <w:uiPriority w:val="99"/>
    <w:rsid w:val="003B37E6"/>
    <w:rPr>
      <w:rFonts w:ascii="Calibri" w:eastAsia="Calibri" w:hAnsi="Calibri" w:cs="Times New Roman"/>
    </w:rPr>
  </w:style>
  <w:style w:type="character" w:styleId="BookTitle">
    <w:name w:val="Book Title"/>
    <w:uiPriority w:val="33"/>
    <w:qFormat/>
    <w:rsid w:val="001B70A7"/>
    <w:rPr>
      <w:b/>
      <w:sz w:val="52"/>
      <w:szCs w:val="48"/>
    </w:rPr>
  </w:style>
  <w:style w:type="paragraph" w:styleId="BalloonText">
    <w:name w:val="Balloon Text"/>
    <w:basedOn w:val="Normal"/>
    <w:link w:val="BalloonTextChar"/>
    <w:uiPriority w:val="99"/>
    <w:semiHidden/>
    <w:unhideWhenUsed/>
    <w:rsid w:val="003B37E6"/>
    <w:rPr>
      <w:rFonts w:ascii="Tahoma" w:hAnsi="Tahoma" w:cs="Tahoma"/>
      <w:sz w:val="16"/>
      <w:szCs w:val="16"/>
    </w:rPr>
  </w:style>
  <w:style w:type="character" w:customStyle="1" w:styleId="BalloonTextChar">
    <w:name w:val="Balloon Text Char"/>
    <w:link w:val="BalloonText"/>
    <w:uiPriority w:val="99"/>
    <w:semiHidden/>
    <w:rsid w:val="003B37E6"/>
    <w:rPr>
      <w:rFonts w:ascii="Tahoma" w:eastAsia="Calibri" w:hAnsi="Tahoma" w:cs="Tahoma"/>
      <w:sz w:val="16"/>
      <w:szCs w:val="16"/>
    </w:rPr>
  </w:style>
  <w:style w:type="paragraph" w:styleId="Footer">
    <w:name w:val="footer"/>
    <w:basedOn w:val="Normal"/>
    <w:link w:val="FooterChar"/>
    <w:uiPriority w:val="99"/>
    <w:unhideWhenUsed/>
    <w:rsid w:val="00BA30CB"/>
    <w:pPr>
      <w:tabs>
        <w:tab w:val="center" w:pos="4703"/>
        <w:tab w:val="right" w:pos="9406"/>
      </w:tabs>
    </w:pPr>
  </w:style>
  <w:style w:type="character" w:customStyle="1" w:styleId="FooterChar">
    <w:name w:val="Footer Char"/>
    <w:link w:val="Footer"/>
    <w:uiPriority w:val="99"/>
    <w:rsid w:val="00BA30CB"/>
    <w:rPr>
      <w:rFonts w:ascii="Calibri" w:eastAsia="Calibri" w:hAnsi="Calibri" w:cs="Times New Roman"/>
    </w:rPr>
  </w:style>
  <w:style w:type="character" w:styleId="CommentReference">
    <w:name w:val="annotation reference"/>
    <w:semiHidden/>
    <w:rsid w:val="009854D1"/>
    <w:rPr>
      <w:sz w:val="16"/>
      <w:szCs w:val="16"/>
    </w:rPr>
  </w:style>
  <w:style w:type="paragraph" w:styleId="CommentText">
    <w:name w:val="annotation text"/>
    <w:basedOn w:val="Normal"/>
    <w:semiHidden/>
    <w:rsid w:val="009854D1"/>
    <w:rPr>
      <w:sz w:val="20"/>
      <w:szCs w:val="20"/>
    </w:rPr>
  </w:style>
  <w:style w:type="paragraph" w:styleId="CommentSubject">
    <w:name w:val="annotation subject"/>
    <w:basedOn w:val="CommentText"/>
    <w:next w:val="CommentText"/>
    <w:semiHidden/>
    <w:rsid w:val="009854D1"/>
    <w:rPr>
      <w:b/>
      <w:bCs/>
    </w:rPr>
  </w:style>
  <w:style w:type="character" w:styleId="PageNumber">
    <w:name w:val="page number"/>
    <w:basedOn w:val="DefaultParagraphFont"/>
    <w:rsid w:val="00D50518"/>
  </w:style>
  <w:style w:type="paragraph" w:styleId="NormalWeb">
    <w:name w:val="Normal (Web)"/>
    <w:basedOn w:val="Normal"/>
    <w:uiPriority w:val="99"/>
    <w:rsid w:val="00AB40FD"/>
    <w:rPr>
      <w:rFonts w:ascii="Times New Roman" w:hAnsi="Times New Roman"/>
      <w:sz w:val="24"/>
    </w:rPr>
  </w:style>
  <w:style w:type="paragraph" w:styleId="TOC2">
    <w:name w:val="toc 2"/>
    <w:basedOn w:val="Normal"/>
    <w:next w:val="Normal"/>
    <w:autoRedefine/>
    <w:uiPriority w:val="39"/>
    <w:rsid w:val="00640952"/>
    <w:pPr>
      <w:spacing w:before="240"/>
      <w:jc w:val="left"/>
    </w:pPr>
    <w:rPr>
      <w:b/>
      <w:bCs/>
      <w:sz w:val="20"/>
      <w:szCs w:val="20"/>
    </w:rPr>
  </w:style>
  <w:style w:type="paragraph" w:styleId="NormalIndent">
    <w:name w:val="Normal Indent"/>
    <w:basedOn w:val="Normal"/>
    <w:rsid w:val="00640952"/>
    <w:pPr>
      <w:spacing w:after="60"/>
      <w:ind w:left="1440" w:hanging="288"/>
    </w:pPr>
    <w:rPr>
      <w:rFonts w:ascii="Times New Roman" w:hAnsi="Times New Roman"/>
      <w:szCs w:val="20"/>
    </w:rPr>
  </w:style>
  <w:style w:type="paragraph" w:customStyle="1" w:styleId="bullet">
    <w:name w:val="bullet"/>
    <w:basedOn w:val="Normal"/>
    <w:rsid w:val="002A5862"/>
    <w:pPr>
      <w:tabs>
        <w:tab w:val="left" w:pos="-720"/>
        <w:tab w:val="left" w:pos="0"/>
        <w:tab w:val="left" w:pos="1080"/>
        <w:tab w:val="left" w:pos="1800"/>
        <w:tab w:val="left" w:pos="2520"/>
        <w:tab w:val="left" w:pos="3240"/>
      </w:tabs>
      <w:suppressAutoHyphens/>
      <w:overflowPunct w:val="0"/>
      <w:autoSpaceDE w:val="0"/>
      <w:autoSpaceDN w:val="0"/>
      <w:adjustRightInd w:val="0"/>
      <w:spacing w:after="120"/>
      <w:ind w:left="1800" w:hanging="720"/>
      <w:textAlignment w:val="baseline"/>
    </w:pPr>
    <w:rPr>
      <w:rFonts w:ascii="Times New Roman" w:hAnsi="Times New Roman"/>
      <w:spacing w:val="-3"/>
      <w:sz w:val="24"/>
      <w:szCs w:val="20"/>
      <w:lang w:val="en-GB"/>
    </w:rPr>
  </w:style>
  <w:style w:type="paragraph" w:customStyle="1" w:styleId="Normal1">
    <w:name w:val="Normal1"/>
    <w:basedOn w:val="Normal"/>
    <w:rsid w:val="002A5862"/>
    <w:pPr>
      <w:tabs>
        <w:tab w:val="left" w:pos="-720"/>
        <w:tab w:val="left" w:pos="0"/>
        <w:tab w:val="left" w:pos="1080"/>
        <w:tab w:val="left" w:pos="1800"/>
        <w:tab w:val="left" w:pos="2520"/>
      </w:tabs>
      <w:suppressAutoHyphens/>
      <w:overflowPunct w:val="0"/>
      <w:autoSpaceDE w:val="0"/>
      <w:autoSpaceDN w:val="0"/>
      <w:adjustRightInd w:val="0"/>
      <w:spacing w:before="120"/>
      <w:ind w:left="1080"/>
      <w:textAlignment w:val="baseline"/>
    </w:pPr>
    <w:rPr>
      <w:rFonts w:ascii="Times New Roman" w:hAnsi="Times New Roman"/>
      <w:b/>
      <w:spacing w:val="-3"/>
      <w:sz w:val="24"/>
      <w:szCs w:val="20"/>
      <w:lang w:val="en-GB"/>
    </w:rPr>
  </w:style>
  <w:style w:type="character" w:customStyle="1" w:styleId="BulletList">
    <w:name w:val="Bullet List"/>
    <w:basedOn w:val="DefaultParagraphFont"/>
    <w:rsid w:val="002A5862"/>
  </w:style>
  <w:style w:type="paragraph" w:customStyle="1" w:styleId="NormalTab">
    <w:name w:val="NormalTab"/>
    <w:basedOn w:val="Normal"/>
    <w:rsid w:val="0037334A"/>
    <w:rPr>
      <w:rFonts w:ascii="Times New Roman" w:hAnsi="Times New Roman"/>
      <w:szCs w:val="20"/>
    </w:rPr>
  </w:style>
  <w:style w:type="paragraph" w:customStyle="1" w:styleId="Style1">
    <w:name w:val="Style1"/>
    <w:basedOn w:val="Normal"/>
    <w:link w:val="Style1Char"/>
    <w:qFormat/>
    <w:rsid w:val="00B35AB3"/>
    <w:pPr>
      <w:numPr>
        <w:numId w:val="1"/>
      </w:numPr>
    </w:pPr>
  </w:style>
  <w:style w:type="paragraph" w:customStyle="1" w:styleId="Default">
    <w:name w:val="Default"/>
    <w:rsid w:val="001854A8"/>
    <w:pPr>
      <w:autoSpaceDE w:val="0"/>
      <w:autoSpaceDN w:val="0"/>
      <w:adjustRightInd w:val="0"/>
    </w:pPr>
    <w:rPr>
      <w:rFonts w:ascii="Arial" w:hAnsi="Arial" w:cs="Arial"/>
      <w:color w:val="000000"/>
      <w:sz w:val="24"/>
      <w:szCs w:val="24"/>
      <w:lang w:val="bg-BG" w:eastAsia="bg-BG"/>
    </w:rPr>
  </w:style>
  <w:style w:type="character" w:customStyle="1" w:styleId="Style1Char">
    <w:name w:val="Style1 Char"/>
    <w:link w:val="Style1"/>
    <w:rsid w:val="00B35AB3"/>
    <w:rPr>
      <w:rFonts w:eastAsia="Times New Roman" w:cs="Arial"/>
      <w:color w:val="323E4F"/>
      <w:sz w:val="22"/>
      <w:szCs w:val="24"/>
      <w:lang w:val="bg-BG"/>
    </w:rPr>
  </w:style>
  <w:style w:type="paragraph" w:customStyle="1" w:styleId="liste">
    <w:name w:val="liste"/>
    <w:basedOn w:val="Normal"/>
    <w:rsid w:val="002F40E7"/>
    <w:pPr>
      <w:keepLines/>
      <w:tabs>
        <w:tab w:val="left" w:pos="2094"/>
        <w:tab w:val="left" w:pos="2944"/>
        <w:tab w:val="left" w:pos="3795"/>
        <w:tab w:val="left" w:pos="4645"/>
        <w:tab w:val="left" w:pos="5496"/>
      </w:tabs>
      <w:spacing w:line="260" w:lineRule="atLeast"/>
      <w:ind w:left="720" w:hanging="420"/>
    </w:pPr>
    <w:rPr>
      <w:rFonts w:ascii="Palatino" w:hAnsi="Palatino"/>
      <w:sz w:val="20"/>
      <w:szCs w:val="20"/>
      <w:lang w:val="en-AU"/>
    </w:rPr>
  </w:style>
  <w:style w:type="character" w:customStyle="1" w:styleId="Heading5Char">
    <w:name w:val="Heading 5 Char"/>
    <w:link w:val="Heading5"/>
    <w:rsid w:val="00C251F0"/>
    <w:rPr>
      <w:rFonts w:eastAsia="Times New Roman" w:cs="Arial"/>
      <w:b/>
      <w:color w:val="A50021"/>
      <w:spacing w:val="-3"/>
      <w:sz w:val="22"/>
      <w:u w:val="single"/>
      <w:lang w:val="bg-BG"/>
    </w:rPr>
  </w:style>
  <w:style w:type="character" w:customStyle="1" w:styleId="Heading6Char">
    <w:name w:val="Heading 6 Char"/>
    <w:link w:val="Heading6"/>
    <w:uiPriority w:val="9"/>
    <w:rsid w:val="00CE223F"/>
    <w:rPr>
      <w:rFonts w:ascii="Palatino" w:eastAsia="Times New Roman" w:hAnsi="Palatino"/>
      <w:b/>
      <w:lang w:val="en-US" w:eastAsia="en-US"/>
    </w:rPr>
  </w:style>
  <w:style w:type="paragraph" w:styleId="Caption">
    <w:name w:val="caption"/>
    <w:basedOn w:val="Normal"/>
    <w:next w:val="Normal"/>
    <w:uiPriority w:val="35"/>
    <w:unhideWhenUsed/>
    <w:qFormat/>
    <w:rsid w:val="000C6FFA"/>
    <w:pPr>
      <w:jc w:val="center"/>
    </w:pPr>
    <w:rPr>
      <w:b/>
      <w:bCs/>
      <w:sz w:val="44"/>
      <w:szCs w:val="20"/>
    </w:rPr>
  </w:style>
  <w:style w:type="paragraph" w:customStyle="1" w:styleId="Figure">
    <w:name w:val="Figure"/>
    <w:basedOn w:val="Normal"/>
    <w:rsid w:val="000F3DAF"/>
    <w:pPr>
      <w:spacing w:before="240"/>
      <w:ind w:left="1701"/>
      <w:jc w:val="center"/>
    </w:pPr>
    <w:rPr>
      <w:sz w:val="20"/>
      <w:szCs w:val="20"/>
      <w:lang w:val="en-US"/>
    </w:rPr>
  </w:style>
  <w:style w:type="paragraph" w:customStyle="1" w:styleId="BodyText">
    <w:name w:val="BodyText"/>
    <w:basedOn w:val="Normal"/>
    <w:rsid w:val="000F3DAF"/>
    <w:pPr>
      <w:tabs>
        <w:tab w:val="left" w:pos="1701"/>
      </w:tabs>
      <w:ind w:left="1701" w:hanging="1701"/>
      <w:jc w:val="left"/>
    </w:pPr>
    <w:rPr>
      <w:sz w:val="20"/>
      <w:szCs w:val="20"/>
      <w:lang w:val="en-US"/>
    </w:rPr>
  </w:style>
  <w:style w:type="paragraph" w:customStyle="1" w:styleId="FigureTitle">
    <w:name w:val="FigureTitle"/>
    <w:basedOn w:val="Normal"/>
    <w:rsid w:val="000F3DAF"/>
    <w:pPr>
      <w:spacing w:after="240"/>
      <w:ind w:left="1701"/>
      <w:jc w:val="center"/>
    </w:pPr>
    <w:rPr>
      <w:i/>
      <w:sz w:val="20"/>
      <w:szCs w:val="20"/>
      <w:lang w:val="en-US"/>
    </w:rPr>
  </w:style>
  <w:style w:type="table" w:styleId="GridTable5Dark-Accent5">
    <w:name w:val="Grid Table 5 Dark Accent 5"/>
    <w:basedOn w:val="TableNormal"/>
    <w:uiPriority w:val="50"/>
    <w:rsid w:val="00737ECA"/>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GridTable4-Accent5">
    <w:name w:val="Grid Table 4 Accent 5"/>
    <w:basedOn w:val="TableNormal"/>
    <w:uiPriority w:val="49"/>
    <w:rsid w:val="003326FA"/>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1">
    <w:name w:val="Grid Table 4 Accent 1"/>
    <w:basedOn w:val="TableNormal"/>
    <w:uiPriority w:val="49"/>
    <w:rsid w:val="003326FA"/>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customStyle="1" w:styleId="Style2">
    <w:name w:val="Style2"/>
    <w:basedOn w:val="Heading3"/>
    <w:link w:val="Style2Char"/>
    <w:qFormat/>
    <w:rsid w:val="00A942C8"/>
  </w:style>
  <w:style w:type="table" w:styleId="GridTable4-Accent6">
    <w:name w:val="Grid Table 4 Accent 6"/>
    <w:basedOn w:val="TableNormal"/>
    <w:uiPriority w:val="49"/>
    <w:rsid w:val="00B64AD4"/>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character" w:customStyle="1" w:styleId="Heading3Char">
    <w:name w:val="Heading 3 Char"/>
    <w:link w:val="Heading3"/>
    <w:rsid w:val="00040F05"/>
    <w:rPr>
      <w:rFonts w:eastAsia="Times New Roman" w:cs="Arial"/>
      <w:b/>
      <w:bCs/>
      <w:color w:val="A50021"/>
      <w:sz w:val="28"/>
      <w:szCs w:val="26"/>
      <w:lang w:val="bg-BG"/>
    </w:rPr>
  </w:style>
  <w:style w:type="character" w:customStyle="1" w:styleId="Style2Char">
    <w:name w:val="Style2 Char"/>
    <w:basedOn w:val="Heading3Char"/>
    <w:link w:val="Style2"/>
    <w:rsid w:val="00A942C8"/>
    <w:rPr>
      <w:rFonts w:eastAsia="Times New Roman" w:cs="Arial"/>
      <w:b/>
      <w:bCs/>
      <w:color w:val="A50021"/>
      <w:sz w:val="28"/>
      <w:szCs w:val="26"/>
      <w:lang w:val="bg-BG"/>
    </w:rPr>
  </w:style>
  <w:style w:type="table" w:styleId="GridTable4-Accent2">
    <w:name w:val="Grid Table 4 Accent 2"/>
    <w:basedOn w:val="TableNormal"/>
    <w:uiPriority w:val="49"/>
    <w:rsid w:val="00C35FB7"/>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2-Accent2">
    <w:name w:val="Grid Table 2 Accent 2"/>
    <w:basedOn w:val="TableNormal"/>
    <w:uiPriority w:val="47"/>
    <w:rsid w:val="007D702E"/>
    <w:tblPr>
      <w:tblStyleRowBandSize w:val="1"/>
      <w:tblStyleColBandSize w:val="1"/>
      <w:tblBorders>
        <w:top w:val="single" w:sz="2" w:space="0" w:color="F4B083"/>
        <w:bottom w:val="single" w:sz="2" w:space="0" w:color="F4B083"/>
        <w:insideH w:val="single" w:sz="2" w:space="0" w:color="F4B083"/>
        <w:insideV w:val="single" w:sz="2" w:space="0" w:color="F4B083"/>
      </w:tblBorders>
    </w:tblPr>
    <w:tblStylePr w:type="firstRow">
      <w:rPr>
        <w:b/>
        <w:bCs/>
      </w:rPr>
      <w:tblPr/>
      <w:tcPr>
        <w:tcBorders>
          <w:top w:val="nil"/>
          <w:bottom w:val="single" w:sz="12" w:space="0" w:color="F4B083"/>
          <w:insideH w:val="nil"/>
          <w:insideV w:val="nil"/>
        </w:tcBorders>
        <w:shd w:val="clear" w:color="auto" w:fill="FFFFFF"/>
      </w:tcPr>
    </w:tblStylePr>
    <w:tblStylePr w:type="lastRow">
      <w:rPr>
        <w:b/>
        <w:bCs/>
      </w:rPr>
      <w:tblPr/>
      <w:tcPr>
        <w:tcBorders>
          <w:top w:val="double" w:sz="2" w:space="0" w:color="F4B083"/>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RedTable">
    <w:name w:val="RedTable"/>
    <w:basedOn w:val="TableNormal"/>
    <w:uiPriority w:val="99"/>
    <w:qFormat/>
    <w:rsid w:val="00A701B2"/>
    <w:tblPr/>
    <w:tblStylePr w:type="firstCol">
      <w:rPr>
        <w:rFonts w:ascii="Palatino Linotype" w:hAnsi="Palatino Linotype"/>
        <w:color w:val="A50021"/>
        <w:sz w:val="22"/>
      </w:rPr>
    </w:tblStylePr>
  </w:style>
  <w:style w:type="paragraph" w:customStyle="1" w:styleId="Note">
    <w:name w:val="Note"/>
    <w:basedOn w:val="Normal"/>
    <w:link w:val="NoteChar"/>
    <w:qFormat/>
    <w:rsid w:val="00663C7D"/>
    <w:rPr>
      <w:i/>
    </w:rPr>
  </w:style>
  <w:style w:type="table" w:styleId="GridTable4-Accent3">
    <w:name w:val="Grid Table 4 Accent 3"/>
    <w:basedOn w:val="TableNormal"/>
    <w:uiPriority w:val="49"/>
    <w:rsid w:val="001167C5"/>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NoteChar">
    <w:name w:val="Note Char"/>
    <w:link w:val="Note"/>
    <w:rsid w:val="00663C7D"/>
    <w:rPr>
      <w:rFonts w:eastAsia="Times New Roman" w:cs="Arial"/>
      <w:i/>
      <w:color w:val="323E4F"/>
      <w:sz w:val="22"/>
      <w:szCs w:val="24"/>
      <w:lang w:eastAsia="en-US"/>
    </w:rPr>
  </w:style>
  <w:style w:type="table" w:styleId="PlainTable4">
    <w:name w:val="Plain Table 4"/>
    <w:basedOn w:val="TableNormal"/>
    <w:uiPriority w:val="44"/>
    <w:rsid w:val="00DF36A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1">
    <w:name w:val="Plain Table 1"/>
    <w:basedOn w:val="TableNormal"/>
    <w:uiPriority w:val="41"/>
    <w:rsid w:val="00DF36A8"/>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
    <w:name w:val="Grid Table 2"/>
    <w:basedOn w:val="TableNormal"/>
    <w:uiPriority w:val="47"/>
    <w:rsid w:val="00DF36A8"/>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TableNormal1">
    <w:name w:val="Table Normal1"/>
    <w:basedOn w:val="Normal"/>
    <w:link w:val="NormalTableChar"/>
    <w:qFormat/>
    <w:rsid w:val="00C05E85"/>
    <w:rPr>
      <w:b/>
      <w:color w:val="FFFFFF"/>
    </w:rPr>
  </w:style>
  <w:style w:type="paragraph" w:customStyle="1" w:styleId="SubTitleDoc">
    <w:name w:val="SubTitle_Doc"/>
    <w:basedOn w:val="Normal"/>
    <w:link w:val="SubTitleDocChar"/>
    <w:qFormat/>
    <w:rsid w:val="003346C2"/>
    <w:pPr>
      <w:pBdr>
        <w:top w:val="single" w:sz="4" w:space="1" w:color="C00000"/>
        <w:left w:val="single" w:sz="4" w:space="4" w:color="C00000"/>
        <w:bottom w:val="single" w:sz="4" w:space="1" w:color="C00000"/>
        <w:right w:val="single" w:sz="4" w:space="4" w:color="C00000"/>
      </w:pBdr>
      <w:jc w:val="center"/>
    </w:pPr>
    <w:rPr>
      <w:color w:val="A50021"/>
      <w:sz w:val="24"/>
    </w:rPr>
  </w:style>
  <w:style w:type="character" w:customStyle="1" w:styleId="NormalTableChar">
    <w:name w:val="Normal Table Char"/>
    <w:link w:val="TableNormal1"/>
    <w:rsid w:val="00C05E85"/>
    <w:rPr>
      <w:rFonts w:eastAsia="Times New Roman" w:cs="Arial"/>
      <w:b/>
      <w:color w:val="FFFFFF"/>
      <w:sz w:val="22"/>
      <w:szCs w:val="24"/>
      <w:lang w:eastAsia="en-US"/>
    </w:rPr>
  </w:style>
  <w:style w:type="character" w:customStyle="1" w:styleId="SubTitleDocChar">
    <w:name w:val="SubTitle_Doc Char"/>
    <w:link w:val="SubTitleDoc"/>
    <w:rsid w:val="003346C2"/>
    <w:rPr>
      <w:rFonts w:eastAsia="Times New Roman" w:cs="Arial"/>
      <w:color w:val="A50021"/>
      <w:sz w:val="24"/>
      <w:szCs w:val="24"/>
      <w:lang w:eastAsia="en-US"/>
    </w:rPr>
  </w:style>
  <w:style w:type="paragraph" w:customStyle="1" w:styleId="NormalTable2">
    <w:name w:val="Normal_Table2"/>
    <w:basedOn w:val="Normal"/>
    <w:link w:val="NormalTable2Char"/>
    <w:qFormat/>
    <w:rsid w:val="002271E1"/>
    <w:rPr>
      <w:b/>
      <w:bCs/>
      <w:color w:val="A50021"/>
    </w:rPr>
  </w:style>
  <w:style w:type="character" w:customStyle="1" w:styleId="FTSNoteChar">
    <w:name w:val="FTS_Note Char"/>
    <w:link w:val="FTSNote"/>
    <w:locked/>
    <w:rsid w:val="003B0A40"/>
    <w:rPr>
      <w:rFonts w:ascii="Times New Roman" w:eastAsia="Times New Roman" w:hAnsi="Times New Roman" w:cs="Arial"/>
      <w:i/>
      <w:color w:val="323E4F"/>
      <w:sz w:val="22"/>
      <w:szCs w:val="24"/>
      <w:lang w:eastAsia="en-US"/>
    </w:rPr>
  </w:style>
  <w:style w:type="character" w:customStyle="1" w:styleId="NormalTable2Char">
    <w:name w:val="Normal_Table2 Char"/>
    <w:link w:val="NormalTable2"/>
    <w:rsid w:val="002271E1"/>
    <w:rPr>
      <w:rFonts w:eastAsia="Times New Roman" w:cs="Arial"/>
      <w:b/>
      <w:bCs/>
      <w:color w:val="A50021"/>
      <w:sz w:val="22"/>
      <w:szCs w:val="24"/>
      <w:lang w:eastAsia="en-US"/>
    </w:rPr>
  </w:style>
  <w:style w:type="paragraph" w:customStyle="1" w:styleId="FTSNote">
    <w:name w:val="FTS_Note"/>
    <w:basedOn w:val="Normal"/>
    <w:link w:val="FTSNoteChar"/>
    <w:rsid w:val="003B0A40"/>
    <w:rPr>
      <w:rFonts w:ascii="Times New Roman" w:hAnsi="Times New Roman"/>
      <w:i/>
    </w:rPr>
  </w:style>
  <w:style w:type="paragraph" w:customStyle="1" w:styleId="Bullets">
    <w:name w:val="Bullets"/>
    <w:basedOn w:val="Normal"/>
    <w:link w:val="BulletsChar"/>
    <w:qFormat/>
    <w:rsid w:val="005F5275"/>
    <w:pPr>
      <w:numPr>
        <w:numId w:val="3"/>
      </w:numPr>
    </w:pPr>
  </w:style>
  <w:style w:type="paragraph" w:customStyle="1" w:styleId="SubBullets">
    <w:name w:val="Sub Bullets"/>
    <w:basedOn w:val="Bullets"/>
    <w:link w:val="SubBulletsChar"/>
    <w:qFormat/>
    <w:rsid w:val="004F223C"/>
    <w:pPr>
      <w:numPr>
        <w:ilvl w:val="1"/>
      </w:numPr>
    </w:pPr>
  </w:style>
  <w:style w:type="character" w:customStyle="1" w:styleId="BulletsChar">
    <w:name w:val="Bullets Char"/>
    <w:link w:val="Bullets"/>
    <w:rsid w:val="005F5275"/>
    <w:rPr>
      <w:rFonts w:eastAsia="Times New Roman" w:cs="Arial"/>
      <w:color w:val="323E4F"/>
      <w:sz w:val="22"/>
      <w:szCs w:val="24"/>
      <w:lang w:val="bg-BG"/>
    </w:rPr>
  </w:style>
  <w:style w:type="paragraph" w:styleId="Subtitle">
    <w:name w:val="Subtitle"/>
    <w:basedOn w:val="Normal"/>
    <w:next w:val="Normal"/>
    <w:link w:val="SubtitleChar"/>
    <w:uiPriority w:val="11"/>
    <w:qFormat/>
    <w:rsid w:val="00DF67DB"/>
    <w:pPr>
      <w:spacing w:after="60"/>
      <w:jc w:val="center"/>
      <w:outlineLvl w:val="1"/>
    </w:pPr>
    <w:rPr>
      <w:rFonts w:ascii="Calibri Light" w:hAnsi="Calibri Light" w:cs="Times New Roman"/>
      <w:sz w:val="24"/>
    </w:rPr>
  </w:style>
  <w:style w:type="character" w:customStyle="1" w:styleId="SubBulletsChar">
    <w:name w:val="Sub Bullets Char"/>
    <w:basedOn w:val="BulletsChar"/>
    <w:link w:val="SubBullets"/>
    <w:rsid w:val="004F223C"/>
    <w:rPr>
      <w:rFonts w:eastAsia="Times New Roman" w:cs="Arial"/>
      <w:color w:val="323E4F"/>
      <w:sz w:val="22"/>
      <w:szCs w:val="24"/>
      <w:lang w:val="bg-BG"/>
    </w:rPr>
  </w:style>
  <w:style w:type="character" w:customStyle="1" w:styleId="SubtitleChar">
    <w:name w:val="Subtitle Char"/>
    <w:link w:val="Subtitle"/>
    <w:uiPriority w:val="11"/>
    <w:rsid w:val="00DF67DB"/>
    <w:rPr>
      <w:rFonts w:ascii="Calibri Light" w:eastAsia="Times New Roman" w:hAnsi="Calibri Light" w:cs="Times New Roman"/>
      <w:color w:val="323E4F"/>
      <w:sz w:val="24"/>
      <w:szCs w:val="24"/>
      <w:lang w:eastAsia="en-US"/>
    </w:rPr>
  </w:style>
  <w:style w:type="character" w:styleId="SubtleEmphasis">
    <w:name w:val="Subtle Emphasis"/>
    <w:uiPriority w:val="19"/>
    <w:qFormat/>
    <w:rsid w:val="00822D57"/>
    <w:rPr>
      <w:iCs/>
      <w:color w:val="A50021"/>
      <w:sz w:val="48"/>
    </w:rPr>
  </w:style>
  <w:style w:type="paragraph" w:customStyle="1" w:styleId="Title1">
    <w:name w:val="Title1"/>
    <w:basedOn w:val="Heading2"/>
    <w:link w:val="Title1Char"/>
    <w:qFormat/>
    <w:rsid w:val="003966DC"/>
    <w:pPr>
      <w:numPr>
        <w:ilvl w:val="0"/>
        <w:numId w:val="0"/>
      </w:numPr>
      <w:jc w:val="right"/>
    </w:pPr>
    <w:rPr>
      <w:sz w:val="48"/>
    </w:rPr>
  </w:style>
  <w:style w:type="paragraph" w:customStyle="1" w:styleId="Title2">
    <w:name w:val="Title2"/>
    <w:basedOn w:val="Normal"/>
    <w:link w:val="Title2Char"/>
    <w:qFormat/>
    <w:rsid w:val="002458A1"/>
    <w:pPr>
      <w:jc w:val="right"/>
    </w:pPr>
    <w:rPr>
      <w:b/>
      <w:color w:val="A50021"/>
      <w:sz w:val="40"/>
    </w:rPr>
  </w:style>
  <w:style w:type="character" w:customStyle="1" w:styleId="Heading2Char">
    <w:name w:val="Heading 2 Char"/>
    <w:link w:val="Heading2"/>
    <w:rsid w:val="00D37365"/>
    <w:rPr>
      <w:rFonts w:eastAsia="Times New Roman" w:cs="Arial"/>
      <w:b/>
      <w:color w:val="A50021"/>
      <w:sz w:val="32"/>
      <w:szCs w:val="32"/>
      <w:lang w:val="bg-BG"/>
    </w:rPr>
  </w:style>
  <w:style w:type="character" w:customStyle="1" w:styleId="Title1Char">
    <w:name w:val="Title1 Char"/>
    <w:link w:val="Title1"/>
    <w:rsid w:val="003966DC"/>
    <w:rPr>
      <w:rFonts w:eastAsia="Times New Roman" w:cs="Arial"/>
      <w:b/>
      <w:color w:val="A50021"/>
      <w:sz w:val="48"/>
      <w:szCs w:val="32"/>
      <w:lang w:eastAsia="en-US"/>
    </w:rPr>
  </w:style>
  <w:style w:type="paragraph" w:styleId="TOCHeading">
    <w:name w:val="TOC Heading"/>
    <w:basedOn w:val="Heading1"/>
    <w:next w:val="Normal"/>
    <w:uiPriority w:val="39"/>
    <w:unhideWhenUsed/>
    <w:qFormat/>
    <w:rsid w:val="009B3898"/>
    <w:pPr>
      <w:keepNext/>
      <w:keepLines/>
      <w:numPr>
        <w:numId w:val="0"/>
      </w:numPr>
      <w:spacing w:before="240" w:after="0" w:line="259" w:lineRule="auto"/>
      <w:contextualSpacing w:val="0"/>
      <w:jc w:val="left"/>
      <w:outlineLvl w:val="9"/>
    </w:pPr>
    <w:rPr>
      <w:rFonts w:ascii="Calibri Light" w:hAnsi="Calibri Light" w:cs="Times New Roman"/>
      <w:b w:val="0"/>
      <w:color w:val="2E74B5"/>
      <w:sz w:val="32"/>
      <w:szCs w:val="32"/>
    </w:rPr>
  </w:style>
  <w:style w:type="character" w:customStyle="1" w:styleId="Title2Char">
    <w:name w:val="Title2 Char"/>
    <w:link w:val="Title2"/>
    <w:rsid w:val="002458A1"/>
    <w:rPr>
      <w:rFonts w:eastAsia="Times New Roman" w:cs="Arial"/>
      <w:b/>
      <w:color w:val="A50021"/>
      <w:sz w:val="40"/>
      <w:szCs w:val="24"/>
      <w:lang w:eastAsia="en-US"/>
    </w:rPr>
  </w:style>
  <w:style w:type="paragraph" w:styleId="TOC1">
    <w:name w:val="toc 1"/>
    <w:basedOn w:val="Normal"/>
    <w:next w:val="Normal"/>
    <w:autoRedefine/>
    <w:uiPriority w:val="39"/>
    <w:unhideWhenUsed/>
    <w:rsid w:val="009B3898"/>
    <w:pPr>
      <w:spacing w:before="360"/>
      <w:jc w:val="left"/>
    </w:pPr>
    <w:rPr>
      <w:rFonts w:ascii="Calibri Light" w:hAnsi="Calibri Light"/>
      <w:b/>
      <w:bCs/>
      <w:caps/>
      <w:sz w:val="24"/>
    </w:rPr>
  </w:style>
  <w:style w:type="paragraph" w:styleId="TOC3">
    <w:name w:val="toc 3"/>
    <w:basedOn w:val="Normal"/>
    <w:next w:val="Normal"/>
    <w:autoRedefine/>
    <w:uiPriority w:val="39"/>
    <w:unhideWhenUsed/>
    <w:rsid w:val="009B3898"/>
    <w:pPr>
      <w:ind w:left="220"/>
      <w:jc w:val="left"/>
    </w:pPr>
    <w:rPr>
      <w:sz w:val="20"/>
      <w:szCs w:val="20"/>
    </w:rPr>
  </w:style>
  <w:style w:type="paragraph" w:styleId="TOC4">
    <w:name w:val="toc 4"/>
    <w:basedOn w:val="Normal"/>
    <w:next w:val="Normal"/>
    <w:autoRedefine/>
    <w:uiPriority w:val="39"/>
    <w:unhideWhenUsed/>
    <w:rsid w:val="009B3898"/>
    <w:pPr>
      <w:ind w:left="440"/>
      <w:jc w:val="left"/>
    </w:pPr>
    <w:rPr>
      <w:sz w:val="20"/>
      <w:szCs w:val="20"/>
    </w:rPr>
  </w:style>
  <w:style w:type="paragraph" w:styleId="TOC5">
    <w:name w:val="toc 5"/>
    <w:basedOn w:val="Normal"/>
    <w:next w:val="Normal"/>
    <w:autoRedefine/>
    <w:uiPriority w:val="39"/>
    <w:unhideWhenUsed/>
    <w:rsid w:val="009B3898"/>
    <w:pPr>
      <w:ind w:left="660"/>
      <w:jc w:val="left"/>
    </w:pPr>
    <w:rPr>
      <w:sz w:val="20"/>
      <w:szCs w:val="20"/>
    </w:rPr>
  </w:style>
  <w:style w:type="paragraph" w:styleId="TOC6">
    <w:name w:val="toc 6"/>
    <w:basedOn w:val="Normal"/>
    <w:next w:val="Normal"/>
    <w:autoRedefine/>
    <w:uiPriority w:val="39"/>
    <w:unhideWhenUsed/>
    <w:rsid w:val="009B3898"/>
    <w:pPr>
      <w:ind w:left="880"/>
      <w:jc w:val="left"/>
    </w:pPr>
    <w:rPr>
      <w:sz w:val="20"/>
      <w:szCs w:val="20"/>
    </w:rPr>
  </w:style>
  <w:style w:type="paragraph" w:styleId="TOC7">
    <w:name w:val="toc 7"/>
    <w:basedOn w:val="Normal"/>
    <w:next w:val="Normal"/>
    <w:autoRedefine/>
    <w:uiPriority w:val="39"/>
    <w:unhideWhenUsed/>
    <w:rsid w:val="009B3898"/>
    <w:pPr>
      <w:ind w:left="1100"/>
      <w:jc w:val="left"/>
    </w:pPr>
    <w:rPr>
      <w:sz w:val="20"/>
      <w:szCs w:val="20"/>
    </w:rPr>
  </w:style>
  <w:style w:type="paragraph" w:styleId="TOC8">
    <w:name w:val="toc 8"/>
    <w:basedOn w:val="Normal"/>
    <w:next w:val="Normal"/>
    <w:autoRedefine/>
    <w:uiPriority w:val="39"/>
    <w:unhideWhenUsed/>
    <w:rsid w:val="009B3898"/>
    <w:pPr>
      <w:ind w:left="1320"/>
      <w:jc w:val="left"/>
    </w:pPr>
    <w:rPr>
      <w:sz w:val="20"/>
      <w:szCs w:val="20"/>
    </w:rPr>
  </w:style>
  <w:style w:type="paragraph" w:styleId="TOC9">
    <w:name w:val="toc 9"/>
    <w:basedOn w:val="Normal"/>
    <w:next w:val="Normal"/>
    <w:autoRedefine/>
    <w:uiPriority w:val="39"/>
    <w:unhideWhenUsed/>
    <w:rsid w:val="009B3898"/>
    <w:pPr>
      <w:ind w:left="1540"/>
      <w:jc w:val="left"/>
    </w:pPr>
    <w:rPr>
      <w:sz w:val="20"/>
      <w:szCs w:val="20"/>
    </w:rPr>
  </w:style>
  <w:style w:type="character" w:styleId="Emphasis">
    <w:name w:val="Emphasis"/>
    <w:uiPriority w:val="20"/>
    <w:qFormat/>
    <w:rsid w:val="002D4CB2"/>
    <w:rPr>
      <w:b/>
      <w:i/>
      <w:iCs/>
    </w:rPr>
  </w:style>
  <w:style w:type="character" w:styleId="Strong">
    <w:name w:val="Strong"/>
    <w:uiPriority w:val="22"/>
    <w:qFormat/>
    <w:rsid w:val="00136163"/>
    <w:rPr>
      <w:b/>
      <w:bCs/>
    </w:rPr>
  </w:style>
  <w:style w:type="table" w:customStyle="1" w:styleId="Style3">
    <w:name w:val="Style3"/>
    <w:basedOn w:val="RedTable"/>
    <w:uiPriority w:val="99"/>
    <w:rsid w:val="00A701B2"/>
    <w:tblPr/>
    <w:tblStylePr w:type="firstCol">
      <w:rPr>
        <w:rFonts w:ascii="Palatino Linotype" w:hAnsi="Palatino Linotype"/>
        <w:color w:val="A50021"/>
        <w:sz w:val="22"/>
      </w:rPr>
    </w:tblStylePr>
  </w:style>
  <w:style w:type="paragraph" w:styleId="FootnoteText">
    <w:name w:val="footnote text"/>
    <w:basedOn w:val="Normal"/>
    <w:link w:val="FootnoteTextChar"/>
    <w:uiPriority w:val="99"/>
    <w:semiHidden/>
    <w:unhideWhenUsed/>
    <w:rsid w:val="007845BA"/>
    <w:rPr>
      <w:sz w:val="20"/>
      <w:szCs w:val="20"/>
    </w:rPr>
  </w:style>
  <w:style w:type="character" w:customStyle="1" w:styleId="FootnoteTextChar">
    <w:name w:val="Footnote Text Char"/>
    <w:link w:val="FootnoteText"/>
    <w:uiPriority w:val="99"/>
    <w:semiHidden/>
    <w:rsid w:val="007845BA"/>
    <w:rPr>
      <w:rFonts w:eastAsia="Times New Roman" w:cs="Arial"/>
      <w:color w:val="323E4F"/>
      <w:lang w:eastAsia="en-US"/>
    </w:rPr>
  </w:style>
  <w:style w:type="character" w:styleId="FootnoteReference">
    <w:name w:val="footnote reference"/>
    <w:uiPriority w:val="99"/>
    <w:semiHidden/>
    <w:unhideWhenUsed/>
    <w:rsid w:val="007845BA"/>
    <w:rPr>
      <w:vertAlign w:val="superscript"/>
    </w:rPr>
  </w:style>
  <w:style w:type="paragraph" w:styleId="EndnoteText">
    <w:name w:val="endnote text"/>
    <w:basedOn w:val="Normal"/>
    <w:link w:val="EndnoteTextChar"/>
    <w:uiPriority w:val="99"/>
    <w:semiHidden/>
    <w:unhideWhenUsed/>
    <w:rsid w:val="001E0B15"/>
    <w:rPr>
      <w:sz w:val="20"/>
      <w:szCs w:val="20"/>
    </w:rPr>
  </w:style>
  <w:style w:type="character" w:customStyle="1" w:styleId="EndnoteTextChar">
    <w:name w:val="Endnote Text Char"/>
    <w:link w:val="EndnoteText"/>
    <w:uiPriority w:val="99"/>
    <w:semiHidden/>
    <w:rsid w:val="001E0B15"/>
    <w:rPr>
      <w:rFonts w:eastAsia="Times New Roman" w:cs="Arial"/>
      <w:color w:val="323E4F"/>
      <w:lang w:val="bg-BG"/>
    </w:rPr>
  </w:style>
  <w:style w:type="character" w:styleId="EndnoteReference">
    <w:name w:val="endnote reference"/>
    <w:uiPriority w:val="99"/>
    <w:semiHidden/>
    <w:unhideWhenUsed/>
    <w:rsid w:val="001E0B15"/>
    <w:rPr>
      <w:vertAlign w:val="superscript"/>
    </w:rPr>
  </w:style>
  <w:style w:type="paragraph" w:styleId="Revision">
    <w:name w:val="Revision"/>
    <w:hidden/>
    <w:uiPriority w:val="99"/>
    <w:semiHidden/>
    <w:rsid w:val="008E2C06"/>
    <w:rPr>
      <w:rFonts w:eastAsia="Times New Roman" w:cs="Arial"/>
      <w:color w:val="323E4F"/>
      <w:sz w:val="22"/>
      <w:szCs w:val="24"/>
      <w:lang w:val="bg-BG"/>
    </w:rPr>
  </w:style>
  <w:style w:type="character" w:customStyle="1" w:styleId="Mention1">
    <w:name w:val="Mention1"/>
    <w:uiPriority w:val="99"/>
    <w:semiHidden/>
    <w:unhideWhenUsed/>
    <w:rsid w:val="009A7949"/>
    <w:rPr>
      <w:color w:val="2B579A"/>
      <w:shd w:val="clear" w:color="auto" w:fill="E6E6E6"/>
    </w:rPr>
  </w:style>
  <w:style w:type="character" w:customStyle="1" w:styleId="UnresolvedMention1">
    <w:name w:val="Unresolved Mention1"/>
    <w:uiPriority w:val="99"/>
    <w:semiHidden/>
    <w:unhideWhenUsed/>
    <w:rsid w:val="002E6321"/>
    <w:rPr>
      <w:color w:val="808080"/>
      <w:shd w:val="clear" w:color="auto" w:fill="E6E6E6"/>
    </w:rPr>
  </w:style>
  <w:style w:type="table" w:styleId="GridTable6Colorful-Accent3">
    <w:name w:val="Grid Table 6 Colorful Accent 3"/>
    <w:basedOn w:val="TableNormal"/>
    <w:uiPriority w:val="51"/>
    <w:rsid w:val="0044367B"/>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3">
    <w:name w:val="Grid Table 2 Accent 3"/>
    <w:basedOn w:val="TableNormal"/>
    <w:uiPriority w:val="47"/>
    <w:rsid w:val="00F757EB"/>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3">
    <w:name w:val="List Table 2 Accent 3"/>
    <w:basedOn w:val="TableNormal"/>
    <w:uiPriority w:val="47"/>
    <w:rsid w:val="00A47FCB"/>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eNormal2">
    <w:name w:val="Table Normal2"/>
    <w:basedOn w:val="Normal"/>
    <w:qFormat/>
    <w:rsid w:val="00EF0562"/>
    <w:rPr>
      <w:b/>
      <w:color w:val="FFFFFF"/>
    </w:rPr>
  </w:style>
  <w:style w:type="character" w:styleId="PlaceholderText">
    <w:name w:val="Placeholder Text"/>
    <w:basedOn w:val="DefaultParagraphFont"/>
    <w:uiPriority w:val="99"/>
    <w:semiHidden/>
    <w:rsid w:val="00343CDE"/>
    <w:rPr>
      <w:color w:val="808080"/>
    </w:rPr>
  </w:style>
  <w:style w:type="character" w:customStyle="1" w:styleId="Heading1Char">
    <w:name w:val="Heading 1 Char"/>
    <w:basedOn w:val="DefaultParagraphFont"/>
    <w:link w:val="Heading1"/>
    <w:locked/>
    <w:rsid w:val="00A71F46"/>
    <w:rPr>
      <w:rFonts w:eastAsia="Times New Roman" w:cs="Arial"/>
      <w:b/>
      <w:color w:val="A50021"/>
      <w:sz w:val="40"/>
      <w:szCs w:val="40"/>
    </w:rPr>
  </w:style>
  <w:style w:type="character" w:customStyle="1" w:styleId="Heading7Char">
    <w:name w:val="Heading 7 Char"/>
    <w:basedOn w:val="DefaultParagraphFont"/>
    <w:link w:val="Heading7"/>
    <w:uiPriority w:val="9"/>
    <w:semiHidden/>
    <w:rsid w:val="007B6A4F"/>
    <w:rPr>
      <w:rFonts w:eastAsia="Times New Roman"/>
      <w:caps/>
      <w:color w:val="365F91"/>
      <w:spacing w:val="10"/>
      <w:sz w:val="22"/>
      <w:szCs w:val="22"/>
      <w:lang w:val="bg-BG" w:eastAsia="bg-BG"/>
    </w:rPr>
  </w:style>
  <w:style w:type="character" w:customStyle="1" w:styleId="Heading8Char">
    <w:name w:val="Heading 8 Char"/>
    <w:basedOn w:val="DefaultParagraphFont"/>
    <w:link w:val="Heading8"/>
    <w:uiPriority w:val="9"/>
    <w:semiHidden/>
    <w:rsid w:val="007B6A4F"/>
    <w:rPr>
      <w:rFonts w:eastAsia="Times New Roman"/>
      <w:caps/>
      <w:spacing w:val="10"/>
      <w:sz w:val="18"/>
      <w:szCs w:val="18"/>
      <w:lang w:val="bg-BG" w:eastAsia="bg-BG"/>
    </w:rPr>
  </w:style>
  <w:style w:type="character" w:customStyle="1" w:styleId="Heading9Char">
    <w:name w:val="Heading 9 Char"/>
    <w:basedOn w:val="DefaultParagraphFont"/>
    <w:link w:val="Heading9"/>
    <w:uiPriority w:val="9"/>
    <w:semiHidden/>
    <w:rsid w:val="007B6A4F"/>
    <w:rPr>
      <w:rFonts w:eastAsia="Times New Roman"/>
      <w:i/>
      <w:caps/>
      <w:spacing w:val="10"/>
      <w:sz w:val="18"/>
      <w:szCs w:val="18"/>
      <w:lang w:val="bg-BG" w:eastAsia="bg-BG"/>
    </w:rPr>
  </w:style>
  <w:style w:type="character" w:customStyle="1" w:styleId="Heading4Char">
    <w:name w:val="Heading 4 Char"/>
    <w:basedOn w:val="DefaultParagraphFont"/>
    <w:link w:val="Heading4"/>
    <w:locked/>
    <w:rsid w:val="007B6A4F"/>
    <w:rPr>
      <w:rFonts w:eastAsia="Times New Roman" w:cs="Arial"/>
      <w:b/>
      <w:color w:val="A50021"/>
      <w:spacing w:val="-3"/>
      <w:sz w:val="24"/>
      <w:u w:val="single"/>
      <w:lang w:val="bg-BG"/>
    </w:rPr>
  </w:style>
  <w:style w:type="paragraph" w:styleId="NoSpacing">
    <w:name w:val="No Spacing"/>
    <w:basedOn w:val="Normal"/>
    <w:link w:val="NoSpacingChar"/>
    <w:uiPriority w:val="1"/>
    <w:qFormat/>
    <w:rsid w:val="007B6A4F"/>
    <w:pPr>
      <w:jc w:val="left"/>
    </w:pPr>
    <w:rPr>
      <w:rFonts w:cs="Times New Roman"/>
      <w:color w:val="auto"/>
      <w:sz w:val="20"/>
      <w:szCs w:val="20"/>
      <w:lang w:eastAsia="bg-BG"/>
    </w:rPr>
  </w:style>
  <w:style w:type="paragraph" w:styleId="Quote">
    <w:name w:val="Quote"/>
    <w:basedOn w:val="Normal"/>
    <w:next w:val="Normal"/>
    <w:link w:val="QuoteChar"/>
    <w:uiPriority w:val="29"/>
    <w:qFormat/>
    <w:rsid w:val="007B6A4F"/>
    <w:pPr>
      <w:spacing w:before="200" w:after="200" w:line="276" w:lineRule="auto"/>
      <w:jc w:val="left"/>
    </w:pPr>
    <w:rPr>
      <w:rFonts w:cs="Times New Roman"/>
      <w:i/>
      <w:iCs/>
      <w:color w:val="auto"/>
      <w:sz w:val="20"/>
      <w:szCs w:val="20"/>
      <w:lang w:eastAsia="bg-BG"/>
    </w:rPr>
  </w:style>
  <w:style w:type="character" w:customStyle="1" w:styleId="QuoteChar">
    <w:name w:val="Quote Char"/>
    <w:basedOn w:val="DefaultParagraphFont"/>
    <w:link w:val="Quote"/>
    <w:uiPriority w:val="29"/>
    <w:rsid w:val="007B6A4F"/>
    <w:rPr>
      <w:rFonts w:eastAsia="Times New Roman"/>
      <w:i/>
      <w:iCs/>
      <w:lang w:val="bg-BG" w:eastAsia="bg-BG"/>
    </w:rPr>
  </w:style>
  <w:style w:type="paragraph" w:styleId="IntenseQuote">
    <w:name w:val="Intense Quote"/>
    <w:basedOn w:val="Normal"/>
    <w:next w:val="Normal"/>
    <w:link w:val="IntenseQuoteChar"/>
    <w:uiPriority w:val="30"/>
    <w:qFormat/>
    <w:rsid w:val="007B6A4F"/>
    <w:pPr>
      <w:pBdr>
        <w:top w:val="single" w:sz="4" w:space="10" w:color="4F81BD"/>
        <w:left w:val="single" w:sz="4" w:space="10" w:color="4F81BD"/>
      </w:pBdr>
      <w:spacing w:before="200" w:line="276" w:lineRule="auto"/>
      <w:ind w:left="1296" w:right="1152"/>
    </w:pPr>
    <w:rPr>
      <w:rFonts w:cs="Times New Roman"/>
      <w:i/>
      <w:iCs/>
      <w:color w:val="4F81BD"/>
      <w:sz w:val="20"/>
      <w:szCs w:val="20"/>
      <w:lang w:eastAsia="bg-BG"/>
    </w:rPr>
  </w:style>
  <w:style w:type="character" w:customStyle="1" w:styleId="IntenseQuoteChar">
    <w:name w:val="Intense Quote Char"/>
    <w:basedOn w:val="DefaultParagraphFont"/>
    <w:link w:val="IntenseQuote"/>
    <w:uiPriority w:val="30"/>
    <w:rsid w:val="007B6A4F"/>
    <w:rPr>
      <w:rFonts w:eastAsia="Times New Roman"/>
      <w:i/>
      <w:iCs/>
      <w:color w:val="4F81BD"/>
      <w:lang w:val="bg-BG" w:eastAsia="bg-BG"/>
    </w:rPr>
  </w:style>
  <w:style w:type="character" w:styleId="IntenseEmphasis">
    <w:name w:val="Intense Emphasis"/>
    <w:basedOn w:val="DefaultParagraphFont"/>
    <w:uiPriority w:val="21"/>
    <w:qFormat/>
    <w:rsid w:val="007B6A4F"/>
    <w:rPr>
      <w:b/>
      <w:caps/>
      <w:color w:val="243F60"/>
      <w:spacing w:val="10"/>
    </w:rPr>
  </w:style>
  <w:style w:type="character" w:styleId="SubtleReference">
    <w:name w:val="Subtle Reference"/>
    <w:basedOn w:val="DefaultParagraphFont"/>
    <w:uiPriority w:val="31"/>
    <w:qFormat/>
    <w:rsid w:val="007B6A4F"/>
    <w:rPr>
      <w:b/>
      <w:color w:val="4F81BD"/>
    </w:rPr>
  </w:style>
  <w:style w:type="character" w:styleId="IntenseReference">
    <w:name w:val="Intense Reference"/>
    <w:basedOn w:val="DefaultParagraphFont"/>
    <w:uiPriority w:val="32"/>
    <w:qFormat/>
    <w:rsid w:val="007B6A4F"/>
    <w:rPr>
      <w:b/>
      <w:i/>
      <w:caps/>
      <w:color w:val="4F81BD"/>
    </w:rPr>
  </w:style>
  <w:style w:type="character" w:customStyle="1" w:styleId="NoSpacingChar">
    <w:name w:val="No Spacing Char"/>
    <w:link w:val="NoSpacing"/>
    <w:uiPriority w:val="1"/>
    <w:locked/>
    <w:rsid w:val="007B6A4F"/>
    <w:rPr>
      <w:rFonts w:eastAsia="Times New Roman"/>
      <w:lang w:val="bg-BG" w:eastAsia="bg-BG"/>
    </w:rPr>
  </w:style>
  <w:style w:type="character" w:customStyle="1" w:styleId="apple-converted-space">
    <w:name w:val="apple-converted-space"/>
    <w:basedOn w:val="DefaultParagraphFont"/>
    <w:rsid w:val="007B6A4F"/>
    <w:rPr>
      <w:rFonts w:cs="Times New Roman"/>
    </w:rPr>
  </w:style>
  <w:style w:type="paragraph" w:styleId="HTMLPreformatted">
    <w:name w:val="HTML Preformatted"/>
    <w:basedOn w:val="Normal"/>
    <w:link w:val="HTMLPreformattedChar"/>
    <w:uiPriority w:val="99"/>
    <w:semiHidden/>
    <w:unhideWhenUsed/>
    <w:rsid w:val="007B6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color w:val="auto"/>
      <w:sz w:val="20"/>
      <w:szCs w:val="20"/>
      <w:lang w:val="en-US"/>
    </w:rPr>
  </w:style>
  <w:style w:type="character" w:customStyle="1" w:styleId="HTMLPreformattedChar">
    <w:name w:val="HTML Preformatted Char"/>
    <w:basedOn w:val="DefaultParagraphFont"/>
    <w:link w:val="HTMLPreformatted"/>
    <w:uiPriority w:val="99"/>
    <w:semiHidden/>
    <w:rsid w:val="007B6A4F"/>
    <w:rPr>
      <w:rFonts w:ascii="Courier New" w:eastAsia="Times New Roman" w:hAnsi="Courier New" w:cs="Courier New"/>
    </w:rPr>
  </w:style>
  <w:style w:type="character" w:customStyle="1" w:styleId="ui-provider">
    <w:name w:val="ui-provider"/>
    <w:basedOn w:val="DefaultParagraphFont"/>
    <w:rsid w:val="00BB4C71"/>
  </w:style>
  <w:style w:type="character" w:styleId="UnresolvedMention">
    <w:name w:val="Unresolved Mention"/>
    <w:basedOn w:val="DefaultParagraphFont"/>
    <w:uiPriority w:val="99"/>
    <w:semiHidden/>
    <w:unhideWhenUsed/>
    <w:rsid w:val="00E26F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80704">
      <w:bodyDiv w:val="1"/>
      <w:marLeft w:val="0"/>
      <w:marRight w:val="0"/>
      <w:marTop w:val="0"/>
      <w:marBottom w:val="0"/>
      <w:divBdr>
        <w:top w:val="none" w:sz="0" w:space="0" w:color="auto"/>
        <w:left w:val="none" w:sz="0" w:space="0" w:color="auto"/>
        <w:bottom w:val="none" w:sz="0" w:space="0" w:color="auto"/>
        <w:right w:val="none" w:sz="0" w:space="0" w:color="auto"/>
      </w:divBdr>
    </w:div>
    <w:div w:id="42216184">
      <w:bodyDiv w:val="1"/>
      <w:marLeft w:val="0"/>
      <w:marRight w:val="0"/>
      <w:marTop w:val="0"/>
      <w:marBottom w:val="0"/>
      <w:divBdr>
        <w:top w:val="none" w:sz="0" w:space="0" w:color="auto"/>
        <w:left w:val="none" w:sz="0" w:space="0" w:color="auto"/>
        <w:bottom w:val="none" w:sz="0" w:space="0" w:color="auto"/>
        <w:right w:val="none" w:sz="0" w:space="0" w:color="auto"/>
      </w:divBdr>
      <w:divsChild>
        <w:div w:id="36009989">
          <w:marLeft w:val="0"/>
          <w:marRight w:val="0"/>
          <w:marTop w:val="0"/>
          <w:marBottom w:val="0"/>
          <w:divBdr>
            <w:top w:val="none" w:sz="0" w:space="0" w:color="auto"/>
            <w:left w:val="none" w:sz="0" w:space="0" w:color="auto"/>
            <w:bottom w:val="none" w:sz="0" w:space="0" w:color="auto"/>
            <w:right w:val="none" w:sz="0" w:space="0" w:color="auto"/>
          </w:divBdr>
          <w:divsChild>
            <w:div w:id="699362388">
              <w:marLeft w:val="0"/>
              <w:marRight w:val="0"/>
              <w:marTop w:val="0"/>
              <w:marBottom w:val="0"/>
              <w:divBdr>
                <w:top w:val="none" w:sz="0" w:space="0" w:color="auto"/>
                <w:left w:val="none" w:sz="0" w:space="0" w:color="auto"/>
                <w:bottom w:val="none" w:sz="0" w:space="0" w:color="auto"/>
                <w:right w:val="none" w:sz="0" w:space="0" w:color="auto"/>
              </w:divBdr>
            </w:div>
            <w:div w:id="972563406">
              <w:marLeft w:val="0"/>
              <w:marRight w:val="0"/>
              <w:marTop w:val="0"/>
              <w:marBottom w:val="0"/>
              <w:divBdr>
                <w:top w:val="none" w:sz="0" w:space="0" w:color="auto"/>
                <w:left w:val="none" w:sz="0" w:space="0" w:color="auto"/>
                <w:bottom w:val="none" w:sz="0" w:space="0" w:color="auto"/>
                <w:right w:val="none" w:sz="0" w:space="0" w:color="auto"/>
              </w:divBdr>
            </w:div>
            <w:div w:id="1184977861">
              <w:marLeft w:val="0"/>
              <w:marRight w:val="0"/>
              <w:marTop w:val="0"/>
              <w:marBottom w:val="0"/>
              <w:divBdr>
                <w:top w:val="none" w:sz="0" w:space="0" w:color="auto"/>
                <w:left w:val="none" w:sz="0" w:space="0" w:color="auto"/>
                <w:bottom w:val="none" w:sz="0" w:space="0" w:color="auto"/>
                <w:right w:val="none" w:sz="0" w:space="0" w:color="auto"/>
              </w:divBdr>
            </w:div>
            <w:div w:id="1376927535">
              <w:marLeft w:val="0"/>
              <w:marRight w:val="0"/>
              <w:marTop w:val="0"/>
              <w:marBottom w:val="0"/>
              <w:divBdr>
                <w:top w:val="none" w:sz="0" w:space="0" w:color="auto"/>
                <w:left w:val="none" w:sz="0" w:space="0" w:color="auto"/>
                <w:bottom w:val="none" w:sz="0" w:space="0" w:color="auto"/>
                <w:right w:val="none" w:sz="0" w:space="0" w:color="auto"/>
              </w:divBdr>
            </w:div>
            <w:div w:id="1448504236">
              <w:marLeft w:val="0"/>
              <w:marRight w:val="0"/>
              <w:marTop w:val="0"/>
              <w:marBottom w:val="0"/>
              <w:divBdr>
                <w:top w:val="none" w:sz="0" w:space="0" w:color="auto"/>
                <w:left w:val="none" w:sz="0" w:space="0" w:color="auto"/>
                <w:bottom w:val="none" w:sz="0" w:space="0" w:color="auto"/>
                <w:right w:val="none" w:sz="0" w:space="0" w:color="auto"/>
              </w:divBdr>
            </w:div>
            <w:div w:id="1496917775">
              <w:marLeft w:val="0"/>
              <w:marRight w:val="0"/>
              <w:marTop w:val="0"/>
              <w:marBottom w:val="0"/>
              <w:divBdr>
                <w:top w:val="none" w:sz="0" w:space="0" w:color="auto"/>
                <w:left w:val="none" w:sz="0" w:space="0" w:color="auto"/>
                <w:bottom w:val="none" w:sz="0" w:space="0" w:color="auto"/>
                <w:right w:val="none" w:sz="0" w:space="0" w:color="auto"/>
              </w:divBdr>
            </w:div>
            <w:div w:id="204216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2691">
      <w:bodyDiv w:val="1"/>
      <w:marLeft w:val="0"/>
      <w:marRight w:val="0"/>
      <w:marTop w:val="0"/>
      <w:marBottom w:val="0"/>
      <w:divBdr>
        <w:top w:val="none" w:sz="0" w:space="0" w:color="auto"/>
        <w:left w:val="none" w:sz="0" w:space="0" w:color="auto"/>
        <w:bottom w:val="none" w:sz="0" w:space="0" w:color="auto"/>
        <w:right w:val="none" w:sz="0" w:space="0" w:color="auto"/>
      </w:divBdr>
    </w:div>
    <w:div w:id="134834045">
      <w:bodyDiv w:val="1"/>
      <w:marLeft w:val="0"/>
      <w:marRight w:val="0"/>
      <w:marTop w:val="0"/>
      <w:marBottom w:val="0"/>
      <w:divBdr>
        <w:top w:val="none" w:sz="0" w:space="0" w:color="auto"/>
        <w:left w:val="none" w:sz="0" w:space="0" w:color="auto"/>
        <w:bottom w:val="none" w:sz="0" w:space="0" w:color="auto"/>
        <w:right w:val="none" w:sz="0" w:space="0" w:color="auto"/>
      </w:divBdr>
    </w:div>
    <w:div w:id="134881557">
      <w:bodyDiv w:val="1"/>
      <w:marLeft w:val="0"/>
      <w:marRight w:val="0"/>
      <w:marTop w:val="0"/>
      <w:marBottom w:val="0"/>
      <w:divBdr>
        <w:top w:val="none" w:sz="0" w:space="0" w:color="auto"/>
        <w:left w:val="none" w:sz="0" w:space="0" w:color="auto"/>
        <w:bottom w:val="none" w:sz="0" w:space="0" w:color="auto"/>
        <w:right w:val="none" w:sz="0" w:space="0" w:color="auto"/>
      </w:divBdr>
    </w:div>
    <w:div w:id="146017293">
      <w:bodyDiv w:val="1"/>
      <w:marLeft w:val="0"/>
      <w:marRight w:val="0"/>
      <w:marTop w:val="0"/>
      <w:marBottom w:val="0"/>
      <w:divBdr>
        <w:top w:val="none" w:sz="0" w:space="0" w:color="auto"/>
        <w:left w:val="none" w:sz="0" w:space="0" w:color="auto"/>
        <w:bottom w:val="none" w:sz="0" w:space="0" w:color="auto"/>
        <w:right w:val="none" w:sz="0" w:space="0" w:color="auto"/>
      </w:divBdr>
    </w:div>
    <w:div w:id="207955648">
      <w:bodyDiv w:val="1"/>
      <w:marLeft w:val="0"/>
      <w:marRight w:val="0"/>
      <w:marTop w:val="0"/>
      <w:marBottom w:val="0"/>
      <w:divBdr>
        <w:top w:val="none" w:sz="0" w:space="0" w:color="auto"/>
        <w:left w:val="none" w:sz="0" w:space="0" w:color="auto"/>
        <w:bottom w:val="none" w:sz="0" w:space="0" w:color="auto"/>
        <w:right w:val="none" w:sz="0" w:space="0" w:color="auto"/>
      </w:divBdr>
    </w:div>
    <w:div w:id="282543331">
      <w:bodyDiv w:val="1"/>
      <w:marLeft w:val="0"/>
      <w:marRight w:val="0"/>
      <w:marTop w:val="0"/>
      <w:marBottom w:val="0"/>
      <w:divBdr>
        <w:top w:val="none" w:sz="0" w:space="0" w:color="auto"/>
        <w:left w:val="none" w:sz="0" w:space="0" w:color="auto"/>
        <w:bottom w:val="none" w:sz="0" w:space="0" w:color="auto"/>
        <w:right w:val="none" w:sz="0" w:space="0" w:color="auto"/>
      </w:divBdr>
    </w:div>
    <w:div w:id="320426456">
      <w:bodyDiv w:val="1"/>
      <w:marLeft w:val="0"/>
      <w:marRight w:val="0"/>
      <w:marTop w:val="0"/>
      <w:marBottom w:val="0"/>
      <w:divBdr>
        <w:top w:val="none" w:sz="0" w:space="0" w:color="auto"/>
        <w:left w:val="none" w:sz="0" w:space="0" w:color="auto"/>
        <w:bottom w:val="none" w:sz="0" w:space="0" w:color="auto"/>
        <w:right w:val="none" w:sz="0" w:space="0" w:color="auto"/>
      </w:divBdr>
    </w:div>
    <w:div w:id="467433536">
      <w:bodyDiv w:val="1"/>
      <w:marLeft w:val="0"/>
      <w:marRight w:val="0"/>
      <w:marTop w:val="0"/>
      <w:marBottom w:val="0"/>
      <w:divBdr>
        <w:top w:val="none" w:sz="0" w:space="0" w:color="auto"/>
        <w:left w:val="none" w:sz="0" w:space="0" w:color="auto"/>
        <w:bottom w:val="none" w:sz="0" w:space="0" w:color="auto"/>
        <w:right w:val="none" w:sz="0" w:space="0" w:color="auto"/>
      </w:divBdr>
    </w:div>
    <w:div w:id="525292379">
      <w:bodyDiv w:val="1"/>
      <w:marLeft w:val="0"/>
      <w:marRight w:val="0"/>
      <w:marTop w:val="0"/>
      <w:marBottom w:val="0"/>
      <w:divBdr>
        <w:top w:val="none" w:sz="0" w:space="0" w:color="auto"/>
        <w:left w:val="none" w:sz="0" w:space="0" w:color="auto"/>
        <w:bottom w:val="none" w:sz="0" w:space="0" w:color="auto"/>
        <w:right w:val="none" w:sz="0" w:space="0" w:color="auto"/>
      </w:divBdr>
    </w:div>
    <w:div w:id="541213627">
      <w:bodyDiv w:val="1"/>
      <w:marLeft w:val="0"/>
      <w:marRight w:val="0"/>
      <w:marTop w:val="0"/>
      <w:marBottom w:val="0"/>
      <w:divBdr>
        <w:top w:val="none" w:sz="0" w:space="0" w:color="auto"/>
        <w:left w:val="none" w:sz="0" w:space="0" w:color="auto"/>
        <w:bottom w:val="none" w:sz="0" w:space="0" w:color="auto"/>
        <w:right w:val="none" w:sz="0" w:space="0" w:color="auto"/>
      </w:divBdr>
    </w:div>
    <w:div w:id="701248328">
      <w:bodyDiv w:val="1"/>
      <w:marLeft w:val="0"/>
      <w:marRight w:val="0"/>
      <w:marTop w:val="0"/>
      <w:marBottom w:val="0"/>
      <w:divBdr>
        <w:top w:val="none" w:sz="0" w:space="0" w:color="auto"/>
        <w:left w:val="none" w:sz="0" w:space="0" w:color="auto"/>
        <w:bottom w:val="none" w:sz="0" w:space="0" w:color="auto"/>
        <w:right w:val="none" w:sz="0" w:space="0" w:color="auto"/>
      </w:divBdr>
    </w:div>
    <w:div w:id="725688345">
      <w:bodyDiv w:val="1"/>
      <w:marLeft w:val="0"/>
      <w:marRight w:val="0"/>
      <w:marTop w:val="0"/>
      <w:marBottom w:val="0"/>
      <w:divBdr>
        <w:top w:val="none" w:sz="0" w:space="0" w:color="auto"/>
        <w:left w:val="none" w:sz="0" w:space="0" w:color="auto"/>
        <w:bottom w:val="none" w:sz="0" w:space="0" w:color="auto"/>
        <w:right w:val="none" w:sz="0" w:space="0" w:color="auto"/>
      </w:divBdr>
    </w:div>
    <w:div w:id="754403042">
      <w:bodyDiv w:val="1"/>
      <w:marLeft w:val="0"/>
      <w:marRight w:val="0"/>
      <w:marTop w:val="0"/>
      <w:marBottom w:val="0"/>
      <w:divBdr>
        <w:top w:val="none" w:sz="0" w:space="0" w:color="auto"/>
        <w:left w:val="none" w:sz="0" w:space="0" w:color="auto"/>
        <w:bottom w:val="none" w:sz="0" w:space="0" w:color="auto"/>
        <w:right w:val="none" w:sz="0" w:space="0" w:color="auto"/>
      </w:divBdr>
    </w:div>
    <w:div w:id="759789535">
      <w:bodyDiv w:val="1"/>
      <w:marLeft w:val="0"/>
      <w:marRight w:val="0"/>
      <w:marTop w:val="0"/>
      <w:marBottom w:val="0"/>
      <w:divBdr>
        <w:top w:val="none" w:sz="0" w:space="0" w:color="auto"/>
        <w:left w:val="none" w:sz="0" w:space="0" w:color="auto"/>
        <w:bottom w:val="none" w:sz="0" w:space="0" w:color="auto"/>
        <w:right w:val="none" w:sz="0" w:space="0" w:color="auto"/>
      </w:divBdr>
    </w:div>
    <w:div w:id="892279171">
      <w:bodyDiv w:val="1"/>
      <w:marLeft w:val="0"/>
      <w:marRight w:val="0"/>
      <w:marTop w:val="0"/>
      <w:marBottom w:val="0"/>
      <w:divBdr>
        <w:top w:val="none" w:sz="0" w:space="0" w:color="auto"/>
        <w:left w:val="none" w:sz="0" w:space="0" w:color="auto"/>
        <w:bottom w:val="none" w:sz="0" w:space="0" w:color="auto"/>
        <w:right w:val="none" w:sz="0" w:space="0" w:color="auto"/>
      </w:divBdr>
      <w:divsChild>
        <w:div w:id="14814333">
          <w:marLeft w:val="0"/>
          <w:marRight w:val="0"/>
          <w:marTop w:val="0"/>
          <w:marBottom w:val="0"/>
          <w:divBdr>
            <w:top w:val="none" w:sz="0" w:space="0" w:color="auto"/>
            <w:left w:val="none" w:sz="0" w:space="0" w:color="auto"/>
            <w:bottom w:val="none" w:sz="0" w:space="0" w:color="auto"/>
            <w:right w:val="none" w:sz="0" w:space="0" w:color="auto"/>
          </w:divBdr>
          <w:divsChild>
            <w:div w:id="539634187">
              <w:marLeft w:val="0"/>
              <w:marRight w:val="0"/>
              <w:marTop w:val="0"/>
              <w:marBottom w:val="0"/>
              <w:divBdr>
                <w:top w:val="none" w:sz="0" w:space="0" w:color="auto"/>
                <w:left w:val="none" w:sz="0" w:space="0" w:color="auto"/>
                <w:bottom w:val="none" w:sz="0" w:space="0" w:color="auto"/>
                <w:right w:val="none" w:sz="0" w:space="0" w:color="auto"/>
              </w:divBdr>
            </w:div>
            <w:div w:id="706876005">
              <w:marLeft w:val="0"/>
              <w:marRight w:val="0"/>
              <w:marTop w:val="0"/>
              <w:marBottom w:val="0"/>
              <w:divBdr>
                <w:top w:val="none" w:sz="0" w:space="0" w:color="auto"/>
                <w:left w:val="none" w:sz="0" w:space="0" w:color="auto"/>
                <w:bottom w:val="none" w:sz="0" w:space="0" w:color="auto"/>
                <w:right w:val="none" w:sz="0" w:space="0" w:color="auto"/>
              </w:divBdr>
            </w:div>
            <w:div w:id="756171372">
              <w:marLeft w:val="0"/>
              <w:marRight w:val="0"/>
              <w:marTop w:val="0"/>
              <w:marBottom w:val="0"/>
              <w:divBdr>
                <w:top w:val="none" w:sz="0" w:space="0" w:color="auto"/>
                <w:left w:val="none" w:sz="0" w:space="0" w:color="auto"/>
                <w:bottom w:val="none" w:sz="0" w:space="0" w:color="auto"/>
                <w:right w:val="none" w:sz="0" w:space="0" w:color="auto"/>
              </w:divBdr>
            </w:div>
            <w:div w:id="135904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88952">
      <w:bodyDiv w:val="1"/>
      <w:marLeft w:val="0"/>
      <w:marRight w:val="0"/>
      <w:marTop w:val="0"/>
      <w:marBottom w:val="0"/>
      <w:divBdr>
        <w:top w:val="none" w:sz="0" w:space="0" w:color="auto"/>
        <w:left w:val="none" w:sz="0" w:space="0" w:color="auto"/>
        <w:bottom w:val="none" w:sz="0" w:space="0" w:color="auto"/>
        <w:right w:val="none" w:sz="0" w:space="0" w:color="auto"/>
      </w:divBdr>
    </w:div>
    <w:div w:id="906037814">
      <w:bodyDiv w:val="1"/>
      <w:marLeft w:val="0"/>
      <w:marRight w:val="0"/>
      <w:marTop w:val="0"/>
      <w:marBottom w:val="0"/>
      <w:divBdr>
        <w:top w:val="none" w:sz="0" w:space="0" w:color="auto"/>
        <w:left w:val="none" w:sz="0" w:space="0" w:color="auto"/>
        <w:bottom w:val="none" w:sz="0" w:space="0" w:color="auto"/>
        <w:right w:val="none" w:sz="0" w:space="0" w:color="auto"/>
      </w:divBdr>
    </w:div>
    <w:div w:id="993992299">
      <w:bodyDiv w:val="1"/>
      <w:marLeft w:val="0"/>
      <w:marRight w:val="0"/>
      <w:marTop w:val="0"/>
      <w:marBottom w:val="0"/>
      <w:divBdr>
        <w:top w:val="none" w:sz="0" w:space="0" w:color="auto"/>
        <w:left w:val="none" w:sz="0" w:space="0" w:color="auto"/>
        <w:bottom w:val="none" w:sz="0" w:space="0" w:color="auto"/>
        <w:right w:val="none" w:sz="0" w:space="0" w:color="auto"/>
      </w:divBdr>
      <w:divsChild>
        <w:div w:id="89158045">
          <w:marLeft w:val="0"/>
          <w:marRight w:val="0"/>
          <w:marTop w:val="0"/>
          <w:marBottom w:val="0"/>
          <w:divBdr>
            <w:top w:val="none" w:sz="0" w:space="0" w:color="auto"/>
            <w:left w:val="none" w:sz="0" w:space="0" w:color="auto"/>
            <w:bottom w:val="none" w:sz="0" w:space="0" w:color="auto"/>
            <w:right w:val="none" w:sz="0" w:space="0" w:color="auto"/>
          </w:divBdr>
          <w:divsChild>
            <w:div w:id="934939033">
              <w:marLeft w:val="0"/>
              <w:marRight w:val="0"/>
              <w:marTop w:val="0"/>
              <w:marBottom w:val="0"/>
              <w:divBdr>
                <w:top w:val="none" w:sz="0" w:space="0" w:color="auto"/>
                <w:left w:val="none" w:sz="0" w:space="0" w:color="auto"/>
                <w:bottom w:val="none" w:sz="0" w:space="0" w:color="auto"/>
                <w:right w:val="none" w:sz="0" w:space="0" w:color="auto"/>
              </w:divBdr>
            </w:div>
            <w:div w:id="1221551484">
              <w:marLeft w:val="0"/>
              <w:marRight w:val="0"/>
              <w:marTop w:val="0"/>
              <w:marBottom w:val="0"/>
              <w:divBdr>
                <w:top w:val="none" w:sz="0" w:space="0" w:color="auto"/>
                <w:left w:val="none" w:sz="0" w:space="0" w:color="auto"/>
                <w:bottom w:val="none" w:sz="0" w:space="0" w:color="auto"/>
                <w:right w:val="none" w:sz="0" w:space="0" w:color="auto"/>
              </w:divBdr>
            </w:div>
            <w:div w:id="1244529087">
              <w:marLeft w:val="0"/>
              <w:marRight w:val="0"/>
              <w:marTop w:val="0"/>
              <w:marBottom w:val="0"/>
              <w:divBdr>
                <w:top w:val="none" w:sz="0" w:space="0" w:color="auto"/>
                <w:left w:val="none" w:sz="0" w:space="0" w:color="auto"/>
                <w:bottom w:val="none" w:sz="0" w:space="0" w:color="auto"/>
                <w:right w:val="none" w:sz="0" w:space="0" w:color="auto"/>
              </w:divBdr>
            </w:div>
            <w:div w:id="1306083017">
              <w:marLeft w:val="0"/>
              <w:marRight w:val="0"/>
              <w:marTop w:val="0"/>
              <w:marBottom w:val="0"/>
              <w:divBdr>
                <w:top w:val="none" w:sz="0" w:space="0" w:color="auto"/>
                <w:left w:val="none" w:sz="0" w:space="0" w:color="auto"/>
                <w:bottom w:val="none" w:sz="0" w:space="0" w:color="auto"/>
                <w:right w:val="none" w:sz="0" w:space="0" w:color="auto"/>
              </w:divBdr>
            </w:div>
            <w:div w:id="1787311778">
              <w:marLeft w:val="0"/>
              <w:marRight w:val="0"/>
              <w:marTop w:val="0"/>
              <w:marBottom w:val="0"/>
              <w:divBdr>
                <w:top w:val="none" w:sz="0" w:space="0" w:color="auto"/>
                <w:left w:val="none" w:sz="0" w:space="0" w:color="auto"/>
                <w:bottom w:val="none" w:sz="0" w:space="0" w:color="auto"/>
                <w:right w:val="none" w:sz="0" w:space="0" w:color="auto"/>
              </w:divBdr>
            </w:div>
            <w:div w:id="1860581166">
              <w:marLeft w:val="0"/>
              <w:marRight w:val="0"/>
              <w:marTop w:val="0"/>
              <w:marBottom w:val="0"/>
              <w:divBdr>
                <w:top w:val="none" w:sz="0" w:space="0" w:color="auto"/>
                <w:left w:val="none" w:sz="0" w:space="0" w:color="auto"/>
                <w:bottom w:val="none" w:sz="0" w:space="0" w:color="auto"/>
                <w:right w:val="none" w:sz="0" w:space="0" w:color="auto"/>
              </w:divBdr>
            </w:div>
            <w:div w:id="199441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55045">
      <w:bodyDiv w:val="1"/>
      <w:marLeft w:val="0"/>
      <w:marRight w:val="0"/>
      <w:marTop w:val="0"/>
      <w:marBottom w:val="0"/>
      <w:divBdr>
        <w:top w:val="none" w:sz="0" w:space="0" w:color="auto"/>
        <w:left w:val="none" w:sz="0" w:space="0" w:color="auto"/>
        <w:bottom w:val="none" w:sz="0" w:space="0" w:color="auto"/>
        <w:right w:val="none" w:sz="0" w:space="0" w:color="auto"/>
      </w:divBdr>
      <w:divsChild>
        <w:div w:id="546651332">
          <w:marLeft w:val="0"/>
          <w:marRight w:val="0"/>
          <w:marTop w:val="0"/>
          <w:marBottom w:val="0"/>
          <w:divBdr>
            <w:top w:val="none" w:sz="0" w:space="0" w:color="auto"/>
            <w:left w:val="none" w:sz="0" w:space="0" w:color="auto"/>
            <w:bottom w:val="none" w:sz="0" w:space="0" w:color="auto"/>
            <w:right w:val="none" w:sz="0" w:space="0" w:color="auto"/>
          </w:divBdr>
          <w:divsChild>
            <w:div w:id="356663886">
              <w:marLeft w:val="0"/>
              <w:marRight w:val="0"/>
              <w:marTop w:val="0"/>
              <w:marBottom w:val="0"/>
              <w:divBdr>
                <w:top w:val="none" w:sz="0" w:space="0" w:color="auto"/>
                <w:left w:val="none" w:sz="0" w:space="0" w:color="auto"/>
                <w:bottom w:val="none" w:sz="0" w:space="0" w:color="auto"/>
                <w:right w:val="none" w:sz="0" w:space="0" w:color="auto"/>
              </w:divBdr>
            </w:div>
            <w:div w:id="634289637">
              <w:marLeft w:val="0"/>
              <w:marRight w:val="0"/>
              <w:marTop w:val="0"/>
              <w:marBottom w:val="0"/>
              <w:divBdr>
                <w:top w:val="none" w:sz="0" w:space="0" w:color="auto"/>
                <w:left w:val="none" w:sz="0" w:space="0" w:color="auto"/>
                <w:bottom w:val="none" w:sz="0" w:space="0" w:color="auto"/>
                <w:right w:val="none" w:sz="0" w:space="0" w:color="auto"/>
              </w:divBdr>
            </w:div>
            <w:div w:id="657458798">
              <w:marLeft w:val="0"/>
              <w:marRight w:val="0"/>
              <w:marTop w:val="0"/>
              <w:marBottom w:val="0"/>
              <w:divBdr>
                <w:top w:val="none" w:sz="0" w:space="0" w:color="auto"/>
                <w:left w:val="none" w:sz="0" w:space="0" w:color="auto"/>
                <w:bottom w:val="none" w:sz="0" w:space="0" w:color="auto"/>
                <w:right w:val="none" w:sz="0" w:space="0" w:color="auto"/>
              </w:divBdr>
            </w:div>
            <w:div w:id="893736248">
              <w:marLeft w:val="0"/>
              <w:marRight w:val="0"/>
              <w:marTop w:val="0"/>
              <w:marBottom w:val="0"/>
              <w:divBdr>
                <w:top w:val="none" w:sz="0" w:space="0" w:color="auto"/>
                <w:left w:val="none" w:sz="0" w:space="0" w:color="auto"/>
                <w:bottom w:val="none" w:sz="0" w:space="0" w:color="auto"/>
                <w:right w:val="none" w:sz="0" w:space="0" w:color="auto"/>
              </w:divBdr>
            </w:div>
            <w:div w:id="988633753">
              <w:marLeft w:val="0"/>
              <w:marRight w:val="0"/>
              <w:marTop w:val="0"/>
              <w:marBottom w:val="0"/>
              <w:divBdr>
                <w:top w:val="none" w:sz="0" w:space="0" w:color="auto"/>
                <w:left w:val="none" w:sz="0" w:space="0" w:color="auto"/>
                <w:bottom w:val="none" w:sz="0" w:space="0" w:color="auto"/>
                <w:right w:val="none" w:sz="0" w:space="0" w:color="auto"/>
              </w:divBdr>
            </w:div>
            <w:div w:id="1022706874">
              <w:marLeft w:val="0"/>
              <w:marRight w:val="0"/>
              <w:marTop w:val="0"/>
              <w:marBottom w:val="0"/>
              <w:divBdr>
                <w:top w:val="none" w:sz="0" w:space="0" w:color="auto"/>
                <w:left w:val="none" w:sz="0" w:space="0" w:color="auto"/>
                <w:bottom w:val="none" w:sz="0" w:space="0" w:color="auto"/>
                <w:right w:val="none" w:sz="0" w:space="0" w:color="auto"/>
              </w:divBdr>
            </w:div>
            <w:div w:id="1157068552">
              <w:marLeft w:val="0"/>
              <w:marRight w:val="0"/>
              <w:marTop w:val="0"/>
              <w:marBottom w:val="0"/>
              <w:divBdr>
                <w:top w:val="none" w:sz="0" w:space="0" w:color="auto"/>
                <w:left w:val="none" w:sz="0" w:space="0" w:color="auto"/>
                <w:bottom w:val="none" w:sz="0" w:space="0" w:color="auto"/>
                <w:right w:val="none" w:sz="0" w:space="0" w:color="auto"/>
              </w:divBdr>
            </w:div>
            <w:div w:id="1447240464">
              <w:marLeft w:val="0"/>
              <w:marRight w:val="0"/>
              <w:marTop w:val="0"/>
              <w:marBottom w:val="0"/>
              <w:divBdr>
                <w:top w:val="none" w:sz="0" w:space="0" w:color="auto"/>
                <w:left w:val="none" w:sz="0" w:space="0" w:color="auto"/>
                <w:bottom w:val="none" w:sz="0" w:space="0" w:color="auto"/>
                <w:right w:val="none" w:sz="0" w:space="0" w:color="auto"/>
              </w:divBdr>
            </w:div>
            <w:div w:id="1481966793">
              <w:marLeft w:val="0"/>
              <w:marRight w:val="0"/>
              <w:marTop w:val="0"/>
              <w:marBottom w:val="0"/>
              <w:divBdr>
                <w:top w:val="none" w:sz="0" w:space="0" w:color="auto"/>
                <w:left w:val="none" w:sz="0" w:space="0" w:color="auto"/>
                <w:bottom w:val="none" w:sz="0" w:space="0" w:color="auto"/>
                <w:right w:val="none" w:sz="0" w:space="0" w:color="auto"/>
              </w:divBdr>
            </w:div>
            <w:div w:id="1566330182">
              <w:marLeft w:val="0"/>
              <w:marRight w:val="0"/>
              <w:marTop w:val="0"/>
              <w:marBottom w:val="0"/>
              <w:divBdr>
                <w:top w:val="none" w:sz="0" w:space="0" w:color="auto"/>
                <w:left w:val="none" w:sz="0" w:space="0" w:color="auto"/>
                <w:bottom w:val="none" w:sz="0" w:space="0" w:color="auto"/>
                <w:right w:val="none" w:sz="0" w:space="0" w:color="auto"/>
              </w:divBdr>
            </w:div>
            <w:div w:id="1594508149">
              <w:marLeft w:val="0"/>
              <w:marRight w:val="0"/>
              <w:marTop w:val="0"/>
              <w:marBottom w:val="0"/>
              <w:divBdr>
                <w:top w:val="none" w:sz="0" w:space="0" w:color="auto"/>
                <w:left w:val="none" w:sz="0" w:space="0" w:color="auto"/>
                <w:bottom w:val="none" w:sz="0" w:space="0" w:color="auto"/>
                <w:right w:val="none" w:sz="0" w:space="0" w:color="auto"/>
              </w:divBdr>
            </w:div>
            <w:div w:id="1850949917">
              <w:marLeft w:val="0"/>
              <w:marRight w:val="0"/>
              <w:marTop w:val="0"/>
              <w:marBottom w:val="0"/>
              <w:divBdr>
                <w:top w:val="none" w:sz="0" w:space="0" w:color="auto"/>
                <w:left w:val="none" w:sz="0" w:space="0" w:color="auto"/>
                <w:bottom w:val="none" w:sz="0" w:space="0" w:color="auto"/>
                <w:right w:val="none" w:sz="0" w:space="0" w:color="auto"/>
              </w:divBdr>
            </w:div>
            <w:div w:id="1868642833">
              <w:marLeft w:val="0"/>
              <w:marRight w:val="0"/>
              <w:marTop w:val="0"/>
              <w:marBottom w:val="0"/>
              <w:divBdr>
                <w:top w:val="none" w:sz="0" w:space="0" w:color="auto"/>
                <w:left w:val="none" w:sz="0" w:space="0" w:color="auto"/>
                <w:bottom w:val="none" w:sz="0" w:space="0" w:color="auto"/>
                <w:right w:val="none" w:sz="0" w:space="0" w:color="auto"/>
              </w:divBdr>
            </w:div>
            <w:div w:id="203739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005682">
      <w:bodyDiv w:val="1"/>
      <w:marLeft w:val="0"/>
      <w:marRight w:val="0"/>
      <w:marTop w:val="0"/>
      <w:marBottom w:val="0"/>
      <w:divBdr>
        <w:top w:val="none" w:sz="0" w:space="0" w:color="auto"/>
        <w:left w:val="none" w:sz="0" w:space="0" w:color="auto"/>
        <w:bottom w:val="none" w:sz="0" w:space="0" w:color="auto"/>
        <w:right w:val="none" w:sz="0" w:space="0" w:color="auto"/>
      </w:divBdr>
    </w:div>
    <w:div w:id="1060708319">
      <w:bodyDiv w:val="1"/>
      <w:marLeft w:val="0"/>
      <w:marRight w:val="0"/>
      <w:marTop w:val="0"/>
      <w:marBottom w:val="0"/>
      <w:divBdr>
        <w:top w:val="none" w:sz="0" w:space="0" w:color="auto"/>
        <w:left w:val="none" w:sz="0" w:space="0" w:color="auto"/>
        <w:bottom w:val="none" w:sz="0" w:space="0" w:color="auto"/>
        <w:right w:val="none" w:sz="0" w:space="0" w:color="auto"/>
      </w:divBdr>
    </w:div>
    <w:div w:id="1075007639">
      <w:bodyDiv w:val="1"/>
      <w:marLeft w:val="0"/>
      <w:marRight w:val="0"/>
      <w:marTop w:val="0"/>
      <w:marBottom w:val="0"/>
      <w:divBdr>
        <w:top w:val="none" w:sz="0" w:space="0" w:color="auto"/>
        <w:left w:val="none" w:sz="0" w:space="0" w:color="auto"/>
        <w:bottom w:val="none" w:sz="0" w:space="0" w:color="auto"/>
        <w:right w:val="none" w:sz="0" w:space="0" w:color="auto"/>
      </w:divBdr>
    </w:div>
    <w:div w:id="1110777571">
      <w:bodyDiv w:val="1"/>
      <w:marLeft w:val="0"/>
      <w:marRight w:val="0"/>
      <w:marTop w:val="0"/>
      <w:marBottom w:val="0"/>
      <w:divBdr>
        <w:top w:val="none" w:sz="0" w:space="0" w:color="auto"/>
        <w:left w:val="none" w:sz="0" w:space="0" w:color="auto"/>
        <w:bottom w:val="none" w:sz="0" w:space="0" w:color="auto"/>
        <w:right w:val="none" w:sz="0" w:space="0" w:color="auto"/>
      </w:divBdr>
    </w:div>
    <w:div w:id="1169442085">
      <w:bodyDiv w:val="1"/>
      <w:marLeft w:val="0"/>
      <w:marRight w:val="0"/>
      <w:marTop w:val="0"/>
      <w:marBottom w:val="0"/>
      <w:divBdr>
        <w:top w:val="none" w:sz="0" w:space="0" w:color="auto"/>
        <w:left w:val="none" w:sz="0" w:space="0" w:color="auto"/>
        <w:bottom w:val="none" w:sz="0" w:space="0" w:color="auto"/>
        <w:right w:val="none" w:sz="0" w:space="0" w:color="auto"/>
      </w:divBdr>
    </w:div>
    <w:div w:id="1178542424">
      <w:bodyDiv w:val="1"/>
      <w:marLeft w:val="0"/>
      <w:marRight w:val="0"/>
      <w:marTop w:val="0"/>
      <w:marBottom w:val="0"/>
      <w:divBdr>
        <w:top w:val="none" w:sz="0" w:space="0" w:color="auto"/>
        <w:left w:val="none" w:sz="0" w:space="0" w:color="auto"/>
        <w:bottom w:val="none" w:sz="0" w:space="0" w:color="auto"/>
        <w:right w:val="none" w:sz="0" w:space="0" w:color="auto"/>
      </w:divBdr>
    </w:div>
    <w:div w:id="1220483664">
      <w:bodyDiv w:val="1"/>
      <w:marLeft w:val="0"/>
      <w:marRight w:val="0"/>
      <w:marTop w:val="0"/>
      <w:marBottom w:val="0"/>
      <w:divBdr>
        <w:top w:val="none" w:sz="0" w:space="0" w:color="auto"/>
        <w:left w:val="none" w:sz="0" w:space="0" w:color="auto"/>
        <w:bottom w:val="none" w:sz="0" w:space="0" w:color="auto"/>
        <w:right w:val="none" w:sz="0" w:space="0" w:color="auto"/>
      </w:divBdr>
    </w:div>
    <w:div w:id="1261377570">
      <w:bodyDiv w:val="1"/>
      <w:marLeft w:val="0"/>
      <w:marRight w:val="0"/>
      <w:marTop w:val="0"/>
      <w:marBottom w:val="0"/>
      <w:divBdr>
        <w:top w:val="none" w:sz="0" w:space="0" w:color="auto"/>
        <w:left w:val="none" w:sz="0" w:space="0" w:color="auto"/>
        <w:bottom w:val="none" w:sz="0" w:space="0" w:color="auto"/>
        <w:right w:val="none" w:sz="0" w:space="0" w:color="auto"/>
      </w:divBdr>
    </w:div>
    <w:div w:id="1271661417">
      <w:bodyDiv w:val="1"/>
      <w:marLeft w:val="0"/>
      <w:marRight w:val="0"/>
      <w:marTop w:val="0"/>
      <w:marBottom w:val="0"/>
      <w:divBdr>
        <w:top w:val="none" w:sz="0" w:space="0" w:color="auto"/>
        <w:left w:val="none" w:sz="0" w:space="0" w:color="auto"/>
        <w:bottom w:val="none" w:sz="0" w:space="0" w:color="auto"/>
        <w:right w:val="none" w:sz="0" w:space="0" w:color="auto"/>
      </w:divBdr>
    </w:div>
    <w:div w:id="1315136148">
      <w:bodyDiv w:val="1"/>
      <w:marLeft w:val="0"/>
      <w:marRight w:val="0"/>
      <w:marTop w:val="0"/>
      <w:marBottom w:val="0"/>
      <w:divBdr>
        <w:top w:val="none" w:sz="0" w:space="0" w:color="auto"/>
        <w:left w:val="none" w:sz="0" w:space="0" w:color="auto"/>
        <w:bottom w:val="none" w:sz="0" w:space="0" w:color="auto"/>
        <w:right w:val="none" w:sz="0" w:space="0" w:color="auto"/>
      </w:divBdr>
    </w:div>
    <w:div w:id="1319193280">
      <w:bodyDiv w:val="1"/>
      <w:marLeft w:val="0"/>
      <w:marRight w:val="0"/>
      <w:marTop w:val="0"/>
      <w:marBottom w:val="0"/>
      <w:divBdr>
        <w:top w:val="none" w:sz="0" w:space="0" w:color="auto"/>
        <w:left w:val="none" w:sz="0" w:space="0" w:color="auto"/>
        <w:bottom w:val="none" w:sz="0" w:space="0" w:color="auto"/>
        <w:right w:val="none" w:sz="0" w:space="0" w:color="auto"/>
      </w:divBdr>
    </w:div>
    <w:div w:id="1357341891">
      <w:bodyDiv w:val="1"/>
      <w:marLeft w:val="0"/>
      <w:marRight w:val="0"/>
      <w:marTop w:val="0"/>
      <w:marBottom w:val="0"/>
      <w:divBdr>
        <w:top w:val="none" w:sz="0" w:space="0" w:color="auto"/>
        <w:left w:val="none" w:sz="0" w:space="0" w:color="auto"/>
        <w:bottom w:val="none" w:sz="0" w:space="0" w:color="auto"/>
        <w:right w:val="none" w:sz="0" w:space="0" w:color="auto"/>
      </w:divBdr>
    </w:div>
    <w:div w:id="1370911171">
      <w:bodyDiv w:val="1"/>
      <w:marLeft w:val="0"/>
      <w:marRight w:val="0"/>
      <w:marTop w:val="0"/>
      <w:marBottom w:val="0"/>
      <w:divBdr>
        <w:top w:val="none" w:sz="0" w:space="0" w:color="auto"/>
        <w:left w:val="none" w:sz="0" w:space="0" w:color="auto"/>
        <w:bottom w:val="none" w:sz="0" w:space="0" w:color="auto"/>
        <w:right w:val="none" w:sz="0" w:space="0" w:color="auto"/>
      </w:divBdr>
    </w:div>
    <w:div w:id="1380319431">
      <w:bodyDiv w:val="1"/>
      <w:marLeft w:val="0"/>
      <w:marRight w:val="0"/>
      <w:marTop w:val="0"/>
      <w:marBottom w:val="0"/>
      <w:divBdr>
        <w:top w:val="none" w:sz="0" w:space="0" w:color="auto"/>
        <w:left w:val="none" w:sz="0" w:space="0" w:color="auto"/>
        <w:bottom w:val="none" w:sz="0" w:space="0" w:color="auto"/>
        <w:right w:val="none" w:sz="0" w:space="0" w:color="auto"/>
      </w:divBdr>
    </w:div>
    <w:div w:id="1380398509">
      <w:bodyDiv w:val="1"/>
      <w:marLeft w:val="0"/>
      <w:marRight w:val="0"/>
      <w:marTop w:val="0"/>
      <w:marBottom w:val="0"/>
      <w:divBdr>
        <w:top w:val="none" w:sz="0" w:space="0" w:color="auto"/>
        <w:left w:val="none" w:sz="0" w:space="0" w:color="auto"/>
        <w:bottom w:val="none" w:sz="0" w:space="0" w:color="auto"/>
        <w:right w:val="none" w:sz="0" w:space="0" w:color="auto"/>
      </w:divBdr>
      <w:divsChild>
        <w:div w:id="1359548289">
          <w:marLeft w:val="0"/>
          <w:marRight w:val="0"/>
          <w:marTop w:val="0"/>
          <w:marBottom w:val="0"/>
          <w:divBdr>
            <w:top w:val="none" w:sz="0" w:space="0" w:color="auto"/>
            <w:left w:val="none" w:sz="0" w:space="0" w:color="auto"/>
            <w:bottom w:val="none" w:sz="0" w:space="0" w:color="auto"/>
            <w:right w:val="none" w:sz="0" w:space="0" w:color="auto"/>
          </w:divBdr>
          <w:divsChild>
            <w:div w:id="278529993">
              <w:marLeft w:val="0"/>
              <w:marRight w:val="0"/>
              <w:marTop w:val="0"/>
              <w:marBottom w:val="0"/>
              <w:divBdr>
                <w:top w:val="none" w:sz="0" w:space="0" w:color="auto"/>
                <w:left w:val="none" w:sz="0" w:space="0" w:color="auto"/>
                <w:bottom w:val="none" w:sz="0" w:space="0" w:color="auto"/>
                <w:right w:val="none" w:sz="0" w:space="0" w:color="auto"/>
              </w:divBdr>
            </w:div>
            <w:div w:id="634721857">
              <w:marLeft w:val="0"/>
              <w:marRight w:val="0"/>
              <w:marTop w:val="0"/>
              <w:marBottom w:val="0"/>
              <w:divBdr>
                <w:top w:val="none" w:sz="0" w:space="0" w:color="auto"/>
                <w:left w:val="none" w:sz="0" w:space="0" w:color="auto"/>
                <w:bottom w:val="none" w:sz="0" w:space="0" w:color="auto"/>
                <w:right w:val="none" w:sz="0" w:space="0" w:color="auto"/>
              </w:divBdr>
            </w:div>
            <w:div w:id="689798261">
              <w:marLeft w:val="0"/>
              <w:marRight w:val="0"/>
              <w:marTop w:val="0"/>
              <w:marBottom w:val="0"/>
              <w:divBdr>
                <w:top w:val="none" w:sz="0" w:space="0" w:color="auto"/>
                <w:left w:val="none" w:sz="0" w:space="0" w:color="auto"/>
                <w:bottom w:val="none" w:sz="0" w:space="0" w:color="auto"/>
                <w:right w:val="none" w:sz="0" w:space="0" w:color="auto"/>
              </w:divBdr>
            </w:div>
            <w:div w:id="1083141074">
              <w:marLeft w:val="0"/>
              <w:marRight w:val="0"/>
              <w:marTop w:val="0"/>
              <w:marBottom w:val="0"/>
              <w:divBdr>
                <w:top w:val="none" w:sz="0" w:space="0" w:color="auto"/>
                <w:left w:val="none" w:sz="0" w:space="0" w:color="auto"/>
                <w:bottom w:val="none" w:sz="0" w:space="0" w:color="auto"/>
                <w:right w:val="none" w:sz="0" w:space="0" w:color="auto"/>
              </w:divBdr>
            </w:div>
            <w:div w:id="1195654670">
              <w:marLeft w:val="0"/>
              <w:marRight w:val="0"/>
              <w:marTop w:val="0"/>
              <w:marBottom w:val="0"/>
              <w:divBdr>
                <w:top w:val="none" w:sz="0" w:space="0" w:color="auto"/>
                <w:left w:val="none" w:sz="0" w:space="0" w:color="auto"/>
                <w:bottom w:val="none" w:sz="0" w:space="0" w:color="auto"/>
                <w:right w:val="none" w:sz="0" w:space="0" w:color="auto"/>
              </w:divBdr>
            </w:div>
            <w:div w:id="1271550577">
              <w:marLeft w:val="0"/>
              <w:marRight w:val="0"/>
              <w:marTop w:val="0"/>
              <w:marBottom w:val="0"/>
              <w:divBdr>
                <w:top w:val="none" w:sz="0" w:space="0" w:color="auto"/>
                <w:left w:val="none" w:sz="0" w:space="0" w:color="auto"/>
                <w:bottom w:val="none" w:sz="0" w:space="0" w:color="auto"/>
                <w:right w:val="none" w:sz="0" w:space="0" w:color="auto"/>
              </w:divBdr>
            </w:div>
            <w:div w:id="1963532445">
              <w:marLeft w:val="0"/>
              <w:marRight w:val="0"/>
              <w:marTop w:val="0"/>
              <w:marBottom w:val="0"/>
              <w:divBdr>
                <w:top w:val="none" w:sz="0" w:space="0" w:color="auto"/>
                <w:left w:val="none" w:sz="0" w:space="0" w:color="auto"/>
                <w:bottom w:val="none" w:sz="0" w:space="0" w:color="auto"/>
                <w:right w:val="none" w:sz="0" w:space="0" w:color="auto"/>
              </w:divBdr>
            </w:div>
            <w:div w:id="204821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836056">
      <w:bodyDiv w:val="1"/>
      <w:marLeft w:val="0"/>
      <w:marRight w:val="0"/>
      <w:marTop w:val="0"/>
      <w:marBottom w:val="0"/>
      <w:divBdr>
        <w:top w:val="none" w:sz="0" w:space="0" w:color="auto"/>
        <w:left w:val="none" w:sz="0" w:space="0" w:color="auto"/>
        <w:bottom w:val="none" w:sz="0" w:space="0" w:color="auto"/>
        <w:right w:val="none" w:sz="0" w:space="0" w:color="auto"/>
      </w:divBdr>
    </w:div>
    <w:div w:id="1500537784">
      <w:bodyDiv w:val="1"/>
      <w:marLeft w:val="0"/>
      <w:marRight w:val="0"/>
      <w:marTop w:val="0"/>
      <w:marBottom w:val="0"/>
      <w:divBdr>
        <w:top w:val="none" w:sz="0" w:space="0" w:color="auto"/>
        <w:left w:val="none" w:sz="0" w:space="0" w:color="auto"/>
        <w:bottom w:val="none" w:sz="0" w:space="0" w:color="auto"/>
        <w:right w:val="none" w:sz="0" w:space="0" w:color="auto"/>
      </w:divBdr>
    </w:div>
    <w:div w:id="1511026738">
      <w:bodyDiv w:val="1"/>
      <w:marLeft w:val="0"/>
      <w:marRight w:val="0"/>
      <w:marTop w:val="0"/>
      <w:marBottom w:val="0"/>
      <w:divBdr>
        <w:top w:val="none" w:sz="0" w:space="0" w:color="auto"/>
        <w:left w:val="none" w:sz="0" w:space="0" w:color="auto"/>
        <w:bottom w:val="none" w:sz="0" w:space="0" w:color="auto"/>
        <w:right w:val="none" w:sz="0" w:space="0" w:color="auto"/>
      </w:divBdr>
    </w:div>
    <w:div w:id="1529754276">
      <w:bodyDiv w:val="1"/>
      <w:marLeft w:val="0"/>
      <w:marRight w:val="0"/>
      <w:marTop w:val="0"/>
      <w:marBottom w:val="0"/>
      <w:divBdr>
        <w:top w:val="none" w:sz="0" w:space="0" w:color="auto"/>
        <w:left w:val="none" w:sz="0" w:space="0" w:color="auto"/>
        <w:bottom w:val="none" w:sz="0" w:space="0" w:color="auto"/>
        <w:right w:val="none" w:sz="0" w:space="0" w:color="auto"/>
      </w:divBdr>
    </w:div>
    <w:div w:id="1537038013">
      <w:bodyDiv w:val="1"/>
      <w:marLeft w:val="0"/>
      <w:marRight w:val="0"/>
      <w:marTop w:val="0"/>
      <w:marBottom w:val="0"/>
      <w:divBdr>
        <w:top w:val="none" w:sz="0" w:space="0" w:color="auto"/>
        <w:left w:val="none" w:sz="0" w:space="0" w:color="auto"/>
        <w:bottom w:val="none" w:sz="0" w:space="0" w:color="auto"/>
        <w:right w:val="none" w:sz="0" w:space="0" w:color="auto"/>
      </w:divBdr>
    </w:div>
    <w:div w:id="1565875422">
      <w:bodyDiv w:val="1"/>
      <w:marLeft w:val="0"/>
      <w:marRight w:val="0"/>
      <w:marTop w:val="0"/>
      <w:marBottom w:val="0"/>
      <w:divBdr>
        <w:top w:val="none" w:sz="0" w:space="0" w:color="auto"/>
        <w:left w:val="none" w:sz="0" w:space="0" w:color="auto"/>
        <w:bottom w:val="none" w:sz="0" w:space="0" w:color="auto"/>
        <w:right w:val="none" w:sz="0" w:space="0" w:color="auto"/>
      </w:divBdr>
    </w:div>
    <w:div w:id="1576013616">
      <w:bodyDiv w:val="1"/>
      <w:marLeft w:val="0"/>
      <w:marRight w:val="0"/>
      <w:marTop w:val="0"/>
      <w:marBottom w:val="0"/>
      <w:divBdr>
        <w:top w:val="none" w:sz="0" w:space="0" w:color="auto"/>
        <w:left w:val="none" w:sz="0" w:space="0" w:color="auto"/>
        <w:bottom w:val="none" w:sz="0" w:space="0" w:color="auto"/>
        <w:right w:val="none" w:sz="0" w:space="0" w:color="auto"/>
      </w:divBdr>
    </w:div>
    <w:div w:id="1608197501">
      <w:bodyDiv w:val="1"/>
      <w:marLeft w:val="0"/>
      <w:marRight w:val="0"/>
      <w:marTop w:val="0"/>
      <w:marBottom w:val="0"/>
      <w:divBdr>
        <w:top w:val="none" w:sz="0" w:space="0" w:color="auto"/>
        <w:left w:val="none" w:sz="0" w:space="0" w:color="auto"/>
        <w:bottom w:val="none" w:sz="0" w:space="0" w:color="auto"/>
        <w:right w:val="none" w:sz="0" w:space="0" w:color="auto"/>
      </w:divBdr>
    </w:div>
    <w:div w:id="1609583188">
      <w:bodyDiv w:val="1"/>
      <w:marLeft w:val="0"/>
      <w:marRight w:val="0"/>
      <w:marTop w:val="0"/>
      <w:marBottom w:val="0"/>
      <w:divBdr>
        <w:top w:val="none" w:sz="0" w:space="0" w:color="auto"/>
        <w:left w:val="none" w:sz="0" w:space="0" w:color="auto"/>
        <w:bottom w:val="none" w:sz="0" w:space="0" w:color="auto"/>
        <w:right w:val="none" w:sz="0" w:space="0" w:color="auto"/>
      </w:divBdr>
    </w:div>
    <w:div w:id="1621649441">
      <w:bodyDiv w:val="1"/>
      <w:marLeft w:val="0"/>
      <w:marRight w:val="0"/>
      <w:marTop w:val="0"/>
      <w:marBottom w:val="0"/>
      <w:divBdr>
        <w:top w:val="none" w:sz="0" w:space="0" w:color="auto"/>
        <w:left w:val="none" w:sz="0" w:space="0" w:color="auto"/>
        <w:bottom w:val="none" w:sz="0" w:space="0" w:color="auto"/>
        <w:right w:val="none" w:sz="0" w:space="0" w:color="auto"/>
      </w:divBdr>
    </w:div>
    <w:div w:id="1636326842">
      <w:bodyDiv w:val="1"/>
      <w:marLeft w:val="0"/>
      <w:marRight w:val="0"/>
      <w:marTop w:val="0"/>
      <w:marBottom w:val="0"/>
      <w:divBdr>
        <w:top w:val="none" w:sz="0" w:space="0" w:color="auto"/>
        <w:left w:val="none" w:sz="0" w:space="0" w:color="auto"/>
        <w:bottom w:val="none" w:sz="0" w:space="0" w:color="auto"/>
        <w:right w:val="none" w:sz="0" w:space="0" w:color="auto"/>
      </w:divBdr>
    </w:div>
    <w:div w:id="1643151115">
      <w:bodyDiv w:val="1"/>
      <w:marLeft w:val="0"/>
      <w:marRight w:val="0"/>
      <w:marTop w:val="0"/>
      <w:marBottom w:val="0"/>
      <w:divBdr>
        <w:top w:val="none" w:sz="0" w:space="0" w:color="auto"/>
        <w:left w:val="none" w:sz="0" w:space="0" w:color="auto"/>
        <w:bottom w:val="none" w:sz="0" w:space="0" w:color="auto"/>
        <w:right w:val="none" w:sz="0" w:space="0" w:color="auto"/>
      </w:divBdr>
    </w:div>
    <w:div w:id="1696686502">
      <w:bodyDiv w:val="1"/>
      <w:marLeft w:val="0"/>
      <w:marRight w:val="0"/>
      <w:marTop w:val="0"/>
      <w:marBottom w:val="0"/>
      <w:divBdr>
        <w:top w:val="none" w:sz="0" w:space="0" w:color="auto"/>
        <w:left w:val="none" w:sz="0" w:space="0" w:color="auto"/>
        <w:bottom w:val="none" w:sz="0" w:space="0" w:color="auto"/>
        <w:right w:val="none" w:sz="0" w:space="0" w:color="auto"/>
      </w:divBdr>
      <w:divsChild>
        <w:div w:id="665204416">
          <w:marLeft w:val="1987"/>
          <w:marRight w:val="0"/>
          <w:marTop w:val="86"/>
          <w:marBottom w:val="0"/>
          <w:divBdr>
            <w:top w:val="none" w:sz="0" w:space="0" w:color="auto"/>
            <w:left w:val="none" w:sz="0" w:space="0" w:color="auto"/>
            <w:bottom w:val="none" w:sz="0" w:space="0" w:color="auto"/>
            <w:right w:val="none" w:sz="0" w:space="0" w:color="auto"/>
          </w:divBdr>
        </w:div>
        <w:div w:id="1122066914">
          <w:marLeft w:val="1267"/>
          <w:marRight w:val="0"/>
          <w:marTop w:val="86"/>
          <w:marBottom w:val="0"/>
          <w:divBdr>
            <w:top w:val="none" w:sz="0" w:space="0" w:color="auto"/>
            <w:left w:val="none" w:sz="0" w:space="0" w:color="auto"/>
            <w:bottom w:val="none" w:sz="0" w:space="0" w:color="auto"/>
            <w:right w:val="none" w:sz="0" w:space="0" w:color="auto"/>
          </w:divBdr>
        </w:div>
        <w:div w:id="1212230845">
          <w:marLeft w:val="1267"/>
          <w:marRight w:val="0"/>
          <w:marTop w:val="86"/>
          <w:marBottom w:val="0"/>
          <w:divBdr>
            <w:top w:val="none" w:sz="0" w:space="0" w:color="auto"/>
            <w:left w:val="none" w:sz="0" w:space="0" w:color="auto"/>
            <w:bottom w:val="none" w:sz="0" w:space="0" w:color="auto"/>
            <w:right w:val="none" w:sz="0" w:space="0" w:color="auto"/>
          </w:divBdr>
        </w:div>
        <w:div w:id="1295405607">
          <w:marLeft w:val="1987"/>
          <w:marRight w:val="0"/>
          <w:marTop w:val="86"/>
          <w:marBottom w:val="0"/>
          <w:divBdr>
            <w:top w:val="none" w:sz="0" w:space="0" w:color="auto"/>
            <w:left w:val="none" w:sz="0" w:space="0" w:color="auto"/>
            <w:bottom w:val="none" w:sz="0" w:space="0" w:color="auto"/>
            <w:right w:val="none" w:sz="0" w:space="0" w:color="auto"/>
          </w:divBdr>
        </w:div>
        <w:div w:id="1973972325">
          <w:marLeft w:val="1987"/>
          <w:marRight w:val="0"/>
          <w:marTop w:val="86"/>
          <w:marBottom w:val="0"/>
          <w:divBdr>
            <w:top w:val="none" w:sz="0" w:space="0" w:color="auto"/>
            <w:left w:val="none" w:sz="0" w:space="0" w:color="auto"/>
            <w:bottom w:val="none" w:sz="0" w:space="0" w:color="auto"/>
            <w:right w:val="none" w:sz="0" w:space="0" w:color="auto"/>
          </w:divBdr>
        </w:div>
        <w:div w:id="2018531402">
          <w:marLeft w:val="1987"/>
          <w:marRight w:val="0"/>
          <w:marTop w:val="86"/>
          <w:marBottom w:val="0"/>
          <w:divBdr>
            <w:top w:val="none" w:sz="0" w:space="0" w:color="auto"/>
            <w:left w:val="none" w:sz="0" w:space="0" w:color="auto"/>
            <w:bottom w:val="none" w:sz="0" w:space="0" w:color="auto"/>
            <w:right w:val="none" w:sz="0" w:space="0" w:color="auto"/>
          </w:divBdr>
        </w:div>
        <w:div w:id="2089032824">
          <w:marLeft w:val="1987"/>
          <w:marRight w:val="0"/>
          <w:marTop w:val="86"/>
          <w:marBottom w:val="0"/>
          <w:divBdr>
            <w:top w:val="none" w:sz="0" w:space="0" w:color="auto"/>
            <w:left w:val="none" w:sz="0" w:space="0" w:color="auto"/>
            <w:bottom w:val="none" w:sz="0" w:space="0" w:color="auto"/>
            <w:right w:val="none" w:sz="0" w:space="0" w:color="auto"/>
          </w:divBdr>
        </w:div>
        <w:div w:id="2136945830">
          <w:marLeft w:val="1987"/>
          <w:marRight w:val="0"/>
          <w:marTop w:val="86"/>
          <w:marBottom w:val="0"/>
          <w:divBdr>
            <w:top w:val="none" w:sz="0" w:space="0" w:color="auto"/>
            <w:left w:val="none" w:sz="0" w:space="0" w:color="auto"/>
            <w:bottom w:val="none" w:sz="0" w:space="0" w:color="auto"/>
            <w:right w:val="none" w:sz="0" w:space="0" w:color="auto"/>
          </w:divBdr>
        </w:div>
      </w:divsChild>
    </w:div>
    <w:div w:id="1771968361">
      <w:bodyDiv w:val="1"/>
      <w:marLeft w:val="0"/>
      <w:marRight w:val="0"/>
      <w:marTop w:val="0"/>
      <w:marBottom w:val="0"/>
      <w:divBdr>
        <w:top w:val="none" w:sz="0" w:space="0" w:color="auto"/>
        <w:left w:val="none" w:sz="0" w:space="0" w:color="auto"/>
        <w:bottom w:val="none" w:sz="0" w:space="0" w:color="auto"/>
        <w:right w:val="none" w:sz="0" w:space="0" w:color="auto"/>
      </w:divBdr>
    </w:div>
    <w:div w:id="1821924877">
      <w:bodyDiv w:val="1"/>
      <w:marLeft w:val="0"/>
      <w:marRight w:val="0"/>
      <w:marTop w:val="0"/>
      <w:marBottom w:val="0"/>
      <w:divBdr>
        <w:top w:val="none" w:sz="0" w:space="0" w:color="auto"/>
        <w:left w:val="none" w:sz="0" w:space="0" w:color="auto"/>
        <w:bottom w:val="none" w:sz="0" w:space="0" w:color="auto"/>
        <w:right w:val="none" w:sz="0" w:space="0" w:color="auto"/>
      </w:divBdr>
    </w:div>
    <w:div w:id="1843931319">
      <w:bodyDiv w:val="1"/>
      <w:marLeft w:val="0"/>
      <w:marRight w:val="0"/>
      <w:marTop w:val="0"/>
      <w:marBottom w:val="0"/>
      <w:divBdr>
        <w:top w:val="none" w:sz="0" w:space="0" w:color="auto"/>
        <w:left w:val="none" w:sz="0" w:space="0" w:color="auto"/>
        <w:bottom w:val="none" w:sz="0" w:space="0" w:color="auto"/>
        <w:right w:val="none" w:sz="0" w:space="0" w:color="auto"/>
      </w:divBdr>
    </w:div>
    <w:div w:id="1898781627">
      <w:bodyDiv w:val="1"/>
      <w:marLeft w:val="0"/>
      <w:marRight w:val="0"/>
      <w:marTop w:val="0"/>
      <w:marBottom w:val="0"/>
      <w:divBdr>
        <w:top w:val="none" w:sz="0" w:space="0" w:color="auto"/>
        <w:left w:val="none" w:sz="0" w:space="0" w:color="auto"/>
        <w:bottom w:val="none" w:sz="0" w:space="0" w:color="auto"/>
        <w:right w:val="none" w:sz="0" w:space="0" w:color="auto"/>
      </w:divBdr>
    </w:div>
    <w:div w:id="1954749862">
      <w:bodyDiv w:val="1"/>
      <w:marLeft w:val="0"/>
      <w:marRight w:val="0"/>
      <w:marTop w:val="0"/>
      <w:marBottom w:val="0"/>
      <w:divBdr>
        <w:top w:val="none" w:sz="0" w:space="0" w:color="auto"/>
        <w:left w:val="none" w:sz="0" w:space="0" w:color="auto"/>
        <w:bottom w:val="none" w:sz="0" w:space="0" w:color="auto"/>
        <w:right w:val="none" w:sz="0" w:space="0" w:color="auto"/>
      </w:divBdr>
      <w:divsChild>
        <w:div w:id="1390808588">
          <w:marLeft w:val="0"/>
          <w:marRight w:val="0"/>
          <w:marTop w:val="0"/>
          <w:marBottom w:val="0"/>
          <w:divBdr>
            <w:top w:val="none" w:sz="0" w:space="0" w:color="auto"/>
            <w:left w:val="none" w:sz="0" w:space="0" w:color="auto"/>
            <w:bottom w:val="none" w:sz="0" w:space="0" w:color="auto"/>
            <w:right w:val="none" w:sz="0" w:space="0" w:color="auto"/>
          </w:divBdr>
          <w:divsChild>
            <w:div w:id="12390595">
              <w:marLeft w:val="0"/>
              <w:marRight w:val="0"/>
              <w:marTop w:val="0"/>
              <w:marBottom w:val="0"/>
              <w:divBdr>
                <w:top w:val="none" w:sz="0" w:space="0" w:color="auto"/>
                <w:left w:val="none" w:sz="0" w:space="0" w:color="auto"/>
                <w:bottom w:val="none" w:sz="0" w:space="0" w:color="auto"/>
                <w:right w:val="none" w:sz="0" w:space="0" w:color="auto"/>
              </w:divBdr>
            </w:div>
            <w:div w:id="168060819">
              <w:marLeft w:val="0"/>
              <w:marRight w:val="0"/>
              <w:marTop w:val="0"/>
              <w:marBottom w:val="0"/>
              <w:divBdr>
                <w:top w:val="none" w:sz="0" w:space="0" w:color="auto"/>
                <w:left w:val="none" w:sz="0" w:space="0" w:color="auto"/>
                <w:bottom w:val="none" w:sz="0" w:space="0" w:color="auto"/>
                <w:right w:val="none" w:sz="0" w:space="0" w:color="auto"/>
              </w:divBdr>
            </w:div>
            <w:div w:id="353071634">
              <w:marLeft w:val="0"/>
              <w:marRight w:val="0"/>
              <w:marTop w:val="0"/>
              <w:marBottom w:val="0"/>
              <w:divBdr>
                <w:top w:val="none" w:sz="0" w:space="0" w:color="auto"/>
                <w:left w:val="none" w:sz="0" w:space="0" w:color="auto"/>
                <w:bottom w:val="none" w:sz="0" w:space="0" w:color="auto"/>
                <w:right w:val="none" w:sz="0" w:space="0" w:color="auto"/>
              </w:divBdr>
            </w:div>
            <w:div w:id="590747172">
              <w:marLeft w:val="0"/>
              <w:marRight w:val="0"/>
              <w:marTop w:val="0"/>
              <w:marBottom w:val="0"/>
              <w:divBdr>
                <w:top w:val="none" w:sz="0" w:space="0" w:color="auto"/>
                <w:left w:val="none" w:sz="0" w:space="0" w:color="auto"/>
                <w:bottom w:val="none" w:sz="0" w:space="0" w:color="auto"/>
                <w:right w:val="none" w:sz="0" w:space="0" w:color="auto"/>
              </w:divBdr>
            </w:div>
            <w:div w:id="647826743">
              <w:marLeft w:val="0"/>
              <w:marRight w:val="0"/>
              <w:marTop w:val="0"/>
              <w:marBottom w:val="0"/>
              <w:divBdr>
                <w:top w:val="none" w:sz="0" w:space="0" w:color="auto"/>
                <w:left w:val="none" w:sz="0" w:space="0" w:color="auto"/>
                <w:bottom w:val="none" w:sz="0" w:space="0" w:color="auto"/>
                <w:right w:val="none" w:sz="0" w:space="0" w:color="auto"/>
              </w:divBdr>
            </w:div>
            <w:div w:id="908225887">
              <w:marLeft w:val="0"/>
              <w:marRight w:val="0"/>
              <w:marTop w:val="0"/>
              <w:marBottom w:val="0"/>
              <w:divBdr>
                <w:top w:val="none" w:sz="0" w:space="0" w:color="auto"/>
                <w:left w:val="none" w:sz="0" w:space="0" w:color="auto"/>
                <w:bottom w:val="none" w:sz="0" w:space="0" w:color="auto"/>
                <w:right w:val="none" w:sz="0" w:space="0" w:color="auto"/>
              </w:divBdr>
            </w:div>
            <w:div w:id="1114598212">
              <w:marLeft w:val="0"/>
              <w:marRight w:val="0"/>
              <w:marTop w:val="0"/>
              <w:marBottom w:val="0"/>
              <w:divBdr>
                <w:top w:val="none" w:sz="0" w:space="0" w:color="auto"/>
                <w:left w:val="none" w:sz="0" w:space="0" w:color="auto"/>
                <w:bottom w:val="none" w:sz="0" w:space="0" w:color="auto"/>
                <w:right w:val="none" w:sz="0" w:space="0" w:color="auto"/>
              </w:divBdr>
            </w:div>
            <w:div w:id="201001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735137">
      <w:bodyDiv w:val="1"/>
      <w:marLeft w:val="0"/>
      <w:marRight w:val="0"/>
      <w:marTop w:val="0"/>
      <w:marBottom w:val="0"/>
      <w:divBdr>
        <w:top w:val="none" w:sz="0" w:space="0" w:color="auto"/>
        <w:left w:val="none" w:sz="0" w:space="0" w:color="auto"/>
        <w:bottom w:val="none" w:sz="0" w:space="0" w:color="auto"/>
        <w:right w:val="none" w:sz="0" w:space="0" w:color="auto"/>
      </w:divBdr>
    </w:div>
    <w:div w:id="2048673822">
      <w:bodyDiv w:val="1"/>
      <w:marLeft w:val="0"/>
      <w:marRight w:val="0"/>
      <w:marTop w:val="0"/>
      <w:marBottom w:val="0"/>
      <w:divBdr>
        <w:top w:val="none" w:sz="0" w:space="0" w:color="auto"/>
        <w:left w:val="none" w:sz="0" w:space="0" w:color="auto"/>
        <w:bottom w:val="none" w:sz="0" w:space="0" w:color="auto"/>
        <w:right w:val="none" w:sz="0" w:space="0" w:color="auto"/>
      </w:divBdr>
    </w:div>
    <w:div w:id="2062367670">
      <w:bodyDiv w:val="1"/>
      <w:marLeft w:val="0"/>
      <w:marRight w:val="0"/>
      <w:marTop w:val="0"/>
      <w:marBottom w:val="0"/>
      <w:divBdr>
        <w:top w:val="none" w:sz="0" w:space="0" w:color="auto"/>
        <w:left w:val="none" w:sz="0" w:space="0" w:color="auto"/>
        <w:bottom w:val="none" w:sz="0" w:space="0" w:color="auto"/>
        <w:right w:val="none" w:sz="0" w:space="0" w:color="auto"/>
      </w:divBdr>
    </w:div>
    <w:div w:id="2070493274">
      <w:bodyDiv w:val="1"/>
      <w:marLeft w:val="0"/>
      <w:marRight w:val="0"/>
      <w:marTop w:val="0"/>
      <w:marBottom w:val="0"/>
      <w:divBdr>
        <w:top w:val="none" w:sz="0" w:space="0" w:color="auto"/>
        <w:left w:val="none" w:sz="0" w:space="0" w:color="auto"/>
        <w:bottom w:val="none" w:sz="0" w:space="0" w:color="auto"/>
        <w:right w:val="none" w:sz="0" w:space="0" w:color="auto"/>
      </w:divBdr>
    </w:div>
    <w:div w:id="2144883136">
      <w:bodyDiv w:val="1"/>
      <w:marLeft w:val="0"/>
      <w:marRight w:val="0"/>
      <w:marTop w:val="0"/>
      <w:marBottom w:val="0"/>
      <w:divBdr>
        <w:top w:val="none" w:sz="0" w:space="0" w:color="auto"/>
        <w:left w:val="none" w:sz="0" w:space="0" w:color="auto"/>
        <w:bottom w:val="none" w:sz="0" w:space="0" w:color="auto"/>
        <w:right w:val="none" w:sz="0" w:space="0" w:color="auto"/>
      </w:divBdr>
    </w:div>
    <w:div w:id="2145192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7.png"/><Relationship Id="rId159" Type="http://schemas.openxmlformats.org/officeDocument/2006/relationships/image" Target="media/image148.png"/><Relationship Id="rId170" Type="http://schemas.openxmlformats.org/officeDocument/2006/relationships/image" Target="media/image159.png"/><Relationship Id="rId191" Type="http://schemas.openxmlformats.org/officeDocument/2006/relationships/image" Target="media/image180.png"/><Relationship Id="rId205" Type="http://schemas.openxmlformats.org/officeDocument/2006/relationships/image" Target="media/image194.png"/><Relationship Id="rId107" Type="http://schemas.openxmlformats.org/officeDocument/2006/relationships/image" Target="media/image96.png"/><Relationship Id="rId11" Type="http://schemas.openxmlformats.org/officeDocument/2006/relationships/image" Target="media/image1.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image" Target="media/image117.png"/><Relationship Id="rId149" Type="http://schemas.openxmlformats.org/officeDocument/2006/relationships/image" Target="media/image138.png"/><Relationship Id="rId5" Type="http://schemas.openxmlformats.org/officeDocument/2006/relationships/numbering" Target="numbering.xml"/><Relationship Id="rId95" Type="http://schemas.openxmlformats.org/officeDocument/2006/relationships/image" Target="media/image84.png"/><Relationship Id="rId160" Type="http://schemas.openxmlformats.org/officeDocument/2006/relationships/image" Target="media/image149.png"/><Relationship Id="rId181" Type="http://schemas.openxmlformats.org/officeDocument/2006/relationships/image" Target="media/image170.png"/><Relationship Id="rId216" Type="http://schemas.openxmlformats.org/officeDocument/2006/relationships/header" Target="header3.xml"/><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image" Target="media/image54.png"/><Relationship Id="rId118" Type="http://schemas.openxmlformats.org/officeDocument/2006/relationships/image" Target="media/image107.png"/><Relationship Id="rId139" Type="http://schemas.openxmlformats.org/officeDocument/2006/relationships/image" Target="media/image128.png"/><Relationship Id="rId85" Type="http://schemas.openxmlformats.org/officeDocument/2006/relationships/image" Target="media/image75.png"/><Relationship Id="rId150" Type="http://schemas.openxmlformats.org/officeDocument/2006/relationships/image" Target="media/image139.png"/><Relationship Id="rId171" Type="http://schemas.openxmlformats.org/officeDocument/2006/relationships/image" Target="media/image160.png"/><Relationship Id="rId192" Type="http://schemas.openxmlformats.org/officeDocument/2006/relationships/image" Target="media/image181.png"/><Relationship Id="rId206" Type="http://schemas.openxmlformats.org/officeDocument/2006/relationships/image" Target="media/image195.png"/><Relationship Id="rId12" Type="http://schemas.openxmlformats.org/officeDocument/2006/relationships/image" Target="media/image2.png"/><Relationship Id="rId33" Type="http://schemas.openxmlformats.org/officeDocument/2006/relationships/image" Target="media/image23.png"/><Relationship Id="rId108" Type="http://schemas.openxmlformats.org/officeDocument/2006/relationships/image" Target="media/image97.png"/><Relationship Id="rId129" Type="http://schemas.openxmlformats.org/officeDocument/2006/relationships/image" Target="media/image118.png"/><Relationship Id="rId54" Type="http://schemas.openxmlformats.org/officeDocument/2006/relationships/image" Target="media/image44.png"/><Relationship Id="rId75" Type="http://schemas.openxmlformats.org/officeDocument/2006/relationships/image" Target="media/image65.png"/><Relationship Id="rId96" Type="http://schemas.openxmlformats.org/officeDocument/2006/relationships/image" Target="media/image85.png"/><Relationship Id="rId140" Type="http://schemas.openxmlformats.org/officeDocument/2006/relationships/image" Target="media/image129.png"/><Relationship Id="rId161" Type="http://schemas.openxmlformats.org/officeDocument/2006/relationships/image" Target="media/image150.png"/><Relationship Id="rId182" Type="http://schemas.openxmlformats.org/officeDocument/2006/relationships/image" Target="media/image171.png"/><Relationship Id="rId217" Type="http://schemas.openxmlformats.org/officeDocument/2006/relationships/footer" Target="footer2.xml"/><Relationship Id="rId6" Type="http://schemas.openxmlformats.org/officeDocument/2006/relationships/styles" Target="styles.xml"/><Relationship Id="rId23" Type="http://schemas.openxmlformats.org/officeDocument/2006/relationships/image" Target="media/image13.png"/><Relationship Id="rId119" Type="http://schemas.openxmlformats.org/officeDocument/2006/relationships/image" Target="media/image108.png"/><Relationship Id="rId44" Type="http://schemas.openxmlformats.org/officeDocument/2006/relationships/image" Target="media/image34.png"/><Relationship Id="rId65" Type="http://schemas.openxmlformats.org/officeDocument/2006/relationships/image" Target="media/image55.png"/><Relationship Id="rId86" Type="http://schemas.openxmlformats.org/officeDocument/2006/relationships/image" Target="media/image76.png"/><Relationship Id="rId130" Type="http://schemas.openxmlformats.org/officeDocument/2006/relationships/image" Target="media/image119.png"/><Relationship Id="rId151" Type="http://schemas.openxmlformats.org/officeDocument/2006/relationships/image" Target="media/image140.png"/><Relationship Id="rId172" Type="http://schemas.openxmlformats.org/officeDocument/2006/relationships/image" Target="media/image161.png"/><Relationship Id="rId193" Type="http://schemas.openxmlformats.org/officeDocument/2006/relationships/image" Target="media/image182.png"/><Relationship Id="rId207" Type="http://schemas.openxmlformats.org/officeDocument/2006/relationships/image" Target="media/image196.png"/><Relationship Id="rId13" Type="http://schemas.openxmlformats.org/officeDocument/2006/relationships/image" Target="media/image3.png"/><Relationship Id="rId109" Type="http://schemas.openxmlformats.org/officeDocument/2006/relationships/image" Target="media/image98.png"/><Relationship Id="rId34" Type="http://schemas.openxmlformats.org/officeDocument/2006/relationships/image" Target="media/image24.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6.png"/><Relationship Id="rId120" Type="http://schemas.openxmlformats.org/officeDocument/2006/relationships/image" Target="media/image109.png"/><Relationship Id="rId141" Type="http://schemas.openxmlformats.org/officeDocument/2006/relationships/image" Target="media/image130.png"/><Relationship Id="rId7" Type="http://schemas.openxmlformats.org/officeDocument/2006/relationships/settings" Target="settings.xml"/><Relationship Id="rId162" Type="http://schemas.openxmlformats.org/officeDocument/2006/relationships/image" Target="media/image151.png"/><Relationship Id="rId183" Type="http://schemas.openxmlformats.org/officeDocument/2006/relationships/image" Target="media/image172.png"/><Relationship Id="rId218" Type="http://schemas.openxmlformats.org/officeDocument/2006/relationships/fontTable" Target="fontTable.xml"/><Relationship Id="rId24" Type="http://schemas.openxmlformats.org/officeDocument/2006/relationships/image" Target="media/image14.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99.png"/><Relationship Id="rId131" Type="http://schemas.openxmlformats.org/officeDocument/2006/relationships/image" Target="media/image120.png"/><Relationship Id="rId152" Type="http://schemas.openxmlformats.org/officeDocument/2006/relationships/image" Target="media/image141.png"/><Relationship Id="rId173" Type="http://schemas.openxmlformats.org/officeDocument/2006/relationships/image" Target="media/image162.png"/><Relationship Id="rId194" Type="http://schemas.openxmlformats.org/officeDocument/2006/relationships/image" Target="media/image183.png"/><Relationship Id="rId208" Type="http://schemas.openxmlformats.org/officeDocument/2006/relationships/image" Target="media/image197.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image" Target="media/image136.png"/><Relationship Id="rId168" Type="http://schemas.openxmlformats.org/officeDocument/2006/relationships/image" Target="media/image157.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image" Target="media/image110.png"/><Relationship Id="rId142" Type="http://schemas.openxmlformats.org/officeDocument/2006/relationships/image" Target="media/image131.png"/><Relationship Id="rId163" Type="http://schemas.openxmlformats.org/officeDocument/2006/relationships/image" Target="media/image152.png"/><Relationship Id="rId184" Type="http://schemas.openxmlformats.org/officeDocument/2006/relationships/image" Target="media/image173.png"/><Relationship Id="rId189" Type="http://schemas.openxmlformats.org/officeDocument/2006/relationships/image" Target="media/image178.png"/><Relationship Id="rId219" Type="http://schemas.openxmlformats.org/officeDocument/2006/relationships/theme" Target="theme/theme1.xml"/><Relationship Id="rId3" Type="http://schemas.openxmlformats.org/officeDocument/2006/relationships/customXml" Target="../customXml/item3.xml"/><Relationship Id="rId214" Type="http://schemas.openxmlformats.org/officeDocument/2006/relationships/header" Target="header2.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5.png"/><Relationship Id="rId137" Type="http://schemas.openxmlformats.org/officeDocument/2006/relationships/image" Target="media/image126.png"/><Relationship Id="rId158" Type="http://schemas.openxmlformats.org/officeDocument/2006/relationships/image" Target="media/image147.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0.png"/><Relationship Id="rId132" Type="http://schemas.openxmlformats.org/officeDocument/2006/relationships/image" Target="media/image121.png"/><Relationship Id="rId153" Type="http://schemas.openxmlformats.org/officeDocument/2006/relationships/image" Target="media/image142.png"/><Relationship Id="rId174" Type="http://schemas.openxmlformats.org/officeDocument/2006/relationships/image" Target="media/image163.emf"/><Relationship Id="rId179" Type="http://schemas.openxmlformats.org/officeDocument/2006/relationships/image" Target="media/image168.png"/><Relationship Id="rId195" Type="http://schemas.openxmlformats.org/officeDocument/2006/relationships/image" Target="media/image184.png"/><Relationship Id="rId209" Type="http://schemas.openxmlformats.org/officeDocument/2006/relationships/image" Target="../../../../../../../../ktsvetanov/OneDrive%20-%20FTS%20Bulgaria%20LTD/Downloads/100331.png" TargetMode="External"/><Relationship Id="rId190" Type="http://schemas.openxmlformats.org/officeDocument/2006/relationships/image" Target="media/image179.png"/><Relationship Id="rId204" Type="http://schemas.openxmlformats.org/officeDocument/2006/relationships/image" Target="media/image193.pn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143" Type="http://schemas.openxmlformats.org/officeDocument/2006/relationships/image" Target="media/image132.png"/><Relationship Id="rId148" Type="http://schemas.openxmlformats.org/officeDocument/2006/relationships/image" Target="media/image137.png"/><Relationship Id="rId164" Type="http://schemas.openxmlformats.org/officeDocument/2006/relationships/image" Target="media/image153.png"/><Relationship Id="rId169" Type="http://schemas.openxmlformats.org/officeDocument/2006/relationships/image" Target="media/image158.png"/><Relationship Id="rId185" Type="http://schemas.openxmlformats.org/officeDocument/2006/relationships/image" Target="media/image174.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69.png"/><Relationship Id="rId210" Type="http://schemas.openxmlformats.org/officeDocument/2006/relationships/image" Target="media/image198.png"/><Relationship Id="rId215" Type="http://schemas.openxmlformats.org/officeDocument/2006/relationships/footer" Target="footer1.xml"/><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1.png"/><Relationship Id="rId133" Type="http://schemas.openxmlformats.org/officeDocument/2006/relationships/image" Target="media/image122.png"/><Relationship Id="rId154" Type="http://schemas.openxmlformats.org/officeDocument/2006/relationships/image" Target="media/image143.png"/><Relationship Id="rId175" Type="http://schemas.openxmlformats.org/officeDocument/2006/relationships/image" Target="media/image164.png"/><Relationship Id="rId196" Type="http://schemas.openxmlformats.org/officeDocument/2006/relationships/image" Target="media/image185.png"/><Relationship Id="rId200" Type="http://schemas.openxmlformats.org/officeDocument/2006/relationships/image" Target="media/image189.png"/><Relationship Id="rId16" Type="http://schemas.openxmlformats.org/officeDocument/2006/relationships/image" Target="media/image6.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image" Target="media/image133.png"/><Relationship Id="rId90" Type="http://schemas.openxmlformats.org/officeDocument/2006/relationships/image" Target="media/image80.png"/><Relationship Id="rId165" Type="http://schemas.openxmlformats.org/officeDocument/2006/relationships/image" Target="media/image154.png"/><Relationship Id="rId186" Type="http://schemas.openxmlformats.org/officeDocument/2006/relationships/image" Target="media/image175.png"/><Relationship Id="rId211" Type="http://schemas.openxmlformats.org/officeDocument/2006/relationships/image" Target="../../../../../../../../ktsvetanov/OneDrive%20-%20FTS%20Bulgaria%20LTD/Downloads/101332.png" TargetMode="External"/><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2.png"/><Relationship Id="rId134" Type="http://schemas.openxmlformats.org/officeDocument/2006/relationships/image" Target="media/image123.png"/><Relationship Id="rId80" Type="http://schemas.openxmlformats.org/officeDocument/2006/relationships/image" Target="media/image70.png"/><Relationship Id="rId155" Type="http://schemas.openxmlformats.org/officeDocument/2006/relationships/image" Target="media/image144.png"/><Relationship Id="rId176" Type="http://schemas.openxmlformats.org/officeDocument/2006/relationships/image" Target="media/image165.png"/><Relationship Id="rId197" Type="http://schemas.openxmlformats.org/officeDocument/2006/relationships/image" Target="media/image186.png"/><Relationship Id="rId201" Type="http://schemas.openxmlformats.org/officeDocument/2006/relationships/image" Target="media/image190.png"/><Relationship Id="rId17" Type="http://schemas.openxmlformats.org/officeDocument/2006/relationships/image" Target="media/image7.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2.png"/><Relationship Id="rId124" Type="http://schemas.openxmlformats.org/officeDocument/2006/relationships/image" Target="media/image113.png"/><Relationship Id="rId70" Type="http://schemas.openxmlformats.org/officeDocument/2006/relationships/image" Target="media/image60.png"/><Relationship Id="rId91" Type="http://schemas.openxmlformats.org/officeDocument/2006/relationships/image" Target="media/image81.png"/><Relationship Id="rId145" Type="http://schemas.openxmlformats.org/officeDocument/2006/relationships/image" Target="media/image134.png"/><Relationship Id="rId166" Type="http://schemas.openxmlformats.org/officeDocument/2006/relationships/image" Target="media/image155.png"/><Relationship Id="rId187" Type="http://schemas.openxmlformats.org/officeDocument/2006/relationships/image" Target="media/image176.png"/><Relationship Id="rId1" Type="http://schemas.openxmlformats.org/officeDocument/2006/relationships/customXml" Target="../customXml/item1.xml"/><Relationship Id="rId212" Type="http://schemas.openxmlformats.org/officeDocument/2006/relationships/image" Target="media/image199.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3.png"/><Relationship Id="rId60" Type="http://schemas.openxmlformats.org/officeDocument/2006/relationships/image" Target="media/image50.png"/><Relationship Id="rId81" Type="http://schemas.openxmlformats.org/officeDocument/2006/relationships/image" Target="media/image71.png"/><Relationship Id="rId135" Type="http://schemas.openxmlformats.org/officeDocument/2006/relationships/image" Target="media/image124.png"/><Relationship Id="rId156" Type="http://schemas.openxmlformats.org/officeDocument/2006/relationships/image" Target="media/image145.png"/><Relationship Id="rId177" Type="http://schemas.openxmlformats.org/officeDocument/2006/relationships/image" Target="media/image166.png"/><Relationship Id="rId198" Type="http://schemas.openxmlformats.org/officeDocument/2006/relationships/image" Target="media/image187.png"/><Relationship Id="rId202" Type="http://schemas.openxmlformats.org/officeDocument/2006/relationships/image" Target="media/image191.png"/><Relationship Id="rId18" Type="http://schemas.openxmlformats.org/officeDocument/2006/relationships/image" Target="media/image8.png"/><Relationship Id="rId39" Type="http://schemas.openxmlformats.org/officeDocument/2006/relationships/image" Target="media/image29.png"/><Relationship Id="rId50" Type="http://schemas.openxmlformats.org/officeDocument/2006/relationships/image" Target="media/image40.png"/><Relationship Id="rId104" Type="http://schemas.openxmlformats.org/officeDocument/2006/relationships/image" Target="media/image93.png"/><Relationship Id="rId125" Type="http://schemas.openxmlformats.org/officeDocument/2006/relationships/image" Target="media/image114.png"/><Relationship Id="rId146" Type="http://schemas.openxmlformats.org/officeDocument/2006/relationships/image" Target="media/image135.png"/><Relationship Id="rId167" Type="http://schemas.openxmlformats.org/officeDocument/2006/relationships/image" Target="media/image156.png"/><Relationship Id="rId188" Type="http://schemas.openxmlformats.org/officeDocument/2006/relationships/image" Target="media/image177.png"/><Relationship Id="rId71" Type="http://schemas.openxmlformats.org/officeDocument/2006/relationships/image" Target="media/image61.png"/><Relationship Id="rId92" Type="http://schemas.openxmlformats.org/officeDocument/2006/relationships/image" Target="cid:image008.png@01D3B5FF.0E4CABB0" TargetMode="External"/><Relationship Id="rId213" Type="http://schemas.openxmlformats.org/officeDocument/2006/relationships/header" Target="header1.xml"/><Relationship Id="rId2" Type="http://schemas.openxmlformats.org/officeDocument/2006/relationships/customXml" Target="../customXml/item2.xml"/><Relationship Id="rId29" Type="http://schemas.openxmlformats.org/officeDocument/2006/relationships/image" Target="media/image19.png"/><Relationship Id="rId40" Type="http://schemas.openxmlformats.org/officeDocument/2006/relationships/image" Target="media/image30.png"/><Relationship Id="rId115" Type="http://schemas.openxmlformats.org/officeDocument/2006/relationships/image" Target="media/image104.png"/><Relationship Id="rId136" Type="http://schemas.openxmlformats.org/officeDocument/2006/relationships/image" Target="media/image125.png"/><Relationship Id="rId157" Type="http://schemas.openxmlformats.org/officeDocument/2006/relationships/image" Target="media/image146.png"/><Relationship Id="rId178" Type="http://schemas.openxmlformats.org/officeDocument/2006/relationships/image" Target="media/image167.png"/><Relationship Id="rId61" Type="http://schemas.openxmlformats.org/officeDocument/2006/relationships/image" Target="media/image51.png"/><Relationship Id="rId82" Type="http://schemas.openxmlformats.org/officeDocument/2006/relationships/image" Target="media/image72.png"/><Relationship Id="rId199" Type="http://schemas.openxmlformats.org/officeDocument/2006/relationships/image" Target="media/image188.png"/><Relationship Id="rId203" Type="http://schemas.openxmlformats.org/officeDocument/2006/relationships/image" Target="media/image192.png"/><Relationship Id="rId19"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200.png"/></Relationships>
</file>

<file path=word/_rels/header3.xml.rels><?xml version="1.0" encoding="UTF-8" standalone="yes"?>
<Relationships xmlns="http://schemas.openxmlformats.org/package/2006/relationships"><Relationship Id="rId1" Type="http://schemas.openxmlformats.org/officeDocument/2006/relationships/image" Target="media/image20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karaasenova.FTS-BULGARIA\Downloads\Blank%20Template%20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94fa4ae-ee74-4844-a8cc-84d5f2101fd8" xsi:nil="true"/>
    <lcf76f155ced4ddcb4097134ff3c332f xmlns="43c08942-3ec2-4d8b-a4a9-348122a590ef">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B28B4A5CBE74DD49A16F2BD052DCDDDD" ma:contentTypeVersion="19" ma:contentTypeDescription="Create a new document." ma:contentTypeScope="" ma:versionID="b6b8de80bac7abaee805238057178f85">
  <xsd:schema xmlns:xsd="http://www.w3.org/2001/XMLSchema" xmlns:xs="http://www.w3.org/2001/XMLSchema" xmlns:p="http://schemas.microsoft.com/office/2006/metadata/properties" xmlns:ns2="43c08942-3ec2-4d8b-a4a9-348122a590ef" xmlns:ns3="894fa4ae-ee74-4844-a8cc-84d5f2101fd8" targetNamespace="http://schemas.microsoft.com/office/2006/metadata/properties" ma:root="true" ma:fieldsID="3466ad673ceb384b54d74069303c2dcc" ns2:_="" ns3:_="">
    <xsd:import namespace="43c08942-3ec2-4d8b-a4a9-348122a590ef"/>
    <xsd:import namespace="894fa4ae-ee74-4844-a8cc-84d5f2101fd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c08942-3ec2-4d8b-a4a9-348122a590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2c6fd15-d913-4ca6-9b4f-1e884ab4374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94fa4ae-ee74-4844-a8cc-84d5f2101fd8"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329e6fa-0dea-42b7-a1e5-7a959c7b805e}" ma:internalName="TaxCatchAll" ma:showField="CatchAllData" ma:web="894fa4ae-ee74-4844-a8cc-84d5f2101fd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85AC27F-5BF2-4FDB-8644-7AAB3AEEF63A}">
  <ds:schemaRefs>
    <ds:schemaRef ds:uri="http://schemas.microsoft.com/sharepoint/v3/contenttype/forms"/>
  </ds:schemaRefs>
</ds:datastoreItem>
</file>

<file path=customXml/itemProps2.xml><?xml version="1.0" encoding="utf-8"?>
<ds:datastoreItem xmlns:ds="http://schemas.openxmlformats.org/officeDocument/2006/customXml" ds:itemID="{9A6AA205-DE72-4DB3-A0AD-ADD881F051B2}">
  <ds:schemaRefs>
    <ds:schemaRef ds:uri="http://schemas.microsoft.com/office/2006/metadata/properties"/>
    <ds:schemaRef ds:uri="http://schemas.microsoft.com/office/infopath/2007/PartnerControls"/>
    <ds:schemaRef ds:uri="894fa4ae-ee74-4844-a8cc-84d5f2101fd8"/>
    <ds:schemaRef ds:uri="43c08942-3ec2-4d8b-a4a9-348122a590ef"/>
  </ds:schemaRefs>
</ds:datastoreItem>
</file>

<file path=customXml/itemProps3.xml><?xml version="1.0" encoding="utf-8"?>
<ds:datastoreItem xmlns:ds="http://schemas.openxmlformats.org/officeDocument/2006/customXml" ds:itemID="{C6D119FF-DAC5-4689-871E-6E21E8CA6AFA}">
  <ds:schemaRefs>
    <ds:schemaRef ds:uri="http://schemas.openxmlformats.org/officeDocument/2006/bibliography"/>
  </ds:schemaRefs>
</ds:datastoreItem>
</file>

<file path=customXml/itemProps4.xml><?xml version="1.0" encoding="utf-8"?>
<ds:datastoreItem xmlns:ds="http://schemas.openxmlformats.org/officeDocument/2006/customXml" ds:itemID="{BA47AD38-480A-44CE-8D66-37C1378315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c08942-3ec2-4d8b-a4a9-348122a590ef"/>
    <ds:schemaRef ds:uri="894fa4ae-ee74-4844-a8cc-84d5f2101f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Blank Template Document.dotx</Template>
  <TotalTime>2020</TotalTime>
  <Pages>149</Pages>
  <Words>20980</Words>
  <Characters>119587</Characters>
  <Application>Microsoft Office Word</Application>
  <DocSecurity>0</DocSecurity>
  <Lines>996</Lines>
  <Paragraphs>280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140287</CharactersWithSpaces>
  <SharedDoc>false</SharedDoc>
  <HLinks>
    <vt:vector size="354" baseType="variant">
      <vt:variant>
        <vt:i4>1245246</vt:i4>
      </vt:variant>
      <vt:variant>
        <vt:i4>350</vt:i4>
      </vt:variant>
      <vt:variant>
        <vt:i4>0</vt:i4>
      </vt:variant>
      <vt:variant>
        <vt:i4>5</vt:i4>
      </vt:variant>
      <vt:variant>
        <vt:lpwstr/>
      </vt:variant>
      <vt:variant>
        <vt:lpwstr>_Toc238224618</vt:lpwstr>
      </vt:variant>
      <vt:variant>
        <vt:i4>1245246</vt:i4>
      </vt:variant>
      <vt:variant>
        <vt:i4>344</vt:i4>
      </vt:variant>
      <vt:variant>
        <vt:i4>0</vt:i4>
      </vt:variant>
      <vt:variant>
        <vt:i4>5</vt:i4>
      </vt:variant>
      <vt:variant>
        <vt:lpwstr/>
      </vt:variant>
      <vt:variant>
        <vt:lpwstr>_Toc238224617</vt:lpwstr>
      </vt:variant>
      <vt:variant>
        <vt:i4>1245246</vt:i4>
      </vt:variant>
      <vt:variant>
        <vt:i4>338</vt:i4>
      </vt:variant>
      <vt:variant>
        <vt:i4>0</vt:i4>
      </vt:variant>
      <vt:variant>
        <vt:i4>5</vt:i4>
      </vt:variant>
      <vt:variant>
        <vt:lpwstr/>
      </vt:variant>
      <vt:variant>
        <vt:lpwstr>_Toc238224616</vt:lpwstr>
      </vt:variant>
      <vt:variant>
        <vt:i4>1245246</vt:i4>
      </vt:variant>
      <vt:variant>
        <vt:i4>332</vt:i4>
      </vt:variant>
      <vt:variant>
        <vt:i4>0</vt:i4>
      </vt:variant>
      <vt:variant>
        <vt:i4>5</vt:i4>
      </vt:variant>
      <vt:variant>
        <vt:lpwstr/>
      </vt:variant>
      <vt:variant>
        <vt:lpwstr>_Toc238224615</vt:lpwstr>
      </vt:variant>
      <vt:variant>
        <vt:i4>1245246</vt:i4>
      </vt:variant>
      <vt:variant>
        <vt:i4>326</vt:i4>
      </vt:variant>
      <vt:variant>
        <vt:i4>0</vt:i4>
      </vt:variant>
      <vt:variant>
        <vt:i4>5</vt:i4>
      </vt:variant>
      <vt:variant>
        <vt:lpwstr/>
      </vt:variant>
      <vt:variant>
        <vt:lpwstr>_Toc238224614</vt:lpwstr>
      </vt:variant>
      <vt:variant>
        <vt:i4>1245246</vt:i4>
      </vt:variant>
      <vt:variant>
        <vt:i4>320</vt:i4>
      </vt:variant>
      <vt:variant>
        <vt:i4>0</vt:i4>
      </vt:variant>
      <vt:variant>
        <vt:i4>5</vt:i4>
      </vt:variant>
      <vt:variant>
        <vt:lpwstr/>
      </vt:variant>
      <vt:variant>
        <vt:lpwstr>_Toc238224613</vt:lpwstr>
      </vt:variant>
      <vt:variant>
        <vt:i4>1245246</vt:i4>
      </vt:variant>
      <vt:variant>
        <vt:i4>314</vt:i4>
      </vt:variant>
      <vt:variant>
        <vt:i4>0</vt:i4>
      </vt:variant>
      <vt:variant>
        <vt:i4>5</vt:i4>
      </vt:variant>
      <vt:variant>
        <vt:lpwstr/>
      </vt:variant>
      <vt:variant>
        <vt:lpwstr>_Toc238224612</vt:lpwstr>
      </vt:variant>
      <vt:variant>
        <vt:i4>1245246</vt:i4>
      </vt:variant>
      <vt:variant>
        <vt:i4>308</vt:i4>
      </vt:variant>
      <vt:variant>
        <vt:i4>0</vt:i4>
      </vt:variant>
      <vt:variant>
        <vt:i4>5</vt:i4>
      </vt:variant>
      <vt:variant>
        <vt:lpwstr/>
      </vt:variant>
      <vt:variant>
        <vt:lpwstr>_Toc238224611</vt:lpwstr>
      </vt:variant>
      <vt:variant>
        <vt:i4>1245246</vt:i4>
      </vt:variant>
      <vt:variant>
        <vt:i4>302</vt:i4>
      </vt:variant>
      <vt:variant>
        <vt:i4>0</vt:i4>
      </vt:variant>
      <vt:variant>
        <vt:i4>5</vt:i4>
      </vt:variant>
      <vt:variant>
        <vt:lpwstr/>
      </vt:variant>
      <vt:variant>
        <vt:lpwstr>_Toc238224610</vt:lpwstr>
      </vt:variant>
      <vt:variant>
        <vt:i4>1179710</vt:i4>
      </vt:variant>
      <vt:variant>
        <vt:i4>296</vt:i4>
      </vt:variant>
      <vt:variant>
        <vt:i4>0</vt:i4>
      </vt:variant>
      <vt:variant>
        <vt:i4>5</vt:i4>
      </vt:variant>
      <vt:variant>
        <vt:lpwstr/>
      </vt:variant>
      <vt:variant>
        <vt:lpwstr>_Toc238224609</vt:lpwstr>
      </vt:variant>
      <vt:variant>
        <vt:i4>1179710</vt:i4>
      </vt:variant>
      <vt:variant>
        <vt:i4>290</vt:i4>
      </vt:variant>
      <vt:variant>
        <vt:i4>0</vt:i4>
      </vt:variant>
      <vt:variant>
        <vt:i4>5</vt:i4>
      </vt:variant>
      <vt:variant>
        <vt:lpwstr/>
      </vt:variant>
      <vt:variant>
        <vt:lpwstr>_Toc238224608</vt:lpwstr>
      </vt:variant>
      <vt:variant>
        <vt:i4>1179710</vt:i4>
      </vt:variant>
      <vt:variant>
        <vt:i4>284</vt:i4>
      </vt:variant>
      <vt:variant>
        <vt:i4>0</vt:i4>
      </vt:variant>
      <vt:variant>
        <vt:i4>5</vt:i4>
      </vt:variant>
      <vt:variant>
        <vt:lpwstr/>
      </vt:variant>
      <vt:variant>
        <vt:lpwstr>_Toc238224607</vt:lpwstr>
      </vt:variant>
      <vt:variant>
        <vt:i4>1179710</vt:i4>
      </vt:variant>
      <vt:variant>
        <vt:i4>278</vt:i4>
      </vt:variant>
      <vt:variant>
        <vt:i4>0</vt:i4>
      </vt:variant>
      <vt:variant>
        <vt:i4>5</vt:i4>
      </vt:variant>
      <vt:variant>
        <vt:lpwstr/>
      </vt:variant>
      <vt:variant>
        <vt:lpwstr>_Toc238224606</vt:lpwstr>
      </vt:variant>
      <vt:variant>
        <vt:i4>1179710</vt:i4>
      </vt:variant>
      <vt:variant>
        <vt:i4>272</vt:i4>
      </vt:variant>
      <vt:variant>
        <vt:i4>0</vt:i4>
      </vt:variant>
      <vt:variant>
        <vt:i4>5</vt:i4>
      </vt:variant>
      <vt:variant>
        <vt:lpwstr/>
      </vt:variant>
      <vt:variant>
        <vt:lpwstr>_Toc238224605</vt:lpwstr>
      </vt:variant>
      <vt:variant>
        <vt:i4>1179710</vt:i4>
      </vt:variant>
      <vt:variant>
        <vt:i4>266</vt:i4>
      </vt:variant>
      <vt:variant>
        <vt:i4>0</vt:i4>
      </vt:variant>
      <vt:variant>
        <vt:i4>5</vt:i4>
      </vt:variant>
      <vt:variant>
        <vt:lpwstr/>
      </vt:variant>
      <vt:variant>
        <vt:lpwstr>_Toc238224604</vt:lpwstr>
      </vt:variant>
      <vt:variant>
        <vt:i4>1179710</vt:i4>
      </vt:variant>
      <vt:variant>
        <vt:i4>260</vt:i4>
      </vt:variant>
      <vt:variant>
        <vt:i4>0</vt:i4>
      </vt:variant>
      <vt:variant>
        <vt:i4>5</vt:i4>
      </vt:variant>
      <vt:variant>
        <vt:lpwstr/>
      </vt:variant>
      <vt:variant>
        <vt:lpwstr>_Toc238224603</vt:lpwstr>
      </vt:variant>
      <vt:variant>
        <vt:i4>1179710</vt:i4>
      </vt:variant>
      <vt:variant>
        <vt:i4>254</vt:i4>
      </vt:variant>
      <vt:variant>
        <vt:i4>0</vt:i4>
      </vt:variant>
      <vt:variant>
        <vt:i4>5</vt:i4>
      </vt:variant>
      <vt:variant>
        <vt:lpwstr/>
      </vt:variant>
      <vt:variant>
        <vt:lpwstr>_Toc238224602</vt:lpwstr>
      </vt:variant>
      <vt:variant>
        <vt:i4>1179710</vt:i4>
      </vt:variant>
      <vt:variant>
        <vt:i4>248</vt:i4>
      </vt:variant>
      <vt:variant>
        <vt:i4>0</vt:i4>
      </vt:variant>
      <vt:variant>
        <vt:i4>5</vt:i4>
      </vt:variant>
      <vt:variant>
        <vt:lpwstr/>
      </vt:variant>
      <vt:variant>
        <vt:lpwstr>_Toc238224601</vt:lpwstr>
      </vt:variant>
      <vt:variant>
        <vt:i4>1179710</vt:i4>
      </vt:variant>
      <vt:variant>
        <vt:i4>242</vt:i4>
      </vt:variant>
      <vt:variant>
        <vt:i4>0</vt:i4>
      </vt:variant>
      <vt:variant>
        <vt:i4>5</vt:i4>
      </vt:variant>
      <vt:variant>
        <vt:lpwstr/>
      </vt:variant>
      <vt:variant>
        <vt:lpwstr>_Toc238224600</vt:lpwstr>
      </vt:variant>
      <vt:variant>
        <vt:i4>1769533</vt:i4>
      </vt:variant>
      <vt:variant>
        <vt:i4>236</vt:i4>
      </vt:variant>
      <vt:variant>
        <vt:i4>0</vt:i4>
      </vt:variant>
      <vt:variant>
        <vt:i4>5</vt:i4>
      </vt:variant>
      <vt:variant>
        <vt:lpwstr/>
      </vt:variant>
      <vt:variant>
        <vt:lpwstr>_Toc238224599</vt:lpwstr>
      </vt:variant>
      <vt:variant>
        <vt:i4>1769533</vt:i4>
      </vt:variant>
      <vt:variant>
        <vt:i4>230</vt:i4>
      </vt:variant>
      <vt:variant>
        <vt:i4>0</vt:i4>
      </vt:variant>
      <vt:variant>
        <vt:i4>5</vt:i4>
      </vt:variant>
      <vt:variant>
        <vt:lpwstr/>
      </vt:variant>
      <vt:variant>
        <vt:lpwstr>_Toc238224598</vt:lpwstr>
      </vt:variant>
      <vt:variant>
        <vt:i4>1769533</vt:i4>
      </vt:variant>
      <vt:variant>
        <vt:i4>224</vt:i4>
      </vt:variant>
      <vt:variant>
        <vt:i4>0</vt:i4>
      </vt:variant>
      <vt:variant>
        <vt:i4>5</vt:i4>
      </vt:variant>
      <vt:variant>
        <vt:lpwstr/>
      </vt:variant>
      <vt:variant>
        <vt:lpwstr>_Toc238224597</vt:lpwstr>
      </vt:variant>
      <vt:variant>
        <vt:i4>1769533</vt:i4>
      </vt:variant>
      <vt:variant>
        <vt:i4>218</vt:i4>
      </vt:variant>
      <vt:variant>
        <vt:i4>0</vt:i4>
      </vt:variant>
      <vt:variant>
        <vt:i4>5</vt:i4>
      </vt:variant>
      <vt:variant>
        <vt:lpwstr/>
      </vt:variant>
      <vt:variant>
        <vt:lpwstr>_Toc238224596</vt:lpwstr>
      </vt:variant>
      <vt:variant>
        <vt:i4>1769533</vt:i4>
      </vt:variant>
      <vt:variant>
        <vt:i4>212</vt:i4>
      </vt:variant>
      <vt:variant>
        <vt:i4>0</vt:i4>
      </vt:variant>
      <vt:variant>
        <vt:i4>5</vt:i4>
      </vt:variant>
      <vt:variant>
        <vt:lpwstr/>
      </vt:variant>
      <vt:variant>
        <vt:lpwstr>_Toc238224595</vt:lpwstr>
      </vt:variant>
      <vt:variant>
        <vt:i4>1769533</vt:i4>
      </vt:variant>
      <vt:variant>
        <vt:i4>206</vt:i4>
      </vt:variant>
      <vt:variant>
        <vt:i4>0</vt:i4>
      </vt:variant>
      <vt:variant>
        <vt:i4>5</vt:i4>
      </vt:variant>
      <vt:variant>
        <vt:lpwstr/>
      </vt:variant>
      <vt:variant>
        <vt:lpwstr>_Toc238224594</vt:lpwstr>
      </vt:variant>
      <vt:variant>
        <vt:i4>1769533</vt:i4>
      </vt:variant>
      <vt:variant>
        <vt:i4>200</vt:i4>
      </vt:variant>
      <vt:variant>
        <vt:i4>0</vt:i4>
      </vt:variant>
      <vt:variant>
        <vt:i4>5</vt:i4>
      </vt:variant>
      <vt:variant>
        <vt:lpwstr/>
      </vt:variant>
      <vt:variant>
        <vt:lpwstr>_Toc238224593</vt:lpwstr>
      </vt:variant>
      <vt:variant>
        <vt:i4>1769533</vt:i4>
      </vt:variant>
      <vt:variant>
        <vt:i4>194</vt:i4>
      </vt:variant>
      <vt:variant>
        <vt:i4>0</vt:i4>
      </vt:variant>
      <vt:variant>
        <vt:i4>5</vt:i4>
      </vt:variant>
      <vt:variant>
        <vt:lpwstr/>
      </vt:variant>
      <vt:variant>
        <vt:lpwstr>_Toc238224592</vt:lpwstr>
      </vt:variant>
      <vt:variant>
        <vt:i4>1769533</vt:i4>
      </vt:variant>
      <vt:variant>
        <vt:i4>188</vt:i4>
      </vt:variant>
      <vt:variant>
        <vt:i4>0</vt:i4>
      </vt:variant>
      <vt:variant>
        <vt:i4>5</vt:i4>
      </vt:variant>
      <vt:variant>
        <vt:lpwstr/>
      </vt:variant>
      <vt:variant>
        <vt:lpwstr>_Toc238224591</vt:lpwstr>
      </vt:variant>
      <vt:variant>
        <vt:i4>1769533</vt:i4>
      </vt:variant>
      <vt:variant>
        <vt:i4>182</vt:i4>
      </vt:variant>
      <vt:variant>
        <vt:i4>0</vt:i4>
      </vt:variant>
      <vt:variant>
        <vt:i4>5</vt:i4>
      </vt:variant>
      <vt:variant>
        <vt:lpwstr/>
      </vt:variant>
      <vt:variant>
        <vt:lpwstr>_Toc238224590</vt:lpwstr>
      </vt:variant>
      <vt:variant>
        <vt:i4>1703997</vt:i4>
      </vt:variant>
      <vt:variant>
        <vt:i4>176</vt:i4>
      </vt:variant>
      <vt:variant>
        <vt:i4>0</vt:i4>
      </vt:variant>
      <vt:variant>
        <vt:i4>5</vt:i4>
      </vt:variant>
      <vt:variant>
        <vt:lpwstr/>
      </vt:variant>
      <vt:variant>
        <vt:lpwstr>_Toc238224589</vt:lpwstr>
      </vt:variant>
      <vt:variant>
        <vt:i4>1703997</vt:i4>
      </vt:variant>
      <vt:variant>
        <vt:i4>170</vt:i4>
      </vt:variant>
      <vt:variant>
        <vt:i4>0</vt:i4>
      </vt:variant>
      <vt:variant>
        <vt:i4>5</vt:i4>
      </vt:variant>
      <vt:variant>
        <vt:lpwstr/>
      </vt:variant>
      <vt:variant>
        <vt:lpwstr>_Toc238224588</vt:lpwstr>
      </vt:variant>
      <vt:variant>
        <vt:i4>1703997</vt:i4>
      </vt:variant>
      <vt:variant>
        <vt:i4>164</vt:i4>
      </vt:variant>
      <vt:variant>
        <vt:i4>0</vt:i4>
      </vt:variant>
      <vt:variant>
        <vt:i4>5</vt:i4>
      </vt:variant>
      <vt:variant>
        <vt:lpwstr/>
      </vt:variant>
      <vt:variant>
        <vt:lpwstr>_Toc238224587</vt:lpwstr>
      </vt:variant>
      <vt:variant>
        <vt:i4>1703997</vt:i4>
      </vt:variant>
      <vt:variant>
        <vt:i4>158</vt:i4>
      </vt:variant>
      <vt:variant>
        <vt:i4>0</vt:i4>
      </vt:variant>
      <vt:variant>
        <vt:i4>5</vt:i4>
      </vt:variant>
      <vt:variant>
        <vt:lpwstr/>
      </vt:variant>
      <vt:variant>
        <vt:lpwstr>_Toc238224586</vt:lpwstr>
      </vt:variant>
      <vt:variant>
        <vt:i4>1703997</vt:i4>
      </vt:variant>
      <vt:variant>
        <vt:i4>152</vt:i4>
      </vt:variant>
      <vt:variant>
        <vt:i4>0</vt:i4>
      </vt:variant>
      <vt:variant>
        <vt:i4>5</vt:i4>
      </vt:variant>
      <vt:variant>
        <vt:lpwstr/>
      </vt:variant>
      <vt:variant>
        <vt:lpwstr>_Toc238224585</vt:lpwstr>
      </vt:variant>
      <vt:variant>
        <vt:i4>1703997</vt:i4>
      </vt:variant>
      <vt:variant>
        <vt:i4>146</vt:i4>
      </vt:variant>
      <vt:variant>
        <vt:i4>0</vt:i4>
      </vt:variant>
      <vt:variant>
        <vt:i4>5</vt:i4>
      </vt:variant>
      <vt:variant>
        <vt:lpwstr/>
      </vt:variant>
      <vt:variant>
        <vt:lpwstr>_Toc238224584</vt:lpwstr>
      </vt:variant>
      <vt:variant>
        <vt:i4>1703997</vt:i4>
      </vt:variant>
      <vt:variant>
        <vt:i4>140</vt:i4>
      </vt:variant>
      <vt:variant>
        <vt:i4>0</vt:i4>
      </vt:variant>
      <vt:variant>
        <vt:i4>5</vt:i4>
      </vt:variant>
      <vt:variant>
        <vt:lpwstr/>
      </vt:variant>
      <vt:variant>
        <vt:lpwstr>_Toc238224583</vt:lpwstr>
      </vt:variant>
      <vt:variant>
        <vt:i4>1703997</vt:i4>
      </vt:variant>
      <vt:variant>
        <vt:i4>134</vt:i4>
      </vt:variant>
      <vt:variant>
        <vt:i4>0</vt:i4>
      </vt:variant>
      <vt:variant>
        <vt:i4>5</vt:i4>
      </vt:variant>
      <vt:variant>
        <vt:lpwstr/>
      </vt:variant>
      <vt:variant>
        <vt:lpwstr>_Toc238224582</vt:lpwstr>
      </vt:variant>
      <vt:variant>
        <vt:i4>1703997</vt:i4>
      </vt:variant>
      <vt:variant>
        <vt:i4>128</vt:i4>
      </vt:variant>
      <vt:variant>
        <vt:i4>0</vt:i4>
      </vt:variant>
      <vt:variant>
        <vt:i4>5</vt:i4>
      </vt:variant>
      <vt:variant>
        <vt:lpwstr/>
      </vt:variant>
      <vt:variant>
        <vt:lpwstr>_Toc238224581</vt:lpwstr>
      </vt:variant>
      <vt:variant>
        <vt:i4>1703997</vt:i4>
      </vt:variant>
      <vt:variant>
        <vt:i4>122</vt:i4>
      </vt:variant>
      <vt:variant>
        <vt:i4>0</vt:i4>
      </vt:variant>
      <vt:variant>
        <vt:i4>5</vt:i4>
      </vt:variant>
      <vt:variant>
        <vt:lpwstr/>
      </vt:variant>
      <vt:variant>
        <vt:lpwstr>_Toc238224580</vt:lpwstr>
      </vt:variant>
      <vt:variant>
        <vt:i4>1376317</vt:i4>
      </vt:variant>
      <vt:variant>
        <vt:i4>116</vt:i4>
      </vt:variant>
      <vt:variant>
        <vt:i4>0</vt:i4>
      </vt:variant>
      <vt:variant>
        <vt:i4>5</vt:i4>
      </vt:variant>
      <vt:variant>
        <vt:lpwstr/>
      </vt:variant>
      <vt:variant>
        <vt:lpwstr>_Toc238224579</vt:lpwstr>
      </vt:variant>
      <vt:variant>
        <vt:i4>1376317</vt:i4>
      </vt:variant>
      <vt:variant>
        <vt:i4>110</vt:i4>
      </vt:variant>
      <vt:variant>
        <vt:i4>0</vt:i4>
      </vt:variant>
      <vt:variant>
        <vt:i4>5</vt:i4>
      </vt:variant>
      <vt:variant>
        <vt:lpwstr/>
      </vt:variant>
      <vt:variant>
        <vt:lpwstr>_Toc238224578</vt:lpwstr>
      </vt:variant>
      <vt:variant>
        <vt:i4>1376317</vt:i4>
      </vt:variant>
      <vt:variant>
        <vt:i4>104</vt:i4>
      </vt:variant>
      <vt:variant>
        <vt:i4>0</vt:i4>
      </vt:variant>
      <vt:variant>
        <vt:i4>5</vt:i4>
      </vt:variant>
      <vt:variant>
        <vt:lpwstr/>
      </vt:variant>
      <vt:variant>
        <vt:lpwstr>_Toc238224577</vt:lpwstr>
      </vt:variant>
      <vt:variant>
        <vt:i4>1376317</vt:i4>
      </vt:variant>
      <vt:variant>
        <vt:i4>98</vt:i4>
      </vt:variant>
      <vt:variant>
        <vt:i4>0</vt:i4>
      </vt:variant>
      <vt:variant>
        <vt:i4>5</vt:i4>
      </vt:variant>
      <vt:variant>
        <vt:lpwstr/>
      </vt:variant>
      <vt:variant>
        <vt:lpwstr>_Toc238224576</vt:lpwstr>
      </vt:variant>
      <vt:variant>
        <vt:i4>1376317</vt:i4>
      </vt:variant>
      <vt:variant>
        <vt:i4>92</vt:i4>
      </vt:variant>
      <vt:variant>
        <vt:i4>0</vt:i4>
      </vt:variant>
      <vt:variant>
        <vt:i4>5</vt:i4>
      </vt:variant>
      <vt:variant>
        <vt:lpwstr/>
      </vt:variant>
      <vt:variant>
        <vt:lpwstr>_Toc238224575</vt:lpwstr>
      </vt:variant>
      <vt:variant>
        <vt:i4>1376317</vt:i4>
      </vt:variant>
      <vt:variant>
        <vt:i4>86</vt:i4>
      </vt:variant>
      <vt:variant>
        <vt:i4>0</vt:i4>
      </vt:variant>
      <vt:variant>
        <vt:i4>5</vt:i4>
      </vt:variant>
      <vt:variant>
        <vt:lpwstr/>
      </vt:variant>
      <vt:variant>
        <vt:lpwstr>_Toc238224574</vt:lpwstr>
      </vt:variant>
      <vt:variant>
        <vt:i4>1376317</vt:i4>
      </vt:variant>
      <vt:variant>
        <vt:i4>80</vt:i4>
      </vt:variant>
      <vt:variant>
        <vt:i4>0</vt:i4>
      </vt:variant>
      <vt:variant>
        <vt:i4>5</vt:i4>
      </vt:variant>
      <vt:variant>
        <vt:lpwstr/>
      </vt:variant>
      <vt:variant>
        <vt:lpwstr>_Toc238224573</vt:lpwstr>
      </vt:variant>
      <vt:variant>
        <vt:i4>1376317</vt:i4>
      </vt:variant>
      <vt:variant>
        <vt:i4>74</vt:i4>
      </vt:variant>
      <vt:variant>
        <vt:i4>0</vt:i4>
      </vt:variant>
      <vt:variant>
        <vt:i4>5</vt:i4>
      </vt:variant>
      <vt:variant>
        <vt:lpwstr/>
      </vt:variant>
      <vt:variant>
        <vt:lpwstr>_Toc238224572</vt:lpwstr>
      </vt:variant>
      <vt:variant>
        <vt:i4>1376317</vt:i4>
      </vt:variant>
      <vt:variant>
        <vt:i4>68</vt:i4>
      </vt:variant>
      <vt:variant>
        <vt:i4>0</vt:i4>
      </vt:variant>
      <vt:variant>
        <vt:i4>5</vt:i4>
      </vt:variant>
      <vt:variant>
        <vt:lpwstr/>
      </vt:variant>
      <vt:variant>
        <vt:lpwstr>_Toc238224571</vt:lpwstr>
      </vt:variant>
      <vt:variant>
        <vt:i4>1376317</vt:i4>
      </vt:variant>
      <vt:variant>
        <vt:i4>62</vt:i4>
      </vt:variant>
      <vt:variant>
        <vt:i4>0</vt:i4>
      </vt:variant>
      <vt:variant>
        <vt:i4>5</vt:i4>
      </vt:variant>
      <vt:variant>
        <vt:lpwstr/>
      </vt:variant>
      <vt:variant>
        <vt:lpwstr>_Toc238224570</vt:lpwstr>
      </vt:variant>
      <vt:variant>
        <vt:i4>1310781</vt:i4>
      </vt:variant>
      <vt:variant>
        <vt:i4>56</vt:i4>
      </vt:variant>
      <vt:variant>
        <vt:i4>0</vt:i4>
      </vt:variant>
      <vt:variant>
        <vt:i4>5</vt:i4>
      </vt:variant>
      <vt:variant>
        <vt:lpwstr/>
      </vt:variant>
      <vt:variant>
        <vt:lpwstr>_Toc238224569</vt:lpwstr>
      </vt:variant>
      <vt:variant>
        <vt:i4>1310781</vt:i4>
      </vt:variant>
      <vt:variant>
        <vt:i4>50</vt:i4>
      </vt:variant>
      <vt:variant>
        <vt:i4>0</vt:i4>
      </vt:variant>
      <vt:variant>
        <vt:i4>5</vt:i4>
      </vt:variant>
      <vt:variant>
        <vt:lpwstr/>
      </vt:variant>
      <vt:variant>
        <vt:lpwstr>_Toc238224568</vt:lpwstr>
      </vt:variant>
      <vt:variant>
        <vt:i4>1310781</vt:i4>
      </vt:variant>
      <vt:variant>
        <vt:i4>44</vt:i4>
      </vt:variant>
      <vt:variant>
        <vt:i4>0</vt:i4>
      </vt:variant>
      <vt:variant>
        <vt:i4>5</vt:i4>
      </vt:variant>
      <vt:variant>
        <vt:lpwstr/>
      </vt:variant>
      <vt:variant>
        <vt:lpwstr>_Toc238224567</vt:lpwstr>
      </vt:variant>
      <vt:variant>
        <vt:i4>1310781</vt:i4>
      </vt:variant>
      <vt:variant>
        <vt:i4>38</vt:i4>
      </vt:variant>
      <vt:variant>
        <vt:i4>0</vt:i4>
      </vt:variant>
      <vt:variant>
        <vt:i4>5</vt:i4>
      </vt:variant>
      <vt:variant>
        <vt:lpwstr/>
      </vt:variant>
      <vt:variant>
        <vt:lpwstr>_Toc238224566</vt:lpwstr>
      </vt:variant>
      <vt:variant>
        <vt:i4>1310781</vt:i4>
      </vt:variant>
      <vt:variant>
        <vt:i4>32</vt:i4>
      </vt:variant>
      <vt:variant>
        <vt:i4>0</vt:i4>
      </vt:variant>
      <vt:variant>
        <vt:i4>5</vt:i4>
      </vt:variant>
      <vt:variant>
        <vt:lpwstr/>
      </vt:variant>
      <vt:variant>
        <vt:lpwstr>_Toc238224565</vt:lpwstr>
      </vt:variant>
      <vt:variant>
        <vt:i4>1310781</vt:i4>
      </vt:variant>
      <vt:variant>
        <vt:i4>26</vt:i4>
      </vt:variant>
      <vt:variant>
        <vt:i4>0</vt:i4>
      </vt:variant>
      <vt:variant>
        <vt:i4>5</vt:i4>
      </vt:variant>
      <vt:variant>
        <vt:lpwstr/>
      </vt:variant>
      <vt:variant>
        <vt:lpwstr>_Toc238224564</vt:lpwstr>
      </vt:variant>
      <vt:variant>
        <vt:i4>1310781</vt:i4>
      </vt:variant>
      <vt:variant>
        <vt:i4>20</vt:i4>
      </vt:variant>
      <vt:variant>
        <vt:i4>0</vt:i4>
      </vt:variant>
      <vt:variant>
        <vt:i4>5</vt:i4>
      </vt:variant>
      <vt:variant>
        <vt:lpwstr/>
      </vt:variant>
      <vt:variant>
        <vt:lpwstr>_Toc238224563</vt:lpwstr>
      </vt:variant>
      <vt:variant>
        <vt:i4>1310781</vt:i4>
      </vt:variant>
      <vt:variant>
        <vt:i4>14</vt:i4>
      </vt:variant>
      <vt:variant>
        <vt:i4>0</vt:i4>
      </vt:variant>
      <vt:variant>
        <vt:i4>5</vt:i4>
      </vt:variant>
      <vt:variant>
        <vt:lpwstr/>
      </vt:variant>
      <vt:variant>
        <vt:lpwstr>_Toc238224562</vt:lpwstr>
      </vt:variant>
      <vt:variant>
        <vt:i4>1310781</vt:i4>
      </vt:variant>
      <vt:variant>
        <vt:i4>8</vt:i4>
      </vt:variant>
      <vt:variant>
        <vt:i4>0</vt:i4>
      </vt:variant>
      <vt:variant>
        <vt:i4>5</vt:i4>
      </vt:variant>
      <vt:variant>
        <vt:lpwstr/>
      </vt:variant>
      <vt:variant>
        <vt:lpwstr>_Toc238224561</vt:lpwstr>
      </vt:variant>
      <vt:variant>
        <vt:i4>1310781</vt:i4>
      </vt:variant>
      <vt:variant>
        <vt:i4>2</vt:i4>
      </vt:variant>
      <vt:variant>
        <vt:i4>0</vt:i4>
      </vt:variant>
      <vt:variant>
        <vt:i4>5</vt:i4>
      </vt:variant>
      <vt:variant>
        <vt:lpwstr/>
      </vt:variant>
      <vt:variant>
        <vt:lpwstr>_Toc238224560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Kremena Yaneva</cp:lastModifiedBy>
  <cp:revision>636</cp:revision>
  <dcterms:created xsi:type="dcterms:W3CDTF">2024-05-09T00:19:00Z</dcterms:created>
  <dcterms:modified xsi:type="dcterms:W3CDTF">2026-09-09T14:43:00Z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0x010100B28B4A5CBE74DD49A16F2BD052DCDDDD</vt:lpwstr>
  </property>
  <property fmtid="{D5CDD505-2E9C-101B-9397-08002B2CF9AE}" pid="3" name="Order">
    <vt:r8>161600</vt:r8>
  </property>
  <property fmtid="{D5CDD505-2E9C-101B-9397-08002B2CF9AE}" pid="4" name="MediaServiceImageTags">
    <vt:lpwstr/>
  </property>
  <property fmtid="{D5CDD505-2E9C-101B-9397-08002B2CF9AE}" pid="5" name="docLang">
    <vt:lpwstr>bg</vt:lpwstr>
  </property>
</Properties>
</file>