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一般職の職員の勤務時間、休暇等に関する法律</w:t>
        <w:br/>
        <w:t>（平成六年法律第三十三号）</w:t>
      </w:r>
    </w:p>
    <w:p>
      <w:pPr>
        <w:pStyle w:val="Heading4"/>
      </w:pPr>
      <w:r>
        <w:t>第一条（趣旨）</w:t>
      </w:r>
    </w:p>
    <w:p>
      <w:r>
        <w:t>この法律は、別に法律で定めるものを除き、国家公務員法（昭和二十二年法律第百二十号）第二条に規定する一般職に属する職員（以下「職員」という。）の勤務時間、休日及び休暇に関する事項を定めるものとする。</w:t>
      </w:r>
    </w:p>
    <w:p>
      <w:pPr>
        <w:pStyle w:val="Heading4"/>
      </w:pPr>
      <w:r>
        <w:t>第二条（人事院の権限及び責務）</w:t>
      </w:r>
    </w:p>
    <w:p>
      <w:r>
        <w:t>人事院は、この法律の実施に関し、次に掲げる権限及び責務を有する。</w:t>
      </w:r>
    </w:p>
    <w:p>
      <w:pPr>
        <w:pStyle w:val="Heading6"/>
        <w:ind w:left="880"/>
      </w:pPr>
      <w:r>
        <w:t>一</w:t>
      </w:r>
    </w:p>
    <w:p>
      <w:pPr>
        <w:ind w:left="880"/>
      </w:pPr>
      <w:r>
        <w:t>職員の適正な勤務条件を確保するため、勤務時間、休日及び休暇に関する制度について必要な調査研究を行い、その結果を国会及び内閣に同時に報告するとともに、必要に応じ、適当と認める改定を勧告すること。</w:t>
      </w:r>
    </w:p>
    <w:p>
      <w:pPr>
        <w:pStyle w:val="Heading6"/>
        <w:ind w:left="880"/>
      </w:pPr>
      <w:r>
        <w:t>二</w:t>
      </w:r>
    </w:p>
    <w:p>
      <w:pPr>
        <w:ind w:left="880"/>
      </w:pPr>
      <w:r>
        <w:t>この法律の実施に関し必要な事項について、人事院規則を制定し、及び人事院指令を発すること。</w:t>
      </w:r>
    </w:p>
    <w:p>
      <w:pPr>
        <w:pStyle w:val="Heading6"/>
        <w:ind w:left="880"/>
      </w:pPr>
      <w:r>
        <w:t>三</w:t>
      </w:r>
    </w:p>
    <w:p>
      <w:pPr>
        <w:ind w:left="880"/>
      </w:pPr>
      <w:r>
        <w:t>この法律の実施の責めに任ずること。</w:t>
      </w:r>
    </w:p>
    <w:p>
      <w:pPr>
        <w:pStyle w:val="Heading4"/>
      </w:pPr>
      <w:r>
        <w:t>第三条（内閣総理大臣の責務）</w:t>
      </w:r>
    </w:p>
    <w:p>
      <w:r>
        <w:t>内閣総理大臣は、各省各庁の長（内閣総理大臣、各省大臣、会計検査院長及び人事院総裁並びに宮内庁長官及び各外局の長をいう。以下同じ。）が行う勤務時間、休日及び休暇に関する事務の運営に関し、その統一保持上必要な総合調整を行うものとする。</w:t>
      </w:r>
    </w:p>
    <w:p>
      <w:pPr>
        <w:pStyle w:val="Heading4"/>
      </w:pPr>
      <w:r>
        <w:t>第四条（各省各庁の長の責務等）</w:t>
      </w:r>
    </w:p>
    <w:p>
      <w:r>
        <w:t>各省各庁の長は、勤務時間、休日及び休暇に関する事務の実施に当たっては、公務の円滑な運営に配慮するとともに、職員の健康及び福祉を考慮することにより、職員の適正な勤務条件の確保に努めなければならない。</w:t>
      </w:r>
    </w:p>
    <w:p>
      <w:pPr>
        <w:pStyle w:val="Heading5"/>
        <w:ind w:left="440"/>
      </w:pPr>
      <w:r>
        <w:t>２</w:t>
      </w:r>
    </w:p>
    <w:p>
      <w:pPr>
        <w:ind w:left="440"/>
      </w:pPr>
      <w:r>
        <w:t>各省各庁の長は、この法律による権限の一部を部内の職員に委任することができる。</w:t>
      </w:r>
    </w:p>
    <w:p>
      <w:pPr>
        <w:pStyle w:val="Heading4"/>
      </w:pPr>
      <w:r>
        <w:t>第五条（一週間の勤務時間）</w:t>
      </w:r>
    </w:p>
    <w:p>
      <w:r>
        <w:t>職員の勤務時間は、休憩時間を除き、一週間当たり三十八時間四十五分とする。</w:t>
      </w:r>
    </w:p>
    <w:p>
      <w:pPr>
        <w:pStyle w:val="Heading5"/>
        <w:ind w:left="440"/>
      </w:pPr>
      <w:r>
        <w:t>２</w:t>
      </w:r>
    </w:p>
    <w:p>
      <w:pPr>
        <w:ind w:left="440"/>
      </w:pPr>
      <w:r>
        <w:t>国家公務員法第八十一条の四第一項又は第八十一条の五第一項の規定により採用された職員で同項に規定する短時間勤務の官職を占めるもの（以下「再任用短時間勤務職員」という。）の勤務時間は、前項の規定にかかわらず、休憩時間を除き、一週間当たり十五時間三十分から三十一時間までの範囲内で、各省各庁の長が定める。</w:t>
      </w:r>
    </w:p>
    <w:p>
      <w:pPr>
        <w:pStyle w:val="Heading4"/>
      </w:pPr>
      <w:r>
        <w:t>第六条（週休日及び勤務時間の割振り）</w:t>
      </w:r>
    </w:p>
    <w:p>
      <w:r>
        <w:t>日曜日及び土曜日は、週休日（勤務時間を割り振らない日をいう。以下同じ。）とする。</w:t>
      </w:r>
    </w:p>
    <w:p>
      <w:pPr>
        <w:pStyle w:val="Heading5"/>
        <w:ind w:left="440"/>
      </w:pPr>
      <w:r>
        <w:t>２</w:t>
      </w:r>
    </w:p>
    <w:p>
      <w:pPr>
        <w:ind w:left="440"/>
      </w:pPr>
      <w:r>
        <w:t>各省各庁の長は、月曜日から金曜日までの五日間において、一日につき七時間四十五分の勤務時間を割り振るものとする。</w:t>
      </w:r>
    </w:p>
    <w:p>
      <w:pPr>
        <w:pStyle w:val="Heading5"/>
        <w:ind w:left="440"/>
      </w:pPr>
      <w:r>
        <w:t>３</w:t>
      </w:r>
    </w:p>
    <w:p>
      <w:pPr>
        <w:ind w:left="440"/>
      </w:pPr>
      <w:r>
        <w:t>各省各庁の長は、職員（人事院規則で定める職員及び次条の規定の適用を受ける職員を除く。以下この条において同じ。）について、始業及び終業の時刻について職員の申告を考慮して当該職員の勤務時間を割り振ることが公務の運営に支障がないと認める場合には、前項の規定にかかわらず、人事院規則の定めるところにより、職員の申告を経て、四週間を超えない範囲内で週を単位として人事院規則で定める期間（次項において「単位期間」という。）ごとの期間につき前条に規定する勤務時間となるように当該職員の勤務時間を割り振ることができる。</w:t>
      </w:r>
    </w:p>
    <w:p>
      <w:pPr>
        <w:pStyle w:val="Heading5"/>
        <w:ind w:left="440"/>
      </w:pPr>
      <w:r>
        <w:t>４</w:t>
      </w:r>
    </w:p>
    <w:p>
      <w:pPr>
        <w:ind w:left="440"/>
      </w:pPr>
      <w:r>
        <w:t>各省各庁の長は、次に掲げる職員について、週休日並びに始業及び終業の時刻について、職員の申告を考慮して、第一項の規定による週休日に加えて当該職員の週休日を設け、及び当該職員の勤務時間を割り振ることが公務の運営に支障がないと認める場合には、同項及び第二項の規定にかかわらず、人事院規則の定めるところにより、職員の申告を経て、単位期間ごとの期間につき第一項の規定による週休日に加えて当該職員の週休日を設け、及び当該期間につき前条に規定する勤務時間となるように当該職員の勤務時間を割り振ることができる。</w:t>
      </w:r>
    </w:p>
    <w:p>
      <w:pPr>
        <w:pStyle w:val="Heading6"/>
        <w:ind w:left="880"/>
      </w:pPr>
      <w:r>
        <w:t>一</w:t>
      </w:r>
    </w:p>
    <w:p>
      <w:pPr>
        <w:ind w:left="880"/>
      </w:pPr>
      <w:r>
        <w:t>子（民法（明治二十九年法律第八十九号）第八百十七条の二第一項の規定により職員が当該職員との間における同項に規定する特別養子縁組の成立について家庭裁判所に請求した者（当該請求に係る家事審判事件が裁判所に係属している場合に限る。）であって、当該職員が現に監護するもの、児童福祉法（昭和二十二年法律第百六十四号）第二十七条第一項第三号の規定により同法第六条の四第二号に規定する養子縁組里親である職員に委託されている児童その他これらに準ずる者として人事院規則で定める者を含む。）の養育又は配偶者等（配偶者（届出をしないが事実上婚姻関係と同様の事情にある者を含む。以下この号において同じ。）、父母、子、配偶者の父母その他人事院規則で定める者をいう。第二十条第一項において同じ。）の介護をする職員であって、人事院規則で定めるもの</w:t>
      </w:r>
    </w:p>
    <w:p>
      <w:pPr>
        <w:pStyle w:val="Heading6"/>
        <w:ind w:left="880"/>
      </w:pPr>
      <w:r>
        <w:t>二</w:t>
      </w:r>
    </w:p>
    <w:p>
      <w:pPr>
        <w:ind w:left="880"/>
      </w:pPr>
      <w:r>
        <w:t>前号に掲げる職員の状況に類する状況にある職員として人事院規則で定めるもの</w:t>
      </w:r>
    </w:p>
    <w:p>
      <w:pPr>
        <w:pStyle w:val="Heading4"/>
      </w:pPr>
      <w:r>
        <w:t>第七条</w:t>
      </w:r>
    </w:p>
    <w:p>
      <w:r>
        <w:t>各省各庁の長は、公務の運営上の事情により特別の形態によって勤務する必要のある職員については、前条第一項及び第二項の規定にかかわらず、週休日及び勤務時間の割振りを別に定めることができる。</w:t>
      </w:r>
    </w:p>
    <w:p>
      <w:pPr>
        <w:pStyle w:val="Heading5"/>
        <w:ind w:left="440"/>
      </w:pPr>
      <w:r>
        <w:t>２</w:t>
      </w:r>
    </w:p>
    <w:p>
      <w:pPr>
        <w:ind w:left="440"/>
      </w:pPr>
      <w:r>
        <w:t>各省各庁の長は、前項の規定により週休日及び勤務時間の割振りを定める場合には、人事院規則の定めるところにより、四週間ごとの期間につき八日（再任用短時間勤務職員にあっては、八日以上）の週休日を設け、及び当該期間につき第五条に規定する勤務時間となるように勤務時間を割り振らなければならない。</w:t>
      </w:r>
    </w:p>
    <w:p>
      <w:pPr>
        <w:pStyle w:val="Heading4"/>
      </w:pPr>
      <w:r>
        <w:t>第八条（週休日の振替等）</w:t>
      </w:r>
    </w:p>
    <w:p>
      <w:r>
        <w:t>各省各庁の長は、職員に第六条第一項若しくは第四項又は前条の規定により週休日とされた日において特に勤務することを命ずる必要がある場合には、人事院規則の定めるところにより、第六条第二項から第四項まで又は前条の規定により勤務時間が割り振られた日（以下この条において「勤務日」という。）のうち人事院規則で定める期間内にある勤務日を週休日に変更して当該勤務日に割り振られた勤務時間を当該勤務することを命ずる必要がある日に割り振り、又は当該期間内にある勤務日の勤務時間のうち四時間を当該勤務日に割り振ることをやめて当該四時間の勤務時間を当該勤務することを命ずる必要がある日に割り振ることができる。</w:t>
      </w:r>
    </w:p>
    <w:p>
      <w:pPr>
        <w:pStyle w:val="Heading4"/>
      </w:pPr>
      <w:r>
        <w:t>第九条（休憩時間）</w:t>
      </w:r>
    </w:p>
    <w:p>
      <w:r>
        <w:t>各省各庁の長は、第六条第二項から第四項まで、第七条又は前条の規定により勤務時間を割り振る場合には、人事院規則の定めるところにより、休憩時間を置かなければならない。</w:t>
      </w:r>
    </w:p>
    <w:p>
      <w:pPr>
        <w:pStyle w:val="Heading4"/>
      </w:pPr>
      <w:r>
        <w:t>第十条（通常の勤務場所を離れて勤務する職員の勤務時間）</w:t>
      </w:r>
    </w:p>
    <w:p>
      <w:r>
        <w:t>第六条第二項から第四項まで、第七条又は第八条の規定により勤務時間が割り振られた日（以下「勤務日等」という。）に通常の勤務場所を離れる勤務のうち研修その他の勤務する時間帯が定められる勤務で人事院規則で定めるものを命ぜられた職員については、当該勤務を命ぜられた時間をこれらの規定により割り振られた勤務時間とみなす。</w:t>
      </w:r>
    </w:p>
    <w:p>
      <w:pPr>
        <w:pStyle w:val="Heading4"/>
      </w:pPr>
      <w:r>
        <w:t>第十一条（船員の勤務時間の特例）</w:t>
      </w:r>
    </w:p>
    <w:p>
      <w:r>
        <w:t>各省各庁の長は、船舶に乗り組む職員（再任用短時間勤務職員を除く。）について、人事院と協議して、第五条第一項に規定する勤務時間を一週間当たり一時間十五分を超えない範囲内において延長することができる。</w:t>
      </w:r>
    </w:p>
    <w:p>
      <w:pPr>
        <w:pStyle w:val="Heading4"/>
      </w:pPr>
      <w:r>
        <w:t>第十二条</w:t>
      </w:r>
    </w:p>
    <w:p>
      <w:r>
        <w:t>船舶に乗り組む職員で人事院規則で定めるものの勤務時間については、当該職員が第六条第二項から第四項まで、第七条又は第八条の規定により勤務時間が割り振られた時間以外の時間に人命を救助するため緊急を要する作業その他の人事院規則で定める作業に従事する場合には、第五条又は前条の規定による勤務時間のほか、当該作業に従事する時間は、当該職員の勤務時間とする。</w:t>
      </w:r>
    </w:p>
    <w:p>
      <w:pPr>
        <w:pStyle w:val="Heading4"/>
      </w:pPr>
      <w:r>
        <w:t>第十三条（正規の勤務時間以外の時間における勤務）</w:t>
      </w:r>
    </w:p>
    <w:p>
      <w:r>
        <w:t>各省各庁の長は、第五条から第八条まで、第十一条及び前条の規定による勤務時間（以下「正規の勤務時間」という。）以外の時間において職員に設備等の保全、外部との連絡及び文書の収受を目的とする勤務その他の人事院規則で定める断続的な勤務をすることを命ずることができる。</w:t>
      </w:r>
    </w:p>
    <w:p>
      <w:pPr>
        <w:pStyle w:val="Heading5"/>
        <w:ind w:left="440"/>
      </w:pPr>
      <w:r>
        <w:t>２</w:t>
      </w:r>
    </w:p>
    <w:p>
      <w:pPr>
        <w:ind w:left="440"/>
      </w:pPr>
      <w:r>
        <w:t>各省各庁の長は、公務のため臨時又は緊急の必要がある場合には、正規の勤務時間以外の時間において職員に前項に掲げる勤務以外の勤務をすることを命ずることができる。</w:t>
      </w:r>
    </w:p>
    <w:p>
      <w:pPr>
        <w:pStyle w:val="Heading4"/>
      </w:pPr>
      <w:r>
        <w:t>第十三条の二（超勤代休時間）</w:t>
      </w:r>
    </w:p>
    <w:p>
      <w:r>
        <w:t>各省各庁の長は、一般職の職員の給与に関する法律（昭和二十五年法律第九十五号）第十六条第三項の規定により超過勤務手当を支給すべき職員に対して、人事院規則の定めるところにより、当該超過勤務手当の一部の支給に代わる措置の対象となるべき時間（以下「超勤代休時間」という。）として、人事院規則で定める期間内にある勤務日等（第十五条第一項に規定する休日及び代休日を除く。）に割り振られた勤務時間の全部又は一部を指定することができる。</w:t>
      </w:r>
    </w:p>
    <w:p>
      <w:pPr>
        <w:pStyle w:val="Heading5"/>
        <w:ind w:left="440"/>
      </w:pPr>
      <w:r>
        <w:t>２</w:t>
      </w:r>
    </w:p>
    <w:p>
      <w:pPr>
        <w:ind w:left="440"/>
      </w:pPr>
      <w:r>
        <w:t>前項の規定により超勤代休時間を指定された職員は、当該超勤代休時間には、特に勤務することを命ぜられる場合を除き、正規の勤務時間においても勤務することを要しない。</w:t>
      </w:r>
    </w:p>
    <w:p>
      <w:pPr>
        <w:pStyle w:val="Heading4"/>
      </w:pPr>
      <w:r>
        <w:t>第十四条（休日）</w:t>
      </w:r>
    </w:p>
    <w:p>
      <w:r>
        <w:t>職員は、国民の祝日に関する法律（昭和二十三年法律第百七十八号）に規定する休日（以下「祝日法による休日」という。）には、特に勤務することを命ぜられる者を除き、正規の勤務時間においても勤務することを要しない。</w:t>
      </w:r>
    </w:p>
    <w:p>
      <w:pPr>
        <w:pStyle w:val="Heading4"/>
      </w:pPr>
      <w:r>
        <w:t>第十五条（休日の代休日）</w:t>
      </w:r>
    </w:p>
    <w:p>
      <w:r>
        <w:t>各省各庁の長は、職員に祝日法による休日又は年末年始の休日（以下この項において「休日」と総称する。）である勤務日等に割り振られた勤務時間の全部（次項において「休日の全勤務時間」という。）について特に勤務することを命じた場合には、人事院規則の定めるところにより、当該休日前に、当該休日に代わる日（次項において「代休日」という。）として、当該休日後の勤務日等（第十三条の二第一項の規定により超勤代休時間が指定された勤務日等及び休日を除く。）を指定することができる。</w:t>
      </w:r>
    </w:p>
    <w:p>
      <w:pPr>
        <w:pStyle w:val="Heading5"/>
        <w:ind w:left="440"/>
      </w:pPr>
      <w:r>
        <w:t>２</w:t>
      </w:r>
    </w:p>
    <w:p>
      <w:pPr>
        <w:ind w:left="440"/>
      </w:pPr>
      <w:r>
        <w:t>前項の規定により代休日を指定された職員は、勤務を命ぜられた休日の全勤務時間を勤務した場合において、当該代休日には、特に勤務することを命ぜられるときを除き、正規の勤務時間においても勤務することを要しない。</w:t>
      </w:r>
    </w:p>
    <w:p>
      <w:pPr>
        <w:pStyle w:val="Heading4"/>
      </w:pPr>
      <w:r>
        <w:t>第十六条（休暇の種類）</w:t>
      </w:r>
    </w:p>
    <w:p>
      <w:r>
        <w:t>職員の休暇は、年次休暇、病気休暇、特別休暇、介護休暇及び介護時間とする。</w:t>
      </w:r>
    </w:p>
    <w:p>
      <w:pPr>
        <w:pStyle w:val="Heading4"/>
      </w:pPr>
      <w:r>
        <w:t>第十七条（年次休暇）</w:t>
      </w:r>
    </w:p>
    <w:p>
      <w:r>
        <w:t>年次休暇は、一の年ごとにおける休暇とし、その日数は、一の年において、次の各号に掲げる職員の区分に応じて、当該各号に掲げる日数とする。</w:t>
      </w:r>
    </w:p>
    <w:p>
      <w:pPr>
        <w:pStyle w:val="Heading6"/>
        <w:ind w:left="880"/>
      </w:pPr>
      <w:r>
        <w:t>一</w:t>
      </w:r>
    </w:p>
    <w:p>
      <w:pPr>
        <w:ind w:left="880"/>
      </w:pPr>
      <w:r>
        <w:t>次号及び第三号に掲げる職員以外の職員</w:t>
      </w:r>
    </w:p>
    <w:p>
      <w:pPr>
        <w:pStyle w:val="Heading6"/>
        <w:ind w:left="880"/>
      </w:pPr>
      <w:r>
        <w:t>二</w:t>
      </w:r>
    </w:p>
    <w:p>
      <w:pPr>
        <w:ind w:left="880"/>
      </w:pPr>
      <w:r>
        <w:t>次号に掲げる職員以外の職員であって、当該年の中途において新たに職員となり、又は任期が満了することにより退職することとなるもの</w:t>
      </w:r>
    </w:p>
    <w:p>
      <w:pPr>
        <w:pStyle w:val="Heading6"/>
        <w:ind w:left="880"/>
      </w:pPr>
      <w:r>
        <w:t>三</w:t>
      </w:r>
    </w:p>
    <w:p>
      <w:pPr>
        <w:ind w:left="880"/>
      </w:pPr>
      <w:r>
        <w:t>当該年の前年において独立行政法人通則法（平成十一年法律第百三号）第二条第四項に規定する行政執行法人の職員、特別職に属する国家公務員、地方公務員又は沖縄振興開発金融公庫その他その業務が国の事務若しくは事業と密接な関連を有する法人のうち人事院規則で定めるものに使用される者（以下この号において「行政執行法人職員等」という。）であった者であって引き続き当該年に新たに職員となったものその他人事院規則で定める職員</w:t>
      </w:r>
    </w:p>
    <w:p>
      <w:pPr>
        <w:pStyle w:val="Heading5"/>
        <w:ind w:left="440"/>
      </w:pPr>
      <w:r>
        <w:t>２</w:t>
      </w:r>
    </w:p>
    <w:p>
      <w:pPr>
        <w:ind w:left="440"/>
      </w:pPr>
      <w:r>
        <w:t>年次休暇（この項の規定により繰り越されたものを除く。）は、人事院規則で定める日数を限度として、当該年の翌年に繰り越すことができる。</w:t>
      </w:r>
    </w:p>
    <w:p>
      <w:pPr>
        <w:pStyle w:val="Heading5"/>
        <w:ind w:left="440"/>
      </w:pPr>
      <w:r>
        <w:t>３</w:t>
      </w:r>
    </w:p>
    <w:p>
      <w:pPr>
        <w:ind w:left="440"/>
      </w:pPr>
      <w:r>
        <w:t>年次休暇については、その時期につき、各省各庁の長の承認を受けなければならない。</w:t>
      </w:r>
    </w:p>
    <w:p>
      <w:pPr>
        <w:pStyle w:val="Heading4"/>
      </w:pPr>
      <w:r>
        <w:t>第十八条（病気休暇）</w:t>
      </w:r>
    </w:p>
    <w:p>
      <w:r>
        <w:t>病気休暇は、職員が負傷又は疾病のため療養する必要があり、その勤務しないことがやむを得ないと認められる場合における休暇とする。</w:t>
      </w:r>
    </w:p>
    <w:p>
      <w:pPr>
        <w:pStyle w:val="Heading4"/>
      </w:pPr>
      <w:r>
        <w:t>第十九条（特別休暇）</w:t>
      </w:r>
    </w:p>
    <w:p>
      <w:r>
        <w:t>特別休暇は、選挙権の行使、結婚、出産、交通機関の事故その他の特別の事由により職員が勤務しないことが相当である場合として人事院規則で定める場合における休暇とする。</w:t>
      </w:r>
    </w:p>
    <w:p>
      <w:pPr>
        <w:pStyle w:val="Heading4"/>
      </w:pPr>
      <w:r>
        <w:t>第二十条（介護休暇）</w:t>
      </w:r>
    </w:p>
    <w:p>
      <w:r>
        <w:t>介護休暇は、職員が要介護者（配偶者等で負傷、疾病又は老齢により人事院規則で定める期間にわたり日常生活を営むのに支障があるものをいう。以下同じ。）の介護をするため、各省各庁の長が、人事院規則の定めるところにより、職員の申出に基づき、要介護者の各々が当該介護を必要とする一の継続する状態ごとに、三回を超えず、かつ、通算して六月を超えない範囲内で指定する期間（以下「指定期間」という。）内において勤務しないことが相当であると認められる場合における休暇とする。</w:t>
      </w:r>
    </w:p>
    <w:p>
      <w:pPr>
        <w:pStyle w:val="Heading5"/>
        <w:ind w:left="440"/>
      </w:pPr>
      <w:r>
        <w:t>２</w:t>
      </w:r>
    </w:p>
    <w:p>
      <w:pPr>
        <w:ind w:left="440"/>
      </w:pPr>
      <w:r>
        <w:t>介護休暇の期間は、指定期間内において必要と認められる期間とする。</w:t>
      </w:r>
    </w:p>
    <w:p>
      <w:pPr>
        <w:pStyle w:val="Heading5"/>
        <w:ind w:left="440"/>
      </w:pPr>
      <w:r>
        <w:t>３</w:t>
      </w:r>
    </w:p>
    <w:p>
      <w:pPr>
        <w:ind w:left="440"/>
      </w:pPr>
      <w:r>
        <w:t>介護休暇については、一般職の職員の給与に関する法律第十五条の規定にかかわらず、その期間の勤務しない一時間につき、同法第十九条に規定する勤務一時間当たりの給与額を減額する。</w:t>
      </w:r>
    </w:p>
    <w:p>
      <w:pPr>
        <w:pStyle w:val="Heading4"/>
      </w:pPr>
      <w:r>
        <w:t>第二十条の二（介護時間）</w:t>
      </w:r>
    </w:p>
    <w:p>
      <w:r>
        <w:t>介護時間は、職員が要介護者の介護をするため、要介護者の各々が当該介護を必要とする一の継続する状態ごとに、連続する三年の期間（当該要介護者に係る指定期間と重複する期間を除く。）内において一日の勤務時間の一部につき勤務しないことが相当であると認められる場合における休暇とする。</w:t>
      </w:r>
    </w:p>
    <w:p>
      <w:pPr>
        <w:pStyle w:val="Heading5"/>
        <w:ind w:left="440"/>
      </w:pPr>
      <w:r>
        <w:t>２</w:t>
      </w:r>
    </w:p>
    <w:p>
      <w:pPr>
        <w:ind w:left="440"/>
      </w:pPr>
      <w:r>
        <w:t>介護時間の時間は、前項に規定する期間内において一日につき二時間を超えない範囲内で必要と認められる時間とする。</w:t>
      </w:r>
    </w:p>
    <w:p>
      <w:pPr>
        <w:pStyle w:val="Heading5"/>
        <w:ind w:left="440"/>
      </w:pPr>
      <w:r>
        <w:t>３</w:t>
      </w:r>
    </w:p>
    <w:p>
      <w:pPr>
        <w:ind w:left="440"/>
      </w:pPr>
      <w:r>
        <w:t>介護時間については、一般職の職員の給与に関する法律第十五条の規定にかかわらず、その勤務しない一時間につき、同法第十九条に規定する勤務一時間当たりの給与額を減額する。</w:t>
      </w:r>
    </w:p>
    <w:p>
      <w:pPr>
        <w:pStyle w:val="Heading4"/>
      </w:pPr>
      <w:r>
        <w:t>第二十一条（病気休暇、特別休暇、介護休暇及び介護時間の承認）</w:t>
      </w:r>
    </w:p>
    <w:p>
      <w:r>
        <w:t>病気休暇、特別休暇（人事院規則で定めるものを除く。）、介護休暇及び介護時間については、人事院規則の定めるところにより、各省各庁の長の承認を受けなければならない。</w:t>
      </w:r>
    </w:p>
    <w:p>
      <w:pPr>
        <w:pStyle w:val="Heading4"/>
      </w:pPr>
      <w:r>
        <w:t>第二十二条（人事院規則への委任）</w:t>
      </w:r>
    </w:p>
    <w:p>
      <w:r>
        <w:t>第十六条から前条までに規定するもののほか、休暇に関する手続その他の休暇に関し必要な事項は、人事院規則で定める。</w:t>
      </w:r>
    </w:p>
    <w:p>
      <w:pPr>
        <w:pStyle w:val="Heading4"/>
      </w:pPr>
      <w:r>
        <w:t>第二十三条（非常勤職員の勤務時間及び休暇）</w:t>
      </w:r>
    </w:p>
    <w:p>
      <w:r>
        <w:t>常勤を要しない職員（再任用短時間勤務職員を除く。）の勤務時間及び休暇に関する事項については、第五条から前条までの規定にかかわらず、その職務の性質等を考慮して人事院規則で定める。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この法律による改正前の一般職の職員の給与等に関する法律（昭和二十五年法律第九十五号）（以下「旧給与法」という。）第十四条第三項本文の規定に基づき月曜日から金曜日までの五日間において一日につき八時間（同条第二項の規定により一週間の勤務時間が延長されている職員にあっては、八時間に相当する時間）の勤務時間が割り振られている職員について同条第四項の規定に基づき定められている勤務を要しない日又は勤務時間の割振りは、それぞれ第八条の規定に基づき各省各庁の長が定めた週休日又は勤務時間の割振りとみなす。</w:t>
      </w:r>
    </w:p>
    <w:p>
      <w:pPr>
        <w:pStyle w:val="Heading5"/>
        <w:ind w:left="440"/>
      </w:pPr>
      <w:r>
        <w:t>２</w:t>
      </w:r>
    </w:p>
    <w:p>
      <w:pPr>
        <w:ind w:left="440"/>
      </w:pPr>
      <w:r>
        <w:t>この法律の施行の際現に前項に規定する職員以外の職員について旧給与法第十四条第三項又は第四項の規定に基づき定められている勤務を要しない日又は勤務時間の割振りは、それぞれ第六条第三項、第七条又は第八条の規定に基づき各省各庁の長が定めた週休日又は勤務時間の割振りとみなす。</w:t>
      </w:r>
    </w:p>
    <w:p>
      <w:pPr>
        <w:pStyle w:val="Heading5"/>
        <w:ind w:left="440"/>
      </w:pPr>
      <w:r>
        <w:t>３</w:t>
      </w:r>
    </w:p>
    <w:p>
      <w:pPr>
        <w:ind w:left="440"/>
      </w:pPr>
      <w:r>
        <w:t>前二項の規定が適用される職員についてこの法律の施行の日（以下「施行日」という。）前の法令の規定に基づき定められている休憩時間については、第九条の規定に基づく休憩時間とみなす。</w:t>
      </w:r>
    </w:p>
    <w:p>
      <w:pPr>
        <w:pStyle w:val="Heading5"/>
        <w:ind w:left="440"/>
      </w:pPr>
      <w:r>
        <w:t>４</w:t>
      </w:r>
    </w:p>
    <w:p>
      <w:pPr>
        <w:ind w:left="440"/>
      </w:pPr>
      <w:r>
        <w:t>この法律の施行前に、船舶に乗り組む職員であって旧給与法第十四条第二項の規定により一週間の勤務時間が延長されているものについては、施行日において第十一条の規定により一週間当たりの勤務時間が延長されたものとみなす。</w:t>
      </w:r>
    </w:p>
    <w:p>
      <w:pPr>
        <w:pStyle w:val="Heading5"/>
        <w:ind w:left="440"/>
      </w:pPr>
      <w:r>
        <w:t>５</w:t>
      </w:r>
    </w:p>
    <w:p>
      <w:pPr>
        <w:ind w:left="440"/>
      </w:pPr>
      <w:r>
        <w:t>施行日前から引き続き在職する職員の施行日以後の平成六年における年次休暇の日数については、第十七条第一項の規定にかかわらず、この法律の施行の際の旧給与法第十四条の三第一項に規定する年次休暇の残日数とする。</w:t>
      </w:r>
    </w:p>
    <w:p>
      <w:pPr>
        <w:pStyle w:val="Heading5"/>
        <w:ind w:left="440"/>
      </w:pPr>
      <w:r>
        <w:t>６</w:t>
      </w:r>
    </w:p>
    <w:p>
      <w:pPr>
        <w:ind w:left="440"/>
      </w:pPr>
      <w:r>
        <w:t>この法律の施行の際現に旧給与法第十四条の三第四項又は第七項の規定に基づき各庁の長又はその委任を受けた者の承認を受けている休暇については、それぞれ第十七条第三項又は第二十一条の規定に基づき各省各庁の長が承認したものとみなす。</w:t>
      </w:r>
    </w:p>
    <w:p>
      <w:pPr>
        <w:pStyle w:val="Heading5"/>
        <w:ind w:left="440"/>
      </w:pPr>
      <w:r>
        <w:t>７</w:t>
      </w:r>
    </w:p>
    <w:p>
      <w:pPr>
        <w:ind w:left="440"/>
      </w:pPr>
      <w:r>
        <w:t>前各項に規定するもののほか、この法律の施行に伴い必要な経過措置は、人事院規則で定める。</w:t>
      </w:r>
    </w:p>
    <w:p>
      <w:r>
        <w:br w:type="page"/>
      </w:r>
    </w:p>
    <w:p>
      <w:pPr>
        <w:pStyle w:val="Heading1"/>
      </w:pPr>
      <w:r>
        <w:t>附　則（平成一一年七月七日法律第八三号）</w:t>
      </w:r>
    </w:p>
    <w:p>
      <w:pPr>
        <w:pStyle w:val="Heading4"/>
      </w:pPr>
      <w:r>
        <w:t>第一条（施行期日）</w:t>
      </w:r>
    </w:p>
    <w:p>
      <w:r>
        <w:t>この法律は、平成十三年四月一日から施行する。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則（平成一三年一二月七日法律第一四二号）</w:t>
      </w:r>
    </w:p>
    <w:p>
      <w:pPr>
        <w:pStyle w:val="Heading4"/>
      </w:pPr>
      <w:r>
        <w:t>第一条（施行期日）</w:t>
      </w:r>
    </w:p>
    <w:p>
      <w:r>
        <w:t>この法律は、平成十四年四月一日から施行する。</w:t>
      </w:r>
    </w:p>
    <w:p>
      <w:pPr>
        <w:pStyle w:val="Heading4"/>
      </w:pPr>
      <w:r>
        <w:t>第三条（一般職の職員の勤務時間、休暇等に関する法律の一部改正に伴う経過措置）</w:t>
      </w:r>
    </w:p>
    <w:p>
      <w:r>
        <w:t>第二条の規定による改正後の一般職の職員の勤務時間、休暇等に関する法律（以下「新勤務時間法」という。）第二十条の規定は、第二条の規定による改正前の一般職の職員の勤務時間、休暇等に関する法律（次項において「旧勤務時間法」という。）第二十一条の規定により介護休暇の承認を受けた職員で施行日において当該承認に係る介護を必要とする一の継続する状態についての介護休暇の初日から起算して三月を経過しているもの（当該介護休暇の初日から起算して六月を経過する日までの間にある職員に限る。）についても適用する。</w:t>
      </w:r>
    </w:p>
    <w:p>
      <w:pPr>
        <w:pStyle w:val="Heading5"/>
        <w:ind w:left="440"/>
      </w:pPr>
      <w:r>
        <w:t>２</w:t>
      </w:r>
    </w:p>
    <w:p>
      <w:pPr>
        <w:ind w:left="440"/>
      </w:pPr>
      <w:r>
        <w:t>旧勤務時間法第二十一条の規定により介護休暇の承認を受け、施行日において当該承認に係る介護を必要とする一の継続する状態についての介護休暇の初日から起算して三月を経過していない職員の介護休暇の期間については、新勤務時間法第二十条第二項中「連続する六月の期間内」とあるのは、「当該状態についての介護休暇の初日から起算して六月を経過する日までの間」と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第百三条（一般職の職員の勤務時間、休暇等に関する法律の一部改正に伴う経過措置）</w:t>
      </w:r>
    </w:p>
    <w:p>
      <w:r>
        <w:t>平成十八年一月一日から施行日の前日までの間において旧公社の職員であったことのある者であって平成十九年中に第百三条の規定による改正後の一般職の職員の勤務時間、休暇等に関する法律第十七条第一項の規定の適用を受ける職員となったものに関する同年における同項の規定の適用については、その者は、旧公社の職員であった間は、同項第三号に規定する給与特例法適用職員等であった者とみなす。</w:t>
      </w:r>
    </w:p>
    <w:p>
      <w:r>
        <w:br w:type="page"/>
      </w:r>
    </w:p>
    <w:p>
      <w:pPr>
        <w:pStyle w:val="Heading1"/>
      </w:pPr>
      <w:r>
        <w:t>附　則（平成一九年五月一六日法律第四二号）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則（平成一九年一一月三〇日法律第一一八号）</w:t>
      </w:r>
    </w:p>
    <w:p>
      <w:pPr>
        <w:pStyle w:val="Heading4"/>
      </w:pPr>
      <w:r>
        <w:t>第一条（施行期日等）</w:t>
      </w:r>
    </w:p>
    <w:p>
      <w:r>
        <w:t>この法律は、公布の日から施行する。</w:t>
      </w:r>
    </w:p>
    <w:p>
      <w:pPr>
        <w:pStyle w:val="Heading4"/>
      </w:pPr>
      <w:r>
        <w:t>第五条（人事院規則への委任）</w:t>
      </w:r>
    </w:p>
    <w:p>
      <w:r>
        <w:t>前三条に定めるもののほか、この法律の施行に関し必要な事項は、人事院規則で定める。</w:t>
      </w:r>
    </w:p>
    <w:p>
      <w:r>
        <w:br w:type="page"/>
      </w:r>
    </w:p>
    <w:p>
      <w:pPr>
        <w:pStyle w:val="Heading1"/>
      </w:pPr>
      <w:r>
        <w:t>附　則（平成二〇年一二月二六日法律第九四号）</w:t>
      </w:r>
    </w:p>
    <w:p>
      <w:pPr>
        <w:pStyle w:val="Heading4"/>
      </w:pPr>
      <w:r>
        <w:t>第一条（施行期日）</w:t>
      </w:r>
    </w:p>
    <w:p>
      <w:r>
        <w:t>この法律は、平成二十一年四月一日から施行する。</w:t>
      </w:r>
    </w:p>
    <w:p>
      <w:pPr>
        <w:pStyle w:val="Heading4"/>
      </w:pPr>
      <w:r>
        <w:t>第四条（人事院規則への委任）</w:t>
      </w:r>
    </w:p>
    <w:p>
      <w:r>
        <w:t>前二条に定めるもののほか、この法律（第四条、次条、附則第八条及び第十三条の規定を除く。）の施行に関し必要な事項は、人事院規則で定める。</w:t>
      </w:r>
    </w:p>
    <w:p>
      <w:r>
        <w:br w:type="page"/>
      </w:r>
    </w:p>
    <w:p>
      <w:pPr>
        <w:pStyle w:val="Heading1"/>
      </w:pPr>
      <w:r>
        <w:t>附　則（平成二一年一一月三〇日法律第八六号）</w:t>
      </w:r>
    </w:p>
    <w:p>
      <w:pPr>
        <w:pStyle w:val="Heading4"/>
      </w:pPr>
      <w:r>
        <w:t>第一条（施行期日）</w:t>
      </w:r>
    </w:p>
    <w:p>
      <w:r>
        <w:t>この法律は、公布の日の属する月の翌月の初日（公布の日が月の初日であるときは、その日）から施行する。</w:t>
      </w:r>
    </w:p>
    <w:p>
      <w:pPr>
        <w:pStyle w:val="Heading4"/>
      </w:pPr>
      <w:r>
        <w:t>第四条（人事院規則への委任）</w:t>
      </w:r>
    </w:p>
    <w:p>
      <w:r>
        <w:t>前二条に定めるもののほか、この法律（第九条及び次条の規定を除く。）の施行に関し必要な事項は、人事院規則で定める。</w:t>
      </w:r>
    </w:p>
    <w:p>
      <w:r>
        <w:br w:type="page"/>
      </w:r>
    </w:p>
    <w:p>
      <w:pPr>
        <w:pStyle w:val="Heading1"/>
      </w:pPr>
      <w:r>
        <w:t>附　則（平成二二年一一月三〇日法律第五三号）</w:t>
      </w:r>
    </w:p>
    <w:p>
      <w:pPr>
        <w:pStyle w:val="Heading4"/>
      </w:pPr>
      <w:r>
        <w:t>第一条（施行期日）</w:t>
      </w:r>
    </w:p>
    <w:p>
      <w:r>
        <w:t>この法律は、公布の日の属する月の翌月の初日（公布の日が月の初日であるときは、その日）から施行する。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pPr>
        <w:pStyle w:val="Heading6"/>
        <w:ind w:left="880"/>
      </w:pPr>
      <w:r>
        <w:t>一</w:t>
      </w:r>
    </w:p>
    <w:p>
      <w:pPr>
        <w:ind w:left="880"/>
      </w:pPr>
      <w:r>
        <w:t>次条並びに附則第三条、第五条及び第十二条の規定</w:t>
      </w:r>
    </w:p>
    <w:p>
      <w:pPr>
        <w:pStyle w:val="Heading4"/>
      </w:pPr>
      <w:r>
        <w:t>第十二条（政令等への委任）</w:t>
      </w:r>
    </w:p>
    <w:p>
      <w:r>
        <w:t>附則第二条から前条まで並びに附則第二十五条、第三十条、第四十条及び第四十四条に規定するもののほか、この法律の施行に伴い必要な経過措置は、政令（人事院の所掌する事項については、人事院規則）で定める。</w:t>
      </w:r>
    </w:p>
    <w:p>
      <w:pPr>
        <w:pStyle w:val="Heading4"/>
      </w:pPr>
      <w:r>
        <w:t>第四十条（一般職の職員の勤務時間、休暇等に関する法律の一部改正に伴う経過措置）</w:t>
      </w:r>
    </w:p>
    <w:p>
      <w:r>
        <w:t>平成二十四年一月一日から施行日の前日までの間において旧給与特例法適用職員であったことのある者であって平成二十五年中に前条の規定による改正後の一般職の職員の勤務時間、休暇等に関する法律第十七条第一項の規定の適用を受ける職員となったものに関する同年における同項の規定の適用については、その者は、旧給与特例法適用職員であった間は、同項第三号に規定する特定独立行政法人職員等であった者とみなす。</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第七条（一般職の職員の勤務時間、休暇等に関する法律の一部改正に伴う経過措置）</w:t>
      </w:r>
    </w:p>
    <w:p>
      <w:r>
        <w:t>施行日の属する年の前年一月一日から施行日の前日までの間において特定独立行政法人の職員であったことのある者であって施行日の属する年中に第七条の規定による改正後の一般職の職員の勤務時間、休暇等に関する法律第十七条第一項の規定の適用を受ける職員となったものに関する同年における同項の規定の適用については、その者は、特定独立行政法人の職員であった間は、同項第三号に規定する行政執行法人職員等であった者とみなす。</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則（平成二八年一月二六日法律第一号）</w:t>
      </w:r>
    </w:p>
    <w:p>
      <w:pPr>
        <w:pStyle w:val="Heading4"/>
      </w:pPr>
      <w:r>
        <w:t>第一条（施行期日等）</w:t>
      </w:r>
    </w:p>
    <w:p>
      <w:r>
        <w:t>この法律は、公布の日から施行する。</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r>
        <w:br w:type="page"/>
      </w:r>
    </w:p>
    <w:p>
      <w:pPr>
        <w:pStyle w:val="Heading1"/>
      </w:pPr>
      <w:r>
        <w:t>附　則（平成二八年一一月二四日法律第八〇号）</w:t>
      </w:r>
    </w:p>
    <w:p>
      <w:pPr>
        <w:pStyle w:val="Heading4"/>
      </w:pPr>
      <w:r>
        <w:t>第一条（施行期日等）</w:t>
      </w:r>
    </w:p>
    <w:p>
      <w:r>
        <w:t>この法律は、公布の日から施行する。</w:t>
      </w:r>
    </w:p>
    <w:p>
      <w:pPr>
        <w:pStyle w:val="Heading6"/>
        <w:ind w:left="880"/>
      </w:pPr>
      <w:r>
        <w:t>一</w:t>
      </w:r>
    </w:p>
    <w:p>
      <w:pPr>
        <w:ind w:left="880"/>
      </w:pPr>
      <w:r>
        <w:t>第三条、第四条及び第九条並びに附則第四条及び第六条から第十条までの規定</w:t>
      </w:r>
    </w:p>
    <w:p>
      <w:pPr>
        <w:pStyle w:val="Heading4"/>
      </w:pPr>
      <w:r>
        <w:t>第四条（一般職の職員の勤務時間、休暇等に関する法律の一部改正に伴う経過措置）</w:t>
      </w:r>
    </w:p>
    <w:p>
      <w:r>
        <w:t>第四条の規定による改正前の一般職の職員の勤務時間、休暇等に関する法律第二十一条の規定により介護休暇の承認を受けた職員であって、附則第一条第一項第一号に掲げる規定の施行の日（以下この条及び附則第八条において「第一号施行日」という。）において当該介護休暇の初日（以下この条において単に「初日」という。）から起算して六月を経過していないものの当該介護休暇に係る第四条の規定による改正後の一般職の職員の勤務時間、休暇等に関する法律第二十条第一項に規定する指定期間については、一般職の職員の勤務時間、休暇等に関する法律第三条に規定する各省各庁の長は、人事院規則の定めるところにより、初日から当該職員の申出に基づく第一号施行日以後の日（初日から起算して六月を経過する日までの日に限る。）までの期間を指定するものとする。</w:t>
      </w:r>
    </w:p>
    <w:p>
      <w:pPr>
        <w:pStyle w:val="Heading4"/>
      </w:pPr>
      <w:r>
        <w:t>第五条（人事院規則への委任）</w:t>
      </w:r>
    </w:p>
    <w:p>
      <w:r>
        <w:t>前三条に定めるもののほか、この法律（第九条及び附則第七条から第十条までの規定を除く。）の施行に関し必要な事項は、人事院規則で定める。</w:t>
      </w:r>
    </w:p>
    <w:p>
      <w:r>
        <w:br w:type="page"/>
      </w:r>
    </w:p>
    <w:p>
      <w:pPr>
        <w:pStyle w:val="Heading1"/>
      </w:pPr>
      <w:r>
        <w:t>附　則（平成二九年一二月一五日法律第七七号）</w:t>
      </w:r>
    </w:p>
    <w:p>
      <w:pPr>
        <w:pStyle w:val="Heading4"/>
      </w:pPr>
      <w:r>
        <w:t>第一条（施行期日等）</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一般職の職員の勤務時間、休暇等に関する法律</w:t>
      <w:br/>
      <w:tab/>
      <w:t>（平成六年法律第三十三号）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一般職の職員の勤務時間、休暇等に関する法律（平成六年法律第三十三号）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