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公有地の拡大の推進に関する法律</w:t>
        <w:br/>
        <w:t>（昭和四十七年法律第六十六号）</w:t>
      </w:r>
    </w:p>
    <w:p>
      <w:pPr>
        <w:pStyle w:val="Heading2"/>
      </w:pPr>
      <w:r>
        <w:t>第一章　総則</w:t>
      </w:r>
    </w:p>
    <w:p>
      <w:pPr>
        <w:pStyle w:val="Heading4"/>
      </w:pPr>
      <w:r>
        <w:t>第一条（目的）</w:t>
      </w:r>
    </w:p>
    <w:p>
      <w:r>
        <w:t>この法律は、都市の健全な発展と秩序ある整備を促進するため必要な土地の先買いに関する制度の整備、地方公共団体に代わつて土地の先行取得を行なうこと等を目的とする土地開発公社の創設その他の措置を講ずることにより、公有地の拡大の計画的な推進を図り、もつて地域の秩序ある整備と公共の福祉の増進に資することを目的とする。</w:t>
      </w:r>
    </w:p>
    <w:p>
      <w:pPr>
        <w:pStyle w:val="Heading4"/>
      </w:pPr>
      <w:r>
        <w:t>第二条（用語の意義）</w:t>
      </w:r>
    </w:p>
    <w:p>
      <w:r>
        <w:t>この法律において次の各号に掲げる用語の意義は、当該各号に定めるところによる。</w:t>
      </w:r>
    </w:p>
    <w:p>
      <w:pPr>
        <w:pStyle w:val="Heading6"/>
        <w:ind w:left="880"/>
      </w:pPr>
      <w:r>
        <w:t>一</w:t>
      </w:r>
    </w:p>
    <w:p>
      <w:pPr>
        <w:ind w:left="880"/>
      </w:pPr>
      <w:r>
        <w:t>公有地</w:t>
      </w:r>
    </w:p>
    <w:p>
      <w:pPr>
        <w:pStyle w:val="Heading6"/>
        <w:ind w:left="880"/>
      </w:pPr>
      <w:r>
        <w:t>二</w:t>
      </w:r>
    </w:p>
    <w:p>
      <w:pPr>
        <w:ind w:left="880"/>
      </w:pPr>
      <w:r>
        <w:t>地方公共団体等</w:t>
      </w:r>
    </w:p>
    <w:p>
      <w:pPr>
        <w:pStyle w:val="Heading6"/>
        <w:ind w:left="880"/>
      </w:pPr>
      <w:r>
        <w:t>三</w:t>
      </w:r>
    </w:p>
    <w:p>
      <w:pPr>
        <w:ind w:left="880"/>
      </w:pPr>
      <w:r>
        <w:t>都市計画区域</w:t>
      </w:r>
    </w:p>
    <w:p>
      <w:pPr>
        <w:pStyle w:val="Heading6"/>
        <w:ind w:left="880"/>
      </w:pPr>
      <w:r>
        <w:t>四</w:t>
      </w:r>
    </w:p>
    <w:p>
      <w:pPr>
        <w:ind w:left="880"/>
      </w:pPr>
      <w:r>
        <w:t>都市計画施設</w:t>
      </w:r>
    </w:p>
    <w:p>
      <w:pPr>
        <w:pStyle w:val="Heading4"/>
      </w:pPr>
      <w:r>
        <w:t>第三条（公有地の確保及びその有効利用）</w:t>
      </w:r>
    </w:p>
    <w:p>
      <w:r>
        <w:t>地方公共団体は、農林漁業との健全な調和を図りつつ、良好な都市環境の計画的な整備を促進するため、必要な土地を公有地として確保し、公有地の有効かつ適切な利用を図るように努めなければならない。</w:t>
      </w:r>
    </w:p>
    <w:p>
      <w:pPr>
        <w:pStyle w:val="Heading5"/>
        <w:ind w:left="440"/>
      </w:pPr>
      <w:r>
        <w:t>２</w:t>
      </w:r>
    </w:p>
    <w:p>
      <w:pPr>
        <w:ind w:left="440"/>
      </w:pPr>
      <w:r>
        <w:t>土地開発公社は、その設立の目的に従い、農林漁業との健全な調和に配慮しつつ公有地となるべき土地を確保し、これを適切に管理し、地方公共団体の土地需要に対処しうるように努めなければならない。</w:t>
      </w:r>
    </w:p>
    <w:p>
      <w:pPr>
        <w:pStyle w:val="Heading2"/>
      </w:pPr>
      <w:r>
        <w:t>第二章　都市計画区域内の土地等の先買い</w:t>
      </w:r>
    </w:p>
    <w:p>
      <w:pPr>
        <w:pStyle w:val="Heading4"/>
      </w:pPr>
      <w:r>
        <w:t>第四条（土地を譲渡しようとする場合の届出義務）</w:t>
      </w:r>
    </w:p>
    <w:p>
      <w:r>
        <w:t>次に掲げる土地を所有する者は、当該土地を有償で譲り渡そうとするときは、当該土地の所在及び面積、当該土地の譲渡予定価額、当該土地を譲り渡そうとする相手方その他主務省令で定める事項を、主務省令で定めるところにより、当該土地が町村の区域内に所在する場合にあつては当該町村の長を経由して都道府県知事に、当該土地が市の区域内に所在する場合にあつては当該市の長に届け出なければならない。</w:t>
      </w:r>
    </w:p>
    <w:p>
      <w:pPr>
        <w:pStyle w:val="Heading6"/>
        <w:ind w:left="880"/>
      </w:pPr>
      <w:r>
        <w:t>一</w:t>
      </w:r>
    </w:p>
    <w:p>
      <w:pPr>
        <w:ind w:left="880"/>
      </w:pPr>
      <w:r>
        <w:t>都市計画施設（土地区画整理事業（土地区画整理法（昭和二十九年法律第百十九号）による土地区画整理事業をいう。以下同じ。）で第三号に規定するもの以外のものを施行する土地に係るものを除く。）の区域内に所在する土地</w:t>
      </w:r>
    </w:p>
    <w:p>
      <w:pPr>
        <w:pStyle w:val="Heading6"/>
        <w:ind w:left="880"/>
      </w:pPr>
      <w:r>
        <w:t>二</w:t>
      </w:r>
    </w:p>
    <w:p>
      <w:pPr>
        <w:ind w:left="880"/>
      </w:pPr>
      <w:r>
        <w:t>都市計画区域内に所在する土地で次に掲げるもの（次号に規定する土地区画整理事業以外の土地区画整理事業を施行する土地の区域内に所在するものを除く。）</w:t>
      </w:r>
    </w:p>
    <w:p>
      <w:pPr>
        <w:pStyle w:val="Heading6"/>
        <w:ind w:left="880"/>
      </w:pPr>
      <w:r>
        <w:t>三</w:t>
      </w:r>
    </w:p>
    <w:p>
      <w:pPr>
        <w:ind w:left="880"/>
      </w:pPr>
      <w:r>
        <w:t>都市計画法第十条の二第一項第二号に掲げる土地区画整理促進区域内の土地についての土地区画整理事業で、都府県知事が指定し、主務省令で定めるところにより公告したものを施行する土地の区域内に所在する土地</w:t>
      </w:r>
    </w:p>
    <w:p>
      <w:pPr>
        <w:pStyle w:val="Heading6"/>
        <w:ind w:left="880"/>
      </w:pPr>
      <w:r>
        <w:t>四</w:t>
      </w:r>
    </w:p>
    <w:p>
      <w:pPr>
        <w:ind w:left="880"/>
      </w:pPr>
      <w:r>
        <w:t>都市計画法第十二条第二項の規定により住宅街区整備事業の施行区域として定められた土地の区域内に所在する土地</w:t>
      </w:r>
    </w:p>
    <w:p>
      <w:pPr>
        <w:pStyle w:val="Heading6"/>
        <w:ind w:left="880"/>
      </w:pPr>
      <w:r>
        <w:t>五</w:t>
      </w:r>
    </w:p>
    <w:p>
      <w:pPr>
        <w:ind w:left="880"/>
      </w:pPr>
      <w:r>
        <w:t>都市計画法第八条第一項第十四号に掲げる生産緑地地区の区域内に所在する土地</w:t>
      </w:r>
    </w:p>
    <w:p>
      <w:pPr>
        <w:pStyle w:val="Heading6"/>
        <w:ind w:left="880"/>
      </w:pPr>
      <w:r>
        <w:t>六</w:t>
      </w:r>
    </w:p>
    <w:p>
      <w:pPr>
        <w:ind w:left="880"/>
      </w:pPr>
      <w:r>
        <w:t>前各号に掲げる土地のほか、都市計画区域（都市計画法第七条第一項に規定する市街化調整区域を除く。）内に所在する土地でその面積が二千平方メートルを下回らない範囲内で政令で定める規模以上のもの</w:t>
      </w:r>
    </w:p>
    <w:p>
      <w:pPr>
        <w:pStyle w:val="Heading5"/>
        <w:ind w:left="440"/>
      </w:pPr>
      <w:r>
        <w:t>２</w:t>
      </w:r>
    </w:p>
    <w:p>
      <w:pPr>
        <w:ind w:left="440"/>
      </w:pPr>
      <w:r>
        <w:t>前項の規定は、同項に規定する土地で次の各号のいずれかに該当するものを有償で譲り渡そうとする者については、適用しない。</w:t>
      </w:r>
    </w:p>
    <w:p>
      <w:pPr>
        <w:pStyle w:val="Heading6"/>
        <w:ind w:left="880"/>
      </w:pPr>
      <w:r>
        <w:t>一</w:t>
      </w:r>
    </w:p>
    <w:p>
      <w:pPr>
        <w:ind w:left="880"/>
      </w:pPr>
      <w:r>
        <w:t>国、地方公共団体等若しくは政令で定める法人に譲り渡されるものであるとき、又はこれらの者が譲り渡すものであるとき。</w:t>
      </w:r>
    </w:p>
    <w:p>
      <w:pPr>
        <w:pStyle w:val="Heading6"/>
        <w:ind w:left="880"/>
      </w:pPr>
      <w:r>
        <w:t>二</w:t>
      </w:r>
    </w:p>
    <w:p>
      <w:pPr>
        <w:ind w:left="880"/>
      </w:pPr>
      <w:r>
        <w:t>文化財保護法（昭和二十五年法律第二百十四号）第四十六条（同法第八十三条において準用する場合を含む。）又は大都市地域における住宅及び住宅地の供給の促進に関する特別措置法（昭和五十年法律第六十七号）第八十七条の規定の適用を受けるものであるとき。</w:t>
      </w:r>
    </w:p>
    <w:p>
      <w:pPr>
        <w:pStyle w:val="Heading6"/>
        <w:ind w:left="880"/>
      </w:pPr>
      <w:r>
        <w:t>三</w:t>
      </w:r>
    </w:p>
    <w:p>
      <w:pPr>
        <w:ind w:left="880"/>
      </w:pPr>
      <w:r>
        <w:t>都市計画施設又は土地収用法（昭和二十六年法律第二百十九号）第三条各号に掲げる施設に関する事業その他これらに準ずるものとして政令で定める事業の用に供するために譲り渡されるものであるとき。</w:t>
      </w:r>
    </w:p>
    <w:p>
      <w:pPr>
        <w:pStyle w:val="Heading6"/>
        <w:ind w:left="880"/>
      </w:pPr>
      <w:r>
        <w:t>四</w:t>
      </w:r>
    </w:p>
    <w:p>
      <w:pPr>
        <w:ind w:left="880"/>
      </w:pPr>
      <w:r>
        <w:t>都市計画法第二十九条第一項又は第二項の許可を受けた開発行為に係る開発区域に含まれるものであるとき。</w:t>
      </w:r>
    </w:p>
    <w:p>
      <w:pPr>
        <w:pStyle w:val="Heading6"/>
        <w:ind w:left="880"/>
      </w:pPr>
      <w:r>
        <w:t>五</w:t>
      </w:r>
    </w:p>
    <w:p>
      <w:pPr>
        <w:ind w:left="880"/>
      </w:pPr>
      <w:r>
        <w:t>都市計画法第五十二条の三第一項（第五十七条の四において準用する場合を含む。）の公告の日の翌日から起算して十日を経過した後における当該公告に係る市街地開発事業等予定区域若しくは同法第五十七条の二に規定する施行予定者が定められている都市計画施設の区域等内の土地の区域に含まれるものであるとき、同法第五十七条第一項の公告の日の翌日から起算して十日を経過した後における当該公告に係る同法第五十五条第一項に規定する事業予定地に含まれるものであるとき、又は同法第六十六条の公告の日の翌日から起算して十日を経過した後における当該公告に係る都市計画事業を施行する土地の区域に含まれるものであるとき。</w:t>
      </w:r>
    </w:p>
    <w:p>
      <w:pPr>
        <w:pStyle w:val="Heading6"/>
        <w:ind w:left="880"/>
      </w:pPr>
      <w:r>
        <w:t>六</w:t>
      </w:r>
    </w:p>
    <w:p>
      <w:pPr>
        <w:ind w:left="880"/>
      </w:pPr>
      <w:r>
        <w:t>前項の届出に係るものであつて、第八条に規定する期間の経過した日の翌日から起算して一年を経過する日までの間において当該届出をした者により有償で譲り渡されるものであるとき。</w:t>
      </w:r>
    </w:p>
    <w:p>
      <w:pPr>
        <w:pStyle w:val="Heading6"/>
        <w:ind w:left="880"/>
      </w:pPr>
      <w:r>
        <w:t>七</w:t>
      </w:r>
    </w:p>
    <w:p>
      <w:pPr>
        <w:ind w:left="880"/>
      </w:pPr>
      <w:r>
        <w:t>国土利用計画法（昭和四十九年法律第九十二号）第十二条第一項の規定により指定された規制区域に含まれるものであるとき。</w:t>
      </w:r>
    </w:p>
    <w:p>
      <w:pPr>
        <w:pStyle w:val="Heading6"/>
        <w:ind w:left="880"/>
      </w:pPr>
      <w:r>
        <w:t>八</w:t>
      </w:r>
    </w:p>
    <w:p>
      <w:pPr>
        <w:ind w:left="880"/>
      </w:pPr>
      <w:r>
        <w:t>国土利用計画法第二十七条の四第一項又は第二十七条の七第一項に規定する土地売買等の契約を締結する場合に第二十七条の四第一項（第二十七条の七第一項において準用する場合を含む。次項において同じ。）の規定による届出を要するものであるとき。</w:t>
      </w:r>
    </w:p>
    <w:p>
      <w:pPr>
        <w:pStyle w:val="Heading6"/>
        <w:ind w:left="880"/>
      </w:pPr>
      <w:r>
        <w:t>九</w:t>
      </w:r>
    </w:p>
    <w:p>
      <w:pPr>
        <w:ind w:left="880"/>
      </w:pPr>
      <w:r>
        <w:t>その面積が政令で定める規模未満のものその他政令で定める要件を満たすものであるとき。</w:t>
      </w:r>
    </w:p>
    <w:p>
      <w:pPr>
        <w:pStyle w:val="Heading5"/>
        <w:ind w:left="440"/>
      </w:pPr>
      <w:r>
        <w:t>３</w:t>
      </w:r>
    </w:p>
    <w:p>
      <w:pPr>
        <w:ind w:left="440"/>
      </w:pPr>
      <w:r>
        <w:t>国土利用計画法第二十七条の四第一項の規定による届出は、第六条、第七条、第八条（同法第二十七条の五第一項若しくは第二十七条の八第一項の規定による勧告又は同法第二十七条の五第三項（同法第二十七条の八第二項において準用する場合を含む。以下この項において同じ。）の規定による通知を受けないで土地を有償で譲り渡す場合を除く。）、第九条及び第三十二条第三号（同法第二十七条の五第一項若しくは第二十七条の八第一項の規定による勧告又は同法第二十七条の五第三項の規定による通知を受けないで土地を有償で譲り渡した者を除く。）の規定の適用については、第一項の規定による届出とみなす。</w:t>
      </w:r>
    </w:p>
    <w:p>
      <w:pPr>
        <w:pStyle w:val="Heading4"/>
      </w:pPr>
      <w:r>
        <w:t>第五条（地方公共団体等に対する土地の買取り希望の申出）</w:t>
      </w:r>
    </w:p>
    <w:p>
      <w:r>
        <w:t>前条第一項に規定する土地その他都市計画区域内に所在する土地（その面積が政令で定める規模以上のものに限る。）を所有する者は、当該土地の地方公共団体等による買取りを希望するときは、同項の規定に準じ主務省令で定めるところにより、当該土地が町村の区域内に所在する場合にあつては当該町村の長を経由して都道府県知事に対し、当該土地が市の区域内に所在する場合にあつては当該市の長に対し、その旨を申し出ることができる。</w:t>
      </w:r>
    </w:p>
    <w:p>
      <w:pPr>
        <w:pStyle w:val="Heading5"/>
        <w:ind w:left="440"/>
      </w:pPr>
      <w:r>
        <w:t>２</w:t>
      </w:r>
    </w:p>
    <w:p>
      <w:pPr>
        <w:ind w:left="440"/>
      </w:pPr>
      <w:r>
        <w:t>前項の申出があつた場合においては、前条第一項の規定は、当該申出に係る同項に規定する土地につき、第八条に規定する期間の経過した日の翌日から起算して一年を経過する日までの間、当該申出をした者については、適用しない。</w:t>
      </w:r>
    </w:p>
    <w:p>
      <w:pPr>
        <w:pStyle w:val="Heading4"/>
      </w:pPr>
      <w:r>
        <w:t>第六条（土地の買取りの協議）</w:t>
      </w:r>
    </w:p>
    <w:p>
      <w:r>
        <w:t>都道府県知事又は市長は、第四条第一項の届出又は前条第一項の申出（以下「届出等」という。）があつた場合においては、当該届出等に係る土地の買取りを希望する地方公共団体等のうちから買取りの協議を行う地方公共団体等を定め、買取りの目的を示して、当該地方公共団体等が買取りの協議を行う旨を当該届出等をした者に通知するものとする。</w:t>
      </w:r>
    </w:p>
    <w:p>
      <w:pPr>
        <w:pStyle w:val="Heading5"/>
        <w:ind w:left="440"/>
      </w:pPr>
      <w:r>
        <w:t>２</w:t>
      </w:r>
    </w:p>
    <w:p>
      <w:pPr>
        <w:ind w:left="440"/>
      </w:pPr>
      <w:r>
        <w:t>前項の通知は、届出等のあつた日から起算して三週間以内に、これを行なうものとする。</w:t>
      </w:r>
    </w:p>
    <w:p>
      <w:pPr>
        <w:pStyle w:val="Heading5"/>
        <w:ind w:left="440"/>
      </w:pPr>
      <w:r>
        <w:t>３</w:t>
      </w:r>
    </w:p>
    <w:p>
      <w:pPr>
        <w:ind w:left="440"/>
      </w:pPr>
      <w:r>
        <w:t>都道府県知事又は市長は、第一項の場合において、当該届出等に係る土地の買取りを希望する地方公共団体等がないときは、当該届出等をした者に対し、直ちにその旨を通知しなければならない。</w:t>
      </w:r>
    </w:p>
    <w:p>
      <w:pPr>
        <w:pStyle w:val="Heading5"/>
        <w:ind w:left="440"/>
      </w:pPr>
      <w:r>
        <w:t>４</w:t>
      </w:r>
    </w:p>
    <w:p>
      <w:pPr>
        <w:ind w:left="440"/>
      </w:pPr>
      <w:r>
        <w:t>第一項の通知を受けた者は、正当な理由がなければ、当該通知に係る土地の買取りの協議を行なうことを拒んではならない。</w:t>
      </w:r>
    </w:p>
    <w:p>
      <w:pPr>
        <w:pStyle w:val="Heading5"/>
        <w:ind w:left="440"/>
      </w:pPr>
      <w:r>
        <w:t>５</w:t>
      </w:r>
    </w:p>
    <w:p>
      <w:pPr>
        <w:ind w:left="440"/>
      </w:pPr>
      <w:r>
        <w:t>第一項の通知については、行政手続法（平成五年法律第八十八号）第三章の規定は、適用しない。</w:t>
      </w:r>
    </w:p>
    <w:p>
      <w:pPr>
        <w:pStyle w:val="Heading4"/>
      </w:pPr>
      <w:r>
        <w:t>第七条（土地の買取価格）</w:t>
      </w:r>
    </w:p>
    <w:p>
      <w:r>
        <w:t>地方公共団体等は、届出等に係る土地を買い取る場合には、地価公示法（昭和四十四年法律第四十九号）第六条の規定による公示価格を規準として算定した価格（当該土地が同法第二条第一項の公示区域以外の区域内に所在するときは、近傍類地の取引価格等を考慮して算定した当該土地の相当な価格）をもつてその価格としなければならない。</w:t>
      </w:r>
    </w:p>
    <w:p>
      <w:pPr>
        <w:pStyle w:val="Heading4"/>
      </w:pPr>
      <w:r>
        <w:t>第八条（土地の譲渡の制限）</w:t>
      </w:r>
    </w:p>
    <w:p>
      <w:r>
        <w:t>第四条第一項又は第五条第一項に規定する土地に係る届出等をした者は、次の各号に掲げる場合の区分に応じ、当該各号に掲げる日又は時までの間、当該届出等に係る土地を当該地方公共団体等以外の者に譲り渡してはならない。</w:t>
      </w:r>
    </w:p>
    <w:p>
      <w:pPr>
        <w:pStyle w:val="Heading6"/>
        <w:ind w:left="880"/>
      </w:pPr>
      <w:r>
        <w:t>一</w:t>
      </w:r>
    </w:p>
    <w:p>
      <w:pPr>
        <w:ind w:left="880"/>
      </w:pPr>
      <w:r>
        <w:t>第六条第一項の通知があつた場合</w:t>
      </w:r>
    </w:p>
    <w:p>
      <w:pPr>
        <w:pStyle w:val="Heading6"/>
        <w:ind w:left="880"/>
      </w:pPr>
      <w:r>
        <w:t>二</w:t>
      </w:r>
    </w:p>
    <w:p>
      <w:pPr>
        <w:ind w:left="880"/>
      </w:pPr>
      <w:r>
        <w:t>第六条第三項の通知があつた場合</w:t>
      </w:r>
    </w:p>
    <w:p>
      <w:pPr>
        <w:pStyle w:val="Heading6"/>
        <w:ind w:left="880"/>
      </w:pPr>
      <w:r>
        <w:t>三</w:t>
      </w:r>
    </w:p>
    <w:p>
      <w:pPr>
        <w:ind w:left="880"/>
      </w:pPr>
      <w:r>
        <w:t>第六条第二項に規定する期間内に同条第一項又は第三項の通知がなかつた場合</w:t>
      </w:r>
    </w:p>
    <w:p>
      <w:pPr>
        <w:pStyle w:val="Heading4"/>
      </w:pPr>
      <w:r>
        <w:t>第九条（先買いに係る土地の管理）</w:t>
      </w:r>
    </w:p>
    <w:p>
      <w:r>
        <w:t>第六条第一項の手続により買い取られた土地は、次に掲げる事業又はこれらの事業（第四号に掲げる事業を除く。）に係る代替地の用に供されなければならない。</w:t>
      </w:r>
    </w:p>
    <w:p>
      <w:pPr>
        <w:pStyle w:val="Heading6"/>
        <w:ind w:left="880"/>
      </w:pPr>
      <w:r>
        <w:t>一</w:t>
      </w:r>
    </w:p>
    <w:p>
      <w:pPr>
        <w:ind w:left="880"/>
      </w:pPr>
      <w:r>
        <w:t>都市計画法第四条第五項に規定する都市施設に関する事業</w:t>
      </w:r>
    </w:p>
    <w:p>
      <w:pPr>
        <w:pStyle w:val="Heading6"/>
        <w:ind w:left="880"/>
      </w:pPr>
      <w:r>
        <w:t>二</w:t>
      </w:r>
    </w:p>
    <w:p>
      <w:pPr>
        <w:ind w:left="880"/>
      </w:pPr>
      <w:r>
        <w:t>土地収用法第三条各号に掲げる施設に関する事業</w:t>
      </w:r>
    </w:p>
    <w:p>
      <w:pPr>
        <w:pStyle w:val="Heading6"/>
        <w:ind w:left="880"/>
      </w:pPr>
      <w:r>
        <w:t>三</w:t>
      </w:r>
    </w:p>
    <w:p>
      <w:pPr>
        <w:ind w:left="880"/>
      </w:pPr>
      <w:r>
        <w:t>前二号に掲げる事業に準ずるものとして政令で定める事業</w:t>
      </w:r>
    </w:p>
    <w:p>
      <w:pPr>
        <w:pStyle w:val="Heading6"/>
        <w:ind w:left="880"/>
      </w:pPr>
      <w:r>
        <w:t>四</w:t>
      </w:r>
    </w:p>
    <w:p>
      <w:pPr>
        <w:ind w:left="880"/>
      </w:pPr>
      <w:r>
        <w:t>第六条第一項の手続により買い取られた日から起算して十年を経過した土地であつて、都市計画の変更、同項の買取りの目的とした事業の廃止又は変更その他の事由によつて、将来にわたり前三号に掲げる事業又はこれらの事業に係る代替地の用に供される見込みがないと認められるものにあつては、前三号に掲げるもののほか、次に掲げる事業</w:t>
      </w:r>
    </w:p>
    <w:p>
      <w:pPr>
        <w:pStyle w:val="Heading5"/>
        <w:ind w:left="440"/>
      </w:pPr>
      <w:r>
        <w:t>２</w:t>
      </w:r>
    </w:p>
    <w:p>
      <w:pPr>
        <w:ind w:left="440"/>
      </w:pPr>
      <w:r>
        <w:t>地方公共団体等は、第六条第一項の手続により買い取つた土地をこの法律の目的に従つて適切に管理しなければならない。</w:t>
      </w:r>
    </w:p>
    <w:p>
      <w:pPr>
        <w:pStyle w:val="Heading2"/>
      </w:pPr>
      <w:r>
        <w:t>第三章　土地開発公社</w:t>
      </w:r>
    </w:p>
    <w:p>
      <w:pPr>
        <w:pStyle w:val="Heading4"/>
      </w:pPr>
      <w:r>
        <w:t>第十条（設立）</w:t>
      </w:r>
    </w:p>
    <w:p>
      <w:r>
        <w:t>地方公共団体は、地域の秩序ある整備を図るために必要な公有地となるべき土地等の取得及び造成その他の管理等を行わせるため、単独で、又は他の地方公共団体と共同して、土地開発公社を設立することができる。</w:t>
      </w:r>
    </w:p>
    <w:p>
      <w:pPr>
        <w:pStyle w:val="Heading5"/>
        <w:ind w:left="440"/>
      </w:pPr>
      <w:r>
        <w:t>２</w:t>
      </w:r>
    </w:p>
    <w:p>
      <w:pPr>
        <w:ind w:left="440"/>
      </w:pPr>
      <w:r>
        <w:t>地方公共団体は、土地開発公社を設立しようとするときは、その議会の議決を経て定款を定め、都道府県（都道府県の加入する一部事務組合又は広域連合を含む。以下この項において同じ。）又は都道府県及び市町村が設立しようとする場合にあつては主務大臣、その他の場合にあつては都道府県知事の認可を受けなければならない。</w:t>
      </w:r>
    </w:p>
    <w:p>
      <w:pPr>
        <w:pStyle w:val="Heading4"/>
      </w:pPr>
      <w:r>
        <w:t>第十一条（法人格）</w:t>
      </w:r>
    </w:p>
    <w:p>
      <w:r>
        <w:t>前条の規定による土地開発公社は、法人とする。</w:t>
      </w:r>
    </w:p>
    <w:p>
      <w:pPr>
        <w:pStyle w:val="Heading4"/>
      </w:pPr>
      <w:r>
        <w:t>第十二条（名称）</w:t>
      </w:r>
    </w:p>
    <w:p>
      <w:r>
        <w:t>土地開発公社は、その名称中に土地開発公社という文字を用いなければならない。</w:t>
      </w:r>
    </w:p>
    <w:p>
      <w:pPr>
        <w:pStyle w:val="Heading5"/>
        <w:ind w:left="440"/>
      </w:pPr>
      <w:r>
        <w:t>２</w:t>
      </w:r>
    </w:p>
    <w:p>
      <w:pPr>
        <w:ind w:left="440"/>
      </w:pPr>
      <w:r>
        <w:t>土地開発公社でない者は、その名称中に土地開発公社という文字を用いてはならない。</w:t>
      </w:r>
    </w:p>
    <w:p>
      <w:pPr>
        <w:pStyle w:val="Heading4"/>
      </w:pPr>
      <w:r>
        <w:t>第十三条（出資）</w:t>
      </w:r>
    </w:p>
    <w:p>
      <w:r>
        <w:t>地方公共団体でなければ、土地開発公社に出資することができない。</w:t>
      </w:r>
    </w:p>
    <w:p>
      <w:pPr>
        <w:pStyle w:val="Heading5"/>
        <w:ind w:left="440"/>
      </w:pPr>
      <w:r>
        <w:t>２</w:t>
      </w:r>
    </w:p>
    <w:p>
      <w:pPr>
        <w:ind w:left="440"/>
      </w:pPr>
      <w:r>
        <w:t>土地開発公社の設立者である地方公共団体（以下「設立団体」という。）は、土地開発公社の基本財産の額の二分の一以上に相当する資金その他の財産を出資しなければならない。</w:t>
      </w:r>
    </w:p>
    <w:p>
      <w:pPr>
        <w:pStyle w:val="Heading4"/>
      </w:pPr>
      <w:r>
        <w:t>第十四条（定款）</w:t>
      </w:r>
    </w:p>
    <w:p>
      <w:r>
        <w:t>土地開発公社の定款には、次に掲げる事項を規定しなければならない。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設立団体</w:t>
      </w:r>
    </w:p>
    <w:p>
      <w:pPr>
        <w:pStyle w:val="Heading6"/>
        <w:ind w:left="880"/>
      </w:pPr>
      <w:r>
        <w:t>四</w:t>
      </w:r>
    </w:p>
    <w:p>
      <w:pPr>
        <w:ind w:left="880"/>
      </w:pPr>
      <w:r>
        <w:t>事務所の所在地</w:t>
      </w:r>
    </w:p>
    <w:p>
      <w:pPr>
        <w:pStyle w:val="Heading6"/>
        <w:ind w:left="880"/>
      </w:pPr>
      <w:r>
        <w:t>五</w:t>
      </w:r>
    </w:p>
    <w:p>
      <w:pPr>
        <w:ind w:left="880"/>
      </w:pPr>
      <w:r>
        <w:t>役員の定数、任期その他役員に関する事項</w:t>
      </w:r>
    </w:p>
    <w:p>
      <w:pPr>
        <w:pStyle w:val="Heading6"/>
        <w:ind w:left="880"/>
      </w:pPr>
      <w:r>
        <w:t>六</w:t>
      </w:r>
    </w:p>
    <w:p>
      <w:pPr>
        <w:ind w:left="880"/>
      </w:pPr>
      <w:r>
        <w:t>業務の範囲及びその執行に関する事項</w:t>
      </w:r>
    </w:p>
    <w:p>
      <w:pPr>
        <w:pStyle w:val="Heading6"/>
        <w:ind w:left="880"/>
      </w:pPr>
      <w:r>
        <w:t>七</w:t>
      </w:r>
    </w:p>
    <w:p>
      <w:pPr>
        <w:ind w:left="880"/>
      </w:pPr>
      <w:r>
        <w:t>基本財産の額その他資産及び会計に関する事項</w:t>
      </w:r>
    </w:p>
    <w:p>
      <w:pPr>
        <w:pStyle w:val="Heading6"/>
        <w:ind w:left="880"/>
      </w:pPr>
      <w:r>
        <w:t>八</w:t>
      </w:r>
    </w:p>
    <w:p>
      <w:pPr>
        <w:ind w:left="880"/>
      </w:pPr>
      <w:r>
        <w:t>公告の方法</w:t>
      </w:r>
    </w:p>
    <w:p>
      <w:pPr>
        <w:pStyle w:val="Heading6"/>
        <w:ind w:left="880"/>
      </w:pPr>
      <w:r>
        <w:t>九</w:t>
      </w:r>
    </w:p>
    <w:p>
      <w:pPr>
        <w:ind w:left="880"/>
      </w:pPr>
      <w:r>
        <w:t>解散に伴う残余財産の帰属に関する事項</w:t>
      </w:r>
    </w:p>
    <w:p>
      <w:pPr>
        <w:pStyle w:val="Heading5"/>
        <w:ind w:left="440"/>
      </w:pPr>
      <w:r>
        <w:t>２</w:t>
      </w:r>
    </w:p>
    <w:p>
      <w:pPr>
        <w:ind w:left="440"/>
      </w:pPr>
      <w:r>
        <w:t>定款の変更（政令で定める事項に係るものを除く。）は、設立団体の議会の議決を経て第十条第二項の規定の例により主務大臣又は都道府県知事の認可を受けなければ、その効力を生じない。</w:t>
      </w:r>
    </w:p>
    <w:p>
      <w:pPr>
        <w:pStyle w:val="Heading4"/>
      </w:pPr>
      <w:r>
        <w:t>第十五条（登記）</w:t>
      </w:r>
    </w:p>
    <w:p>
      <w:r>
        <w:t>土地開発公社は、政令で定めるところにより、登記しなければならない。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5"/>
        <w:ind w:left="440"/>
      </w:pPr>
      <w:r>
        <w:t>３</w:t>
      </w:r>
    </w:p>
    <w:p>
      <w:pPr>
        <w:ind w:left="440"/>
      </w:pPr>
      <w:r>
        <w:t>土地開発公社は、その主たる事務所の所在地において設立の登記をすることによつて成立する。</w:t>
      </w:r>
    </w:p>
    <w:p>
      <w:pPr>
        <w:pStyle w:val="Heading4"/>
      </w:pPr>
      <w:r>
        <w:t>第十六条（役員及び職員）</w:t>
      </w:r>
    </w:p>
    <w:p>
      <w:r>
        <w:t>土地開発公社に、役員として、理事及び監事を置く。</w:t>
      </w:r>
    </w:p>
    <w:p>
      <w:pPr>
        <w:pStyle w:val="Heading5"/>
        <w:ind w:left="440"/>
      </w:pPr>
      <w:r>
        <w:t>２</w:t>
      </w:r>
    </w:p>
    <w:p>
      <w:pPr>
        <w:ind w:left="440"/>
      </w:pPr>
      <w:r>
        <w:t>理事及び監事は、設立団体の長が任命する。</w:t>
      </w:r>
    </w:p>
    <w:p>
      <w:pPr>
        <w:pStyle w:val="Heading5"/>
        <w:ind w:left="440"/>
      </w:pPr>
      <w:r>
        <w:t>３</w:t>
      </w:r>
    </w:p>
    <w:p>
      <w:pPr>
        <w:ind w:left="440"/>
      </w:pPr>
      <w:r>
        <w:t>設立団体の長は、役員が心身の故障のため職務の執行に堪えないと認められる場合又は役員に職務上の義務違反その他役員たるに適しない非行があると認める場合には、その役員を解任することができる。</w:t>
      </w:r>
    </w:p>
    <w:p>
      <w:pPr>
        <w:pStyle w:val="Heading5"/>
        <w:ind w:left="440"/>
      </w:pPr>
      <w:r>
        <w:t>４</w:t>
      </w:r>
    </w:p>
    <w:p>
      <w:pPr>
        <w:ind w:left="440"/>
      </w:pPr>
      <w:r>
        <w:t>理事が数人ある場合において、定款に別段の定めがないときは、土地開発公社の事務は、理事の過半数で決する。</w:t>
      </w:r>
    </w:p>
    <w:p>
      <w:pPr>
        <w:pStyle w:val="Heading5"/>
        <w:ind w:left="440"/>
      </w:pPr>
      <w:r>
        <w:t>５</w:t>
      </w:r>
    </w:p>
    <w:p>
      <w:pPr>
        <w:ind w:left="440"/>
      </w:pPr>
      <w:r>
        <w:t>理事は、土地開発公社のすべての事務について、土地開発公社を代表する。</w:t>
      </w:r>
    </w:p>
    <w:p>
      <w:pPr>
        <w:pStyle w:val="Heading5"/>
        <w:ind w:left="440"/>
      </w:pPr>
      <w:r>
        <w:t>６</w:t>
      </w:r>
    </w:p>
    <w:p>
      <w:pPr>
        <w:ind w:left="440"/>
      </w:pPr>
      <w:r>
        <w:t>理事の代表権に加えた制限は、善意の第三者に対抗することができない。</w:t>
      </w:r>
    </w:p>
    <w:p>
      <w:pPr>
        <w:pStyle w:val="Heading5"/>
        <w:ind w:left="440"/>
      </w:pPr>
      <w:r>
        <w:t>７</w:t>
      </w:r>
    </w:p>
    <w:p>
      <w:pPr>
        <w:ind w:left="440"/>
      </w:pPr>
      <w:r>
        <w:t>理事は、定款によつて禁止されていないときに限り、特定の行為の代理を他人に委任することができる。</w:t>
      </w:r>
    </w:p>
    <w:p>
      <w:pPr>
        <w:pStyle w:val="Heading5"/>
        <w:ind w:left="440"/>
      </w:pPr>
      <w:r>
        <w:t>８</w:t>
      </w:r>
    </w:p>
    <w:p>
      <w:pPr>
        <w:ind w:left="440"/>
      </w:pPr>
      <w:r>
        <w:t>監事の職務は、次のとおりとする。</w:t>
      </w:r>
    </w:p>
    <w:p>
      <w:pPr>
        <w:pStyle w:val="Heading6"/>
        <w:ind w:left="880"/>
      </w:pPr>
      <w:r>
        <w:t>一</w:t>
      </w:r>
    </w:p>
    <w:p>
      <w:pPr>
        <w:ind w:left="880"/>
      </w:pPr>
      <w:r>
        <w:t>土地開発公社の財産の状況を監査すること。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財産の状況又は業務の執行について、法令若しくは定款に違反し、又は著しく不当な事項があると認めるときは、土地開発公社の業務を監督する主務大臣又は都道府県知事に報告をすること。</w:t>
      </w:r>
    </w:p>
    <w:p>
      <w:pPr>
        <w:pStyle w:val="Heading5"/>
        <w:ind w:left="440"/>
      </w:pPr>
      <w:r>
        <w:t>９</w:t>
      </w:r>
    </w:p>
    <w:p>
      <w:pPr>
        <w:ind w:left="440"/>
      </w:pPr>
      <w:r>
        <w:t>土地開発公社と理事との利益が相反する事項については、理事は、代表権を有しない。</w:t>
      </w:r>
    </w:p>
    <w:p>
      <w:pPr>
        <w:pStyle w:val="Heading5"/>
        <w:ind w:left="440"/>
      </w:pPr>
      <w:r>
        <w:t>１０</w:t>
      </w:r>
    </w:p>
    <w:p>
      <w:pPr>
        <w:ind w:left="440"/>
      </w:pPr>
      <w:r>
        <w:t>土地開発公社の役員及び職員は、刑法（明治四十年法律第四十五号）その他の罰則の適用については、法令により公務に従事する職員とみなす。</w:t>
      </w:r>
    </w:p>
    <w:p>
      <w:pPr>
        <w:pStyle w:val="Heading4"/>
      </w:pPr>
      <w:r>
        <w:t>第十七条（業務の範囲）</w:t>
      </w:r>
    </w:p>
    <w:p>
      <w:r>
        <w:t>土地開発公社は、第十条第一項の目的を達成するため、次に掲げる業務の全部又は一部を行うものとする。</w:t>
      </w:r>
    </w:p>
    <w:p>
      <w:pPr>
        <w:pStyle w:val="Heading6"/>
        <w:ind w:left="880"/>
      </w:pPr>
      <w:r>
        <w:t>一</w:t>
      </w:r>
    </w:p>
    <w:p>
      <w:pPr>
        <w:ind w:left="880"/>
      </w:pPr>
      <w:r>
        <w:t>次に掲げる土地の取得、造成その他の管理及び処分を行うこと。</w:t>
      </w:r>
    </w:p>
    <w:p>
      <w:pPr>
        <w:pStyle w:val="Heading6"/>
        <w:ind w:left="880"/>
      </w:pPr>
      <w:r>
        <w:t>二</w:t>
      </w:r>
    </w:p>
    <w:p>
      <w:pPr>
        <w:ind w:left="880"/>
      </w:pPr>
      <w:r>
        <w:t>住宅用地の造成事業その他土地の造成に係る公営企業に相当する事業で政令で定めるものを行うこと。</w:t>
      </w:r>
    </w:p>
    <w:p>
      <w:pPr>
        <w:pStyle w:val="Heading6"/>
        <w:ind w:left="880"/>
      </w:pPr>
      <w:r>
        <w:t>三</w:t>
      </w:r>
    </w:p>
    <w:p>
      <w:pPr>
        <w:ind w:left="880"/>
      </w:pPr>
      <w:r>
        <w:t>前二号の業務に附帯する業務を行うこと。</w:t>
      </w:r>
    </w:p>
    <w:p>
      <w:pPr>
        <w:pStyle w:val="Heading5"/>
        <w:ind w:left="440"/>
      </w:pPr>
      <w:r>
        <w:t>２</w:t>
      </w:r>
    </w:p>
    <w:p>
      <w:pPr>
        <w:ind w:left="440"/>
      </w:pPr>
      <w:r>
        <w:t>土地開発公社は、前項の業務のほか、当該業務の遂行に支障のない範囲内において、次に掲げる業務を行なうことができる。</w:t>
      </w:r>
    </w:p>
    <w:p>
      <w:pPr>
        <w:pStyle w:val="Heading6"/>
        <w:ind w:left="880"/>
      </w:pPr>
      <w:r>
        <w:t>一</w:t>
      </w:r>
    </w:p>
    <w:p>
      <w:pPr>
        <w:ind w:left="880"/>
      </w:pPr>
      <w:r>
        <w:t>前項第一号の土地の造成（一団の土地に係るものに限る。）又は同項第二号の事業の実施とあわせて整備されるべき公共施設又は公用施設の整備で地方公共団体の委託に基づくもの及び当該業務に附帯する業務を行なうこと。</w:t>
      </w:r>
    </w:p>
    <w:p>
      <w:pPr>
        <w:pStyle w:val="Heading6"/>
        <w:ind w:left="880"/>
      </w:pPr>
      <w:r>
        <w:t>二</w:t>
      </w:r>
    </w:p>
    <w:p>
      <w:pPr>
        <w:ind w:left="880"/>
      </w:pPr>
      <w:r>
        <w:t>国、地方公共団体その他公共的団体の委託に基づき、土地の取得のあつせん、調査、測量その他これらに類する業務を行なうこと。</w:t>
      </w:r>
    </w:p>
    <w:p>
      <w:pPr>
        <w:pStyle w:val="Heading5"/>
        <w:ind w:left="440"/>
      </w:pPr>
      <w:r>
        <w:t>３</w:t>
      </w:r>
    </w:p>
    <w:p>
      <w:pPr>
        <w:ind w:left="440"/>
      </w:pPr>
      <w:r>
        <w:t>土地開発公社は、第一項第一号ニに掲げる土地の取得については、地方公共団体の要請をまつて行うものとする。</w:t>
      </w:r>
    </w:p>
    <w:p>
      <w:pPr>
        <w:pStyle w:val="Heading5"/>
        <w:ind w:left="440"/>
      </w:pPr>
      <w:r>
        <w:t>４</w:t>
      </w:r>
    </w:p>
    <w:p>
      <w:pPr>
        <w:ind w:left="440"/>
      </w:pPr>
      <w:r>
        <w:t>土地開発公社は、その所有する土地を第一項第一号ニに掲げる土地として処分しようとするときは、関係地方公共団体に協議しなければならない。</w:t>
      </w:r>
    </w:p>
    <w:p>
      <w:pPr>
        <w:pStyle w:val="Heading5"/>
        <w:ind w:left="440"/>
      </w:pPr>
      <w:r>
        <w:t>５</w:t>
      </w:r>
    </w:p>
    <w:p>
      <w:pPr>
        <w:ind w:left="440"/>
      </w:pPr>
      <w:r>
        <w:t>第三項の要請及び前項の協議に関し必要な事項は、政令で定める。</w:t>
      </w:r>
    </w:p>
    <w:p>
      <w:pPr>
        <w:pStyle w:val="Heading4"/>
      </w:pPr>
      <w:r>
        <w:t>第十八条（財務）</w:t>
      </w:r>
    </w:p>
    <w:p>
      <w:r>
        <w:t>土地開発公社の事業年度は、地方公共団体の会計年度の例による。</w:t>
      </w:r>
    </w:p>
    <w:p>
      <w:pPr>
        <w:pStyle w:val="Heading5"/>
        <w:ind w:left="440"/>
      </w:pPr>
      <w:r>
        <w:t>２</w:t>
      </w:r>
    </w:p>
    <w:p>
      <w:pPr>
        <w:ind w:left="440"/>
      </w:pPr>
      <w:r>
        <w:t>土地開発公社は、毎事業年度、予算、事業計画及び資金計画を作成し、当該事業年度の開始前に、設立団体の長の承認を受けなければならない。</w:t>
      </w:r>
    </w:p>
    <w:p>
      <w:pPr>
        <w:pStyle w:val="Heading5"/>
        <w:ind w:left="440"/>
      </w:pPr>
      <w:r>
        <w:t>３</w:t>
      </w:r>
    </w:p>
    <w:p>
      <w:pPr>
        <w:ind w:left="440"/>
      </w:pPr>
      <w:r>
        <w:t>土地開発公社は、毎事業年度の終了後二箇月以内に、財産目録、貸借対照表、損益計算書及び事業報告書を作成し、監事の意見を付けて、これを設立団体の長に提出しなければならない。</w:t>
      </w:r>
    </w:p>
    <w:p>
      <w:pPr>
        <w:pStyle w:val="Heading5"/>
        <w:ind w:left="440"/>
      </w:pPr>
      <w:r>
        <w:t>４</w:t>
      </w:r>
    </w:p>
    <w:p>
      <w:pPr>
        <w:ind w:left="440"/>
      </w:pPr>
      <w:r>
        <w:t>土地開発公社は、毎事業年度の損益計算上利益を生じたときは、前事業年度から繰り越した損失をうめ、なお残余があるときは、その残余の額は、準備金として整理しなければならない。</w:t>
      </w:r>
    </w:p>
    <w:p>
      <w:pPr>
        <w:pStyle w:val="Heading5"/>
        <w:ind w:left="440"/>
      </w:pPr>
      <w:r>
        <w:t>５</w:t>
      </w:r>
    </w:p>
    <w:p>
      <w:pPr>
        <w:ind w:left="440"/>
      </w:pPr>
      <w:r>
        <w:t>土地開発公社は、毎事業年度の損益計算上損失を生じたときは、前項の規定による準備金を減額して整理し、なお不足があるときは、その不足額は、繰越欠損金として整理しなければならない。</w:t>
      </w:r>
    </w:p>
    <w:p>
      <w:pPr>
        <w:pStyle w:val="Heading5"/>
        <w:ind w:left="440"/>
      </w:pPr>
      <w:r>
        <w:t>６</w:t>
      </w:r>
    </w:p>
    <w:p>
      <w:pPr>
        <w:ind w:left="440"/>
      </w:pPr>
      <w:r>
        <w:t>土地開発公社は、債券を発行することができる。</w:t>
      </w:r>
    </w:p>
    <w:p>
      <w:pPr>
        <w:pStyle w:val="Heading5"/>
        <w:ind w:left="440"/>
      </w:pPr>
      <w:r>
        <w:t>７</w:t>
      </w:r>
    </w:p>
    <w:p>
      <w:pPr>
        <w:ind w:left="440"/>
      </w:pPr>
      <w:r>
        <w:t>土地開発公社は、次の方法によるほか、業務上の余裕金を運用してはならない。</w:t>
      </w:r>
    </w:p>
    <w:p>
      <w:pPr>
        <w:pStyle w:val="Heading6"/>
        <w:ind w:left="880"/>
      </w:pPr>
      <w:r>
        <w:t>一</w:t>
      </w:r>
    </w:p>
    <w:p>
      <w:pPr>
        <w:ind w:left="880"/>
      </w:pPr>
      <w:r>
        <w:t>国債、地方債その他主務大臣の指定する有価証券の取得</w:t>
      </w:r>
    </w:p>
    <w:p>
      <w:pPr>
        <w:pStyle w:val="Heading6"/>
        <w:ind w:left="880"/>
      </w:pPr>
      <w:r>
        <w:t>二</w:t>
      </w:r>
    </w:p>
    <w:p>
      <w:pPr>
        <w:ind w:left="880"/>
      </w:pPr>
      <w:r>
        <w:t>銀行その他主務大臣の指定する金融機関への預金</w:t>
      </w:r>
    </w:p>
    <w:p>
      <w:pPr>
        <w:pStyle w:val="Heading5"/>
        <w:ind w:left="440"/>
      </w:pPr>
      <w:r>
        <w:t>８</w:t>
      </w:r>
    </w:p>
    <w:p>
      <w:pPr>
        <w:ind w:left="440"/>
      </w:pPr>
      <w:r>
        <w:t>前各項に定めるもののほか、土地開発公社の財務及び会計に関し必要な事項は、主務省令で定める。</w:t>
      </w:r>
    </w:p>
    <w:p>
      <w:pPr>
        <w:pStyle w:val="Heading4"/>
      </w:pPr>
      <w:r>
        <w:t>第十九条（監督）</w:t>
      </w:r>
    </w:p>
    <w:p>
      <w:r>
        <w:t>設立団体の長は、土地開発公社の業務の健全な運営を確保するため必要があると認めるときは、土地開発公社に対し、その業務に関し必要な命令をすることができる。</w:t>
      </w:r>
    </w:p>
    <w:p>
      <w:pPr>
        <w:pStyle w:val="Heading5"/>
        <w:ind w:left="440"/>
      </w:pPr>
      <w:r>
        <w:t>２</w:t>
      </w:r>
    </w:p>
    <w:p>
      <w:pPr>
        <w:ind w:left="440"/>
      </w:pPr>
      <w:r>
        <w:t>主務大臣又は都道府県知事は、必要があると認めるときは、土地開発公社に対し、その業務及び資産の状況に関し報告をさせ、又はその職員をして土地開発公社の事務所に立ち入り、業務の状況若しくは帳簿、書類その他の必要な物件を検査させることができる。</w:t>
      </w:r>
    </w:p>
    <w:p>
      <w:pPr>
        <w:pStyle w:val="Heading5"/>
        <w:ind w:left="440"/>
      </w:pPr>
      <w:r>
        <w:t>３</w:t>
      </w:r>
    </w:p>
    <w:p>
      <w:pPr>
        <w:ind w:left="440"/>
      </w:pPr>
      <w:r>
        <w:t>前項の規定により職員が立入検査をする場合においては、その身分を示す証明書を携帯し、関係人にこれを提示しなければならない。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5"/>
        <w:ind w:left="440"/>
      </w:pPr>
      <w:r>
        <w:t>５</w:t>
      </w:r>
    </w:p>
    <w:p>
      <w:pPr>
        <w:ind w:left="440"/>
      </w:pPr>
      <w:r>
        <w:t>主務大臣又は都道府県知事は、土地開発公社の業務の健全な運営を確保するため必要があると認めるときは、設立団体又はその長に対し、第一項の規定による命令その他必要な措置を講ずべきことを求めることができる。</w:t>
      </w:r>
    </w:p>
    <w:p>
      <w:pPr>
        <w:pStyle w:val="Heading4"/>
      </w:pPr>
      <w:r>
        <w:t>第二十条（役員及び職員の行為の制限）</w:t>
      </w:r>
    </w:p>
    <w:p>
      <w:r>
        <w:t>土地開発公社の役員及び職員は、その取扱いに係る土地を譲り受け、又は自己の所有物と交換することができない。</w:t>
      </w:r>
    </w:p>
    <w:p>
      <w:pPr>
        <w:pStyle w:val="Heading5"/>
        <w:ind w:left="440"/>
      </w:pPr>
      <w:r>
        <w:t>２</w:t>
      </w:r>
    </w:p>
    <w:p>
      <w:pPr>
        <w:ind w:left="440"/>
      </w:pPr>
      <w:r>
        <w:t>前項の規定に違反する行為は、これを無効とする。</w:t>
      </w:r>
    </w:p>
    <w:p>
      <w:pPr>
        <w:pStyle w:val="Heading4"/>
      </w:pPr>
      <w:r>
        <w:t>第二十一条（設立団体が二以上である場合の長の権限の行使）</w:t>
      </w:r>
    </w:p>
    <w:p>
      <w:r>
        <w:t>設立団体が二以上である土地開発公社に係る第十六条第二項及び第三項、第十八条第二項並びに第十九条第一項に規定する権限の行使については、当該設立団体の長が協議して定めるところによる。</w:t>
      </w:r>
    </w:p>
    <w:p>
      <w:pPr>
        <w:pStyle w:val="Heading4"/>
      </w:pPr>
      <w:r>
        <w:t>第二十二条（解散）</w:t>
      </w:r>
    </w:p>
    <w:p>
      <w:r>
        <w:t>土地開発公社は、設立団体がその議会の議決を経て第十条第二項の規定の例により主務大臣又は都道府県知事の認可を受けたときに、解散する。</w:t>
      </w:r>
    </w:p>
    <w:p>
      <w:pPr>
        <w:pStyle w:val="Heading5"/>
        <w:ind w:left="440"/>
      </w:pPr>
      <w:r>
        <w:t>２</w:t>
      </w:r>
    </w:p>
    <w:p>
      <w:pPr>
        <w:ind w:left="440"/>
      </w:pPr>
      <w:r>
        <w:t>土地開発公社は、解散した場合において、その債務を弁済してなお残余財産があるときは、土地開発公社に出資した者に対し、これを定款の定めるところにより分配しなければならない。</w:t>
      </w:r>
    </w:p>
    <w:p>
      <w:pPr>
        <w:pStyle w:val="Heading4"/>
      </w:pPr>
      <w:r>
        <w:t>第二十二条の二（清算中の土地開発公社の能力）</w:t>
      </w:r>
    </w:p>
    <w:p>
      <w:r>
        <w:t>解散した土地開発公社は、清算の目的の範囲内において、その清算の結了に至るまではなお存続するものとみなす。</w:t>
      </w:r>
    </w:p>
    <w:p>
      <w:pPr>
        <w:pStyle w:val="Heading4"/>
      </w:pPr>
      <w:r>
        <w:t>第二十二条の三（清算人）</w:t>
      </w:r>
    </w:p>
    <w:p>
      <w:r>
        <w:t>土地開発公社が解散したときは、理事がその清算人となる。</w:t>
      </w:r>
    </w:p>
    <w:p>
      <w:pPr>
        <w:pStyle w:val="Heading4"/>
      </w:pPr>
      <w:r>
        <w:t>第二十二条の四（裁判所による清算人の選任）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第二十二条の五（清算人の解任）</w:t>
      </w:r>
    </w:p>
    <w:p>
      <w:r>
        <w:t>重要な事由があるときは、裁判所は、利害関係人若しくは検察官の請求により又は職権で、清算人を解任することができる。</w:t>
      </w:r>
    </w:p>
    <w:p>
      <w:pPr>
        <w:pStyle w:val="Heading4"/>
      </w:pPr>
      <w:r>
        <w:t>第二十二条の六（清算人の届出）</w:t>
      </w:r>
    </w:p>
    <w:p>
      <w:r>
        <w:t>清算人は、その氏名及び住所を土地開発公社の業務を監督する主務大臣又は都道府県知事に届け出なければならない。</w:t>
      </w:r>
    </w:p>
    <w:p>
      <w:pPr>
        <w:pStyle w:val="Heading4"/>
      </w:pPr>
      <w:r>
        <w:t>第二十二条の七（清算人の職務及び権限）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第二十二条の八（債権の申出の催告等）</w:t>
      </w:r>
    </w:p>
    <w:p>
      <w:r>
        <w:t>清算人は、その就職の日から二箇月以内に、少なくとも三回の公告をもつて、債権者に対し、一定の期間内にその債権の申出をすべき旨の催告をしなければならない。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第二十二条の九（期間経過後の債権の申出）</w:t>
      </w:r>
    </w:p>
    <w:p>
      <w:r>
        <w:t>前条第一項の期間の経過後に申出をした債権者は、土地開発公社の債務が完済された後まだ権利の帰属すべき者に引き渡されていない財産に対してのみ、請求をすることができる。</w:t>
      </w:r>
    </w:p>
    <w:p>
      <w:pPr>
        <w:pStyle w:val="Heading4"/>
      </w:pPr>
      <w:r>
        <w:t>第二十二条の十（裁判所による監督）</w:t>
      </w:r>
    </w:p>
    <w:p>
      <w:r>
        <w:t>土地開発公社の解散及び清算は、裁判所の監督に属する。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第二十二条の十一（清算結了の届出）</w:t>
      </w:r>
    </w:p>
    <w:p>
      <w:r>
        <w:t>清算が結了したときは、清算人は、その旨を土地開発公社の業務を監督する主務大臣又は都道府県知事に届け出なければならない。</w:t>
      </w:r>
    </w:p>
    <w:p>
      <w:pPr>
        <w:pStyle w:val="Heading4"/>
      </w:pPr>
      <w:r>
        <w:t>第二十二条の十二（解散及び清算の監督等に関する事件の管轄）</w:t>
      </w:r>
    </w:p>
    <w:p>
      <w:r>
        <w:t>土地開発公社の解散及び清算の監督並びに清算人に関する事件は、その主たる事務所の所在地を管轄する地方裁判所の管轄に属する。</w:t>
      </w:r>
    </w:p>
    <w:p>
      <w:pPr>
        <w:pStyle w:val="Heading4"/>
      </w:pPr>
      <w:r>
        <w:t>第二十二条の十三（不服申立ての制限）</w:t>
      </w:r>
    </w:p>
    <w:p>
      <w:r>
        <w:t>清算人の選任の裁判に対しては、不服を申し立てることができない。</w:t>
      </w:r>
    </w:p>
    <w:p>
      <w:pPr>
        <w:pStyle w:val="Heading4"/>
      </w:pPr>
      <w:r>
        <w:t>第二十二条の十四（裁判所の選任する清算人の報酬）</w:t>
      </w:r>
    </w:p>
    <w:p>
      <w:r>
        <w:t>裁判所は、第二十二条の四の規定により清算人を選任した場合には、土地開発公社が当該清算人に対して支払う報酬の額を定めることができる。</w:t>
      </w:r>
    </w:p>
    <w:p>
      <w:pPr>
        <w:pStyle w:val="Heading4"/>
      </w:pPr>
      <w:r>
        <w:t>第二十二条の十五（検査役の選任）</w:t>
      </w:r>
    </w:p>
    <w:p>
      <w:r>
        <w:t>裁判所は、土地開発公社の解散及び清算の監督に必要な調査をさせるため、検査役を選任することができる。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4"/>
      </w:pPr>
      <w:r>
        <w:t>第二十三条（一般社団法人及び一般財団法人に関する法律等の準用）</w:t>
      </w:r>
    </w:p>
    <w:p>
      <w:r>
        <w:t>一般社団法人及び一般財団法人に関する法律（平成十八年法律第四十八号）第四条及び第七十八条の規定は、土地開発公社について準用する。</w:t>
      </w:r>
    </w:p>
    <w:p>
      <w:pPr>
        <w:pStyle w:val="Heading5"/>
        <w:ind w:left="440"/>
      </w:pPr>
      <w:r>
        <w:t>２</w:t>
      </w:r>
    </w:p>
    <w:p>
      <w:pPr>
        <w:ind w:left="440"/>
      </w:pPr>
      <w:r>
        <w:t>不動産登記法（平成十六年法律第百二十三号）及び政令で定めるその他の法令については、政令で定めるところにより、土地開発公社を地方公共団体とみなしてこれらの法令を準用する。</w:t>
      </w:r>
    </w:p>
    <w:p>
      <w:pPr>
        <w:pStyle w:val="Heading2"/>
      </w:pPr>
      <w:r>
        <w:t>第四章　補則</w:t>
      </w:r>
    </w:p>
    <w:p>
      <w:pPr>
        <w:pStyle w:val="Heading4"/>
      </w:pPr>
      <w:r>
        <w:t>第二十四条（国の援助）</w:t>
      </w:r>
    </w:p>
    <w:p>
      <w:r>
        <w:t>国は、公有地の拡大を促進するため、地方公共団体による土地の取得が円滑に行なわれるように必要な資金の確保その他の援助に努めるものとする。</w:t>
      </w:r>
    </w:p>
    <w:p>
      <w:pPr>
        <w:pStyle w:val="Heading4"/>
      </w:pPr>
      <w:r>
        <w:t>第二十五条（土地開発公社に対する債務保証）</w:t>
      </w:r>
    </w:p>
    <w:p>
      <w:r>
        <w:t>地方公共団体は、法人に対する政府の財政援助の制限に関する法律（昭和二十一年法律第二十四号）第三条の規定にかかわらず、土地開発公社の債務について保証契約をすることができる。</w:t>
      </w:r>
    </w:p>
    <w:p>
      <w:pPr>
        <w:pStyle w:val="Heading4"/>
      </w:pPr>
      <w:r>
        <w:t>第二十六条（土地開発公社に対する便宜の供与等）</w:t>
      </w:r>
    </w:p>
    <w:p>
      <w:r>
        <w:t>地方公共団体の長その他の執行機関は、土地開発公社の運営に必要な範囲内において、その管理に係る土地、建物その他の施設を無償で土地開発公社の利用に供することができる。</w:t>
      </w:r>
    </w:p>
    <w:p>
      <w:pPr>
        <w:pStyle w:val="Heading5"/>
        <w:ind w:left="440"/>
      </w:pPr>
      <w:r>
        <w:t>２</w:t>
      </w:r>
    </w:p>
    <w:p>
      <w:pPr>
        <w:ind w:left="440"/>
      </w:pPr>
      <w:r>
        <w:t>地方自治法（昭和二十二年法律第六十七号）第九十二条の二、第百四十二条（第百六十六条第二項において準用する場合を含む。）及び第百八十条の五第六項の規定は、地方公共団体の職員が土地開発公社の役員となる場合における当該地方公共団体の職員については、適用しない。</w:t>
      </w:r>
    </w:p>
    <w:p>
      <w:pPr>
        <w:pStyle w:val="Heading4"/>
      </w:pPr>
      <w:r>
        <w:t>第二十七条（不動産取得税の特例）</w:t>
      </w:r>
    </w:p>
    <w:p>
      <w:r>
        <w:t>都道府県は、土地開発公社がその設立の際出資の目的として不動産を取得した場合における当該不動産の取得については、不動産取得税を課することができない。</w:t>
      </w:r>
    </w:p>
    <w:p>
      <w:pPr>
        <w:pStyle w:val="Heading4"/>
      </w:pPr>
      <w:r>
        <w:t>第二十八条（主務大臣）</w:t>
      </w:r>
    </w:p>
    <w:p>
      <w:r>
        <w:t>この法律において、主務大臣は総務大臣及び国土交通大臣とし、主務省令は総務省令・国土交通省令とする。</w:t>
      </w:r>
    </w:p>
    <w:p>
      <w:pPr>
        <w:pStyle w:val="Heading4"/>
      </w:pPr>
      <w:r>
        <w:t>第二十八条の二（権限の委任）</w:t>
      </w:r>
    </w:p>
    <w:p>
      <w:r>
        <w:t>この法律に規定する国土交通大臣の権限は、政令で定めるところにより、その一部を地方整備局長又は北海道開発局長に委任することができる。</w:t>
      </w:r>
    </w:p>
    <w:p>
      <w:pPr>
        <w:pStyle w:val="Heading4"/>
      </w:pPr>
      <w:r>
        <w:t>第二十九条（大都市の特例）</w:t>
      </w:r>
    </w:p>
    <w:p>
      <w:r>
        <w:t>地方自治法第二百五十二条の十九第一項の指定都市に対する第三章の規定の適用については、政令で定める。</w:t>
      </w:r>
    </w:p>
    <w:p>
      <w:pPr>
        <w:pStyle w:val="Heading4"/>
      </w:pPr>
      <w:r>
        <w:t>第二十九条の二（事務の区分）</w:t>
      </w:r>
    </w:p>
    <w:p>
      <w:r>
        <w:t>第四条第一項及び第五条第一項の規定により町村が処理することとされている事務は、地方自治法第二条第九項第二号に規定する第二号法定受託事務とする。</w:t>
      </w:r>
    </w:p>
    <w:p>
      <w:pPr>
        <w:pStyle w:val="Heading4"/>
      </w:pPr>
      <w:r>
        <w:t>第三十条（政令への委任）</w:t>
      </w:r>
    </w:p>
    <w:p>
      <w:r>
        <w:t>この法律に定めるもののほか、第二章及び第三章の規定の適用その他この法律の実施のため必要な事項は、政令で定める。</w:t>
      </w:r>
    </w:p>
    <w:p>
      <w:pPr>
        <w:pStyle w:val="Heading2"/>
      </w:pPr>
      <w:r>
        <w:t>第五章　罰則</w:t>
      </w:r>
    </w:p>
    <w:p>
      <w:pPr>
        <w:pStyle w:val="Heading4"/>
      </w:pPr>
      <w:r>
        <w:t>第三十一条</w:t>
      </w:r>
    </w:p>
    <w:p>
      <w:r>
        <w:t>第十九条第二項の規定による報告をせず、若しくは虚偽の報告をし、又は同項の規定による検査を拒み、妨げ、若しくは忌避した場合には、その違反行為をした土地開発公社の役員、清算人又は職員は、三十万円以下の罰金に処する。</w:t>
      </w:r>
    </w:p>
    <w:p>
      <w:pPr>
        <w:pStyle w:val="Heading5"/>
        <w:ind w:left="440"/>
      </w:pPr>
      <w:r>
        <w:t>２</w:t>
      </w:r>
    </w:p>
    <w:p>
      <w:pPr>
        <w:ind w:left="440"/>
      </w:pPr>
      <w:r>
        <w:t>土地開発公社の役員、清算人又は職員がその土地開発公社の業務に関して前項の違反行為をしたときは、行為者を罰するほか、その土地開発公社に対して同項の刑を科する。</w:t>
      </w:r>
    </w:p>
    <w:p>
      <w:pPr>
        <w:pStyle w:val="Heading4"/>
      </w:pPr>
      <w:r>
        <w:t>第三十二条</w:t>
      </w:r>
    </w:p>
    <w:p>
      <w:r>
        <w:t>次の各号のいずれかに該当する者は、五十万円以下の過料に処する。</w:t>
      </w:r>
    </w:p>
    <w:p>
      <w:pPr>
        <w:pStyle w:val="Heading6"/>
        <w:ind w:left="880"/>
      </w:pPr>
      <w:r>
        <w:t>一</w:t>
      </w:r>
    </w:p>
    <w:p>
      <w:pPr>
        <w:ind w:left="880"/>
      </w:pPr>
      <w:r>
        <w:t>第四条第一項の規定に違反して、届出をしないで土地を有償で譲り渡した者</w:t>
      </w:r>
    </w:p>
    <w:p>
      <w:pPr>
        <w:pStyle w:val="Heading6"/>
        <w:ind w:left="880"/>
      </w:pPr>
      <w:r>
        <w:t>二</w:t>
      </w:r>
    </w:p>
    <w:p>
      <w:pPr>
        <w:ind w:left="880"/>
      </w:pPr>
      <w:r>
        <w:t>第四条第一項に規定する届出について、虚偽の届出をした者</w:t>
      </w:r>
    </w:p>
    <w:p>
      <w:pPr>
        <w:pStyle w:val="Heading6"/>
        <w:ind w:left="880"/>
      </w:pPr>
      <w:r>
        <w:t>三</w:t>
      </w:r>
    </w:p>
    <w:p>
      <w:pPr>
        <w:ind w:left="880"/>
      </w:pPr>
      <w:r>
        <w:t>第八条の規定に違反して、同条に規定する期間内に土地を譲り渡した者</w:t>
      </w:r>
    </w:p>
    <w:p>
      <w:pPr>
        <w:pStyle w:val="Heading4"/>
      </w:pPr>
      <w:r>
        <w:t>第三十三条</w:t>
      </w:r>
    </w:p>
    <w:p>
      <w:r>
        <w:t>次の各号のいずれかに該当する場合には、その違反行為をした土地開発公社の役員又は清算人は、二十万円以下の過料に処する。</w:t>
      </w:r>
    </w:p>
    <w:p>
      <w:pPr>
        <w:pStyle w:val="Heading6"/>
        <w:ind w:left="880"/>
      </w:pPr>
      <w:r>
        <w:t>一</w:t>
      </w:r>
    </w:p>
    <w:p>
      <w:pPr>
        <w:ind w:left="880"/>
      </w:pPr>
      <w:r>
        <w:t>定款に規定する業務以外の業務を行つたとき。</w:t>
      </w:r>
    </w:p>
    <w:p>
      <w:pPr>
        <w:pStyle w:val="Heading6"/>
        <w:ind w:left="880"/>
      </w:pPr>
      <w:r>
        <w:t>二</w:t>
      </w:r>
    </w:p>
    <w:p>
      <w:pPr>
        <w:ind w:left="880"/>
      </w:pPr>
      <w:r>
        <w:t>第十五条第一項の規定に違反して、登記することを怠つたとき。</w:t>
      </w:r>
    </w:p>
    <w:p>
      <w:pPr>
        <w:pStyle w:val="Heading6"/>
        <w:ind w:left="880"/>
      </w:pPr>
      <w:r>
        <w:t>三</w:t>
      </w:r>
    </w:p>
    <w:p>
      <w:pPr>
        <w:ind w:left="880"/>
      </w:pPr>
      <w:r>
        <w:t>第十八条第二項の規定に違反して、設立団体の長の承認を受けなかつたとき。</w:t>
      </w:r>
    </w:p>
    <w:p>
      <w:pPr>
        <w:pStyle w:val="Heading6"/>
        <w:ind w:left="880"/>
      </w:pPr>
      <w:r>
        <w:t>四</w:t>
      </w:r>
    </w:p>
    <w:p>
      <w:pPr>
        <w:ind w:left="880"/>
      </w:pPr>
      <w:r>
        <w:t>第十八条第三項の規定に違反して、同項に規定する書類を提出することを怠り、又はそれらの書類に記載すべき事項を記載せず、若しくは不実の記載をしてこれを提出したとき。</w:t>
      </w:r>
    </w:p>
    <w:p>
      <w:pPr>
        <w:pStyle w:val="Heading6"/>
        <w:ind w:left="880"/>
      </w:pPr>
      <w:r>
        <w:t>五</w:t>
      </w:r>
    </w:p>
    <w:p>
      <w:pPr>
        <w:ind w:left="880"/>
      </w:pPr>
      <w:r>
        <w:t>第十八条第四項、第五項又は第七項の規定に違反したとき。</w:t>
      </w:r>
    </w:p>
    <w:p>
      <w:pPr>
        <w:pStyle w:val="Heading6"/>
        <w:ind w:left="880"/>
      </w:pPr>
      <w:r>
        <w:t>六</w:t>
      </w:r>
    </w:p>
    <w:p>
      <w:pPr>
        <w:ind w:left="880"/>
      </w:pPr>
      <w:r>
        <w:t>第十九条第一項の規定による命令に違反したとき。</w:t>
      </w:r>
    </w:p>
    <w:p>
      <w:pPr>
        <w:pStyle w:val="Heading6"/>
        <w:ind w:left="880"/>
      </w:pPr>
      <w:r>
        <w:t>七</w:t>
      </w:r>
    </w:p>
    <w:p>
      <w:pPr>
        <w:ind w:left="880"/>
      </w:pPr>
      <w:r>
        <w:t>第二十二条第二項の規定に違反して、残余財産を分配したとき。</w:t>
      </w:r>
    </w:p>
    <w:p>
      <w:pPr>
        <w:pStyle w:val="Heading6"/>
        <w:ind w:left="880"/>
      </w:pPr>
      <w:r>
        <w:t>八</w:t>
      </w:r>
    </w:p>
    <w:p>
      <w:pPr>
        <w:ind w:left="880"/>
      </w:pPr>
      <w:r>
        <w:t>第二十二条の八第一項の規定に違反して、公告することを怠り、又は虚偽の公告をしたとき。</w:t>
      </w:r>
    </w:p>
    <w:p>
      <w:pPr>
        <w:pStyle w:val="Heading6"/>
        <w:ind w:left="880"/>
      </w:pPr>
      <w:r>
        <w:t>九</w:t>
      </w:r>
    </w:p>
    <w:p>
      <w:pPr>
        <w:ind w:left="880"/>
      </w:pPr>
      <w:r>
        <w:t>第二十二条の八第一項に規定する期間内に債権者に弁済したとき。</w:t>
      </w:r>
    </w:p>
    <w:p>
      <w:pPr>
        <w:pStyle w:val="Heading4"/>
      </w:pPr>
      <w:r>
        <w:t>第三十四条</w:t>
      </w:r>
    </w:p>
    <w:p>
      <w:r>
        <w:t>第十二条第二項の規定に違反した者は、十万円以下の過料に処する。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第二条（公益法人の土地開発公社への組織変更）</w:t>
      </w:r>
    </w:p>
    <w:p>
      <w:r>
        <w:t>民法第三十四条の規定により設立された法人のうち、地方公共団体が基本財産たる財産の全部又は一部を拠出しているもので第十七条に規定する業務に相当する業務を行なうことを目的とするもの（以下この条において「公益法人」という。）は、この法律の施行後二年内に限り、その組織を変更して土地開発公社となることができる。</w:t>
      </w:r>
    </w:p>
    <w:p>
      <w:pPr>
        <w:pStyle w:val="Heading5"/>
        <w:ind w:left="440"/>
      </w:pPr>
      <w:r>
        <w:t>２</w:t>
      </w:r>
    </w:p>
    <w:p>
      <w:pPr>
        <w:ind w:left="440"/>
      </w:pPr>
      <w:r>
        <w:t>前項の規定により公益法人がその組織を変更して土地開発公社となるには、設立団体となるべき地方公共団体の議会の議決を経て、その公益法人の定款又は寄附行為で定めるところにより、組織変更のために必要な定款又は寄附行為の変更をし、第十条第二項の規定の例により、主務大臣又は都道府県知事の認可を受けなければならない。</w:t>
      </w:r>
    </w:p>
    <w:p>
      <w:pPr>
        <w:pStyle w:val="Heading5"/>
        <w:ind w:left="440"/>
      </w:pPr>
      <w:r>
        <w:t>３</w:t>
      </w:r>
    </w:p>
    <w:p>
      <w:pPr>
        <w:ind w:left="440"/>
      </w:pPr>
      <w:r>
        <w:t>第一項の規定による土地開発公社への組織変更は、政令で定めるところにより、当該土地開発公社の主たる事務所の所在地において登記することによつて効力を生ずる。</w:t>
      </w:r>
    </w:p>
    <w:p>
      <w:pPr>
        <w:pStyle w:val="Heading5"/>
        <w:ind w:left="440"/>
      </w:pPr>
      <w:r>
        <w:t>４</w:t>
      </w:r>
    </w:p>
    <w:p>
      <w:pPr>
        <w:ind w:left="440"/>
      </w:pPr>
      <w:r>
        <w:t>公益法人が第一項の規定により事業年度の中途において土地開発公社に組織変更した場合における法人税法（昭和四十年法律第三十四号）の規定及び地方税法（昭和二十五年法律第二百二十六号）中法人の事業税に関する規定の適用については、当該事業年度の開始の日から組織変更の日までの期間及び組織変更の日の翌日から当該事業年度の末日までの期間をそれぞれ一事業年度とみなす。</w:t>
      </w:r>
    </w:p>
    <w:p>
      <w:pPr>
        <w:pStyle w:val="Heading5"/>
        <w:ind w:left="440"/>
      </w:pPr>
      <w:r>
        <w:t>５</w:t>
      </w:r>
    </w:p>
    <w:p>
      <w:pPr>
        <w:ind w:left="440"/>
      </w:pPr>
      <w:r>
        <w:t>公益法人が第一項の規定により土地開発公社に組織変更した場合において、当該組織変更に伴い、当該公益法人を債務者とする担保権についてする債務者の表示の変更の登記又は登録については、政令で定めるところにより、登録免許税を課さない。</w:t>
      </w:r>
    </w:p>
    <w:p>
      <w:pPr>
        <w:pStyle w:val="Heading5"/>
        <w:ind w:left="440"/>
      </w:pPr>
      <w:r>
        <w:t>６</w:t>
      </w:r>
    </w:p>
    <w:p>
      <w:pPr>
        <w:ind w:left="440"/>
      </w:pPr>
      <w:r>
        <w:t>第十七条に規定する業務に相当する業務に該当しない業務を行なうことをも目的とする公益法人が第一項の規定により土地開発公社に組織変更した場合において、当該業務に係る不動産に関する権利で政令で定めるものについて、地方公共団体が設立した法人で同条に規定する業務に相当する業務に該当しない業務を行なうものが受ける権利の移転の登記及び政令で定める債務を地方公共団体又は当該法人が引き受けたことによる担保権の変更の登記については、政令で定めるところにより、登録免許税を課さない。</w:t>
      </w:r>
    </w:p>
    <w:p>
      <w:pPr>
        <w:pStyle w:val="Heading4"/>
      </w:pPr>
      <w:r>
        <w:t>第三条（名称の使用制限に関する経過措置）</w:t>
      </w:r>
    </w:p>
    <w:p>
      <w:r>
        <w:t>この法律の施行の際現にその名称中に土地開発公社という文字を使用している者については、第十二条第二項の規定は、この法律の施行後二年間は、適用しない。</w:t>
      </w:r>
    </w:p>
    <w:p>
      <w:pPr>
        <w:pStyle w:val="Heading4"/>
      </w:pPr>
      <w:r>
        <w:t>第四条（第十七条第一項第一号ニに掲げる土地の取得を行う土地開発公社）</w:t>
      </w:r>
    </w:p>
    <w:p>
      <w:r>
        <w:t>第十七条第一項第一号ニに掲げる土地の取得は、当分の間、都道府県が設立する土地開発公社及び主務大臣が指定する地方公共団体が設立する土地開発公社に限り行うことができる。</w:t>
      </w:r>
    </w:p>
    <w:p>
      <w:r>
        <w:br w:type="page"/>
      </w:r>
    </w:p>
    <w:p>
      <w:pPr>
        <w:pStyle w:val="Heading1"/>
      </w:pPr>
      <w:r>
        <w:t>附　則（昭和四七年六月二二日法律第八六号）</w:t>
      </w:r>
    </w:p>
    <w:p>
      <w:r>
        <w:t>この法律は、公布の日から起算して六月をこえない範囲内において政令で定める日から施行する。</w:t>
      </w:r>
    </w:p>
    <w:p>
      <w:r>
        <w:br w:type="page"/>
      </w:r>
    </w:p>
    <w:p>
      <w:pPr>
        <w:pStyle w:val="Heading1"/>
      </w:pPr>
      <w:r>
        <w:t>附　則（昭和四八年八月三〇日法律第七一号）</w:t>
      </w:r>
    </w:p>
    <w:p>
      <w:pPr>
        <w:pStyle w:val="Heading4"/>
      </w:pPr>
      <w:r>
        <w:t>第一条（施行期日）</w:t>
      </w:r>
    </w:p>
    <w:p>
      <w:r>
        <w:t>この法律は、昭和四十八年九月一日から施行する。</w:t>
      </w:r>
    </w:p>
    <w:p>
      <w:pPr>
        <w:pStyle w:val="Heading4"/>
      </w:pPr>
      <w:r>
        <w:t>第二条（土地の買取りの協議等に関する経過措置）</w:t>
      </w:r>
    </w:p>
    <w:p>
      <w:r>
        <w:t>改正後の公有地の拡大の推進に関する法律第六条、第八条及び第九条の規定は、前条ただし書の政令で定める日以後に同法第四条第一項の届出又は同法第五条第一項の申出があつた場合について適用し、同日前に改正前の公有地の拡大の推進に関する法律第四条第一項の届出又は同法第五条第一項の申出があつた場合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則（昭和四九年六月一日法律第六七号）</w:t>
      </w:r>
    </w:p>
    <w:p>
      <w:r>
        <w:t>この法律は、公布の日から起算して一年をこえない範囲内において政令で定める日から施行する。</w:t>
      </w:r>
    </w:p>
    <w:p>
      <w:r>
        <w:br w:type="page"/>
      </w:r>
    </w:p>
    <w:p>
      <w:pPr>
        <w:pStyle w:val="Heading1"/>
      </w:pPr>
      <w:r>
        <w:t>附　則（昭和四九年六月一日法律第六八号）</w:t>
      </w:r>
    </w:p>
    <w:p>
      <w:r>
        <w:t>この法律は、公布の日から起算して三月を超えない範囲内において政令で定める日から施行する。</w:t>
      </w:r>
    </w:p>
    <w:p>
      <w:r>
        <w:br w:type="page"/>
      </w:r>
    </w:p>
    <w:p>
      <w:pPr>
        <w:pStyle w:val="Heading1"/>
      </w:pPr>
      <w:r>
        <w:t>附　則（昭和四九年六月二五日法律第九二号）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則（昭和五一年五月二五日法律第二八号）</w:t>
      </w:r>
    </w:p>
    <w:p>
      <w:r>
        <w:t>この法律は、公布の日から起算して三月を超えない範囲内において政令で定める日から施行する。</w:t>
      </w:r>
    </w:p>
    <w:p>
      <w:r>
        <w:br w:type="page"/>
      </w:r>
    </w:p>
    <w:p>
      <w:pPr>
        <w:pStyle w:val="Heading1"/>
      </w:pPr>
      <w:r>
        <w:t>附　則（昭和六二年六月二日法律第四七号）</w:t>
      </w:r>
    </w:p>
    <w:p>
      <w:r>
        <w:t>この法律は、公布の日から起算して三月を超えない範囲内において政令で定める日から施行する。</w:t>
      </w:r>
    </w:p>
    <w:p>
      <w:r>
        <w:br w:type="page"/>
      </w:r>
    </w:p>
    <w:p>
      <w:pPr>
        <w:pStyle w:val="Heading1"/>
      </w:pPr>
      <w:r>
        <w:t>附　則（昭和六三年五月一七日法律第四一号）</w:t>
      </w:r>
    </w:p>
    <w:p>
      <w:pPr>
        <w:pStyle w:val="Heading4"/>
      </w:pPr>
      <w:r>
        <w:t>第一条（施行期日）</w:t>
      </w:r>
    </w:p>
    <w:p>
      <w:r>
        <w:t>この法律は、昭和六十三年九月一日から施行する。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則（平成元年一二月二二日法律第八五号）</w:t>
      </w:r>
    </w:p>
    <w:p>
      <w:r>
        <w:t>この法律は、公布の日から起算して三月を超えない範囲内において政令で定める日から施行する。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則（平成三年四月二六日法律第三九号）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則（平成四年四月二四日法律第三一号）</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公布の日</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則（平成一六年六月二日法律第六六号）</w:t>
      </w:r>
    </w:p>
    <w:p>
      <w:pPr>
        <w:pStyle w:val="Heading4"/>
      </w:pPr>
      <w:r>
        <w:t>第一条（施行期日）</w:t>
      </w:r>
    </w:p>
    <w:p>
      <w:r>
        <w:t>この法律は、平成十七年四月一日から施行する。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一から十一まで</w:t>
      </w:r>
    </w:p>
    <w:p>
      <w:pPr>
        <w:ind w:left="880"/>
      </w:pPr>
      <w:r>
        <w:t>略</w:t>
      </w:r>
    </w:p>
    <w:p>
      <w:pPr>
        <w:pStyle w:val="Heading6"/>
        <w:ind w:left="880"/>
      </w:pPr>
      <w:r>
        <w:t>十二</w:t>
      </w:r>
    </w:p>
    <w:p>
      <w:pPr>
        <w:ind w:left="880"/>
      </w:pPr>
      <w:r>
        <w:t>公有地の拡大の推進に関する法律第十八条第七項第二号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r>
    </w:p>
    <w:p>
      <w:pPr>
        <w:pStyle w:val="Heading4"/>
      </w:pPr>
      <w:r>
        <w:t>第七条（公有地の拡大の推進に関する法律の一部改正に伴う経過措置）</w:t>
      </w:r>
    </w:p>
    <w:p>
      <w:r>
        <w:t>附則第一条第二号に掲げる規定の施行の際現に第五条の規定による改正前の公有地の拡大の推進に関する法律第四条第一項第三号の規定により、都府県知事が指定し、及び公告している土地区画整理事業で都市計画法第十条の二第一項第二号に掲げる土地区画整理促進区域内の土地についてのものは、第五条の規定による改正後の公有地の拡大の推進に関する法律第四条第一項第三号の規定により都府県知事が指定し、及び公告した土地区画整理事業とみなす。</w:t>
      </w:r>
    </w:p>
    <w:p>
      <w:pPr>
        <w:pStyle w:val="Heading5"/>
        <w:ind w:left="440"/>
      </w:pPr>
      <w:r>
        <w:t>２</w:t>
      </w:r>
    </w:p>
    <w:p>
      <w:pPr>
        <w:ind w:left="440"/>
      </w:pPr>
      <w:r>
        <w:t>附則第一条第二号に掲げる規定の施行前に第五条の規定による改正前の公有地の拡大の推進に関する法律第四条第一項の規定によりされた届出に係る土地（第五条の規定による改正後の公有地の拡大の推進に関する法律第四条第一項各号のいずれかに該当する土地を除く。）の買取りの協議、買取価格及び譲渡の制限については、なお従前の例による。</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4"/>
      </w:pPr>
      <w:r>
        <w:t>第四十九条（公有地の拡大の推進に関する法律の一部改正に伴う経過措置）</w:t>
      </w:r>
    </w:p>
    <w:p>
      <w:r>
        <w:t>附則第三条第一項の規定により出納長又は収入役として在職するものとされた者が土地開発公社の役員となる場合については、なお従前の例による。</w:t>
      </w:r>
    </w:p>
    <w:p>
      <w:r>
        <w:br w:type="page"/>
      </w:r>
    </w:p>
    <w:p>
      <w:pPr>
        <w:pStyle w:val="Heading1"/>
      </w:pPr>
      <w:r>
        <w:t>附　則（平成一九年三月三一日法律第一五号）</w:t>
      </w:r>
    </w:p>
    <w:p>
      <w:pPr>
        <w:pStyle w:val="Heading4"/>
      </w:pPr>
      <w:r>
        <w:t>第一条（施行期日）</w:t>
      </w:r>
    </w:p>
    <w:p>
      <w:r>
        <w:t>この法律は、平成十九年四月一日から施行する。</w:t>
      </w:r>
    </w:p>
    <w:p>
      <w:r>
        <w:br w:type="page"/>
      </w:r>
    </w:p>
    <w:p>
      <w:pPr>
        <w:pStyle w:val="Heading1"/>
      </w:pPr>
      <w:r>
        <w:t>附　則（平成二〇年五月二一日法律第三六号）</w:t>
      </w:r>
    </w:p>
    <w:p>
      <w:pPr>
        <w:pStyle w:val="Heading4"/>
      </w:pPr>
      <w:r>
        <w:t>第一条（施行期日）</w:t>
      </w:r>
    </w:p>
    <w:p>
      <w:r>
        <w:t>この法律は、平成二十年四月一日又はこの法律の公布の日のいずれか遅い日から施行する。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第六十一条（公有地の拡大の推進に関する法律の一部改正に伴う経過措置）</w:t>
      </w:r>
    </w:p>
    <w:p>
      <w:r>
        <w:t>第百二十五条の規定（公有地の拡大の推進に関する法律第九条の改正規定を除く。以下この条において同じ。）の施行前に第百二十五条の規定による改正前の公有地の拡大の推進に関する法律第四条第一項の規定によりされた届出又は同法第五条第一項の規定によりされた申出に係る土地の買取りの協議については、第百二十五条の規定による改正後の公有地の拡大の推進に関する法律第六条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則（平成二四年九月五日法律第七四号）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則（平成二八年四月二〇日法律第三〇号）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公有地の拡大の推進に関する法律</w:t>
      <w:br/>
      <w:tab/>
      <w:t>（昭和四十七年法律第六十六号）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公有地の拡大の推進に関する法律（昭和四十七年法律第六十六号）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