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印紙税法</w:t>
        <w:br/>
        <w:t>（昭和四十二年法律第二十三号）</w:t>
      </w:r>
    </w:p>
    <w:p>
      <w:pPr>
        <w:pStyle w:val="Heading2"/>
      </w:pPr>
      <w:r>
        <w:t>第一章　総則</w:t>
      </w:r>
    </w:p>
    <w:p>
      <w:pPr>
        <w:pStyle w:val="Heading4"/>
      </w:pPr>
      <w:r>
        <w:t>第一条（趣旨）</w:t>
      </w:r>
    </w:p>
    <w:p>
      <w:r>
        <w:t>この法律は、印紙税の課税物件、納税義務者、課税標準、税率、納付及び申告の手続その他印紙税の納税義務の履行について必要な事項を定めるものとする。</w:t>
      </w:r>
    </w:p>
    <w:p>
      <w:pPr>
        <w:pStyle w:val="Heading4"/>
      </w:pPr>
      <w:r>
        <w:t>第二条（課税物件）</w:t>
      </w:r>
    </w:p>
    <w:p>
      <w:r>
        <w:t>別表第一の課税物件の欄に掲げる文書には、この法律により、印紙税を課する。</w:t>
      </w:r>
    </w:p>
    <w:p>
      <w:pPr>
        <w:pStyle w:val="Heading4"/>
      </w:pPr>
      <w:r>
        <w:t>第三条（納税義務者）</w:t>
      </w:r>
    </w:p>
    <w:p>
      <w:r>
        <w:t>別表第一の課税物件の欄に掲げる文書のうち、第五条の規定により印紙税を課さないものとされる文書以外の文書（以下「課税文書」という。）の作成者は、その作成した課税文書につき、印紙税を納める義務がある。</w:t>
      </w:r>
    </w:p>
    <w:p>
      <w:pPr>
        <w:pStyle w:val="Heading5"/>
        <w:ind w:left="440"/>
      </w:pPr>
      <w:r>
        <w:t>２</w:t>
      </w:r>
    </w:p>
    <w:p>
      <w:pPr>
        <w:ind w:left="440"/>
      </w:pPr>
      <w:r>
        <w:t>一の課税文書を二以上の者が共同して作成した場合には、当該二以上の者は、その作成した課税文書につき、連帯して印紙税を納める義務がある。</w:t>
      </w:r>
    </w:p>
    <w:p>
      <w:pPr>
        <w:pStyle w:val="Heading4"/>
      </w:pPr>
      <w:r>
        <w:t>第四条（課税文書の作成とみなす場合等）</w:t>
      </w:r>
    </w:p>
    <w:p>
      <w:r>
        <w:t>別表第一第三号に掲げる約束手形又は為替手形で手形金額の記載のないものにつき手形金額の補充がされた場合には、当該補充をした者が、当該補充をした時に、同号に掲げる約束手形又は為替手形を作成したものとみなす。</w:t>
      </w:r>
    </w:p>
    <w:p>
      <w:pPr>
        <w:pStyle w:val="Heading5"/>
        <w:ind w:left="440"/>
      </w:pPr>
      <w:r>
        <w:t>２</w:t>
      </w:r>
    </w:p>
    <w:p>
      <w:pPr>
        <w:ind w:left="440"/>
      </w:pPr>
      <w:r>
        <w:t>別表第一第十八号から第二十号までの課税文書を一年以上にわたり継続して使用する場合には、当該課税文書を作成した日から一年を経過した日以後最初の付込みをした時に、当該課税文書を新たに作成したものとみなす。</w:t>
      </w:r>
    </w:p>
    <w:p>
      <w:pPr>
        <w:pStyle w:val="Heading5"/>
        <w:ind w:left="440"/>
      </w:pPr>
      <w:r>
        <w:t>３</w:t>
      </w:r>
    </w:p>
    <w:p>
      <w:pPr>
        <w:ind w:left="440"/>
      </w:pPr>
      <w:r>
        <w:t>一の文書（別表第一第三号から第六号まで、第九号及び第十八号から第二十号までに掲げる文書を除く。）に、同表第一号から第十七号までの課税文書（同表第三号から第六号まで及び第九号の課税文書を除く。）により証されるべき事項の追記をした場合又は同表第十八号若しくは第十九号の課税文書として使用するための付込みをした場合には、当該追記又は付込みをした者が、当該追記又は付込みをした時に、当該追記又は付込みに係る事項を記載した課税文書を新たに作成したものとみなす。</w:t>
      </w:r>
    </w:p>
    <w:p>
      <w:pPr>
        <w:pStyle w:val="Heading5"/>
        <w:ind w:left="440"/>
      </w:pPr>
      <w:r>
        <w:t>４</w:t>
      </w:r>
    </w:p>
    <w:p>
      <w:pPr>
        <w:ind w:left="440"/>
      </w:pPr>
      <w:r>
        <w:t>別表第一第十九号又は第二十号の課税文書（以下この項において「通帳等」という。）に次の各号に掲げる事項の付込みがされた場合において、当該付込みがされた事項に係る記載金額（同表の課税物件表の適用に関する通則４に規定する記載金額をいう。第九条第三項において同じ。）が当該各号に掲げる金額であるときは、当該付込みがされた事項に係る部分については、当該通帳等への付込みがなく、当該各号に規定する課税文書の作成があつたものとみなす。</w:t>
      </w:r>
    </w:p>
    <w:p>
      <w:pPr>
        <w:pStyle w:val="Heading6"/>
        <w:ind w:left="880"/>
      </w:pPr>
      <w:r>
        <w:t>一</w:t>
      </w:r>
    </w:p>
    <w:p>
      <w:pPr>
        <w:ind w:left="880"/>
      </w:pPr>
      <w:r>
        <w:t>別表第一第一号の課税文書により証されるべき事項</w:t>
      </w:r>
    </w:p>
    <w:p>
      <w:pPr>
        <w:pStyle w:val="Heading6"/>
        <w:ind w:left="880"/>
      </w:pPr>
      <w:r>
        <w:t>二</w:t>
      </w:r>
    </w:p>
    <w:p>
      <w:pPr>
        <w:ind w:left="880"/>
      </w:pPr>
      <w:r>
        <w:t>別表第一第二号の課税文書により証されるべき事項</w:t>
      </w:r>
    </w:p>
    <w:p>
      <w:pPr>
        <w:pStyle w:val="Heading6"/>
        <w:ind w:left="880"/>
      </w:pPr>
      <w:r>
        <w:t>三</w:t>
      </w:r>
    </w:p>
    <w:p>
      <w:pPr>
        <w:ind w:left="880"/>
      </w:pPr>
      <w:r>
        <w:t>別表第一第十七号の課税文書（物件名の欄１に掲げる受取書に限る。）により証されるべき事項</w:t>
      </w:r>
    </w:p>
    <w:p>
      <w:pPr>
        <w:pStyle w:val="Heading5"/>
        <w:ind w:left="440"/>
      </w:pPr>
      <w:r>
        <w:t>５</w:t>
      </w:r>
    </w:p>
    <w:p>
      <w:pPr>
        <w:ind w:left="440"/>
      </w:pPr>
      <w:r>
        <w:t>次条第二号に規定する者（以下この条において「国等」という。）と国等以外の者とが共同して作成した文書については、国等又は公証人法（明治四十一年法律第五十三号）に規定する公証人が保存するものは国等以外の者が作成したものとみなし、国等以外の者（公証人を除く。）が保存するものは国等が作成したものとみなす。</w:t>
      </w:r>
    </w:p>
    <w:p>
      <w:pPr>
        <w:pStyle w:val="Heading5"/>
        <w:ind w:left="440"/>
      </w:pPr>
      <w:r>
        <w:t>６</w:t>
      </w:r>
    </w:p>
    <w:p>
      <w:pPr>
        <w:ind w:left="440"/>
      </w:pPr>
      <w:r>
        <w:t>前項の規定は、次条第三号に規定する者とその他の者（国等を除く。）とが共同して作成した文書で同号に規定するものについて準用する。</w:t>
      </w:r>
    </w:p>
    <w:p>
      <w:pPr>
        <w:pStyle w:val="Heading4"/>
      </w:pPr>
      <w:r>
        <w:t>第五条（非課税文書）</w:t>
      </w:r>
    </w:p>
    <w:p>
      <w:r>
        <w:t>別表第一の課税物件の欄に掲げる文書のうち、次に掲げるものには、印紙税を課さない。</w:t>
      </w:r>
    </w:p>
    <w:p>
      <w:pPr>
        <w:pStyle w:val="Heading6"/>
        <w:ind w:left="880"/>
      </w:pPr>
      <w:r>
        <w:t>一</w:t>
      </w:r>
    </w:p>
    <w:p>
      <w:pPr>
        <w:ind w:left="880"/>
      </w:pPr>
      <w:r>
        <w:t>別表第一の非課税物件の欄に掲げる文書</w:t>
      </w:r>
    </w:p>
    <w:p>
      <w:pPr>
        <w:pStyle w:val="Heading6"/>
        <w:ind w:left="880"/>
      </w:pPr>
      <w:r>
        <w:t>二</w:t>
      </w:r>
    </w:p>
    <w:p>
      <w:pPr>
        <w:ind w:left="880"/>
      </w:pPr>
      <w:r>
        <w:t>国、地方公共団体又は別表第二に掲げる者が作成した文書</w:t>
      </w:r>
    </w:p>
    <w:p>
      <w:pPr>
        <w:pStyle w:val="Heading6"/>
        <w:ind w:left="880"/>
      </w:pPr>
      <w:r>
        <w:t>三</w:t>
      </w:r>
    </w:p>
    <w:p>
      <w:pPr>
        <w:ind w:left="880"/>
      </w:pPr>
      <w:r>
        <w:t>別表第三の上欄に掲げる文書で、同表の下欄に掲げる者が作成したもの</w:t>
      </w:r>
    </w:p>
    <w:p>
      <w:pPr>
        <w:pStyle w:val="Heading4"/>
      </w:pPr>
      <w:r>
        <w:t>第六条（納税地）</w:t>
      </w:r>
    </w:p>
    <w:p>
      <w:r>
        <w:t>印紙税の納税地は、次の各号に掲げる課税文書の区分に応じ、当該各号に掲げる場所とする。</w:t>
      </w:r>
    </w:p>
    <w:p>
      <w:pPr>
        <w:pStyle w:val="Heading6"/>
        <w:ind w:left="880"/>
      </w:pPr>
      <w:r>
        <w:t>一</w:t>
      </w:r>
    </w:p>
    <w:p>
      <w:pPr>
        <w:ind w:left="880"/>
      </w:pPr>
      <w:r>
        <w:t>第十一条第一項又は第十二条第一項の承認に係る課税文書</w:t>
      </w:r>
    </w:p>
    <w:p>
      <w:pPr>
        <w:pStyle w:val="Heading6"/>
        <w:ind w:left="880"/>
      </w:pPr>
      <w:r>
        <w:t>二</w:t>
      </w:r>
    </w:p>
    <w:p>
      <w:pPr>
        <w:ind w:left="880"/>
      </w:pPr>
      <w:r>
        <w:t>第九条第一項の請求に係る課税文書</w:t>
      </w:r>
    </w:p>
    <w:p>
      <w:pPr>
        <w:pStyle w:val="Heading6"/>
        <w:ind w:left="880"/>
      </w:pPr>
      <w:r>
        <w:t>三</w:t>
      </w:r>
    </w:p>
    <w:p>
      <w:pPr>
        <w:ind w:left="880"/>
      </w:pPr>
      <w:r>
        <w:t>第十条第一項に規定する印紙税納付計器により、印紙税に相当する金額を表示して同項に規定する納付印を押す課税文書</w:t>
      </w:r>
    </w:p>
    <w:p>
      <w:pPr>
        <w:pStyle w:val="Heading6"/>
        <w:ind w:left="880"/>
      </w:pPr>
      <w:r>
        <w:t>四</w:t>
      </w:r>
    </w:p>
    <w:p>
      <w:pPr>
        <w:ind w:left="880"/>
      </w:pPr>
      <w:r>
        <w:t>前三号に掲げる課税文書以外の課税文書で、当該課税文書にその作成場所が明らかにされているもの</w:t>
      </w:r>
    </w:p>
    <w:p>
      <w:pPr>
        <w:pStyle w:val="Heading6"/>
        <w:ind w:left="880"/>
      </w:pPr>
      <w:r>
        <w:t>五</w:t>
      </w:r>
    </w:p>
    <w:p>
      <w:pPr>
        <w:ind w:left="880"/>
      </w:pPr>
      <w:r>
        <w:t>第一号から第三号までに掲げる課税文書以外の課税文書で、当該課税文書にその作成場所が明らかにされていないもの</w:t>
      </w:r>
    </w:p>
    <w:p>
      <w:pPr>
        <w:pStyle w:val="Heading2"/>
      </w:pPr>
      <w:r>
        <w:t>第二章　課税標準及び税率</w:t>
      </w:r>
    </w:p>
    <w:p>
      <w:pPr>
        <w:pStyle w:val="Heading4"/>
      </w:pPr>
      <w:r>
        <w:t>第七条（課税標準及び税率）</w:t>
      </w:r>
    </w:p>
    <w:p>
      <w:r>
        <w:t>印紙税の課税標準及び税率は、別表第一の各号の課税文書の区分に応じ、同表の課税標準及び税率の欄に定めるところによる。</w:t>
      </w:r>
    </w:p>
    <w:p>
      <w:pPr>
        <w:pStyle w:val="Heading2"/>
      </w:pPr>
      <w:r>
        <w:t>第三章　納付、申告及び還付等</w:t>
      </w:r>
    </w:p>
    <w:p>
      <w:pPr>
        <w:pStyle w:val="Heading4"/>
      </w:pPr>
      <w:r>
        <w:t>第八条（印紙による納付等）</w:t>
      </w:r>
    </w:p>
    <w:p>
      <w:r>
        <w:t>課税文書の作成者は、次条から第十二条までの規定の適用を受ける場合を除き、当該課税文書に課されるべき印紙税に相当する金額の印紙（以下「相当印紙」という。）を、当該課税文書の作成の時までに、当該課税文書にはり付ける方法により、印紙税を納付しなければならない。</w:t>
      </w:r>
    </w:p>
    <w:p>
      <w:pPr>
        <w:pStyle w:val="Heading5"/>
        <w:ind w:left="440"/>
      </w:pPr>
      <w:r>
        <w:t>２</w:t>
      </w:r>
    </w:p>
    <w:p>
      <w:pPr>
        <w:ind w:left="440"/>
      </w:pPr>
      <w:r>
        <w:t>課税文書の作成者は、前項の規定により当該課税文書に印紙をはり付ける場合には、政令で定めるところにより、当該課税文書と印紙の彩紋とにかけ、判明に印紙を消さなければならない。</w:t>
      </w:r>
    </w:p>
    <w:p>
      <w:pPr>
        <w:pStyle w:val="Heading4"/>
      </w:pPr>
      <w:r>
        <w:t>第九条（税印による納付の特例）</w:t>
      </w:r>
    </w:p>
    <w:p>
      <w:r>
        <w:t>課税文書の作成者は、政令で定める手続により、財務省令で定める税務署の税務署長に対し、当該課税文書に相当印紙をはり付けることに代えて、税印（財務省令で定める印影の形式を有する印をいう。次項において同じ。）を押すことを請求することができる。</w:t>
      </w:r>
    </w:p>
    <w:p>
      <w:pPr>
        <w:pStyle w:val="Heading5"/>
        <w:ind w:left="440"/>
      </w:pPr>
      <w:r>
        <w:t>２</w:t>
      </w:r>
    </w:p>
    <w:p>
      <w:pPr>
        <w:ind w:left="440"/>
      </w:pPr>
      <w:r>
        <w:t>前項の請求をした者は、次項の規定によりその請求が棄却された場合を除き、当該請求に係る課税文書に課されるべき印紙税額に相当する印紙税を、税印が押される時までに、国に納付しなければならない。</w:t>
      </w:r>
    </w:p>
    <w:p>
      <w:pPr>
        <w:pStyle w:val="Heading5"/>
        <w:ind w:left="440"/>
      </w:pPr>
      <w:r>
        <w:t>３</w:t>
      </w:r>
    </w:p>
    <w:p>
      <w:pPr>
        <w:ind w:left="440"/>
      </w:pPr>
      <w:r>
        <w:t>税務署長は、第一項の請求があつた場合において、当該請求に係る課税文書の記載金額が明らかでないことその他印紙税の保全上不適当であると認めるときは、当該請求を棄却することができる。</w:t>
      </w:r>
    </w:p>
    <w:p>
      <w:pPr>
        <w:pStyle w:val="Heading4"/>
      </w:pPr>
      <w:r>
        <w:t>第十条（印紙税納付計器の使用による納付の特例）</w:t>
      </w:r>
    </w:p>
    <w:p>
      <w:r>
        <w:t>課税文書の作成者は、政令で定めるところにより、印紙税納付計器（印紙税の保全上支障がないことにつき、政令で定めるところにより、国税庁長官の指定を受けた計器（第十六条及び第十八条第二項において「指定計器」という。）で、財務省令で定める形式の印影を生ずべき印（以下「納付印」という。）を付したものをいう。以下同じ。）を、その設置しようとする場所の所在地の所轄税務署長の承認を受けて設置した場合には、当該課税文書に相当印紙をはり付けることに代えて、当該印紙税納付計器により、当該課税文書に課されるべき印紙税額に相当する金額を表示して納付印を押すことができる。</w:t>
      </w:r>
    </w:p>
    <w:p>
      <w:pPr>
        <w:pStyle w:val="Heading5"/>
        <w:ind w:left="440"/>
      </w:pPr>
      <w:r>
        <w:t>２</w:t>
      </w:r>
    </w:p>
    <w:p>
      <w:pPr>
        <w:ind w:left="440"/>
      </w:pPr>
      <w:r>
        <w:t>前項の承認を受けて印紙税納付計器を設置する者は、政令で定めるところにより、同項の税務署長の承認を受けて、その者が交付を受ける課税文書の作成者のために、その交付を受ける際、当該作成者が当該課税文書に相当印紙をはり付けることに代えて、当該印紙税納付計器により、当該課税文書に課されるべき印紙税額に相当する金額を表示して納付印を押すことができる。</w:t>
      </w:r>
    </w:p>
    <w:p>
      <w:pPr>
        <w:pStyle w:val="Heading5"/>
        <w:ind w:left="440"/>
      </w:pPr>
      <w:r>
        <w:t>３</w:t>
      </w:r>
    </w:p>
    <w:p>
      <w:pPr>
        <w:ind w:left="440"/>
      </w:pPr>
      <w:r>
        <w:t>第一項の承認を受けた者は、前二項の規定により印紙税納付計器を使用する前に、政令で定めるところにより、第一項の税務署長に対し、当該印紙税納付計器により表示することができる印紙税額に相当する金額の総額を限度として当該印紙税納付計器を使用するため必要な措置を講ずることを請求しなければならない。</w:t>
      </w:r>
    </w:p>
    <w:p>
      <w:pPr>
        <w:pStyle w:val="Heading5"/>
        <w:ind w:left="440"/>
      </w:pPr>
      <w:r>
        <w:t>４</w:t>
      </w:r>
    </w:p>
    <w:p>
      <w:pPr>
        <w:ind w:left="440"/>
      </w:pPr>
      <w:r>
        <w:t>前項の請求をした者は、同項の表示することができる金額の総額に相当する印紙税を、同項の措置を受ける時までに、国に納付しなければならない。</w:t>
      </w:r>
    </w:p>
    <w:p>
      <w:pPr>
        <w:pStyle w:val="Heading5"/>
        <w:ind w:left="440"/>
      </w:pPr>
      <w:r>
        <w:t>５</w:t>
      </w:r>
    </w:p>
    <w:p>
      <w:pPr>
        <w:ind w:left="440"/>
      </w:pPr>
      <w:r>
        <w:t>第一項の承認を受けた者が印紙税に係る法令の規定に違反した場合その他印紙税の取締り上不適当と認められる場合には、税務署長は、その承認を取り消すことができる。</w:t>
      </w:r>
    </w:p>
    <w:p>
      <w:pPr>
        <w:pStyle w:val="Heading5"/>
        <w:ind w:left="440"/>
      </w:pPr>
      <w:r>
        <w:t>６</w:t>
      </w:r>
    </w:p>
    <w:p>
      <w:pPr>
        <w:ind w:left="440"/>
      </w:pPr>
      <w:r>
        <w:t>税務署長は、印紙税の保全上必要があると認めるときは、政令で定めるところにより、印紙税納付計器に封を施すことができる。</w:t>
      </w:r>
    </w:p>
    <w:p>
      <w:pPr>
        <w:pStyle w:val="Heading5"/>
        <w:ind w:left="440"/>
      </w:pPr>
      <w:r>
        <w:t>７</w:t>
      </w:r>
    </w:p>
    <w:p>
      <w:pPr>
        <w:ind w:left="440"/>
      </w:pPr>
      <w:r>
        <w:t>第一項又は第二項の規定により印紙税に相当する金額を表示して納付印を押す方法について必要な事項は、財務省令で定める。</w:t>
      </w:r>
    </w:p>
    <w:p>
      <w:pPr>
        <w:pStyle w:val="Heading4"/>
      </w:pPr>
      <w:r>
        <w:t>第十一条（書式表示による申告及び納付の特例）</w:t>
      </w:r>
    </w:p>
    <w:p>
      <w:r>
        <w:t>課税文書の作成者は、課税文書のうち、その様式又は形式が同一であり、かつ、その作成の事実が後日においても明らかにされているもので次の各号の一に該当するものを作成しようとする場合には、政令で定めるところにより、当該課税文書を作成しようとする場所の所在地の所轄税務署長の承認を受け、相当印紙のはり付けに代えて、金銭をもつて当該課税文書に係る印紙税を納付することができる。</w:t>
      </w:r>
    </w:p>
    <w:p>
      <w:pPr>
        <w:pStyle w:val="Heading6"/>
        <w:ind w:left="880"/>
      </w:pPr>
      <w:r>
        <w:t>一</w:t>
      </w:r>
    </w:p>
    <w:p>
      <w:pPr>
        <w:ind w:left="880"/>
      </w:pPr>
      <w:r>
        <w:t>毎月継続して作成されることとされているもの</w:t>
      </w:r>
    </w:p>
    <w:p>
      <w:pPr>
        <w:pStyle w:val="Heading6"/>
        <w:ind w:left="880"/>
      </w:pPr>
      <w:r>
        <w:t>二</w:t>
      </w:r>
    </w:p>
    <w:p>
      <w:pPr>
        <w:ind w:left="880"/>
      </w:pPr>
      <w:r>
        <w:t>特定の日に多量に作成されることとされているもの</w:t>
      </w:r>
    </w:p>
    <w:p>
      <w:pPr>
        <w:pStyle w:val="Heading5"/>
        <w:ind w:left="440"/>
      </w:pPr>
      <w:r>
        <w:t>２</w:t>
      </w:r>
    </w:p>
    <w:p>
      <w:pPr>
        <w:ind w:left="440"/>
      </w:pPr>
      <w:r>
        <w:t>前項の承認の申請者が第十五条の規定により命ぜられた担保の提供をしない場合その他印紙税の保全上不適当と認められる場合には、税務署長は、その承認を与えないことができる。</w:t>
      </w:r>
    </w:p>
    <w:p>
      <w:pPr>
        <w:pStyle w:val="Heading5"/>
        <w:ind w:left="440"/>
      </w:pPr>
      <w:r>
        <w:t>３</w:t>
      </w:r>
    </w:p>
    <w:p>
      <w:pPr>
        <w:ind w:left="440"/>
      </w:pPr>
      <w:r>
        <w:t>第一項の承認を受けた者は、当該承認に係る課税文書の作成の時までに、当該課税文書に財務省令で定める書式による表示をしなければならない。</w:t>
      </w:r>
    </w:p>
    <w:p>
      <w:pPr>
        <w:pStyle w:val="Heading5"/>
        <w:ind w:left="440"/>
      </w:pPr>
      <w:r>
        <w:t>４</w:t>
      </w:r>
    </w:p>
    <w:p>
      <w:pPr>
        <w:ind w:left="440"/>
      </w:pPr>
      <w:r>
        <w:t>第一項の承認を受けた者は、政令で定めるところにより、次に掲げる事項を記載した申告書を、当該課税文書が同項第一号に掲げる課税文書に該当する場合には毎月分（当該課税文書を作成しなかつた月分を除く。）をその翌月末日までに、当該課税文書が同項第二号に掲げる課税文書に該当する場合には同号に規定する日の属する月の翌月末日までに、その承認をした税務署長に提出しなければならない。</w:t>
      </w:r>
    </w:p>
    <w:p>
      <w:pPr>
        <w:pStyle w:val="Heading6"/>
        <w:ind w:left="880"/>
      </w:pPr>
      <w:r>
        <w:t>一</w:t>
      </w:r>
    </w:p>
    <w:p>
      <w:pPr>
        <w:ind w:left="880"/>
      </w:pPr>
      <w:r>
        <w:t>その月中（第一項第二号に掲げる課税文書にあつては、同号に規定する日）に作成した当該課税文書の号別及び種類並びに当該種類ごとの数量及び当該数量を税率区分の異なるごとに合計した数量（次号において「課税標準数量」という。）</w:t>
      </w:r>
    </w:p>
    <w:p>
      <w:pPr>
        <w:pStyle w:val="Heading6"/>
        <w:ind w:left="880"/>
      </w:pPr>
      <w:r>
        <w:t>二</w:t>
      </w:r>
    </w:p>
    <w:p>
      <w:pPr>
        <w:ind w:left="880"/>
      </w:pPr>
      <w:r>
        <w:t>課税標準数量に対する印紙税額及び当該印紙税額の合計額（次項において「納付すべき税額」という。）</w:t>
      </w:r>
    </w:p>
    <w:p>
      <w:pPr>
        <w:pStyle w:val="Heading6"/>
        <w:ind w:left="880"/>
      </w:pPr>
      <w:r>
        <w:t>三</w:t>
      </w:r>
    </w:p>
    <w:p>
      <w:pPr>
        <w:ind w:left="880"/>
      </w:pPr>
      <w:r>
        <w:t>その他参考となるべき事項</w:t>
      </w:r>
    </w:p>
    <w:p>
      <w:pPr>
        <w:pStyle w:val="Heading5"/>
        <w:ind w:left="440"/>
      </w:pPr>
      <w:r>
        <w:t>５</w:t>
      </w:r>
    </w:p>
    <w:p>
      <w:pPr>
        <w:ind w:left="440"/>
      </w:pPr>
      <w:r>
        <w:t>前項の規定による申告書を提出した者は、当該申告書の提出期限までに、当該申告書に記載した納付すべき税額に相当する印紙税を国に納付しなければならない。</w:t>
      </w:r>
    </w:p>
    <w:p>
      <w:pPr>
        <w:pStyle w:val="Heading5"/>
        <w:ind w:left="440"/>
      </w:pPr>
      <w:r>
        <w:t>６</w:t>
      </w:r>
    </w:p>
    <w:p>
      <w:pPr>
        <w:ind w:left="440"/>
      </w:pPr>
      <w:r>
        <w:t>第一項第一号の課税文書につき同項の承認を受けている者は、当該承認に係る課税文書につき同項の適用を受ける必要がなくなつたときは、政令で定める手続により、その旨を同項の税務署長に届け出るものとする。</w:t>
      </w:r>
    </w:p>
    <w:p>
      <w:pPr>
        <w:pStyle w:val="Heading4"/>
      </w:pPr>
      <w:r>
        <w:t>第十二条（預貯金通帳等に係る申告及び納付等の特例）</w:t>
      </w:r>
    </w:p>
    <w:p>
      <w:r>
        <w:t>別表第一第十八号及び第十九号の課税文書のうち政令で定める通帳（以下この条において「預貯金通帳等」という。）の作成者は、政令で定めるところにより、当該預貯金通帳等を作成しようとする場所の所在地の所轄税務署長の承認を受け、相当印紙の貼付けに代えて、金銭をもつて、当該承認の日以後の各課税期間（四月一日から翌年三月三十一日までの期間をいう。以下この条において同じ。）内に作成する当該預貯金通帳等に係る印紙税を納付することができる。</w:t>
      </w:r>
    </w:p>
    <w:p>
      <w:pPr>
        <w:pStyle w:val="Heading5"/>
        <w:ind w:left="440"/>
      </w:pPr>
      <w:r>
        <w:t>２</w:t>
      </w:r>
    </w:p>
    <w:p>
      <w:pPr>
        <w:ind w:left="440"/>
      </w:pPr>
      <w:r>
        <w:t>前項の承認の申請者が第十五条の規定により命ぜられた担保の提供をしない場合その他印紙税の保全上不適当と認められる場合には、税務署長は、その承認を与えないことができる。</w:t>
      </w:r>
    </w:p>
    <w:p>
      <w:pPr>
        <w:pStyle w:val="Heading5"/>
        <w:ind w:left="440"/>
      </w:pPr>
      <w:r>
        <w:t>３</w:t>
      </w:r>
    </w:p>
    <w:p>
      <w:pPr>
        <w:ind w:left="440"/>
      </w:pPr>
      <w:r>
        <w:t>第一項の承認を受けた者は、当該承認に係る預貯金通帳等に、課税期間において最初の付込みをする時までに、財務省令で定める書式による表示をしなければならない。</w:t>
      </w:r>
    </w:p>
    <w:p>
      <w:pPr>
        <w:pStyle w:val="Heading5"/>
        <w:ind w:left="440"/>
      </w:pPr>
      <w:r>
        <w:t>４</w:t>
      </w:r>
    </w:p>
    <w:p>
      <w:pPr>
        <w:ind w:left="440"/>
      </w:pPr>
      <w:r>
        <w:t>第一項の承認を受けた場合には、当該承認を受けた者が課税期間内に作成する当該預貯金通帳等は、当該課税期間の開始の時に作成するものとみなし、当該課税期間内に作成する当該預貯金通帳等の数量は、当該課税期間の開始の時における当該預貯金通帳等の種類ごとの当該預貯金通帳等に係る口座の数として政令で定めるところにより計算した数に相当する数量とみなす。</w:t>
      </w:r>
    </w:p>
    <w:p>
      <w:pPr>
        <w:pStyle w:val="Heading5"/>
        <w:ind w:left="440"/>
      </w:pPr>
      <w:r>
        <w:t>５</w:t>
      </w:r>
    </w:p>
    <w:p>
      <w:pPr>
        <w:ind w:left="440"/>
      </w:pPr>
      <w:r>
        <w:t>第一項の承認を受けた者は、政令で定めるところにより、次に掲げる事項を記載した申告書を、課税期間ごとに、当該課税期間の開始の日から起算して一月以内に、その承認をした税務署長に提出しなければならない。</w:t>
      </w:r>
    </w:p>
    <w:p>
      <w:pPr>
        <w:pStyle w:val="Heading6"/>
        <w:ind w:left="880"/>
      </w:pPr>
      <w:r>
        <w:t>一</w:t>
      </w:r>
    </w:p>
    <w:p>
      <w:pPr>
        <w:ind w:left="880"/>
      </w:pPr>
      <w:r>
        <w:t>当該承認に係る預貯金通帳等の課税文書の号別及び当該預貯金通帳等の種類並びに当該種類ごとの前項に規定する政令で定めるところにより計算した当該預貯金通帳等に係る口座の数に相当する当該預貯金通帳等の数量及び当該数量を当該号別に合計した数量（次号において「課税標準数量」という。）</w:t>
      </w:r>
    </w:p>
    <w:p>
      <w:pPr>
        <w:pStyle w:val="Heading6"/>
        <w:ind w:left="880"/>
      </w:pPr>
      <w:r>
        <w:t>二</w:t>
      </w:r>
    </w:p>
    <w:p>
      <w:pPr>
        <w:ind w:left="880"/>
      </w:pPr>
      <w:r>
        <w:t>課税標準数量に対する印紙税額及び当該印紙税額の合計額（次項において「納付すべき税額」という。）</w:t>
      </w:r>
    </w:p>
    <w:p>
      <w:pPr>
        <w:pStyle w:val="Heading6"/>
        <w:ind w:left="880"/>
      </w:pPr>
      <w:r>
        <w:t>三</w:t>
      </w:r>
    </w:p>
    <w:p>
      <w:pPr>
        <w:ind w:left="880"/>
      </w:pPr>
      <w:r>
        <w:t>その他参考となるべき事項</w:t>
      </w:r>
    </w:p>
    <w:p>
      <w:pPr>
        <w:pStyle w:val="Heading5"/>
        <w:ind w:left="440"/>
      </w:pPr>
      <w:r>
        <w:t>６</w:t>
      </w:r>
    </w:p>
    <w:p>
      <w:pPr>
        <w:ind w:left="440"/>
      </w:pPr>
      <w:r>
        <w:t>前項の規定による申告書を提出した者は、当該申告書の提出期限までに、当該申告書に記載した納付すべき税額に相当する印紙税を国に納付しなければならない。</w:t>
      </w:r>
    </w:p>
    <w:p>
      <w:pPr>
        <w:pStyle w:val="Heading5"/>
        <w:ind w:left="440"/>
      </w:pPr>
      <w:r>
        <w:t>７</w:t>
      </w:r>
    </w:p>
    <w:p>
      <w:pPr>
        <w:ind w:left="440"/>
      </w:pPr>
      <w:r>
        <w:t>第一項の承認を受けている者は、当該承認に係る預貯金通帳等につき同項の適用を受ける必要がなくなつたときは、政令で定めるところにより、その旨を同項の税務署長に届け出るものとする。</w:t>
      </w:r>
    </w:p>
    <w:p>
      <w:pPr>
        <w:pStyle w:val="Heading4"/>
      </w:pPr>
      <w:r>
        <w:t>第十三条</w:t>
      </w:r>
    </w:p>
    <w:p>
      <w:r>
        <w:t>削除</w:t>
      </w:r>
    </w:p>
    <w:p>
      <w:pPr>
        <w:pStyle w:val="Heading4"/>
      </w:pPr>
      <w:r>
        <w:t>第十四条（過誤納の確認等）</w:t>
      </w:r>
    </w:p>
    <w:p>
      <w:r>
        <w:t>印紙税に係る過誤納金（第十条第四項の規定により納付した印紙税で印紙税納付計器の設置の廃止その他の事由により納付の必要がなくなつたものを含む。以下この条において同じ。）の還付を受けようとする者は、政令で定めるところにより、その過誤納の事実につき納税地の所轄税務署長の確認を受けなければならない。</w:t>
      </w:r>
    </w:p>
    <w:p>
      <w:pPr>
        <w:pStyle w:val="Heading5"/>
        <w:ind w:left="440"/>
      </w:pPr>
      <w:r>
        <w:t>２</w:t>
      </w:r>
    </w:p>
    <w:p>
      <w:pPr>
        <w:ind w:left="440"/>
      </w:pPr>
      <w:r>
        <w:t>第九条第二項又は第十条第四項の規定により印紙税を納付すべき者が、第九条第一項又は第十条第一項の税務署長に対し、政令で定めるところにより、印紙税に係る過誤納金（前項の確認を受けたもの及び同項ただし書に規定する過誤納金を除く。）の過誤納の事実の確認とその納付すべき印紙税への充当とをあわせて請求したときは、当該税務署長は、その充当をすることができる。</w:t>
      </w:r>
    </w:p>
    <w:p>
      <w:pPr>
        <w:pStyle w:val="Heading5"/>
        <w:ind w:left="440"/>
      </w:pPr>
      <w:r>
        <w:t>３</w:t>
      </w:r>
    </w:p>
    <w:p>
      <w:pPr>
        <w:ind w:left="440"/>
      </w:pPr>
      <w:r>
        <w:t>第一項の確認又は前項の充当を受ける過誤納金については、当該確認又は充当の時に過誤納があつたものとみなして、国税通則法第五十六条から第五十八条まで（還付・充当・還付加算金）の規定を適用する。</w:t>
      </w:r>
    </w:p>
    <w:p>
      <w:pPr>
        <w:pStyle w:val="Heading2"/>
      </w:pPr>
      <w:r>
        <w:t>第四章　雑則</w:t>
      </w:r>
    </w:p>
    <w:p>
      <w:pPr>
        <w:pStyle w:val="Heading4"/>
      </w:pPr>
      <w:r>
        <w:t>第十五条（保全担保）</w:t>
      </w:r>
    </w:p>
    <w:p>
      <w:r>
        <w:t>国税庁長官、国税局長又は税務署長は、印紙税の保全のために必要があると認めるときは、政令で定めるところにより、第十一条第一項又は第十二条第一項の承認の申請者に対し、金額及び期間を指定して、印紙税につき担保の提供を命ずることができる。</w:t>
      </w:r>
    </w:p>
    <w:p>
      <w:pPr>
        <w:pStyle w:val="Heading5"/>
        <w:ind w:left="440"/>
      </w:pPr>
      <w:r>
        <w:t>２</w:t>
      </w:r>
    </w:p>
    <w:p>
      <w:pPr>
        <w:ind w:left="440"/>
      </w:pPr>
      <w:r>
        <w:t>国税庁長官、国税局長又は税務署長は、必要があると認めるときは、前項の金額又は期間を変更することができる。</w:t>
      </w:r>
    </w:p>
    <w:p>
      <w:pPr>
        <w:pStyle w:val="Heading4"/>
      </w:pPr>
      <w:r>
        <w:t>第十六条（納付印等の製造等の禁止）</w:t>
      </w:r>
    </w:p>
    <w:p>
      <w:r>
        <w:t>何人も、印紙税納付計器、納付印（指定計器以外の計器その他の器具に取り付けられたものを含む。以下同じ。）又は納付印の印影に紛らわしい外観を有する印影を生ずべき印（以下「納付印等」と総称する。）を製造し、販売し、又は所持してはならない。</w:t>
      </w:r>
    </w:p>
    <w:p>
      <w:pPr>
        <w:pStyle w:val="Heading4"/>
      </w:pPr>
      <w:r>
        <w:t>第十七条（印紙税納付計器販売業等の申告等）</w:t>
      </w:r>
    </w:p>
    <w:p>
      <w:r>
        <w:t>印紙税納付計器の販売業又は納付印の製造業若しくは販売業をしようとする者は、その販売場又は製造場ごとに、政令で定めるところにより、その旨を当該販売場（その者が販売場を設けない場合には、その住所とし、住所がない場合には、その居所とする。）又は製造場の所在地の所轄税務署長に申告しなければならない。</w:t>
      </w:r>
    </w:p>
    <w:p>
      <w:pPr>
        <w:pStyle w:val="Heading5"/>
        <w:ind w:left="440"/>
      </w:pPr>
      <w:r>
        <w:t>２</w:t>
      </w:r>
    </w:p>
    <w:p>
      <w:pPr>
        <w:ind w:left="440"/>
      </w:pPr>
      <w:r>
        <w:t>第十条第一項の承認を受けて同項の印紙税納付計器を設置した者が当該設置を廃止した場合には、政令で定めるところにより、その旨を同項の税務署長に届け出て同条第六項の封の解除その他必要な措置を受けなければならない。</w:t>
      </w:r>
    </w:p>
    <w:p>
      <w:pPr>
        <w:pStyle w:val="Heading4"/>
      </w:pPr>
      <w:r>
        <w:t>第十八条（記帳義務）</w:t>
      </w:r>
    </w:p>
    <w:p>
      <w:r>
        <w:t>第十一条第一項又は第十二条第一項の承認を受けた者は、政令で定めるところにより、当該承認に係る課税文書の作成に関する事実を帳簿に記載しなければならない。</w:t>
      </w:r>
    </w:p>
    <w:p>
      <w:pPr>
        <w:pStyle w:val="Heading5"/>
        <w:ind w:left="440"/>
      </w:pPr>
      <w:r>
        <w:t>２</w:t>
      </w:r>
    </w:p>
    <w:p>
      <w:pPr>
        <w:ind w:left="440"/>
      </w:pPr>
      <w:r>
        <w:t>印紙税納付計器の販売業者又は納付印の製造業者若しくは販売業者は、政令で定めるところにより、指定計器又は納付印等の受入れ、貯蔵又は払出しに関する事実を帳簿に記載しなければならない。</w:t>
      </w:r>
    </w:p>
    <w:p>
      <w:pPr>
        <w:pStyle w:val="Heading4"/>
      </w:pPr>
      <w:r>
        <w:t>第十九条（申告義務等の承継）</w:t>
      </w:r>
    </w:p>
    <w:p>
      <w:r>
        <w:t>法人が合併した場合には、合併後存続する法人又は合併により設立された法人は、合併により消滅した法人の次に掲げる義務を、相続（包括遺贈を含む。）があつた場合には、相続人（包括受遺者を含む。）は、被相続人（包括遺贈者を含む。）の次に掲げる義務をそれぞれ承継する。</w:t>
      </w:r>
    </w:p>
    <w:p>
      <w:pPr>
        <w:pStyle w:val="Heading6"/>
        <w:ind w:left="880"/>
      </w:pPr>
      <w:r>
        <w:t>一</w:t>
      </w:r>
    </w:p>
    <w:p>
      <w:pPr>
        <w:ind w:left="880"/>
      </w:pPr>
      <w:r>
        <w:t>第十一条第四項又は第十二条第五項の規定による申告の義務</w:t>
      </w:r>
    </w:p>
    <w:p>
      <w:pPr>
        <w:pStyle w:val="Heading6"/>
        <w:ind w:left="880"/>
      </w:pPr>
      <w:r>
        <w:t>二</w:t>
      </w:r>
    </w:p>
    <w:p>
      <w:pPr>
        <w:ind w:left="880"/>
      </w:pPr>
      <w:r>
        <w:t>前条の規定による記帳の義務</w:t>
      </w:r>
    </w:p>
    <w:p>
      <w:pPr>
        <w:pStyle w:val="Heading4"/>
      </w:pPr>
      <w:r>
        <w:t>第二十条（印紙納付に係る不納税額があつた場合の過怠税の徴収）</w:t>
      </w:r>
    </w:p>
    <w:p>
      <w:r>
        <w:t>第八条第一項の規定により印紙税を納付すべき課税文書の作成者が同項の規定により納付すべき印紙税を当該課税文書の作成の時までに納付しなかつた場合には、当該印紙税の納税地の所轄税務署長は、当該課税文書の作成者から、当該納付しなかつた印紙税の額とその二倍に相当する金額との合計額に相当する過怠税を徴収する。</w:t>
      </w:r>
    </w:p>
    <w:p>
      <w:pPr>
        <w:pStyle w:val="Heading5"/>
        <w:ind w:left="440"/>
      </w:pPr>
      <w:r>
        <w:t>２</w:t>
      </w:r>
    </w:p>
    <w:p>
      <w:pPr>
        <w:ind w:left="440"/>
      </w:pPr>
      <w:r>
        <w:t>前項に規定する課税文書の作成者から当該課税文書に係る印紙税の納税地の所轄税務署長に対し、政令で定めるところにより、当該課税文書について印紙税を納付していない旨の申出があり、かつ、その申出が印紙税についての調査があつたことにより当該申出に係る課税文書について国税通則法第三十二条第一項（賦課決定）の規定による前項の過怠税についての決定があるべきことを予知してされたものでないときは、当該課税文書に係る同項の過怠税の額は、同項の規定にかかわらず、当該納付しなかつた印紙税の額と当該印紙税の額に百分の十の割合を乗じて計算した金額との合計額に相当する金額とする。</w:t>
      </w:r>
    </w:p>
    <w:p>
      <w:pPr>
        <w:pStyle w:val="Heading5"/>
        <w:ind w:left="440"/>
      </w:pPr>
      <w:r>
        <w:t>３</w:t>
      </w:r>
    </w:p>
    <w:p>
      <w:pPr>
        <w:ind w:left="440"/>
      </w:pPr>
      <w:r>
        <w:t>第八条第一項の規定により印紙税を納付すべき課税文書の作成者が同条第二項の規定により印紙を消さなかつた場合には、当該印紙税の納税地の所轄税務署長は、当該課税文書の作成者から、当該消されていない印紙の額面金額に相当する金額の過怠税を徴収する。</w:t>
      </w:r>
    </w:p>
    <w:p>
      <w:pPr>
        <w:pStyle w:val="Heading5"/>
        <w:ind w:left="440"/>
      </w:pPr>
      <w:r>
        <w:t>４</w:t>
      </w:r>
    </w:p>
    <w:p>
      <w:pPr>
        <w:ind w:left="440"/>
      </w:pPr>
      <w:r>
        <w:t>第一項又は前項の場合において、過怠税の合計額が千円に満たないときは、これを千円とする。</w:t>
      </w:r>
    </w:p>
    <w:p>
      <w:pPr>
        <w:pStyle w:val="Heading5"/>
        <w:ind w:left="440"/>
      </w:pPr>
      <w:r>
        <w:t>５</w:t>
      </w:r>
    </w:p>
    <w:p>
      <w:pPr>
        <w:ind w:left="440"/>
      </w:pPr>
      <w:r>
        <w:t>前項に規定する過怠税の合計額が、第二項の規定の適用を受けた過怠税のみに係る合計額であるときは、当該過怠税の合計額については、前項の規定の適用はないものとする。</w:t>
      </w:r>
    </w:p>
    <w:p>
      <w:pPr>
        <w:pStyle w:val="Heading5"/>
        <w:ind w:left="440"/>
      </w:pPr>
      <w:r>
        <w:t>６</w:t>
      </w:r>
    </w:p>
    <w:p>
      <w:pPr>
        <w:ind w:left="440"/>
      </w:pPr>
      <w:r>
        <w:t>税務署長は、国税通則法第三十二条第三項（賦課決定通知）の規定により第一項又は第三項の過怠税に係る賦課決定通知書を送達する場合には、当該賦課決定通知書に課税文書の種類その他の政令で定める事項を附記しなければならない。</w:t>
      </w:r>
    </w:p>
    <w:p>
      <w:pPr>
        <w:pStyle w:val="Heading5"/>
        <w:ind w:left="440"/>
      </w:pPr>
      <w:r>
        <w:t>７</w:t>
      </w:r>
    </w:p>
    <w:p>
      <w:pPr>
        <w:ind w:left="440"/>
      </w:pPr>
      <w:r>
        <w:t>第一項又は第三項の過怠税の税目は、印紙税とする。</w:t>
      </w:r>
    </w:p>
    <w:p>
      <w:pPr>
        <w:pStyle w:val="Heading2"/>
      </w:pPr>
      <w:r>
        <w:t>第五章　罰則</w:t>
      </w:r>
    </w:p>
    <w:p>
      <w:pPr>
        <w:pStyle w:val="Heading4"/>
      </w:pPr>
      <w:r>
        <w:t>第二十一条</w:t>
      </w:r>
    </w:p>
    <w:p>
      <w:r>
        <w:t>次の各号のいずれかに該当する者は、三年以下の懲役若しくは百万円以下の罰金に処し、又はこれを併科する。</w:t>
      </w:r>
    </w:p>
    <w:p>
      <w:pPr>
        <w:pStyle w:val="Heading6"/>
        <w:ind w:left="880"/>
      </w:pPr>
      <w:r>
        <w:t>一</w:t>
      </w:r>
    </w:p>
    <w:p>
      <w:pPr>
        <w:ind w:left="880"/>
      </w:pPr>
      <w:r>
        <w:t>偽りその他不正の行為により印紙税を免れ、又は免れようとした者</w:t>
      </w:r>
    </w:p>
    <w:p>
      <w:pPr>
        <w:pStyle w:val="Heading6"/>
        <w:ind w:left="880"/>
      </w:pPr>
      <w:r>
        <w:t>二</w:t>
      </w:r>
    </w:p>
    <w:p>
      <w:pPr>
        <w:ind w:left="880"/>
      </w:pPr>
      <w:r>
        <w:t>偽りその他不正の行為により第十四条第一項の規定による還付を受け、又は受けようとした者</w:t>
      </w:r>
    </w:p>
    <w:p>
      <w:pPr>
        <w:pStyle w:val="Heading5"/>
        <w:ind w:left="440"/>
      </w:pPr>
      <w:r>
        <w:t>２</w:t>
      </w:r>
    </w:p>
    <w:p>
      <w:pPr>
        <w:ind w:left="440"/>
      </w:pPr>
      <w:r>
        <w:t>前項の犯罪に係る課税文書に対する印紙税に相当する金額又は還付金に相当する金額の三倍が百万円を超える場合には、情状により、同項の罰金は、百万円を超え当該印紙税に相当する金額又は還付金に相当する金額の三倍以下とすることができる。</w:t>
      </w:r>
    </w:p>
    <w:p>
      <w:pPr>
        <w:pStyle w:val="Heading4"/>
      </w:pPr>
      <w:r>
        <w:t>第二十二条</w:t>
      </w:r>
    </w:p>
    <w:p>
      <w:r>
        <w:t>次の各号のいずれかに該当する者は、一年以下の懲役又は五十万円以下の罰金に処する。</w:t>
      </w:r>
    </w:p>
    <w:p>
      <w:pPr>
        <w:pStyle w:val="Heading6"/>
        <w:ind w:left="880"/>
      </w:pPr>
      <w:r>
        <w:t>一</w:t>
      </w:r>
    </w:p>
    <w:p>
      <w:pPr>
        <w:ind w:left="880"/>
      </w:pPr>
      <w:r>
        <w:t>第八条第一項の規定による相当印紙のはり付けをしなかつた者</w:t>
      </w:r>
    </w:p>
    <w:p>
      <w:pPr>
        <w:pStyle w:val="Heading6"/>
        <w:ind w:left="880"/>
      </w:pPr>
      <w:r>
        <w:t>二</w:t>
      </w:r>
    </w:p>
    <w:p>
      <w:pPr>
        <w:ind w:left="880"/>
      </w:pPr>
      <w:r>
        <w:t>第十一条第四項又は第十二条第五項の規定による申告書をその提出期限までに提出しなかつた者</w:t>
      </w:r>
    </w:p>
    <w:p>
      <w:pPr>
        <w:pStyle w:val="Heading6"/>
        <w:ind w:left="880"/>
      </w:pPr>
      <w:r>
        <w:t>三</w:t>
      </w:r>
    </w:p>
    <w:p>
      <w:pPr>
        <w:ind w:left="880"/>
      </w:pPr>
      <w:r>
        <w:t>第十六条の規定に違反した者</w:t>
      </w:r>
    </w:p>
    <w:p>
      <w:pPr>
        <w:pStyle w:val="Heading6"/>
        <w:ind w:left="880"/>
      </w:pPr>
      <w:r>
        <w:t>四</w:t>
      </w:r>
    </w:p>
    <w:p>
      <w:pPr>
        <w:ind w:left="880"/>
      </w:pPr>
      <w:r>
        <w:t>第十八条第一項又は第二項の規定による帳簿の記載をせず、若しくは偽り、又はその帳簿を隠匿した者</w:t>
      </w:r>
    </w:p>
    <w:p>
      <w:pPr>
        <w:pStyle w:val="Heading4"/>
      </w:pPr>
      <w:r>
        <w:t>第二十三条</w:t>
      </w:r>
    </w:p>
    <w:p>
      <w:r>
        <w:t>次の各号のいずれかに該当する者は、三十万円以下の罰金に処する。</w:t>
      </w:r>
    </w:p>
    <w:p>
      <w:pPr>
        <w:pStyle w:val="Heading6"/>
        <w:ind w:left="880"/>
      </w:pPr>
      <w:r>
        <w:t>一</w:t>
      </w:r>
    </w:p>
    <w:p>
      <w:pPr>
        <w:ind w:left="880"/>
      </w:pPr>
      <w:r>
        <w:t>第八条第二項の規定に違反した者</w:t>
      </w:r>
    </w:p>
    <w:p>
      <w:pPr>
        <w:pStyle w:val="Heading6"/>
        <w:ind w:left="880"/>
      </w:pPr>
      <w:r>
        <w:t>二</w:t>
      </w:r>
    </w:p>
    <w:p>
      <w:pPr>
        <w:ind w:left="880"/>
      </w:pPr>
      <w:r>
        <w:t>第十一条第三項又は第十二条第三項の規定による表示をしなかつた者</w:t>
      </w:r>
    </w:p>
    <w:p>
      <w:pPr>
        <w:pStyle w:val="Heading6"/>
        <w:ind w:left="880"/>
      </w:pPr>
      <w:r>
        <w:t>三</w:t>
      </w:r>
    </w:p>
    <w:p>
      <w:pPr>
        <w:ind w:left="880"/>
      </w:pPr>
      <w:r>
        <w:t>第十七条第一項の規定による申告をせず、又は同条第二項の規定による届出をしなかつた者</w:t>
      </w:r>
    </w:p>
    <w:p>
      <w:pPr>
        <w:pStyle w:val="Heading4"/>
      </w:pPr>
      <w:r>
        <w:t>第二十四条</w:t>
      </w:r>
    </w:p>
    <w:p>
      <w:r>
        <w:t>法人の代表者又は法人若しくは人の代理人、使用人その他の従業者が、その法人又は人の業務又は財産に関して前三条の違反行為をしたときは、その行為者を罰するほか、その法人又は人に対して当該各条の罰金刑を科する。</w:t>
      </w:r>
    </w:p>
    <w:p>
      <w:r>
        <w:br w:type="page"/>
      </w:r>
    </w:p>
    <w:p>
      <w:pPr>
        <w:pStyle w:val="Heading1"/>
      </w:pPr>
      <w:r>
        <w:t>附　則</w:t>
      </w:r>
    </w:p>
    <w:p>
      <w:pPr>
        <w:pStyle w:val="Heading4"/>
      </w:pPr>
      <w:r>
        <w:t>第一条（施行期日）</w:t>
      </w:r>
    </w:p>
    <w:p>
      <w:r>
        <w:t>この法律は、昭和四十二年六月一日から施行する。</w:t>
      </w:r>
    </w:p>
    <w:p>
      <w:pPr>
        <w:pStyle w:val="Heading4"/>
      </w:pPr>
      <w:r>
        <w:t>第二条（経過規定の原則）</w:t>
      </w:r>
    </w:p>
    <w:p>
      <w:r>
        <w:t>この附則に別段の定めがある場合を除き、改正後の印紙税法（以下「新法」という。）の規定は、昭和四十二年七月一日（以下「適用日」という。）以後に作成される文書について適用し、同日前に作成される改正前の印紙税法（以下「旧法」という。）第一条に規定する証書又は帳簿に係る印紙税については、なお従前の例による。</w:t>
      </w:r>
    </w:p>
    <w:p>
      <w:pPr>
        <w:pStyle w:val="Heading4"/>
      </w:pPr>
      <w:r>
        <w:t>第三条（総会等の委任状に関する経過規定）</w:t>
      </w:r>
    </w:p>
    <w:p>
      <w:r>
        <w:t>新法第四条第二項の規定は、同項の総会等が適用日以後に開始される場合について適用する。</w:t>
      </w:r>
    </w:p>
    <w:p>
      <w:pPr>
        <w:pStyle w:val="Heading4"/>
      </w:pPr>
      <w:r>
        <w:t>第四条（納付方法の特例に関する一般的経過規定）</w:t>
      </w:r>
    </w:p>
    <w:p>
      <w:r>
        <w:t>旧法第六条ただし書の規定により同条各号に掲げる方法が用いられている旧法第一条に規定する証書又は帳簿で適用日以後に作成されるものは、旧法第四条の規定により算出した印紙税額（次項において「旧法の税額」という。）に相当する金額の印紙がはり付けられているものとみなす。</w:t>
      </w:r>
    </w:p>
    <w:p>
      <w:pPr>
        <w:pStyle w:val="Heading5"/>
        <w:ind w:left="440"/>
      </w:pPr>
      <w:r>
        <w:t>２</w:t>
      </w:r>
    </w:p>
    <w:p>
      <w:pPr>
        <w:ind w:left="440"/>
      </w:pPr>
      <w:r>
        <w:t>前項の規定に該当する証書又は帳簿（新法の課税文書に該当するものに限る。）で新法第七条の規定により算出した印紙税額（以下この項において「新法の税額」という。）が旧法の税額をこえるものに係る当該新法の税額と旧法の税額との差額に相当する印紙税額の納付については、新法第八条から第十一条までの規定の例による。</w:t>
      </w:r>
    </w:p>
    <w:p>
      <w:pPr>
        <w:pStyle w:val="Heading4"/>
      </w:pPr>
      <w:r>
        <w:t>第六条（預貯金通帳に関する経過規定）</w:t>
      </w:r>
    </w:p>
    <w:p>
      <w:r>
        <w:t>新法第十二条の規定は、昭和四十三年四月一日以後に作成される預貯金通帳について適用し、同日前に作成される旧法第六条ノ二の承認を受けた預貯金通帳に係る印紙税については、なお従前の例による。</w:t>
      </w:r>
    </w:p>
    <w:p>
      <w:pPr>
        <w:pStyle w:val="Heading5"/>
        <w:ind w:left="440"/>
      </w:pPr>
      <w:r>
        <w:t>２</w:t>
      </w:r>
    </w:p>
    <w:p>
      <w:pPr>
        <w:ind w:left="440"/>
      </w:pPr>
      <w:r>
        <w:t>適用日において旧法第六条ノ二の承認を受けている者が、当該承認に係る預貯金通帳で同条の表示がされたものを昭和四十三年四月一日以後継続して使用する場合において、当該預貯金通帳につき新法第十二条第一項の承認を受けたときは、同条第七項の規定の適用上、当該預貯金通帳については、当該承認の日の属する年の前年においても同条第一項の承認を受け同条第三項の表示をしているものとみなす。</w:t>
      </w:r>
    </w:p>
    <w:p>
      <w:pPr>
        <w:pStyle w:val="Heading4"/>
      </w:pPr>
      <w:r>
        <w:t>第七条（経過期間に係る旧法の適用関係）</w:t>
      </w:r>
    </w:p>
    <w:p>
      <w:r>
        <w:t>附則第四条、第五条第一項及び第二項並びに前条第二項において、旧法の規定には、附則第二条又は前条第一項の規定により従前の例によることとされる旧法の当該規定を含むものとする。</w:t>
      </w:r>
    </w:p>
    <w:p>
      <w:pPr>
        <w:pStyle w:val="Heading4"/>
      </w:pPr>
      <w:r>
        <w:t>第八条（印紙税納付計器の販売業等の申告に関する経過規定）</w:t>
      </w:r>
    </w:p>
    <w:p>
      <w:r>
        <w:t>旧法第九条ノ二前段の規定による申告をしてこの法律の施行の日前から引き続いて印紙税現金納付計器の販売業又は納付印の製造業若しくは販売業を行なつている者は、同日において新法第十七条第一項前段の規定による申告をしたものとみなす。</w:t>
      </w:r>
    </w:p>
    <w:p>
      <w:pPr>
        <w:pStyle w:val="Heading4"/>
      </w:pPr>
      <w:r>
        <w:t>第九条（罰則に関する経過規定）</w:t>
      </w:r>
    </w:p>
    <w:p>
      <w:r>
        <w:t>この法律の施行前にした行為及びこの附則の規定により従前の例によることとされる印紙税に係るこの法律の施行後にした行為に対する罰則の適用については、なお従前の例による。</w:t>
      </w:r>
    </w:p>
    <w:p>
      <w:pPr>
        <w:pStyle w:val="Heading4"/>
      </w:pPr>
      <w:r>
        <w:t>第九条の二（農業協同組合中央会の特例）</w:t>
      </w:r>
    </w:p>
    <w:p>
      <w:r>
        <w:t>農業協同組合法等の一部を改正する等の法律（平成二十七年法律第六十三号）附則第十二条（存続都道府県中央会の農業協同組合連合会への組織変更）に規定する存続都道府県中央会から同条の規定による組織変更をした農業協同組合連合会であつて、同法附則第十八条（組織変更後の農業協同組合連合会に係る事業等に関する特例）の規定により引き続きその名称中に農業協同組合中央会という文字を用いるものは、別表第二に掲げる者とみなして、この法律の規定を適用する。</w:t>
      </w:r>
    </w:p>
    <w:p>
      <w:r>
        <w:br w:type="page"/>
      </w:r>
    </w:p>
    <w:p>
      <w:pPr>
        <w:pStyle w:val="Heading1"/>
      </w:pPr>
      <w:r>
        <w:t>附　則（昭和四二年七月一三日法律第五六号）</w:t>
      </w:r>
    </w:p>
    <w:p>
      <w:pPr>
        <w:pStyle w:val="Heading4"/>
      </w:pPr>
      <w:r>
        <w:t>第一条（施行期日）</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則（昭和四二年七月二五日法律第八二号）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則（昭和四二年七月二九日法律第九九号）</w:t>
      </w:r>
    </w:p>
    <w:p>
      <w:pPr>
        <w:pStyle w:val="Heading4"/>
      </w:pPr>
      <w:r>
        <w:t>第一条（施行期日）</w:t>
      </w:r>
    </w:p>
    <w:p>
      <w:r>
        <w:t>この法律は、公布の日から施行する。</w:t>
      </w:r>
    </w:p>
    <w:p>
      <w:r>
        <w:br w:type="page"/>
      </w:r>
    </w:p>
    <w:p>
      <w:pPr>
        <w:pStyle w:val="Heading1"/>
      </w:pPr>
      <w:r>
        <w:t>附　則（昭和四二年八月一日法律第一一六号）</w:t>
      </w:r>
    </w:p>
    <w:p>
      <w:r>
        <w:t>この法律は、昭和四十二年十月一日から施行する。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則（昭和四二年八月一日法律第一二三号）</w:t>
      </w:r>
    </w:p>
    <w:p>
      <w:pPr>
        <w:pStyle w:val="Heading4"/>
      </w:pPr>
      <w:r>
        <w:t>第一条（施行期日）</w:t>
      </w:r>
    </w:p>
    <w:p>
      <w:r>
        <w:t>この法律は、公布の日から施行する。</w:t>
      </w:r>
    </w:p>
    <w:p>
      <w:r>
        <w:br w:type="page"/>
      </w:r>
    </w:p>
    <w:p>
      <w:pPr>
        <w:pStyle w:val="Heading1"/>
      </w:pPr>
      <w:r>
        <w:t>附　則（昭和四二年八月一日法律第一二五号）</w:t>
      </w:r>
    </w:p>
    <w:p>
      <w:pPr>
        <w:pStyle w:val="Heading4"/>
      </w:pPr>
      <w:r>
        <w:t>第一条（施行期日）</w:t>
      </w:r>
    </w:p>
    <w:p>
      <w:r>
        <w:t>この法律は、公布の日から施行する。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則（昭和四三年五月二九日法律第七三号）</w:t>
      </w:r>
    </w:p>
    <w:p>
      <w:pPr>
        <w:pStyle w:val="Heading4"/>
      </w:pPr>
      <w:r>
        <w:t>第一条（施行期日）</w:t>
      </w:r>
    </w:p>
    <w:p>
      <w:r>
        <w:t>この法律は、昭和四十三年十月一日から施行する。</w:t>
      </w:r>
    </w:p>
    <w:p>
      <w:r>
        <w:br w:type="page"/>
      </w:r>
    </w:p>
    <w:p>
      <w:pPr>
        <w:pStyle w:val="Heading1"/>
      </w:pPr>
      <w:r>
        <w:t>附　則（昭和四四年五月二二日法律第三四号）</w:t>
      </w:r>
    </w:p>
    <w:p>
      <w:pPr>
        <w:pStyle w:val="Heading4"/>
      </w:pPr>
      <w:r>
        <w:t>第一条（施行期日）</w:t>
      </w:r>
    </w:p>
    <w:p>
      <w:r>
        <w:t>この法律は、公布の日から施行する。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則（昭和四五年五月四日法律第四四号）</w:t>
      </w:r>
    </w:p>
    <w:p>
      <w:pPr>
        <w:pStyle w:val="Heading4"/>
      </w:pPr>
      <w:r>
        <w:t>第一条（施行期日）</w:t>
      </w:r>
    </w:p>
    <w:p>
      <w:r>
        <w:t>この法律は、公布の日から施行する。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則（昭和四五年五月二〇日法律第七七号）</w:t>
      </w:r>
    </w:p>
    <w:p>
      <w:r>
        <w:t>この法律は、公布の日から施行する。</w:t>
      </w:r>
    </w:p>
    <w:p>
      <w:r>
        <w:br w:type="page"/>
      </w:r>
    </w:p>
    <w:p>
      <w:pPr>
        <w:pStyle w:val="Heading1"/>
      </w:pPr>
      <w:r>
        <w:t>附　則（昭和四五年五月二〇日法律第七八号）</w:t>
      </w:r>
    </w:p>
    <w:p>
      <w:pPr>
        <w:pStyle w:val="Heading4"/>
      </w:pPr>
      <w:r>
        <w:t>第一条（施行期日）</w:t>
      </w:r>
    </w:p>
    <w:p>
      <w:r>
        <w:t>この法律は、公布の日から施行する。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則（昭和四五年五月二〇日法律第八二号）</w:t>
      </w:r>
    </w:p>
    <w:p>
      <w:pPr>
        <w:pStyle w:val="Heading4"/>
      </w:pPr>
      <w:r>
        <w:t>第一条（施行期日）</w:t>
      </w:r>
    </w:p>
    <w:p>
      <w:r>
        <w:t>この法律は、公布の日から施行する。</w:t>
      </w:r>
    </w:p>
    <w:p>
      <w:r>
        <w:br w:type="page"/>
      </w:r>
    </w:p>
    <w:p>
      <w:pPr>
        <w:pStyle w:val="Heading1"/>
      </w:pPr>
      <w:r>
        <w:t>附　則（昭和四五年五月二二日法律第九〇号）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則（昭和四五年五月二三日法律第九四号）</w:t>
      </w:r>
    </w:p>
    <w:p>
      <w:pPr>
        <w:pStyle w:val="Heading4"/>
      </w:pPr>
      <w:r>
        <w:t>第一条（施行期日）</w:t>
      </w:r>
    </w:p>
    <w:p>
      <w:r>
        <w:t>この法律は、公布の日から施行する。</w:t>
      </w:r>
    </w:p>
    <w:p>
      <w:r>
        <w:br w:type="page"/>
      </w:r>
    </w:p>
    <w:p>
      <w:pPr>
        <w:pStyle w:val="Heading1"/>
      </w:pPr>
      <w:r>
        <w:t>附　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則（昭和四七年五月二九日法律第四一号）</w:t>
      </w:r>
    </w:p>
    <w:p>
      <w:r>
        <w:t>この法律は、公布の日から起算して三月をこえない範囲内において政令で定める日から施行する。</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r>
        <w:br w:type="page"/>
      </w:r>
    </w:p>
    <w:p>
      <w:pPr>
        <w:pStyle w:val="Heading1"/>
      </w:pPr>
      <w:r>
        <w:t>附　則（昭和四七年六月一五日法律第六六号）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則（昭和四七年六月二二日法律第八二号）</w:t>
      </w:r>
    </w:p>
    <w:p>
      <w:pPr>
        <w:pStyle w:val="Heading4"/>
      </w:pPr>
      <w:r>
        <w:t>第一条（施行期日）</w:t>
      </w:r>
    </w:p>
    <w:p>
      <w:r>
        <w:t>この法律は、昭和四十七年十月一日から施行する。</w:t>
      </w:r>
    </w:p>
    <w:p>
      <w:r>
        <w:br w:type="page"/>
      </w:r>
    </w:p>
    <w:p>
      <w:pPr>
        <w:pStyle w:val="Heading1"/>
      </w:pPr>
      <w:r>
        <w:t>附　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則（昭和四八年六月一二日法律第三三号）</w:t>
      </w:r>
    </w:p>
    <w:p>
      <w:r>
        <w:t>この法律は、昭和四十八年七月一日から施行する。</w:t>
      </w:r>
    </w:p>
    <w:p>
      <w:r>
        <w:br w:type="page"/>
      </w:r>
    </w:p>
    <w:p>
      <w:pPr>
        <w:pStyle w:val="Heading1"/>
      </w:pPr>
      <w:r>
        <w:t>附　則（昭和四八年七月六日法律第四九号）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　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中国民年金法第五十八条、第六十二条、第七十七条第一項ただし書、第七十八条第二項及び第七十九条の二第四項の改正規定並びに第五条並びに附則第十二条第一項、附則第十九条、附則第二十条及び附則第三十二条から附則第三十四条までの規定</w:t>
      </w:r>
    </w:p>
    <w:p>
      <w:r>
        <w:br w:type="page"/>
      </w:r>
    </w:p>
    <w:p>
      <w:pPr>
        <w:pStyle w:val="Heading1"/>
      </w:pPr>
      <w:r>
        <w:t>附　則（昭和四九年三月一五日法律第五号）</w:t>
      </w:r>
    </w:p>
    <w:p>
      <w:r>
        <w:t>この法律は、昭和四十九年四月一日から施行する。</w:t>
      </w:r>
    </w:p>
    <w:p>
      <w:pPr>
        <w:pStyle w:val="Heading5"/>
        <w:ind w:left="440"/>
      </w:pPr>
      <w:r>
        <w:t>２</w:t>
      </w:r>
    </w:p>
    <w:p>
      <w:pPr>
        <w:ind w:left="440"/>
      </w:pPr>
      <w:r>
        <w:t>この附則に別段の定めがある場合を除き、改正後の印紙税法（以下「新法」という。）の規定は、昭和四十九年五月一日（以下「適用日」という。）以後に作成される文書について適用し、同日前に作成される文書に係る印紙税については、なお従前の例による。</w:t>
      </w:r>
    </w:p>
    <w:p>
      <w:pPr>
        <w:pStyle w:val="Heading5"/>
        <w:ind w:left="440"/>
      </w:pPr>
      <w:r>
        <w:t>３</w:t>
      </w:r>
    </w:p>
    <w:p>
      <w:pPr>
        <w:ind w:left="440"/>
      </w:pPr>
      <w:r>
        <w:t>新法第四条第二項の規定中新株買付契約書に係る部分は、新法第十三条第一項に規定する交付期限が適用日以後到来する場合について適用する。</w:t>
      </w:r>
    </w:p>
    <w:p>
      <w:pPr>
        <w:pStyle w:val="Heading5"/>
        <w:ind w:left="440"/>
      </w:pPr>
      <w:r>
        <w:t>４</w:t>
      </w:r>
    </w:p>
    <w:p>
      <w:pPr>
        <w:ind w:left="440"/>
      </w:pPr>
      <w:r>
        <w:t>改正前の印紙税法（以下「旧法」という。）第九条の規定により税印が押されている文書のうち適用日以後に作成されるもので新法第七条の規定により算出した印紙税額（以下この項において「新法の税額」という。）が旧法第七条の規定により算出した税額（以下この項において「旧法の税額」という。）を超えるものに係る当該新法の税額と旧法の税額との差額に相当する印紙税額の納付については、新法第八条から第十一条までの規定の例による。</w:t>
      </w:r>
    </w:p>
    <w:p>
      <w:pPr>
        <w:pStyle w:val="Heading5"/>
        <w:ind w:left="440"/>
      </w:pPr>
      <w:r>
        <w:t>５</w:t>
      </w:r>
    </w:p>
    <w:p>
      <w:pPr>
        <w:ind w:left="440"/>
      </w:pPr>
      <w:r>
        <w:t>前項の場合において、旧法の規定には、附則第二項の規定により従前の例によることとされる旧法の当該規定を含むものとする。</w:t>
      </w:r>
    </w:p>
    <w:p>
      <w:pPr>
        <w:pStyle w:val="Heading5"/>
        <w:ind w:left="440"/>
      </w:pPr>
      <w:r>
        <w:t>６</w:t>
      </w:r>
    </w:p>
    <w:p>
      <w:pPr>
        <w:ind w:left="440"/>
      </w:pPr>
      <w:r>
        <w:t>この法律の施行前にした行為及びこの附則の規定により従前の例によることとされる印紙税に係るこの法律の施行後にした行為に対する罰則の適用については、なお従前の例による。</w:t>
      </w:r>
    </w:p>
    <w:p>
      <w:r>
        <w:br w:type="page"/>
      </w:r>
    </w:p>
    <w:p>
      <w:pPr>
        <w:pStyle w:val="Heading1"/>
      </w:pPr>
      <w:r>
        <w:t>附　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則（昭和四九年三月二九日法律第九号）</w:t>
      </w:r>
    </w:p>
    <w:p>
      <w:r>
        <w:t>この法律は、昭和四十九年四月一日から施行する。</w:t>
      </w:r>
    </w:p>
    <w:p>
      <w:r>
        <w:br w:type="page"/>
      </w:r>
    </w:p>
    <w:p>
      <w:pPr>
        <w:pStyle w:val="Heading1"/>
      </w:pPr>
      <w:r>
        <w:t>附　則（昭和四九年三月三〇日法律第一〇号）</w:t>
      </w:r>
    </w:p>
    <w:p>
      <w:pPr>
        <w:pStyle w:val="Heading4"/>
      </w:pPr>
      <w:r>
        <w:t>第一条（施行期日）</w:t>
      </w:r>
    </w:p>
    <w:p>
      <w:r>
        <w:t>この法律は、昭和四十九年四月一日から施行する。</w:t>
      </w:r>
    </w:p>
    <w:p>
      <w:r>
        <w:br w:type="page"/>
      </w:r>
    </w:p>
    <w:p>
      <w:pPr>
        <w:pStyle w:val="Heading1"/>
      </w:pPr>
      <w:r>
        <w:t>附　則（昭和四九年五月二日法律第四三号）</w:t>
      </w:r>
    </w:p>
    <w:p>
      <w:pPr>
        <w:pStyle w:val="Heading4"/>
      </w:pPr>
      <w:r>
        <w:t>第一条（施行期日）</w:t>
      </w:r>
    </w:p>
    <w:p>
      <w:r>
        <w:t>この法律は、公布の日から施行する。</w:t>
      </w:r>
    </w:p>
    <w:p>
      <w:r>
        <w:br w:type="page"/>
      </w:r>
    </w:p>
    <w:p>
      <w:pPr>
        <w:pStyle w:val="Heading1"/>
      </w:pPr>
      <w:r>
        <w:t>附　則（昭和四九年五月一七日法律第四七号）</w:t>
      </w:r>
    </w:p>
    <w:p>
      <w:pPr>
        <w:pStyle w:val="Heading4"/>
      </w:pPr>
      <w:r>
        <w:t>第一条（施行期日）</w:t>
      </w:r>
    </w:p>
    <w:p>
      <w:r>
        <w:t>この法律は、昭和四十九年十月一日から施行する。</w:t>
      </w:r>
    </w:p>
    <w:p>
      <w:r>
        <w:br w:type="page"/>
      </w:r>
    </w:p>
    <w:p>
      <w:pPr>
        <w:pStyle w:val="Heading1"/>
      </w:pPr>
      <w:r>
        <w:t>附　則（昭和四九年五月一七日法律第四八号）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則（昭和四九年五月二五日法律第五八号）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則（昭和四九年五月三一日法律第六二号）</w:t>
      </w:r>
    </w:p>
    <w:p>
      <w:pPr>
        <w:pStyle w:val="Heading4"/>
      </w:pPr>
      <w:r>
        <w:t>第一条（施行期日）</w:t>
      </w:r>
    </w:p>
    <w:p>
      <w:r>
        <w:t>この法律は、公布の日から施行する。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則（昭和五〇年六月一三日法律第三八号）</w:t>
      </w:r>
    </w:p>
    <w:p>
      <w:pPr>
        <w:pStyle w:val="Heading4"/>
      </w:pPr>
      <w:r>
        <w:t>第一条（施行期日）</w:t>
      </w:r>
    </w:p>
    <w:p>
      <w:r>
        <w:t>この法律の規定は、次の各号に掲げる区分に従い、それぞれ当該各号に定める日から施行する。</w:t>
      </w:r>
    </w:p>
    <w:p>
      <w:pPr>
        <w:pStyle w:val="Heading6"/>
        <w:ind w:left="880"/>
      </w:pPr>
      <w:r>
        <w:t>一・二</w:t>
      </w:r>
    </w:p>
    <w:p>
      <w:pPr>
        <w:ind w:left="880"/>
      </w:pPr>
      <w:r>
        <w:t>略</w:t>
      </w:r>
    </w:p>
    <w:p>
      <w:pPr>
        <w:pStyle w:val="Heading6"/>
        <w:ind w:left="880"/>
      </w:pPr>
      <w:r>
        <w:t>三</w:t>
      </w:r>
    </w:p>
    <w:p>
      <w:pPr>
        <w:ind w:left="880"/>
      </w:pPr>
      <w:r>
        <w:t>第六条並びに附則第三条及び附則第七条から附則第十条までの規定</w:t>
      </w:r>
    </w:p>
    <w:p>
      <w:r>
        <w:br w:type="page"/>
      </w:r>
    </w:p>
    <w:p>
      <w:pPr>
        <w:pStyle w:val="Heading1"/>
      </w:pPr>
      <w:r>
        <w:t>附　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則（昭和五二年三月三一日法律第一〇号）</w:t>
      </w:r>
    </w:p>
    <w:p>
      <w:r>
        <w:t>この法律は、公布の日から施行する。</w:t>
      </w:r>
    </w:p>
    <w:p>
      <w:pPr>
        <w:pStyle w:val="Heading5"/>
        <w:ind w:left="440"/>
      </w:pPr>
      <w:r>
        <w:t>２</w:t>
      </w:r>
    </w:p>
    <w:p>
      <w:pPr>
        <w:ind w:left="440"/>
      </w:pPr>
      <w:r>
        <w:t>改正後の印紙税法（以下「新法」という。）の規定は、昭和五十二年五月一日（以下「適用日」という。）以後に作成される文書について適用し、適用日前に作成される文書に係る印紙税については、なお従前の例による。</w:t>
      </w:r>
    </w:p>
    <w:p>
      <w:pPr>
        <w:pStyle w:val="Heading5"/>
        <w:ind w:left="440"/>
      </w:pPr>
      <w:r>
        <w:t>３</w:t>
      </w:r>
    </w:p>
    <w:p>
      <w:pPr>
        <w:ind w:left="440"/>
      </w:pPr>
      <w:r>
        <w:t>改正前の印紙税法（以下「旧法」という。）第九条の規定により税印が押されている文書のうち適用日以後に作成されるもので新法第七条の規定により算出した印紙税額（以下この項において「新法の税額」という。）が旧法第七条の規定により算出した税額（以下この項において「旧法の税額」という。）を超えるものに係る当該新法の税額と旧法の税額との差額に相当する印紙税額の納付については、新法第八条から第十一条までの規定の例による。</w:t>
      </w:r>
    </w:p>
    <w:p>
      <w:pPr>
        <w:pStyle w:val="Heading5"/>
        <w:ind w:left="440"/>
      </w:pPr>
      <w:r>
        <w:t>４</w:t>
      </w:r>
    </w:p>
    <w:p>
      <w:pPr>
        <w:ind w:left="440"/>
      </w:pPr>
      <w:r>
        <w:t>前項の場合において、旧法の規定には、附則第二項の規定により従前の例によることとされる旧法の当該規定を含むものとする。</w:t>
      </w:r>
    </w:p>
    <w:p>
      <w:pPr>
        <w:pStyle w:val="Heading5"/>
        <w:ind w:left="440"/>
      </w:pPr>
      <w:r>
        <w:t>５</w:t>
      </w:r>
    </w:p>
    <w:p>
      <w:pPr>
        <w:ind w:left="440"/>
      </w:pPr>
      <w:r>
        <w:t>この法律の施行前にした行為及びこの附則の規定により従前の例によることとされる印紙税に係るこの法律の施行後にした行為に対する罰則の適用については、なお従前の例による。</w:t>
      </w:r>
    </w:p>
    <w:p>
      <w:r>
        <w:br w:type="page"/>
      </w:r>
    </w:p>
    <w:p>
      <w:pPr>
        <w:pStyle w:val="Heading1"/>
      </w:pPr>
      <w:r>
        <w:t>附　則（昭和五二年六月一〇日法律第七〇号）</w:t>
      </w:r>
    </w:p>
    <w:p>
      <w:pPr>
        <w:pStyle w:val="Heading4"/>
      </w:pPr>
      <w:r>
        <w:t>第一条（施行期日）</w:t>
      </w:r>
    </w:p>
    <w:p>
      <w:r>
        <w:t>この法律は、公布の日から施行する。</w:t>
      </w:r>
    </w:p>
    <w:p>
      <w:r>
        <w:br w:type="page"/>
      </w:r>
    </w:p>
    <w:p>
      <w:pPr>
        <w:pStyle w:val="Heading1"/>
      </w:pPr>
      <w:r>
        <w:t>附　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　則（昭和五三年五月一五日法律第四四号）</w:t>
      </w:r>
    </w:p>
    <w:p>
      <w:pPr>
        <w:pStyle w:val="Heading4"/>
      </w:pPr>
      <w:r>
        <w:t>第一条（施行期日）</w:t>
      </w:r>
    </w:p>
    <w:p>
      <w:r>
        <w:t>この法律は、公布の日から施行する。</w:t>
      </w:r>
    </w:p>
    <w:p>
      <w:r>
        <w:br w:type="page"/>
      </w:r>
    </w:p>
    <w:p>
      <w:pPr>
        <w:pStyle w:val="Heading1"/>
      </w:pPr>
      <w:r>
        <w:t>附　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　則（昭和五三年七月三日法律第八五号）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則（昭和五四年一二月二八日法律第七二号）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r>
    </w:p>
    <w:p>
      <w:r>
        <w:br w:type="page"/>
      </w:r>
    </w:p>
    <w:p>
      <w:pPr>
        <w:pStyle w:val="Heading1"/>
      </w:pPr>
      <w:r>
        <w:t>附　則（昭和五四年一二月二八日法律第七六号）</w:t>
      </w:r>
    </w:p>
    <w:p>
      <w:pPr>
        <w:pStyle w:val="Heading4"/>
      </w:pPr>
      <w:r>
        <w:t>第一条（施行期日等）</w:t>
      </w:r>
    </w:p>
    <w:p>
      <w:r>
        <w:t>この法律は、昭和五十五年一月一日から施行する。</w:t>
      </w:r>
    </w:p>
    <w:p>
      <w:pPr>
        <w:pStyle w:val="Heading6"/>
        <w:ind w:left="880"/>
      </w:pPr>
      <w:r>
        <w:t>一</w:t>
      </w:r>
    </w:p>
    <w:p>
      <w:pPr>
        <w:ind w:left="880"/>
      </w:pPr>
      <w:r>
        <w:t>第一条中昭和四十二年度以後における公共企業体職員等共済組合法に規定する共済組合が支給する年金の額の改定に関する法律の改正規定（同法第三条の九第一項及び第三条の十第一項の改正規定を除く。）、第二条中公共企業体職員等共済組合法第四十九条の次に一条を加える改正規定、同法第五十九条の三第一項各号の改正規定、同法第六十三条第二項を削る改正規定及び同法附則第六条の二第一項から第八項までの改正規定並びに附則第七条、第十二条、第十五条、第二十条、第二十二条及び第二十三条の規定</w:t>
      </w:r>
    </w:p>
    <w:p>
      <w:r>
        <w:br w:type="page"/>
      </w:r>
    </w:p>
    <w:p>
      <w:pPr>
        <w:pStyle w:val="Heading1"/>
      </w:pPr>
      <w:r>
        <w:t>附　則（昭和五五年五月二〇日法律第五三号）</w:t>
      </w:r>
    </w:p>
    <w:p>
      <w:pPr>
        <w:pStyle w:val="Heading4"/>
      </w:pPr>
      <w:r>
        <w:t>第一条（施行期日）</w:t>
      </w:r>
    </w:p>
    <w:p>
      <w:r>
        <w:t>この法律は、公布の日から施行する。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則（昭和五六年三月三一日法律第一〇号）</w:t>
      </w:r>
    </w:p>
    <w:p>
      <w:pPr>
        <w:pStyle w:val="Heading4"/>
      </w:pPr>
      <w:r>
        <w:t>第一条（施行期日）</w:t>
      </w:r>
    </w:p>
    <w:p>
      <w:r>
        <w:t>この法律は、昭和五十六年四月一日から施行する。</w:t>
      </w:r>
    </w:p>
    <w:p>
      <w:pPr>
        <w:pStyle w:val="Heading4"/>
      </w:pPr>
      <w:r>
        <w:t>第二条（一般的経過措置）</w:t>
      </w:r>
    </w:p>
    <w:p>
      <w:r>
        <w:t>この附則に別段の定めがある場合を除き、改正後の印紙税法（以下「新法」という。）の規定は、昭和五十六年五月一日（以下「指定日」という。）以後に作成される文書について適用し、指定日前に作成される文書に係る印紙税については、なお従前の例による。</w:t>
      </w:r>
    </w:p>
    <w:p>
      <w:pPr>
        <w:pStyle w:val="Heading4"/>
      </w:pPr>
      <w:r>
        <w:t>第三条（税印による納付の特例に関する経過措置）</w:t>
      </w:r>
    </w:p>
    <w:p>
      <w:r>
        <w:t>改正前の印紙税法（以下「旧法」という。）第九条第一項の請求に基づき税印が押されている文書のうち指定日以後に作成されるものに係る新法第七条の規定により算出した場合における印紙税額と旧法第七条の規定により算出した場合における印紙税額との差額に相当する印紙税額の納付については、新法第八条から第十一条までの規定の例による。</w:t>
      </w:r>
    </w:p>
    <w:p>
      <w:pPr>
        <w:pStyle w:val="Heading5"/>
        <w:ind w:left="440"/>
      </w:pPr>
      <w:r>
        <w:t>２</w:t>
      </w:r>
    </w:p>
    <w:p>
      <w:pPr>
        <w:ind w:left="440"/>
      </w:pPr>
      <w:r>
        <w:t>前項の場合において、旧法の規定には、前条の規定により従前の例によることとされる旧法の当該規定を含むものとする。</w:t>
      </w:r>
    </w:p>
    <w:p>
      <w:pPr>
        <w:pStyle w:val="Heading4"/>
      </w:pPr>
      <w:r>
        <w:t>第四条（過怠税の徴収に関する経過措置）</w:t>
      </w:r>
    </w:p>
    <w:p>
      <w:r>
        <w:t>指定日前に作成された課税文書で当該課税文書に係る印紙税を納付しなかつたものに係る過怠税の徴収については、指定日以後においては、新法第二十条の規定を適用する。</w:t>
      </w:r>
    </w:p>
    <w:p>
      <w:pPr>
        <w:pStyle w:val="Heading5"/>
        <w:ind w:left="440"/>
      </w:pPr>
      <w:r>
        <w:t>２</w:t>
      </w:r>
    </w:p>
    <w:p>
      <w:pPr>
        <w:ind w:left="440"/>
      </w:pPr>
      <w:r>
        <w:t>指定日以後、新法第二十条の規定により、指定日前に作成された課税文書で当該課税文書に係る印紙税を納付しなかつたものに係る過怠税（以下この項において「旧過怠税」という。）及び指定日以後に作成された課税文書で当該課税文書に係る印紙税を納付しなかつたものに係る過怠税（以下この項において「新過怠税」という。）を同時に徴収する場合（旧過怠税及び新過怠税で同条第五項の規定により同条第四項の規定の適用がないものとされるもののみを同時に徴収する場合を除く。）における同項に規定する過怠税の合計額については、同項の規定にかかわらず、次に定めるところによる。</w:t>
      </w:r>
    </w:p>
    <w:p>
      <w:pPr>
        <w:pStyle w:val="Heading6"/>
        <w:ind w:left="880"/>
      </w:pPr>
      <w:r>
        <w:t>一</w:t>
      </w:r>
    </w:p>
    <w:p>
      <w:pPr>
        <w:ind w:left="880"/>
      </w:pPr>
      <w:r>
        <w:t>当該過怠税の合計額に新過怠税（新法第二十条第二項の規定の適用を受けたものを除く。）の額が含まれている場合において、当該過怠税の合計額が千円に満たないときは、これを千円とする。</w:t>
      </w:r>
    </w:p>
    <w:p>
      <w:pPr>
        <w:pStyle w:val="Heading6"/>
        <w:ind w:left="880"/>
      </w:pPr>
      <w:r>
        <w:t>二</w:t>
      </w:r>
    </w:p>
    <w:p>
      <w:pPr>
        <w:ind w:left="880"/>
      </w:pPr>
      <w:r>
        <w:t>前号に規定する場合以外の場合において、当該過怠税の合計額が五百円に満たないときは、これを五百円とする。</w:t>
      </w:r>
    </w:p>
    <w:p>
      <w:pPr>
        <w:pStyle w:val="Heading4"/>
      </w:pPr>
      <w:r>
        <w:t>第五条（罰則に関する経過措置）</w:t>
      </w:r>
    </w:p>
    <w:p>
      <w:r>
        <w:t>この法律の施行前にした行為及びこの附則の規定により従前の例によることとされる印紙税に係るこの法律の施行後にした行為に対する罰則の適用については、なお従前の例による。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則（昭和五六年六月一一日法律第七九号）</w:t>
      </w:r>
    </w:p>
    <w:p>
      <w:pPr>
        <w:pStyle w:val="Heading4"/>
      </w:pPr>
      <w:r>
        <w:t>第一条（施行期日）</w:t>
      </w:r>
    </w:p>
    <w:p>
      <w:r>
        <w:t>この法律は、昭和五十七年四月一日から施行する。</w:t>
      </w:r>
    </w:p>
    <w:p>
      <w:r>
        <w:br w:type="page"/>
      </w:r>
    </w:p>
    <w:p>
      <w:pPr>
        <w:pStyle w:val="Heading1"/>
      </w:pPr>
      <w:r>
        <w:t>附　則（昭和五六年六月一一日法律第八〇号）</w:t>
      </w:r>
    </w:p>
    <w:p>
      <w:pPr>
        <w:pStyle w:val="Heading4"/>
      </w:pPr>
      <w:r>
        <w:t>第一条（施行期日）</w:t>
      </w:r>
    </w:p>
    <w:p>
      <w:r>
        <w:t>この法律は、公布の日から施行する。</w:t>
      </w:r>
    </w:p>
    <w:p>
      <w:r>
        <w:br w:type="page"/>
      </w:r>
    </w:p>
    <w:p>
      <w:pPr>
        <w:pStyle w:val="Heading1"/>
      </w:pPr>
      <w:r>
        <w:t>附　則（昭和五七年五月一日法律第三八号）</w:t>
      </w:r>
    </w:p>
    <w:p>
      <w:pPr>
        <w:pStyle w:val="Heading4"/>
      </w:pPr>
      <w:r>
        <w:t>第一条（施行期日）</w:t>
      </w:r>
    </w:p>
    <w:p>
      <w:r>
        <w:t>この法律は、昭和五十七年十月一日から施行する。</w:t>
      </w:r>
    </w:p>
    <w:p>
      <w:pPr>
        <w:pStyle w:val="Heading6"/>
        <w:ind w:left="880"/>
      </w:pPr>
      <w:r>
        <w:t>一</w:t>
      </w:r>
    </w:p>
    <w:p>
      <w:pPr>
        <w:ind w:left="880"/>
      </w:pPr>
      <w:r>
        <w:t>略</w:t>
      </w:r>
    </w:p>
    <w:p>
      <w:pPr>
        <w:pStyle w:val="Heading6"/>
        <w:ind w:left="880"/>
      </w:pPr>
      <w:r>
        <w:t>二</w:t>
      </w:r>
    </w:p>
    <w:p>
      <w:pPr>
        <w:ind w:left="880"/>
      </w:pPr>
      <w: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則（昭和五七年六月二二日法律第六三号）</w:t>
      </w:r>
    </w:p>
    <w:p>
      <w:pPr>
        <w:pStyle w:val="Heading4"/>
      </w:pPr>
      <w:r>
        <w:t>第一条（施行期日）</w:t>
      </w:r>
    </w:p>
    <w:p>
      <w:r>
        <w:t>この法律は、公布の日から施行する。</w:t>
      </w:r>
    </w:p>
    <w:p>
      <w:r>
        <w:br w:type="page"/>
      </w:r>
    </w:p>
    <w:p>
      <w:pPr>
        <w:pStyle w:val="Heading1"/>
      </w:pPr>
      <w:r>
        <w:t>附　則（昭和五八年五月二四日法律第五三号）</w:t>
      </w:r>
    </w:p>
    <w:p>
      <w:pPr>
        <w:pStyle w:val="Heading4"/>
      </w:pPr>
      <w:r>
        <w:t>第一条（施行期日）</w:t>
      </w:r>
    </w:p>
    <w:p>
      <w:r>
        <w:t>この法律は、公布の日から施行する。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則（昭和五九年八月七日法律第六四号）</w:t>
      </w:r>
    </w:p>
    <w:p>
      <w:pPr>
        <w:pStyle w:val="Heading4"/>
      </w:pPr>
      <w:r>
        <w:t>第一条（施行期日等）</w:t>
      </w:r>
    </w:p>
    <w:p>
      <w:r>
        <w:t>この法律は、公布の日から施行し、改正後の日本育英会法（以下「新法」という。）第二十二条及び附則第六条第三項の規定は、昭和五十九年四月一日から適用する。</w:t>
      </w:r>
    </w:p>
    <w:p>
      <w:pPr>
        <w:pStyle w:val="Heading4"/>
      </w:pPr>
      <w:r>
        <w:t>第十一条（罰則に関する経過措置）</w:t>
      </w:r>
    </w:p>
    <w:p>
      <w:r>
        <w:t>この法律の施行前にした行為に対する罰則の適用については、なお従前の例による。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pPr>
        <w:pStyle w:val="Heading4"/>
      </w:pPr>
      <w:r>
        <w:t>第十四条（罰則の経過措置）</w:t>
      </w:r>
    </w:p>
    <w:p>
      <w:r>
        <w:t>この法律の施行前にした行為に対する罰則の適用については、なお従前の例による。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則（昭和六〇年五月三一日法律第四三号）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則（昭和六〇年一二月六日法律第九二号）</w:t>
      </w:r>
    </w:p>
    <w:p>
      <w:pPr>
        <w:pStyle w:val="Heading4"/>
      </w:pPr>
      <w:r>
        <w:t>第一条（施行期日）</w:t>
      </w:r>
    </w:p>
    <w:p>
      <w:r>
        <w:t>この法律は、公布の日から施行する。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則（昭和六一年五月三〇日法律第七七号）</w:t>
      </w:r>
    </w:p>
    <w:p>
      <w:pPr>
        <w:pStyle w:val="Heading4"/>
      </w:pPr>
      <w:r>
        <w:t>第一条（施行期日）</w:t>
      </w:r>
    </w:p>
    <w:p>
      <w:r>
        <w:t>この法律は、公布の日から施行する。</w:t>
      </w:r>
    </w:p>
    <w:p>
      <w:r>
        <w:br w:type="page"/>
      </w:r>
    </w:p>
    <w:p>
      <w:pPr>
        <w:pStyle w:val="Heading1"/>
      </w:pPr>
      <w:r>
        <w:t>附　則（昭和六一年六月一二日法律第八三号）</w:t>
      </w:r>
    </w:p>
    <w:p>
      <w:pPr>
        <w:pStyle w:val="Heading4"/>
      </w:pPr>
      <w:r>
        <w:t>第一条（施行期日）</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r>
        <w:br w:type="page"/>
      </w:r>
    </w:p>
    <w:p>
      <w:pPr>
        <w:pStyle w:val="Heading1"/>
      </w:pPr>
      <w:r>
        <w:t>附　則（昭和六二年四月一日法律第二四号）</w:t>
      </w:r>
    </w:p>
    <w:p>
      <w:pPr>
        <w:pStyle w:val="Heading4"/>
      </w:pPr>
      <w:r>
        <w:t>第一条（施行期日）</w:t>
      </w:r>
    </w:p>
    <w:p>
      <w:r>
        <w:t>この法律は、公布の日から施行する。</w:t>
      </w:r>
    </w:p>
    <w:p>
      <w:r>
        <w:br w:type="page"/>
      </w:r>
    </w:p>
    <w:p>
      <w:pPr>
        <w:pStyle w:val="Heading1"/>
      </w:pPr>
      <w:r>
        <w:t>附　則（昭和六二年四月一日法律第二五号）</w:t>
      </w:r>
    </w:p>
    <w:p>
      <w:pPr>
        <w:pStyle w:val="Heading4"/>
      </w:pPr>
      <w:r>
        <w:t>第一条（施行期日）</w:t>
      </w:r>
    </w:p>
    <w:p>
      <w:r>
        <w:t>この法律は、公布の日から施行する。</w:t>
      </w:r>
    </w:p>
    <w:p>
      <w:r>
        <w:br w:type="page"/>
      </w:r>
    </w:p>
    <w:p>
      <w:pPr>
        <w:pStyle w:val="Heading1"/>
      </w:pPr>
      <w:r>
        <w:t>附　則（昭和六二年六月一二日法律第七九号）</w:t>
      </w:r>
    </w:p>
    <w:p>
      <w:pPr>
        <w:pStyle w:val="Heading4"/>
      </w:pPr>
      <w:r>
        <w:t>第一条（施行期日）</w:t>
      </w:r>
    </w:p>
    <w:p>
      <w:r>
        <w:t>この法律は、公布の日から施行する。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第三十六条（印紙税法の一部改正に伴う一般的経過措置）</w:t>
      </w:r>
    </w:p>
    <w:p>
      <w:r>
        <w:t>第七条の規定の施行前に課した、又は課すべきであつた印紙税については、なお従前の例による。</w:t>
      </w:r>
    </w:p>
    <w:p>
      <w:pPr>
        <w:pStyle w:val="Heading4"/>
      </w:pPr>
      <w:r>
        <w:t>第三十七条（印紙税法の一部改正に伴う罰則に関する経過措置）</w:t>
      </w:r>
    </w:p>
    <w:p>
      <w:r>
        <w:t>第七条の規定の施行前にした行為及び前条の規定によりなお従前の例によることとされる印紙税に係る第七条の規定の施行後にした行為に対する罰則の適用については、なお従前の例による。</w:t>
      </w:r>
    </w:p>
    <w:p>
      <w:r>
        <w:br w:type="page"/>
      </w:r>
    </w:p>
    <w:p>
      <w:pPr>
        <w:pStyle w:val="Heading1"/>
      </w:pPr>
      <w:r>
        <w:t>附　則（昭和六三年五月六日法律第三二号）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則（昭和六三年五月二四日法律第六六号）</w:t>
      </w:r>
    </w:p>
    <w:p>
      <w:pPr>
        <w:pStyle w:val="Heading4"/>
      </w:pPr>
      <w:r>
        <w:t>第一条（施行期日）</w:t>
      </w:r>
    </w:p>
    <w:p>
      <w:r>
        <w:t>この法律は、公布の日から施行する。</w:t>
      </w:r>
    </w:p>
    <w:p>
      <w:r>
        <w:br w:type="page"/>
      </w:r>
    </w:p>
    <w:p>
      <w:pPr>
        <w:pStyle w:val="Heading1"/>
      </w:pPr>
      <w:r>
        <w:t>附　則（昭和六三年五月三一日法律第七六号）</w:t>
      </w:r>
    </w:p>
    <w:p>
      <w:pPr>
        <w:pStyle w:val="Heading4"/>
      </w:pPr>
      <w:r>
        <w:t>第一条（施行期日）</w:t>
      </w:r>
    </w:p>
    <w:p>
      <w:r>
        <w:t>この法律は、昭和六十三年六月三十日から施行する。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次に掲げる規定</w:t>
      </w:r>
    </w:p>
    <w:p>
      <w:pPr>
        <w:pStyle w:val="Heading4"/>
      </w:pPr>
      <w:r>
        <w:t>第六十条（印紙税法の一部改正に伴う一般的経過措置）</w:t>
      </w:r>
    </w:p>
    <w:p>
      <w:r>
        <w:t>第九条の規定の施行前に課した、又は課すべきであつた印紙税については、なお従前の例による。</w:t>
      </w:r>
    </w:p>
    <w:p>
      <w:pPr>
        <w:pStyle w:val="Heading4"/>
      </w:pPr>
      <w:r>
        <w:t>第六十一条（印紙税法の一部改正に伴う罰則に係る経過措置）</w:t>
      </w:r>
    </w:p>
    <w:p>
      <w:r>
        <w:t>第九条の規定の施行前にした行為及び前条の規定によりなお従前の例によることとされる印紙税に係る第九条の規定の施行後にした行為に対する罰則の適用については、なお従前の例による。</w:t>
      </w:r>
    </w:p>
    <w:p>
      <w:r>
        <w:br w:type="page"/>
      </w:r>
    </w:p>
    <w:p>
      <w:pPr>
        <w:pStyle w:val="Heading1"/>
      </w:pPr>
      <w:r>
        <w:t>附　則（平成元年六月二八日法律第三九号）</w:t>
      </w:r>
    </w:p>
    <w:p>
      <w:pPr>
        <w:pStyle w:val="Heading4"/>
      </w:pPr>
      <w:r>
        <w:t>第一条（施行期日）</w:t>
      </w:r>
    </w:p>
    <w:p>
      <w:r>
        <w:t>この法律は、平成二年一月一日から施行する。</w:t>
      </w:r>
    </w:p>
    <w:p>
      <w:r>
        <w:br w:type="page"/>
      </w:r>
    </w:p>
    <w:p>
      <w:pPr>
        <w:pStyle w:val="Heading1"/>
      </w:pPr>
      <w:r>
        <w:t>附　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　罰則」を「第四節　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附則第十八条の規定（前号に掲げる改正規定を除く。）、附則第十九条及び第二十条の規定、附則第二十一条の規定（前号に掲げる改正規定を除く。）並びに附則第二十二条の規定</w:t>
      </w:r>
    </w:p>
    <w:p>
      <w:r>
        <w:br w:type="page"/>
      </w:r>
    </w:p>
    <w:p>
      <w:pPr>
        <w:pStyle w:val="Heading1"/>
      </w:pPr>
      <w:r>
        <w:t>附　則（平成二年三月三〇日法律第六号）</w:t>
      </w:r>
    </w:p>
    <w:p>
      <w:pPr>
        <w:pStyle w:val="Heading4"/>
      </w:pPr>
      <w:r>
        <w:t>第一条（施行期日）</w:t>
      </w:r>
    </w:p>
    <w:p>
      <w:r>
        <w:t>この法律は、公布の日から施行する。</w:t>
      </w:r>
    </w:p>
    <w:p>
      <w:r>
        <w:br w:type="page"/>
      </w:r>
    </w:p>
    <w:p>
      <w:pPr>
        <w:pStyle w:val="Heading1"/>
      </w:pPr>
      <w:r>
        <w:t>附　則（平成二年六月一九日法律第三五号）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則（平成三年四月二日法律第二七号）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則（平成三年五月二四日法律第八二号）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第五条第五項（第二号に係る部分に限る。）、第七条（第五条第五項第二号に掲げる認定に係る部分に限る。）及び第九条から第十四条まで並びに次条から附則第六条までの規定</w:t>
      </w:r>
    </w:p>
    <w:p>
      <w:r>
        <w:br w:type="page"/>
      </w:r>
    </w:p>
    <w:p>
      <w:pPr>
        <w:pStyle w:val="Heading1"/>
      </w:pPr>
      <w:r>
        <w:t>附　則（平成四年三月三一日法律第二二号）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則（平成五年三月三一日法律第一八号）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則（平成五年五月一二日法律第四四号）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則（平成五年五月二六日法律第五三号）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則（平成七年一一月一日法律第一二八号）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則（平成八年五月二九日法律第五三号）</w:t>
      </w:r>
    </w:p>
    <w:p>
      <w:pPr>
        <w:pStyle w:val="Heading4"/>
      </w:pPr>
      <w:r>
        <w:t>第一条（施行期日）</w:t>
      </w:r>
    </w:p>
    <w:p>
      <w:r>
        <w:t>この法律は、公布の日から施行する。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則（平成八年六月一九日法律第八八号）</w:t>
      </w:r>
    </w:p>
    <w:p>
      <w:pPr>
        <w:pStyle w:val="Heading4"/>
      </w:pPr>
      <w:r>
        <w:t>第一条（施行期日）</w:t>
      </w:r>
    </w:p>
    <w:p>
      <w:r>
        <w:t>この法律は、平成九年四月一日から施行する。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第十条、附則第八条から第十一条まで及び附則第十三条の規定</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則（平成九年六月四日法律第六八号）</w:t>
      </w:r>
    </w:p>
    <w:p>
      <w:pPr>
        <w:pStyle w:val="Heading4"/>
      </w:pPr>
      <w:r>
        <w:t>第一条（施行期日）</w:t>
      </w:r>
    </w:p>
    <w:p>
      <w:r>
        <w:t>この法律は、平成十年四月一日から施行する。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則（平成九年一二月一七日法律第一二四号）</w:t>
      </w:r>
    </w:p>
    <w:p>
      <w:r>
        <w:t>この法律は、介護保険法の施行の日から施行する。</w:t>
      </w:r>
    </w:p>
    <w:p>
      <w:pPr>
        <w:pStyle w:val="Heading6"/>
        <w:ind w:left="880"/>
      </w:pPr>
      <w:r>
        <w:t>一～三</w:t>
      </w:r>
    </w:p>
    <w:p>
      <w:pPr>
        <w:ind w:left="880"/>
      </w:pPr>
      <w:r>
        <w:t>略</w:t>
      </w:r>
    </w:p>
    <w:p>
      <w:pPr>
        <w:pStyle w:val="Heading6"/>
        <w:ind w:left="880"/>
      </w:pPr>
      <w:r>
        <w:t>四</w:t>
      </w:r>
    </w:p>
    <w:p>
      <w:pPr>
        <w:ind w:left="880"/>
      </w:pPr>
      <w:r>
        <w:t>第八十二条中印紙税法別表第三の文書名の欄の改正規定</w:t>
      </w:r>
    </w:p>
    <w:p>
      <w:r>
        <w:br w:type="page"/>
      </w:r>
    </w:p>
    <w:p>
      <w:pPr>
        <w:pStyle w:val="Heading1"/>
      </w:pPr>
      <w:r>
        <w:t>附　則（平成一〇年五月二九日法律第八三号）</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則（平成一一年三月三一日法律第一〇号）</w:t>
      </w:r>
    </w:p>
    <w:p>
      <w:pPr>
        <w:pStyle w:val="Heading4"/>
      </w:pPr>
      <w:r>
        <w:t>第一条（施行期日）</w:t>
      </w:r>
    </w:p>
    <w:p>
      <w:r>
        <w:t>この法律は、平成十一年四月一日から施行する。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則（平成一一年三月三一日法律第二八号）</w:t>
      </w:r>
    </w:p>
    <w:p>
      <w:r>
        <w:t>この法律は、平成十一年四月一日から施行する。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一・二</w:t>
      </w:r>
    </w:p>
    <w:p>
      <w:pPr>
        <w:ind w:left="880"/>
      </w:pPr>
      <w:r>
        <w:t>略</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則（平成一三年六月六日法律第三九号）</w:t>
      </w:r>
    </w:p>
    <w:p>
      <w:pPr>
        <w:pStyle w:val="Heading4"/>
      </w:pPr>
      <w:r>
        <w:t>第一条（施行期日）</w:t>
      </w:r>
    </w:p>
    <w:p>
      <w:r>
        <w:t>この法律は、平成十四年一月一日から施行する。</w:t>
      </w:r>
    </w:p>
    <w:p>
      <w:r>
        <w:br w:type="page"/>
      </w:r>
    </w:p>
    <w:p>
      <w:pPr>
        <w:pStyle w:val="Heading1"/>
      </w:pPr>
      <w:r>
        <w:t>附　則（平成一三年六月八日法律第四三号）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則（平成一四年一二月一三日法律第一五七号）</w:t>
      </w:r>
    </w:p>
    <w:p>
      <w:pPr>
        <w:pStyle w:val="Heading4"/>
      </w:pPr>
      <w:r>
        <w:t>第一条（施行期日）</w:t>
      </w:r>
    </w:p>
    <w:p>
      <w:r>
        <w:t>この法律は、平成十五年十月一日から施行する。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6"/>
        <w:ind w:left="880"/>
      </w:pPr>
      <w:r>
        <w:t>五</w:t>
      </w:r>
    </w:p>
    <w:p>
      <w:pPr>
        <w:ind w:left="880"/>
      </w:pPr>
      <w:r>
        <w:t>略</w:t>
      </w:r>
    </w:p>
    <w:p>
      <w:pPr>
        <w:pStyle w:val="Heading6"/>
        <w:ind w:left="880"/>
      </w:pPr>
      <w:r>
        <w:t>六</w:t>
      </w:r>
    </w:p>
    <w:p>
      <w:pPr>
        <w:ind w:left="880"/>
      </w:pPr>
      <w:r>
        <w:t>第十一条中印紙税法別表第三の改正規定（独立行政法人農業・生物系特定産業技術研究機構法（平成十一年法律第百九十二号）第十三条第一項第一号から第三号まで（業務の範囲）の業務に関する文書の項の次に情報処理の促進に関する法律（昭和四十五年法律第九十号）第二十条第一項第三号及び第四号（業務の範囲）の業務に関する文書の項を加える部分に限る。）</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4"/>
      </w:pPr>
      <w:r>
        <w:t>第五十六条（印紙税法の一部改正に伴う一般的経過措置）</w:t>
      </w:r>
    </w:p>
    <w:p>
      <w:r>
        <w:t>第十一条の規定の施行前に課した、又は課すべきであった印紙税については、なお従前の例による。</w:t>
      </w:r>
    </w:p>
    <w:p>
      <w:pPr>
        <w:pStyle w:val="Heading4"/>
      </w:pPr>
      <w:r>
        <w:t>第五十七条（印紙税法の一部改正に伴う罰則に係る経過措置）</w:t>
      </w:r>
    </w:p>
    <w:p>
      <w:r>
        <w:t>第十一条の規定の施行前にした行為及び前条の規定によりなお従前の例によることとされる印紙税に係る第十一条の規定の施行後にした行為に対する罰則の適用については、なお従前の例による。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則（平成一五年六月一八日法律第九四号）</w:t>
      </w:r>
    </w:p>
    <w:p>
      <w:pPr>
        <w:pStyle w:val="Heading4"/>
      </w:pPr>
      <w:r>
        <w:t>第一条（施行期日）</w:t>
      </w:r>
    </w:p>
    <w:p>
      <w:r>
        <w:t>この法律は、公布の日から施行する。</w:t>
      </w:r>
    </w:p>
    <w:p>
      <w:r>
        <w:br w:type="page"/>
      </w:r>
    </w:p>
    <w:p>
      <w:pPr>
        <w:pStyle w:val="Heading1"/>
      </w:pPr>
      <w:r>
        <w:t>附　則（平成一五年六月一八日法律第九五号）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則（平成一八年三月三一日法律第二一号）</w:t>
      </w:r>
    </w:p>
    <w:p>
      <w:pPr>
        <w:pStyle w:val="Heading4"/>
      </w:pPr>
      <w:r>
        <w:t>第一条（施行期日）</w:t>
      </w:r>
    </w:p>
    <w:p>
      <w:r>
        <w:t>この法律は、平成十八年四月一日から施行する。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r>
        <w:br w:type="page"/>
      </w:r>
    </w:p>
    <w:p>
      <w:pPr>
        <w:pStyle w:val="Heading1"/>
      </w:pPr>
      <w:r>
        <w:t>附　則（平成一八年四月二六日法律第三一号）</w:t>
      </w:r>
    </w:p>
    <w:p>
      <w:pPr>
        <w:pStyle w:val="Heading4"/>
      </w:pPr>
      <w:r>
        <w:t>第一条（施行期日）</w:t>
      </w:r>
    </w:p>
    <w:p>
      <w:r>
        <w:t>この法律は、平成十八年五月二十九日から施行する。</w:t>
      </w:r>
    </w:p>
    <w:p>
      <w:r>
        <w:br w:type="page"/>
      </w:r>
    </w:p>
    <w:p>
      <w:pPr>
        <w:pStyle w:val="Heading1"/>
      </w:pPr>
      <w:r>
        <w:t>附　則（平成一八年六月七日法律第五四号）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五・六</w:t>
      </w:r>
    </w:p>
    <w:p>
      <w:pPr>
        <w:ind w:left="880"/>
      </w:pPr>
      <w:r>
        <w:t>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一～六</w:t>
      </w:r>
    </w:p>
    <w:p>
      <w:pPr>
        <w:ind w:left="880"/>
      </w:pPr>
      <w:r>
        <w:t>略</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則（平成一九年五月一一日法律第四〇号）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第四十七条（印紙税法の一部改正に伴う経過措置）</w:t>
      </w:r>
    </w:p>
    <w:p>
      <w:r>
        <w:t>独立行政法人中小企業基盤整備機構が作成する旧政投銀法附則第三十六条の規定による改正前の地域振興整備公団法（昭和三十七年法律第九十五号）第十九条第一項第二号及び第七号に規定する貸付けに係る業務に関する文書については、当分の間、印紙税を課さない。</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則（平成二一年七月一五日法律第八〇号）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第六条（調整規定）</w:t>
      </w:r>
    </w:p>
    <w:p>
      <w:r>
        <w:t>この法律の施行の日が独立行政法人通則法の一部を改正する法律の施行に伴う関係法律の整備等に関する法律（平成二十一年法律第　　　号。以下「整備法」という。）の施行の日前である場合には、附則第四条の印紙税法別表第三の改正規定中「、第十一号並びに第十二号」とあるのは「、第十二号並びに第十三号」と、「並びに第十一号から第十三号まで」とあるのは「並びに第十二号から第十四号まで」とし、前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整備法第十九条の印紙税法別表第三の改正規定中「、第十二号並びに第十三号」とあるのは「並びに第十二号から第十四号まで」と、「、第十一号並びに第十二号」とあるのは「並びに第十一号から第十三号まで」とし、整備法第百十条のうち次の表の上欄に掲げる独立行政法人中小企業基盤整備機構法の改正規定中同表の中欄に掲げる字句は、それぞれ同表の下欄に掲げる字句と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第四十条（印紙税法の一部改正に伴う経過措置）</w:t>
      </w:r>
    </w:p>
    <w:p>
      <w:r>
        <w:t>この附則に別段の定めがあるものを除き、第十四条の規定（印紙税法別表第一第十号の課税物件欄に係る部分に限る。以下この項において同じ。）による改正後の印紙税法（次項において「新印紙税法」という。）別表第一第十号の規定は、施行日以後に作成される同号に掲げる保険証券に係る印紙税について適用し、施行日前に作成される同条の規定による改正前の印紙税法（次項において「旧印紙税法」という。）別表第一第十号に掲げる保険証券に係る印紙税については、なお従前の例による。</w:t>
      </w:r>
    </w:p>
    <w:p>
      <w:pPr>
        <w:pStyle w:val="Heading5"/>
        <w:ind w:left="440"/>
      </w:pPr>
      <w:r>
        <w:t>２</w:t>
      </w:r>
    </w:p>
    <w:p>
      <w:pPr>
        <w:ind w:left="440"/>
      </w:pPr>
      <w:r>
        <w:t>施行日から平成二十三年三月三十一日までの間に作成される新印紙税法別表第一第十号に掲げる保険証券であって施行日の前日に作成されたとしたならば旧印紙税法別表第一第十号に掲げる保険証券に該当しないこととなるものについては、新印紙税法別表第一第十号の規定は、適用しない。</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pPr>
        <w:pStyle w:val="Heading4"/>
      </w:pPr>
      <w:r>
        <w:t>第十六条（調整規定）</w:t>
      </w:r>
    </w:p>
    <w:p>
      <w:r>
        <w:t>この法律の施行の日が総合特別区域法の施行の日以後である場合には、附則第四条のうち印紙税法別表第三の改正規定中「から第十四号」とあるのは「から第十五号」と、「第十四号並びに第十五号」とあるのは「第十三号、第十五号並びに第十六号」とし、附則第五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前項の場合において、前条の規定は、適用しない。</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第三十五条（印紙税法の一部改正に伴う経過措置）</w:t>
      </w:r>
    </w:p>
    <w:p>
      <w:r>
        <w:t>平成二十四年十二月三十一日以前に第十六条の規定による改正前の印紙税法（以下「旧印紙税法」という。）第二十一条第一項各号に規定する者に対して行った同項の規定による質問又は検査（同日後引き続き行われる調査（同日以前にこれらの者に対して当該調査に係る同項の規定による質問又は検査を行っていたものに限る。）に係るものを含む。）については、なお従前の例による。</w:t>
      </w:r>
    </w:p>
    <w:p>
      <w:pPr>
        <w:pStyle w:val="Heading5"/>
        <w:ind w:left="440"/>
      </w:pPr>
      <w:r>
        <w:t>２</w:t>
      </w:r>
    </w:p>
    <w:p>
      <w:pPr>
        <w:ind w:left="440"/>
      </w:pPr>
      <w:r>
        <w:t>平成二十四年十二月三十一日以前に提出された旧印紙税法第二十一条第一項第一号に規定する物件又は同項第二号に規定する課税文書若しくはその写しに係る同項の規定による留置き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4"/>
      </w:pPr>
      <w:r>
        <w:t>第二十七条（政令への委任）</w:t>
      </w:r>
    </w:p>
    <w:p>
      <w:r>
        <w:t>この法律の施行に関し必要な経過措置は、政令で定める。</w:t>
      </w:r>
    </w:p>
    <w:p>
      <w:r>
        <w:br w:type="page"/>
      </w:r>
    </w:p>
    <w:p>
      <w:pPr>
        <w:pStyle w:val="Heading1"/>
      </w:pPr>
      <w:r>
        <w:t>附　則（平成二四年六月二七日法律第三五号）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第十六条（印紙税法の一部改正に伴う経過措置）</w:t>
      </w:r>
    </w:p>
    <w:p>
      <w:r>
        <w:t>第五条の規定による改正後の印紙税法別表第一第十七号の規定は、平成二十六年四月一日以後に作成される同号に掲げる金銭又は有価証券の受取書に係る印紙税について適用し、同日前に作成される同条の規定による改正前の印紙税法別表第一第十七号に掲げる金銭又は有価証券の受取書に係る印紙税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則（平成二五年五月三一日法律第二九号）</w:t>
      </w:r>
    </w:p>
    <w:p>
      <w:pPr>
        <w:pStyle w:val="Heading4"/>
      </w:pPr>
      <w:r>
        <w:t>第一条（施行期日）</w:t>
      </w:r>
    </w:p>
    <w:p>
      <w:r>
        <w:t>この法律は、公布の日から施行する。</w:t>
      </w:r>
    </w:p>
    <w:p>
      <w:pPr>
        <w:pStyle w:val="Heading6"/>
        <w:ind w:left="880"/>
      </w:pPr>
      <w:r>
        <w:t>一</w:t>
      </w:r>
    </w:p>
    <w:p>
      <w:pPr>
        <w:ind w:left="880"/>
      </w:pPr>
      <w:r>
        <w:t>附則第六条、第八条及び第十一条から第十六条までの規定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第百十二条（印紙税法の一部改正に伴う経過措置）</w:t>
      </w:r>
    </w:p>
    <w:p>
      <w:r>
        <w:t>存続厚生年金基金が作成する老齢年金給付等に関する文書については、当分の間、印紙税を課さない。</w:t>
      </w:r>
    </w:p>
    <w:p>
      <w:pPr>
        <w:pStyle w:val="Heading5"/>
        <w:ind w:left="440"/>
      </w:pPr>
      <w:r>
        <w:t>２</w:t>
      </w:r>
    </w:p>
    <w:p>
      <w:pPr>
        <w:ind w:left="440"/>
      </w:pPr>
      <w:r>
        <w:t>存続連合会が作成する附則第四十条第三項第一号及び第二号に規定する給付、同条第四項第一号イ若しくはハ又は第二号に掲げる事業、附則第五十条第二項に規定する存続連合会老齢給付金、存続連合会障害給付金及び存続連合会遺族給付金並びに附則第六十三条第一項から第四項までの規定によりなおその効力を有するものとされた改正前確定給付企業年金法第九十一条の六第二項に規定する給付に関する文書については、当分の間、印紙税を課さない。</w:t>
      </w:r>
    </w:p>
    <w:p>
      <w:pPr>
        <w:pStyle w:val="Heading5"/>
        <w:ind w:left="440"/>
      </w:pPr>
      <w:r>
        <w:t>３</w:t>
      </w:r>
    </w:p>
    <w:p>
      <w:pPr>
        <w:ind w:left="440"/>
      </w:pPr>
      <w:r>
        <w:t>連合会が作成する附則第七十六条第二項に規定する給付及び附則第七十八条第二項第一号又は第三号に掲げる事業に関する文書については、当分の間、印紙税を課さない。</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第二条並びに附則第三条、第七条から第十条まで、第十二条及び第十五条から第十八条までの規定</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第七十二条（印紙税法の一部改正に伴う経過措置）</w:t>
      </w:r>
    </w:p>
    <w:p>
      <w:r>
        <w:t>存続中央会は、印紙税法の規定の適用については、同法別表第二に掲げる者とみなす。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則（平成二八年四月二二日法律第三一号）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則（平成二八年四月二七日法律第三二号）</w:t>
      </w:r>
    </w:p>
    <w:p>
      <w:pPr>
        <w:pStyle w:val="Heading4"/>
      </w:pPr>
      <w:r>
        <w:t>第一条（施行期日）</w:t>
      </w:r>
    </w:p>
    <w:p>
      <w:r>
        <w:t>この法律は、平成二十八年五月三十一日までの間において政令で定める日から施行する。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　則（平成二八年一一月一六日法律第七六号）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則（平成二九年四月二一日法律第一九号）</w:t>
      </w:r>
    </w:p>
    <w:p>
      <w:pPr>
        <w:pStyle w:val="Heading4"/>
      </w:pPr>
      <w:r>
        <w:t>第一条（施行期日）</w:t>
      </w:r>
    </w:p>
    <w:p>
      <w:r>
        <w:t>この法律は、平成三十年四月一日から施行する。</w:t>
      </w:r>
    </w:p>
    <w:p>
      <w:r>
        <w:br w:type="page"/>
      </w:r>
    </w:p>
    <w:p>
      <w:pPr>
        <w:pStyle w:val="Heading1"/>
      </w:pPr>
      <w:r>
        <w:t>附　則（平成二九年五月一九日法律第三五号）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一～十一</w:t>
      </w:r>
    </w:p>
    <w:p>
      <w:pPr>
        <w:ind w:left="880"/>
      </w:pPr>
      <w:r>
        <w:t>略</w:t>
      </w:r>
    </w:p>
    <w:p>
      <w:pPr>
        <w:pStyle w:val="Heading6"/>
        <w:ind w:left="880"/>
      </w:pPr>
      <w:r>
        <w:t>十二</w:t>
      </w:r>
    </w:p>
    <w:p>
      <w:pPr>
        <w:ind w:left="880"/>
      </w:pPr>
      <w:r>
        <w:t>次に掲げる規定</w:t>
      </w:r>
    </w:p>
    <w:p>
      <w:pPr>
        <w:pStyle w:val="Heading6"/>
        <w:ind w:left="880"/>
      </w:pPr>
      <w:r>
        <w:t>十三</w:t>
      </w:r>
    </w:p>
    <w:p>
      <w:pPr>
        <w:ind w:left="880"/>
      </w:pPr>
      <w:r>
        <w:t>次に掲げる規定</w:t>
      </w:r>
    </w:p>
    <w:p>
      <w:pPr>
        <w:pStyle w:val="Heading6"/>
        <w:ind w:left="880"/>
      </w:pPr>
      <w:r>
        <w:t>十四</w:t>
      </w:r>
    </w:p>
    <w:p>
      <w:pPr>
        <w:ind w:left="880"/>
      </w:pPr>
      <w:r>
        <w:t>次に掲げる規定</w:t>
      </w:r>
    </w:p>
    <w:p>
      <w:pPr>
        <w:pStyle w:val="Heading4"/>
      </w:pPr>
      <w:r>
        <w:t>第五十二条（印紙税法の一部改正に伴う経過措置）</w:t>
      </w:r>
    </w:p>
    <w:p>
      <w:r>
        <w:t>第十条の規定による改正前の印紙税法第十二条第一項の規定により施行日から平成三十一年三月三十一日までの期間内に作成する同項に規定する預貯金通帳等について同項の承認を受けた場合には、当該承認は、第十条の規定による改正後の印紙税法第十二条第一項の規定により同項に規定する各課税期間内に作成する同項に規定する預貯金通帳等について受けた承認とみなす。</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第三十八条（印紙税法の一部改正に伴う経過措置）</w:t>
      </w:r>
    </w:p>
    <w:p>
      <w:r>
        <w:t>施行日前に課した、又は課すべきであった印紙税については、なお従前の例による。</w:t>
      </w:r>
    </w:p>
    <w:p>
      <w:pPr>
        <w:pStyle w:val="Heading5"/>
        <w:ind w:left="440"/>
      </w:pPr>
      <w:r>
        <w:t>２</w:t>
      </w:r>
    </w:p>
    <w:p>
      <w:pPr>
        <w:ind w:left="440"/>
      </w:pPr>
      <w:r>
        <w:t>旧運送取扱契約、旧物品運送契約又は旧寄託契約に基づき施行日以後に作成する貨物引換証、預証券及び質入証券並びに船荷証券の謄本に係る印紙税については、なお従前の例による。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一～十五</w:t>
      </w:r>
    </w:p>
    <w:p>
      <w:pPr>
        <w:ind w:left="880"/>
      </w:pPr>
      <w:r>
        <w:t>略</w:t>
      </w:r>
    </w:p>
    <w:p>
      <w:pPr>
        <w:pStyle w:val="Heading6"/>
        <w:ind w:left="880"/>
      </w:pPr>
      <w:r>
        <w:t>十六</w:t>
      </w:r>
    </w:p>
    <w:p>
      <w:pPr>
        <w:ind w:left="880"/>
      </w:pPr>
      <w:r>
        <w:t>次に掲げる規定</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則（令和元年一二月六日法律第六七号）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一～六</w:t>
      </w:r>
    </w:p>
    <w:p>
      <w:pPr>
        <w:ind w:left="880"/>
      </w:pPr>
      <w:r>
        <w:t>略</w:t>
      </w:r>
    </w:p>
    <w:p>
      <w:pPr>
        <w:pStyle w:val="Heading6"/>
        <w:ind w:left="880"/>
      </w:pPr>
      <w:r>
        <w:t>七</w:t>
      </w:r>
    </w:p>
    <w:p>
      <w:pPr>
        <w:ind w:left="880"/>
      </w:pPr>
      <w: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印紙税法</w:t>
      <w:br/>
      <w:tab/>
      <w:t>（昭和四十二年法律第二十三号）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印紙税法（昭和四十二年法律第二十三号）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