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厚生労働省関係石綿による健康被害の救済に関する法律施行規則</w:t>
        <w:br/>
        <w:t>（平成十八年厚生労働省令第三十九号）</w:t>
      </w:r>
    </w:p>
    <w:p>
      <w:pPr>
        <w:pStyle w:val="Heading2"/>
      </w:pPr>
      <w:r>
        <w:t>第一章　総則</w:t>
      </w:r>
    </w:p>
    <w:p>
      <w:pPr>
        <w:pStyle w:val="Heading4"/>
      </w:pPr>
      <w:r>
        <w:t>第一条（事務の所轄）</w:t>
      </w:r>
    </w:p>
    <w:p>
      <w:r>
        <w:t>石綿による健康被害の救済に関する法律（以下「法」という。）第三十五条第一項の規定により労災保険適用事業主（同項の労災保険適用事業主をいう。以下同じ。）から徴収する一般拠出金（以下「一般拠出金」という。）に関する事務（第三項の事務を除く。）並びに次項の規定による労働基準監督署長及び公共職業安定所長に対する指揮監督に関する事務は、第二条の三の規定により官署支出官（予算決算及び会計令（昭和二十二年勅令第百六十五号）第一条第二号に規定する官署支出官をいう。以下同じ。）が行う法第三十八条第一項の規定により準用する労働保険の保険料の徴収等に関する法律（以下「徴収法」という。）第十九条第六項の規定による還付金の還付に関する事務を除き、厚生労働大臣の指揮監督を受けて、事業場の所在地を管轄する都道府県労働局長（事業場が二以上の都道府県労働局の管轄区域にまたがる場合には、その事業の主たる事務所の所在地を管轄する都道府県労働局長。以下「所轄都道府県労働局長」という。）が行う。</w:t>
      </w:r>
    </w:p>
    <w:p>
      <w:pPr>
        <w:pStyle w:val="Heading5"/>
        <w:ind w:left="440"/>
      </w:pPr>
      <w:r>
        <w:t>２</w:t>
      </w:r>
    </w:p>
    <w:p>
      <w:pPr>
        <w:ind w:left="440"/>
      </w:pPr>
      <w:r>
        <w:t>前項の事務のうち次章の規定による事務は、都道府県労働局長の指揮監督を受けて、次の区分に従い、事業場の所在地を管轄する労働基準監督署長（事業場が二以上の労働基準監督署の管轄区域にまたがる場合には、その事業の主たる事務所の所在地を管轄する労働基準監督署長。以下「所轄労働基準監督署長」という。）又は事業場の所在地を管轄する公共職業安定所長（事業場が二以上の公共職業安定所の管轄区域にまたがる場合には、その事業の主たる事務所の所在地を管轄する公共職業安定所長。以下「所轄公共職業安定所長」という。）が行う。</w:t>
      </w:r>
    </w:p>
    <w:p>
      <w:pPr>
        <w:pStyle w:val="Heading6"/>
        <w:ind w:left="880"/>
      </w:pPr>
      <w:r>
        <w:t>一</w:t>
      </w:r>
    </w:p>
    <w:p>
      <w:pPr>
        <w:ind w:left="880"/>
      </w:pPr>
      <w:r>
        <w:t>徴収法第三十九条第一項に定める事業以外の事業（以下「一元適用事業」という。）のうち労働保険事務組合（徴収法第三十三条第三項の労働保険事務組合をいう。以下同じ。）に一般拠出金の納付その他一般拠出金に関する事項（以下「一般拠出金事務」という。）の処理を委託しないもの及び徴収法第三条の労働者災害補償保険（以下「労災保険」という。）に係る労働保険の保険関係（以下「労災保険の保険関係」という。）が成立している事業のうち徴収法第三十九条第一項に定める事業並びに労災保険の保険関係のみが成立している事業に係る事務</w:t>
      </w:r>
    </w:p>
    <w:p>
      <w:pPr>
        <w:pStyle w:val="Heading6"/>
        <w:ind w:left="880"/>
      </w:pPr>
      <w:r>
        <w:t>二</w:t>
      </w:r>
    </w:p>
    <w:p>
      <w:pPr>
        <w:ind w:left="880"/>
      </w:pPr>
      <w:r>
        <w:t>一元適用事業のうち労働保険事務組合に一般拠出金事務の処理を委託するものに係る事務</w:t>
      </w:r>
    </w:p>
    <w:p>
      <w:pPr>
        <w:pStyle w:val="Heading5"/>
        <w:ind w:left="440"/>
      </w:pPr>
      <w:r>
        <w:t>３</w:t>
      </w:r>
    </w:p>
    <w:p>
      <w:pPr>
        <w:ind w:left="440"/>
      </w:pPr>
      <w:r>
        <w:t>一般拠出金及びこれに係る徴収金の徴収に関する事務は、事業場の所在地を管轄する都道府県労働局労働保険特別会計歳入徴収官（事業場が二以上の都道府県労働局の管轄区域にまたがる場合には、その事業の主たる事務所の所在地を管轄する都道府県労働局労働保険特別会計歳入徴収官。以下「所轄都道府県労働局歳入徴収官」という。）が行う。</w:t>
      </w:r>
    </w:p>
    <w:p>
      <w:pPr>
        <w:pStyle w:val="Heading5"/>
        <w:ind w:left="440"/>
      </w:pPr>
      <w:r>
        <w:t>４</w:t>
      </w:r>
    </w:p>
    <w:p>
      <w:pPr>
        <w:ind w:left="440"/>
      </w:pPr>
      <w:r>
        <w:t>法第六十五条、第六十六条、第七十条、第七十一条、第七十三条及び第七十四条に規定する厚生労働大臣の権限は、都道府県労働局長に委任する。</w:t>
      </w:r>
    </w:p>
    <w:p>
      <w:pPr>
        <w:pStyle w:val="Heading5"/>
        <w:ind w:left="440"/>
      </w:pPr>
      <w:r>
        <w:t>５</w:t>
      </w:r>
    </w:p>
    <w:p>
      <w:pPr>
        <w:ind w:left="440"/>
      </w:pPr>
      <w:r>
        <w:t>前項の規定により都道府県労働局長に委任された権限のうち労働基準監督署の管轄区域に係るものは、当該労働基準監督署長に委任する。</w:t>
      </w:r>
    </w:p>
    <w:p>
      <w:pPr>
        <w:pStyle w:val="Heading5"/>
        <w:ind w:left="440"/>
      </w:pPr>
      <w:r>
        <w:t>６</w:t>
      </w:r>
    </w:p>
    <w:p>
      <w:pPr>
        <w:ind w:left="440"/>
      </w:pPr>
      <w:r>
        <w:t>法第五十九条第一項に規定する特別遺族給付金（以下「特別遺族給付金」という。）に関する事務は、厚生労働省労働基準局長の指揮監督を受けて、所轄都道府県労働局長が行う。</w:t>
      </w:r>
    </w:p>
    <w:p>
      <w:pPr>
        <w:pStyle w:val="Heading5"/>
        <w:ind w:left="440"/>
      </w:pPr>
      <w:r>
        <w:t>７</w:t>
      </w:r>
    </w:p>
    <w:p>
      <w:pPr>
        <w:ind w:left="440"/>
      </w:pPr>
      <w:r>
        <w:t>前項の事務のうち特別遺族給付金の支給に関する事務は、都道府県労働局長の指揮監督を受けて、所轄労働基準監督署長が行う。</w:t>
      </w:r>
    </w:p>
    <w:p>
      <w:pPr>
        <w:pStyle w:val="Heading4"/>
      </w:pPr>
      <w:r>
        <w:t>第二条（対象疾病）</w:t>
      </w:r>
    </w:p>
    <w:p>
      <w:r>
        <w:t>法第二条第二項の厚生労働省令で定める疾病は、じん肺管理区分が管理四に相当すると認められる者に係る石綿肺（石綿による健康被害の救済に関する法律施行令（以下「令」という。）第一条第一号に規定する疾病を除く。）、じん肺管理区分が管理二若しくは管理三に相当すると認められる者に係る石綿肺と合併したじん肺法施行規則（昭和三十五年労働省令第六号）第一条第一号から第五号までに掲げる疾病又は良性石綿胸水とする。</w:t>
      </w:r>
    </w:p>
    <w:p>
      <w:pPr>
        <w:pStyle w:val="Heading2"/>
      </w:pPr>
      <w:r>
        <w:t>第二章　一般拠出金の納付の手続等</w:t>
      </w:r>
    </w:p>
    <w:p>
      <w:pPr>
        <w:pStyle w:val="Heading4"/>
      </w:pPr>
      <w:r>
        <w:t>第二条の二（一般拠出金申告書）</w:t>
      </w:r>
    </w:p>
    <w:p>
      <w:r>
        <w:t>法第三十八条第一項の規定により読み替えて準用する徴収法第十九条第一項及び第二項の厚生労働省令で定める事項は、次のとおりとする。</w:t>
      </w:r>
    </w:p>
    <w:p>
      <w:pPr>
        <w:pStyle w:val="Heading6"/>
        <w:ind w:left="880"/>
      </w:pPr>
      <w:r>
        <w:t>一</w:t>
      </w:r>
    </w:p>
    <w:p>
      <w:pPr>
        <w:ind w:left="880"/>
      </w:pPr>
      <w:r>
        <w:t>労働保険番号</w:t>
      </w:r>
    </w:p>
    <w:p>
      <w:pPr>
        <w:pStyle w:val="Heading6"/>
        <w:ind w:left="880"/>
      </w:pPr>
      <w:r>
        <w:t>二</w:t>
      </w:r>
    </w:p>
    <w:p>
      <w:pPr>
        <w:ind w:left="880"/>
      </w:pPr>
      <w:r>
        <w:t>労災保険適用事業主の氏名又は名称及び住所又は所在地</w:t>
      </w:r>
    </w:p>
    <w:p>
      <w:pPr>
        <w:pStyle w:val="Heading6"/>
        <w:ind w:left="880"/>
      </w:pPr>
      <w:r>
        <w:t>三</w:t>
      </w:r>
    </w:p>
    <w:p>
      <w:pPr>
        <w:ind w:left="880"/>
      </w:pPr>
      <w:r>
        <w:t>賃金総額（法第三十七条第一項の賃金総額をいう。）</w:t>
      </w:r>
    </w:p>
    <w:p>
      <w:pPr>
        <w:pStyle w:val="Heading6"/>
        <w:ind w:left="880"/>
      </w:pPr>
      <w:r>
        <w:t>四</w:t>
      </w:r>
    </w:p>
    <w:p>
      <w:pPr>
        <w:ind w:left="880"/>
      </w:pPr>
      <w:r>
        <w:t>一般拠出金率（法第三十七条第三項の規定により定められる一般拠出金率をいう。）</w:t>
      </w:r>
    </w:p>
    <w:p>
      <w:pPr>
        <w:pStyle w:val="Heading6"/>
        <w:ind w:left="880"/>
      </w:pPr>
      <w:r>
        <w:t>五</w:t>
      </w:r>
    </w:p>
    <w:p>
      <w:pPr>
        <w:ind w:left="880"/>
      </w:pPr>
      <w:r>
        <w:t>事業に係る労働者数</w:t>
      </w:r>
    </w:p>
    <w:p>
      <w:pPr>
        <w:pStyle w:val="Heading6"/>
        <w:ind w:left="880"/>
      </w:pPr>
      <w:r>
        <w:t>六</w:t>
      </w:r>
    </w:p>
    <w:p>
      <w:pPr>
        <w:ind w:left="880"/>
      </w:pPr>
      <w:r>
        <w:t>労災保険適用事業主が法人番号（行政手続における特定の個人を識別するための番号の利用等に関する法律（平成二十五年法律第二十七号）第二条第十五項に規定する法人番号をいう。）を有する場合には、当該労災保険適用事業主の法人番号</w:t>
      </w:r>
    </w:p>
    <w:p>
      <w:pPr>
        <w:pStyle w:val="Heading5"/>
        <w:ind w:left="440"/>
      </w:pPr>
      <w:r>
        <w:t>２</w:t>
      </w:r>
    </w:p>
    <w:p>
      <w:pPr>
        <w:ind w:left="440"/>
      </w:pPr>
      <w:r>
        <w:t>法第三十八条第一項において読み替えて準用する徴収法第十九条第一項の規定による申告書（労働保険事務組合に労働保険事務の処理が委託されている事業に係るものを除く。）の提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にあっては、電子情報処理組織（政府の使用に係る電子計算機（入出力装置を含む。以下この項において同じ。）と特定法人の使用に係る電子計算機とを電気通信回線で接続した電子情報処理組織をいう。以下この項において同じ。）を使用して行うものとする。</w:t>
      </w:r>
    </w:p>
    <w:p>
      <w:pPr>
        <w:pStyle w:val="Heading4"/>
      </w:pPr>
      <w:r>
        <w:t>第二条の三（一般拠出金の還付）</w:t>
      </w:r>
    </w:p>
    <w:p>
      <w:r>
        <w:t>労災保険適用事業主が、法第三十八条第一項の規定により準用する徴収法第十九条第四項の規定による通知を受けた日の翌日から起算して十日以内に、既に納付した一般拠出金の額のうち、同項の規定による通知を受けた一般拠出金の額を超える額（以下「超過額」という。）の還付を請求したときは、官署支出官又は事業場の所在地を管轄する都道府県労働局労働保険特別会計資金前渡官吏（以下「所轄都道府県労働局資金前渡官吏」という。）は、その超過額を還付するものとする。</w:t>
      </w:r>
    </w:p>
    <w:p>
      <w:pPr>
        <w:pStyle w:val="Heading5"/>
        <w:ind w:left="440"/>
      </w:pPr>
      <w:r>
        <w:t>２</w:t>
      </w:r>
    </w:p>
    <w:p>
      <w:pPr>
        <w:ind w:left="440"/>
      </w:pPr>
      <w:r>
        <w:t>前項の規定による請求は、次に掲げる事項を記載した請求書を官署支出官又は所轄都道府県労働局資金前渡官吏（第二条の五第二項第一号の一般拠出金に係る一般拠出金還付請求書にあっては、所轄都道府県労働局長及び所轄労働基準監督署長を経由して官署支出官又は所轄労働基準監督署長を経由して所轄都道府県労働局資金前渡官吏）に提出することによって行わなければならない。</w:t>
      </w:r>
    </w:p>
    <w:p>
      <w:pPr>
        <w:pStyle w:val="Heading6"/>
        <w:ind w:left="880"/>
      </w:pPr>
      <w:r>
        <w:t>一</w:t>
      </w:r>
    </w:p>
    <w:p>
      <w:pPr>
        <w:ind w:left="880"/>
      </w:pPr>
      <w:r>
        <w:t>労働保険番号</w:t>
      </w:r>
    </w:p>
    <w:p>
      <w:pPr>
        <w:pStyle w:val="Heading6"/>
        <w:ind w:left="880"/>
      </w:pPr>
      <w:r>
        <w:t>二</w:t>
      </w:r>
    </w:p>
    <w:p>
      <w:pPr>
        <w:ind w:left="880"/>
      </w:pPr>
      <w:r>
        <w:t>労災保険適用事業主の氏名又は名称及び住所又は所在地</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還付額及び還付理由</w:t>
      </w:r>
    </w:p>
    <w:p>
      <w:pPr>
        <w:pStyle w:val="Heading4"/>
      </w:pPr>
      <w:r>
        <w:t>第二条の四（一般拠出金の充当）</w:t>
      </w:r>
    </w:p>
    <w:p>
      <w:r>
        <w:t>前条第二項の請求がない場合には、所轄都道府県労働局歳入徴収官は、前条第一項の超過額を未納の一般拠出金その他法第三十八条第一項において準用する徴収法の規定による徴収金又はその保険年度の労働保険料（徴収法第十条第二項の労働保険料をいう。以下この条において同じ。）若しくは未納の労働保険料その他徴収法の規定による徴収金に充当するものとする。</w:t>
      </w:r>
    </w:p>
    <w:p>
      <w:pPr>
        <w:pStyle w:val="Heading5"/>
        <w:ind w:left="440"/>
      </w:pPr>
      <w:r>
        <w:t>２</w:t>
      </w:r>
    </w:p>
    <w:p>
      <w:pPr>
        <w:ind w:left="440"/>
      </w:pPr>
      <w:r>
        <w:t>所轄都道府県労働局歳入徴収官は、前項の規定により、未納の一般拠出金その他法第三十八条第一項の規定により準用する徴収法の規定による徴収金又はその保険年度の労働保険料若しくは未納の労働保険料その他徴収法の規定による徴収金に充当したときは、その旨を労災保険適用事業主に通知しなければならない。</w:t>
      </w:r>
    </w:p>
    <w:p>
      <w:pPr>
        <w:pStyle w:val="Heading4"/>
      </w:pPr>
      <w:r>
        <w:t>第二条の五（一般拠出金の申告及び納付）</w:t>
      </w:r>
    </w:p>
    <w:p>
      <w:r>
        <w:t>一般拠出金申告書は、所轄都道府県労働局歳入徴収官に提出しなければならない。</w:t>
      </w:r>
    </w:p>
    <w:p>
      <w:pPr>
        <w:pStyle w:val="Heading5"/>
        <w:ind w:left="440"/>
      </w:pPr>
      <w:r>
        <w:t>２</w:t>
      </w:r>
    </w:p>
    <w:p>
      <w:pPr>
        <w:ind w:left="440"/>
      </w:pPr>
      <w:r>
        <w:t>前項の規定による申告書の提出は、次の区分に従い、日本銀行（本店、支店、代理店及び歳入代理店をいう。以下同じ。）、年金事務所（日本年金機構法（平成十九年法律第百九号）第二十九条の年金事務所をいう。以下同じ。）又は労働基準監督署を経由して行うことができる。</w:t>
      </w:r>
    </w:p>
    <w:p>
      <w:pPr>
        <w:pStyle w:val="Heading6"/>
        <w:ind w:left="880"/>
      </w:pPr>
      <w:r>
        <w:t>一</w:t>
      </w:r>
    </w:p>
    <w:p>
      <w:pPr>
        <w:ind w:left="880"/>
      </w:pPr>
      <w:r>
        <w:t>一般拠出金申告書（法第三十八条第一項の規定により準用する徴収法第二十一条の二第一項の承認を受けて一般拠出金の納付を金融機関に委託して行う場合に提出するものを除く。次号及び第三号において同じ。）であって、第一条第二項第一号の事業（事業の期間が予定される事業（以下「有期事業」という。）以外の事業（労働保険事務組合に一般拠出金事務の処理が委託されているものを除く。）に限る。）についての一般拠出金に係るもの（厚生年金保険法（昭和二十九年法律第百十五号）による厚生年金保険又は健康保険法（大正十一年法律第七十号）による健康保険の適用事業所（以下「社会保険適用事業所」という。）の事業主が法第三十八条第一項の規定により読み替えて準用する徴収法第十九条第一項の規定により六月一日から四十日以内に提出するものに限る。）</w:t>
      </w:r>
    </w:p>
    <w:p>
      <w:pPr>
        <w:pStyle w:val="Heading6"/>
        <w:ind w:left="880"/>
      </w:pPr>
      <w:r>
        <w:t>二</w:t>
      </w:r>
    </w:p>
    <w:p>
      <w:pPr>
        <w:ind w:left="880"/>
      </w:pPr>
      <w:r>
        <w:t>一般拠出金申告書であって、第一条第二項第一号の事業についての一般拠出金に係るもの（第一号に掲げるものを除く。）</w:t>
      </w:r>
    </w:p>
    <w:p>
      <w:pPr>
        <w:pStyle w:val="Heading6"/>
        <w:ind w:left="880"/>
      </w:pPr>
      <w:r>
        <w:t>三</w:t>
      </w:r>
    </w:p>
    <w:p>
      <w:pPr>
        <w:ind w:left="880"/>
      </w:pPr>
      <w:r>
        <w:t>一般拠出金申告書であって、第一条第二項第二号の事業についての一般拠出金に係るもの</w:t>
      </w:r>
    </w:p>
    <w:p>
      <w:pPr>
        <w:pStyle w:val="Heading6"/>
        <w:ind w:left="880"/>
      </w:pPr>
      <w:r>
        <w:t>四</w:t>
      </w:r>
    </w:p>
    <w:p>
      <w:pPr>
        <w:ind w:left="880"/>
      </w:pPr>
      <w:r>
        <w:t>法第三十八条第一項の規定により準用する徴収法第二十一条の二第一項の承認を受けて一般拠出金の納付を金融機関に委託して行う場合に提出する一般拠出金申告書であって、第一条第二項第一号の事業についての一般拠出金に係るもの</w:t>
      </w:r>
    </w:p>
    <w:p>
      <w:pPr>
        <w:pStyle w:val="Heading5"/>
        <w:ind w:left="440"/>
      </w:pPr>
      <w:r>
        <w:t>３</w:t>
      </w:r>
    </w:p>
    <w:p>
      <w:pPr>
        <w:ind w:left="440"/>
      </w:pPr>
      <w:r>
        <w:t>一般拠出金その他法第三十八条第一項の規定により準用する徴収法の規定による徴収金は、次の区分に従い、日本銀行又は都道府県労働局労働保険特別会計収入官吏（以下「都道府県労働局収入官吏」という。）若しくは労働基準監督署労働保険特別会計収入官吏（以下「労働基準監督署収入官吏」という。）に納付しなければならない。</w:t>
      </w:r>
    </w:p>
    <w:p>
      <w:pPr>
        <w:pStyle w:val="Heading6"/>
        <w:ind w:left="880"/>
      </w:pPr>
      <w:r>
        <w:t>一</w:t>
      </w:r>
    </w:p>
    <w:p>
      <w:pPr>
        <w:ind w:left="880"/>
      </w:pPr>
      <w:r>
        <w:t>第一条第二項第一号の事業についての一般拠出金及びこれに係る徴収金</w:t>
      </w:r>
    </w:p>
    <w:p>
      <w:pPr>
        <w:pStyle w:val="Heading6"/>
        <w:ind w:left="880"/>
      </w:pPr>
      <w:r>
        <w:t>二</w:t>
      </w:r>
    </w:p>
    <w:p>
      <w:pPr>
        <w:ind w:left="880"/>
      </w:pPr>
      <w:r>
        <w:t>第一条第二項第二号の事業についての一般拠出金及びこれに係る徴収金</w:t>
      </w:r>
    </w:p>
    <w:p>
      <w:pPr>
        <w:pStyle w:val="Heading5"/>
        <w:ind w:left="440"/>
      </w:pPr>
      <w:r>
        <w:t>４</w:t>
      </w:r>
    </w:p>
    <w:p>
      <w:pPr>
        <w:ind w:left="440"/>
      </w:pPr>
      <w:r>
        <w:t>一般拠出金その他法第三十八条第一項の規定により準用する徴収法の規定による徴収金の納付は、納入告知書に係るものを除き納付書によって行わなければならない。</w:t>
      </w:r>
    </w:p>
    <w:p>
      <w:pPr>
        <w:pStyle w:val="Heading5"/>
        <w:ind w:left="440"/>
      </w:pPr>
      <w:r>
        <w:t>５</w:t>
      </w:r>
    </w:p>
    <w:p>
      <w:pPr>
        <w:ind w:left="440"/>
      </w:pPr>
      <w:r>
        <w:t>法第三十八条第一項の規定により準用する徴収法第二十一条第三項において準用する徴収法第十七条第二項及び法第三十八条第一項の規定により準用する徴収法第十九条第四項の規定による通知は、所轄都道府県労働局歳入徴収官が納入告知書によって行わなければならない。</w:t>
      </w:r>
    </w:p>
    <w:p>
      <w:pPr>
        <w:pStyle w:val="Heading4"/>
      </w:pPr>
      <w:r>
        <w:t>第二条の六（労働保険の保険料の徴収等に関する法律施行規則の準用）</w:t>
      </w:r>
    </w:p>
    <w:p>
      <w:r>
        <w:t>労働保険の保険料の徴収等に関する法律施行規則（昭和四十七年労働省令第八号。以下「徴収則」という。）第三十八条の二から第三十八条の五までの規定は口座振替による一般拠出金の納付について、徴収則第六十一条の規定は一般拠出金その他法第三十八条第一項の規定により準用する徴収法の規定による徴収金に関する公示送達について、徴収則第六十二条第三項の規定は一般拠出金事務の処理の委託を受けることができる事業の行われる地域についての指示について、徴収則第七十二条の規定は法第三十八条第一項の規定により準用する徴収法又はこの章の規定による書類について、徴収則第七十三条及び第七十八条第二項（同項第三号に係るものに限る。）の規定は労災保険適用事業主の代理人について、徴収則第七十四条の規定は法第三十八条第一項の規定により読み替えて準用する徴収法第四十二条の規定による命令について、徴収則第七十五条の規定は法第三十八条第一項の規定により準用する徴収法第四十三条第二項の証票について、それぞれ準用する。</w:t>
      </w:r>
    </w:p>
    <w:p>
      <w:pPr>
        <w:pStyle w:val="Heading4"/>
      </w:pPr>
      <w:r>
        <w:t>第二条の七（帳簿の備付け）</w:t>
      </w:r>
    </w:p>
    <w:p>
      <w:r>
        <w:t>法第三十八条第三項の規定により準用する徴収法第三十六条の規定により労働保険事務組合が備えておかなければならない帳簿は、次のとおりとする。</w:t>
      </w:r>
    </w:p>
    <w:p>
      <w:pPr>
        <w:pStyle w:val="Heading6"/>
        <w:ind w:left="880"/>
      </w:pPr>
      <w:r>
        <w:t>一</w:t>
      </w:r>
    </w:p>
    <w:p>
      <w:pPr>
        <w:ind w:left="880"/>
      </w:pPr>
      <w:r>
        <w:t>一般拠出金事務の処理を委託している労災保険適用事業主ごとに次に掲げる事項を記載した労働保険事務等処理委託事業主名簿</w:t>
      </w:r>
    </w:p>
    <w:p>
      <w:pPr>
        <w:pStyle w:val="Heading6"/>
        <w:ind w:left="880"/>
      </w:pPr>
      <w:r>
        <w:t>二</w:t>
      </w:r>
    </w:p>
    <w:p>
      <w:pPr>
        <w:ind w:left="880"/>
      </w:pPr>
      <w:r>
        <w:t>一般拠出金事務の処理を委託している労災保険適用事業主ごとに次に掲げる事項を記載した労働保険料等徴収及び納付簿</w:t>
      </w:r>
    </w:p>
    <w:p>
      <w:pPr>
        <w:pStyle w:val="Heading4"/>
      </w:pPr>
      <w:r>
        <w:t>第二条の八（委託等の届出）</w:t>
      </w:r>
    </w:p>
    <w:p>
      <w:r>
        <w:t>労働保険事務組合は、一般拠出金事務の処理の委託があったときは、遅滞なく、次に掲げる事項を記載した届書を、その主たる事務所の所在地を管轄する公共職業安定所長（労働保険事務組合であって、労災保険適用事業主から処理を委託される一般拠出金事務が労災保険の保険関係が成立している事業のうち徴収法第三十九条第一項に定める事業のみに係るものについては、その主たる事務所の所在地を管轄する労働基準監督署長）を経由して、その主たる事務所の所在地を管轄する都道府県労働局長に提出しなければならない。</w:t>
      </w:r>
    </w:p>
    <w:p>
      <w:pPr>
        <w:pStyle w:val="Heading6"/>
        <w:ind w:left="880"/>
      </w:pPr>
      <w:r>
        <w:t>一</w:t>
      </w:r>
    </w:p>
    <w:p>
      <w:pPr>
        <w:ind w:left="880"/>
      </w:pPr>
      <w:r>
        <w:t>一般拠出金事務の処理を委託した労災保険適用事業主の氏名又は名称及び住所又は所在地</w:t>
      </w:r>
    </w:p>
    <w:p>
      <w:pPr>
        <w:pStyle w:val="Heading6"/>
        <w:ind w:left="880"/>
      </w:pPr>
      <w:r>
        <w:t>二</w:t>
      </w:r>
    </w:p>
    <w:p>
      <w:pPr>
        <w:ind w:left="880"/>
      </w:pPr>
      <w:r>
        <w:t>一般拠出金事務の処理を委託した労災保険適用事業主が行う事業の名称、当該事業の行われる場所、当該事業の概要、当該事業の種類及び当該事業に係る労働者数</w:t>
      </w:r>
    </w:p>
    <w:p>
      <w:pPr>
        <w:pStyle w:val="Heading6"/>
        <w:ind w:left="880"/>
      </w:pPr>
      <w:r>
        <w:t>三</w:t>
      </w:r>
    </w:p>
    <w:p>
      <w:pPr>
        <w:ind w:left="880"/>
      </w:pPr>
      <w:r>
        <w:t>労働保険事務組合の名称、所在地及び代表者の氏名</w:t>
      </w:r>
    </w:p>
    <w:p>
      <w:pPr>
        <w:pStyle w:val="Heading6"/>
        <w:ind w:left="880"/>
      </w:pPr>
      <w:r>
        <w:t>四</w:t>
      </w:r>
    </w:p>
    <w:p>
      <w:pPr>
        <w:ind w:left="880"/>
      </w:pPr>
      <w:r>
        <w:t>労働保険事務組合が処理を委託された一般拠出金事務の内容</w:t>
      </w:r>
    </w:p>
    <w:p>
      <w:pPr>
        <w:pStyle w:val="Heading6"/>
        <w:ind w:left="880"/>
      </w:pPr>
      <w:r>
        <w:t>五</w:t>
      </w:r>
    </w:p>
    <w:p>
      <w:pPr>
        <w:ind w:left="880"/>
      </w:pPr>
      <w:r>
        <w:t>一般拠出金事務の処理を委託された年月日</w:t>
      </w:r>
    </w:p>
    <w:p>
      <w:pPr>
        <w:pStyle w:val="Heading5"/>
        <w:ind w:left="440"/>
      </w:pPr>
      <w:r>
        <w:t>２</w:t>
      </w:r>
    </w:p>
    <w:p>
      <w:pPr>
        <w:ind w:left="440"/>
      </w:pPr>
      <w:r>
        <w:t>労働保険事務組合は、一般拠出金事務の処理の委託の解除があったときは、遅滞なく、次に掲げる事項を記載した届書を、その主たる事務所の所在地を管轄する公共職業安定所長（労働保険事務組合であって、労災保険適用事業主から処理を委託される一般拠出金事務が労災保険の保険関係が成立している事業のうち徴収法第三十九条第一項に定める事業のみに係るものについては、その主たる事務所の所在地を管轄する労働基準監督署長）を経由して、その主たる事務所の所在地を管轄する都道府県労働局長に提出しなければならない。</w:t>
      </w:r>
    </w:p>
    <w:p>
      <w:pPr>
        <w:pStyle w:val="Heading6"/>
        <w:ind w:left="880"/>
      </w:pPr>
      <w:r>
        <w:t>一</w:t>
      </w:r>
    </w:p>
    <w:p>
      <w:pPr>
        <w:ind w:left="880"/>
      </w:pPr>
      <w:r>
        <w:t>労働保険事務組合の名称、所在地及び代表者の氏名</w:t>
      </w:r>
    </w:p>
    <w:p>
      <w:pPr>
        <w:pStyle w:val="Heading6"/>
        <w:ind w:left="880"/>
      </w:pPr>
      <w:r>
        <w:t>二</w:t>
      </w:r>
    </w:p>
    <w:p>
      <w:pPr>
        <w:ind w:left="880"/>
      </w:pPr>
      <w:r>
        <w:t>一般拠出金事務の処理の委託を解除した労災保険適用事業主の氏名又は名称及び住所又は所在地</w:t>
      </w:r>
    </w:p>
    <w:p>
      <w:pPr>
        <w:pStyle w:val="Heading6"/>
        <w:ind w:left="880"/>
      </w:pPr>
      <w:r>
        <w:t>三</w:t>
      </w:r>
    </w:p>
    <w:p>
      <w:pPr>
        <w:ind w:left="880"/>
      </w:pPr>
      <w:r>
        <w:t>一般拠出金事務の処理の委託を解除した労災保険適用事業主が行う事業の労働保険番号、当該事業の名称及び当該事業の行われる場所</w:t>
      </w:r>
    </w:p>
    <w:p>
      <w:pPr>
        <w:pStyle w:val="Heading6"/>
        <w:ind w:left="880"/>
      </w:pPr>
      <w:r>
        <w:t>四</w:t>
      </w:r>
    </w:p>
    <w:p>
      <w:pPr>
        <w:ind w:left="880"/>
      </w:pPr>
      <w:r>
        <w:t>一般拠出金事務の処理の委託を解除された年月日</w:t>
      </w:r>
    </w:p>
    <w:p>
      <w:pPr>
        <w:pStyle w:val="Heading6"/>
        <w:ind w:left="880"/>
      </w:pPr>
      <w:r>
        <w:t>五</w:t>
      </w:r>
    </w:p>
    <w:p>
      <w:pPr>
        <w:ind w:left="880"/>
      </w:pPr>
      <w:r>
        <w:t>一般拠出金事務の処理の委託を解除された理由</w:t>
      </w:r>
    </w:p>
    <w:p>
      <w:pPr>
        <w:pStyle w:val="Heading4"/>
      </w:pPr>
      <w:r>
        <w:t>第二条の九（管轄の特例）</w:t>
      </w:r>
    </w:p>
    <w:p>
      <w:r>
        <w:t>労働保険事務組合にその処理を委託された一般拠出金事務については、当該労働保険事務組合の主たる事務所の所在地を管轄する都道府県労働局長及び公共職業安定所長並びに都道府県労働局労働保険特別会計歳入徴収官（労働保険事務組合であって、労災保険適用事業主から処理を委託される一般拠出金事務が労災保険の保険関係が成立している事業のうち徴収法第三十九条第一項に定める事業のみに係るものについては、その主たる事務所の所在地を管轄する都道府県労働局長及び労働基準監督署長並びに都道府県労働局労働保険特別会計歳入徴収官）を、それぞれ、所轄都道府県労働局長及び所轄公共職業安定所長並びに所轄都道府県労働局歳入徴収官（労働保険事務組合であって、労災保険適用事業主から処理を委託される一般拠出金事務が労災保険の保険関係が成立している事業のうち徴収法第三十九条第一項に定める事業のみに係るものについては、所轄都道府県労働局長及び所轄労働基準監督署長並びに所轄都道府県労働局歳入徴収官）とする。</w:t>
      </w:r>
    </w:p>
    <w:p>
      <w:pPr>
        <w:pStyle w:val="Heading4"/>
      </w:pPr>
      <w:r>
        <w:t>第二条の十（電子情報処理組織による申告書等の提出）</w:t>
      </w:r>
    </w:p>
    <w:p>
      <w:r>
        <w:t>この章の規定により、労災保険適用事業主が官署支出官、労働基準監督署長若しくは公共職業安定所長又は都道府県労働局労働保険特別会計歳入徴収官若しくは都道府県労働局労働保険特別会計資金前渡官吏（以下この条において「労働基準監督署長等」という。）に対して行う申告書、請求書、申出に係る書面等の提出（以下この条において「申告書等の提出」という。）について、社会保険労務士又は社会保険労務士法人（以下「社会保険労務士等」という。）が、情報通信技術を活用した行政の推進等に関する法律（平成十四年法律第百五十一号。以下「情報通信技術活用法」という。）第六条第一項の規定により同項に規定する電子情報処理組織を使用して社会保険労務士法（昭和四十三年法律第八十九号）第二条第一項第一号の二の規定に基づき当該申告書等の提出を労災保険適用事業主に代わって行う場合には、当該社会保険労務士等が当該労災保険適用事業主の職務を代行する契約を締結していることにつき証明することができる電磁的記録（情報通信技術利用法第二条第五号に規定する電磁的記録をいう。以下同じ。）を当該申告書等の提出と併せて送信することをもっ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告書等の提出と併せて送信することに代えることができる。</w:t>
      </w:r>
    </w:p>
    <w:p>
      <w:pPr>
        <w:pStyle w:val="Heading5"/>
        <w:ind w:left="440"/>
      </w:pPr>
      <w:r>
        <w:t>２</w:t>
      </w:r>
    </w:p>
    <w:p>
      <w:pPr>
        <w:ind w:left="440"/>
      </w:pPr>
      <w:r>
        <w:t>この章の規定により、労災保険適用事業主が労働基準監督署長等に対して行う申告書等の提出について、労働保険事務組合が、情報通信技術活用法第六条第一項の規定により同項に規定する電子情報処理組織を使用して法第三十八条第二項の規定に基づき労災保険適用事業主の委託を受けて処理する場合には、当該労働保険事務組合が当該労災保険適用事業主が行うべき一般拠出金事務の委託を受けていることにつき証明することができる電磁的記録を当該申告書等の提出と併せて送信することをもって、厚生労働省の所管する法令に係る情報通信技術を活用した行政の推進等に関する法律施行規則第五条第一項の規定にかかわらず、電子署名を行い、同項各号に掲げる電子証明書を当該申告書等の提出と併せて送信することに代えることができる。</w:t>
      </w:r>
    </w:p>
    <w:p>
      <w:pPr>
        <w:pStyle w:val="Heading5"/>
        <w:ind w:left="440"/>
      </w:pPr>
      <w:r>
        <w:t>３</w:t>
      </w:r>
    </w:p>
    <w:p>
      <w:pPr>
        <w:ind w:left="440"/>
      </w:pPr>
      <w:r>
        <w:t>第二条の八の規定により、労働保険事務組合が、都道府県労働局長に対して行う届書の提出を情報通信技術活用法第六条第一項の規定により同項に規定する電子情報処理組織を使用して行う場合には、当該届書に係る労災保険適用事業主からの一般拠出金事務の処理の委託又はその解除があったことにつき証明することができる電磁的記録を当該届書の提出と併せて送信することをもって、厚生労働省の所管する法令に係る情報通信技術を活用した行政の推進等に関する法律施行規則第五条第二項の規定にかかわらず、当該労災保険適用事業主の電子署名が行われた情報及び当該電子署名に係る同条第一項各号に掲げる電子証明書を当該届書の提出と併せて送信することに代えることができる。</w:t>
      </w:r>
    </w:p>
    <w:p>
      <w:pPr>
        <w:pStyle w:val="Heading2"/>
      </w:pPr>
      <w:r>
        <w:t>第三章　特別遺族給付金の請求の手続等</w:t>
      </w:r>
    </w:p>
    <w:p>
      <w:pPr>
        <w:pStyle w:val="Heading4"/>
      </w:pPr>
      <w:r>
        <w:t>第三条（特別遺族年金を受ける遺族の障害の状態）</w:t>
      </w:r>
    </w:p>
    <w:p>
      <w:r>
        <w:t>法第六十条第一項第二号ニの厚生労働省令で定める障害の状態は、労働者災害補償保険法施行規則（昭和三十年労働省令第二十二号）第十五条に規定する障害の状態とする。</w:t>
      </w:r>
    </w:p>
    <w:p>
      <w:pPr>
        <w:pStyle w:val="Heading4"/>
      </w:pPr>
      <w:r>
        <w:t>第四条（法第六十九条第二項及び令第十七条の規定により読み替えて適用する徴収法の特定疾病等）</w:t>
      </w:r>
    </w:p>
    <w:p>
      <w:r>
        <w:t>法第六十九条第二項の規定により読み替えて適用する徴収法第十二条第三項及び令第十七条の規定により読み替えて適用する徴収法第二十条第一項の厚生労働省令で定める疾病は、次の表の第二欄に掲げる疾病とし、法第六十九条第二項の規定により読み替えて適用する徴収法第十二条第三項及び令第十七条の規定により読み替えて適用する徴収法第二十条第一項の厚生労働省令で定める事業の種類は、同表の第二欄に掲げる疾病に応じ、それぞれ同表の第三欄に掲げる事業とし、法第六十九条第二項の規定により読み替えて適用する徴収法第十二条第三項及び令第十七条の規定により読み替えて適用する徴収法第二十条第一項の厚生労働省令で定める者は、同表の第三欄に掲げる事業の種類に応じ、それぞれ同表の第四欄に定める者とする。</w:t>
      </w:r>
    </w:p>
    <w:p>
      <w:pPr>
        <w:pStyle w:val="Heading4"/>
      </w:pPr>
      <w:r>
        <w:t>第五条（法第六十九条第二項及び令第十七条の規定により読み替えて適用する徴収法における特別遺族年金の額の算定）</w:t>
      </w:r>
    </w:p>
    <w:p>
      <w:r>
        <w:t>法第六十九条第二項の規定により読み替えて適用する徴収法第十二条第三項及び令第十七条の規定により読み替えて適用する徴収法第二十条第一項の厚生労働省令で定めるところにより算定する特別遺族年金（法第五十九条第二項の特別遺族年金をいう。以下同じ。）の額は、千二百万円とする。</w:t>
      </w:r>
    </w:p>
    <w:p>
      <w:pPr>
        <w:pStyle w:val="Heading4"/>
      </w:pPr>
      <w:r>
        <w:t>第六条（特別遺族年金の請求）</w:t>
      </w:r>
    </w:p>
    <w:p>
      <w:r>
        <w:t>特別遺族年金の支給を受けようとする者（次条第一項の規定に該当する者を除く。）は、次に掲げる事項を記載した請求書を、所轄労働基準監督署長に提出しなければならない。</w:t>
      </w:r>
    </w:p>
    <w:p>
      <w:pPr>
        <w:pStyle w:val="Heading6"/>
        <w:ind w:left="880"/>
      </w:pPr>
      <w:r>
        <w:t>一</w:t>
      </w:r>
    </w:p>
    <w:p>
      <w:pPr>
        <w:ind w:left="880"/>
      </w:pPr>
      <w:r>
        <w:t>死亡労働者等の氏名及び生年月日</w:t>
      </w:r>
    </w:p>
    <w:p>
      <w:pPr>
        <w:pStyle w:val="Heading6"/>
        <w:ind w:left="880"/>
      </w:pPr>
      <w:r>
        <w:t>二</w:t>
      </w:r>
    </w:p>
    <w:p>
      <w:pPr>
        <w:ind w:left="880"/>
      </w:pPr>
      <w:r>
        <w:t>請求人及び請求人以外の特別遺族年金を受けることができる遺族の氏名、生年月日、住所、死亡労働者等との関係及び第三条に規定する障害の状態の有無</w:t>
      </w:r>
    </w:p>
    <w:p>
      <w:pPr>
        <w:pStyle w:val="Heading6"/>
        <w:ind w:left="880"/>
      </w:pPr>
      <w:r>
        <w:t>三</w:t>
      </w:r>
    </w:p>
    <w:p>
      <w:pPr>
        <w:ind w:left="880"/>
      </w:pPr>
      <w:r>
        <w:t>事業の名称及び事業場の所在地</w:t>
      </w:r>
    </w:p>
    <w:p>
      <w:pPr>
        <w:pStyle w:val="Heading6"/>
        <w:ind w:left="880"/>
      </w:pPr>
      <w:r>
        <w:t>四</w:t>
      </w:r>
    </w:p>
    <w:p>
      <w:pPr>
        <w:ind w:left="880"/>
      </w:pPr>
      <w:r>
        <w:t>死亡の年月日</w:t>
      </w:r>
    </w:p>
    <w:p>
      <w:pPr>
        <w:pStyle w:val="Heading6"/>
        <w:ind w:left="880"/>
      </w:pPr>
      <w:r>
        <w:t>五</w:t>
      </w:r>
    </w:p>
    <w:p>
      <w:pPr>
        <w:ind w:left="880"/>
      </w:pPr>
      <w:r>
        <w:t>第三号の事業場において石綿にさらされる業務に従事した期間及びその内容</w:t>
      </w:r>
    </w:p>
    <w:p>
      <w:pPr>
        <w:pStyle w:val="Heading6"/>
        <w:ind w:left="880"/>
      </w:pPr>
      <w:r>
        <w:t>六</w:t>
      </w:r>
    </w:p>
    <w:p>
      <w:pPr>
        <w:ind w:left="880"/>
      </w:pPr>
      <w:r>
        <w:t>第三号の事業場以外の事業場における石綿にさらされる業務に係る従事歴がある場合にあっては、その従事した期間及びその内容</w:t>
      </w:r>
    </w:p>
    <w:p>
      <w:pPr>
        <w:pStyle w:val="Heading6"/>
        <w:ind w:left="880"/>
      </w:pPr>
      <w:r>
        <w:t>七</w:t>
      </w:r>
    </w:p>
    <w:p>
      <w:pPr>
        <w:ind w:left="880"/>
      </w:pPr>
      <w:r>
        <w:t>特別遺族年金の支給を受けることとなる場合において当該特別遺族年金の払渡しを受けることを希望する金融機関の名称及び当該払渡しに係る預金通帳の記号番号又は当該特別遺族年金の払渡しを受けることを希望する郵便貯金銀行の営業所若しくは郵便局の名称</w:t>
      </w:r>
    </w:p>
    <w:p>
      <w:pPr>
        <w:pStyle w:val="Heading5"/>
        <w:ind w:left="440"/>
      </w:pPr>
      <w:r>
        <w:t>２</w:t>
      </w:r>
    </w:p>
    <w:p>
      <w:pPr>
        <w:ind w:left="440"/>
      </w:pPr>
      <w:r>
        <w:t>前項第五号に掲げる事項については、労災保険適用事業主の証明を受けなければならない。</w:t>
      </w:r>
    </w:p>
    <w:p>
      <w:pPr>
        <w:pStyle w:val="Heading5"/>
        <w:ind w:left="440"/>
      </w:pPr>
      <w:r>
        <w:t>３</w:t>
      </w:r>
    </w:p>
    <w:p>
      <w:pPr>
        <w:ind w:left="440"/>
      </w:pPr>
      <w:r>
        <w:t>第一項の請求書には、次に掲げる書類その他の資料を添えなければならない。</w:t>
      </w:r>
    </w:p>
    <w:p>
      <w:pPr>
        <w:pStyle w:val="Heading6"/>
        <w:ind w:left="880"/>
      </w:pPr>
      <w:r>
        <w:t>一</w:t>
      </w:r>
    </w:p>
    <w:p>
      <w:pPr>
        <w:ind w:left="880"/>
      </w:pPr>
      <w:r>
        <w:t>死亡労働者等に関して市町村長（特別区の区長を含むものとし、地方自治法（昭和二十二年法律第六十七号）第二百五十二条の十九第一項の指定都市にあっては、区長又は総合区長とする。以下同じ。）に提出した死亡診断書、死体検案書又は検視調書に記載してある事項についての戸籍法（昭和二十二年法律第二百二十四号）第四十八条第二項の規定により発行される証明書（当該証明書を得ることができない正当な理由があるときはこれに代わる適当な書類）</w:t>
      </w:r>
    </w:p>
    <w:p>
      <w:pPr>
        <w:pStyle w:val="Heading6"/>
        <w:ind w:left="880"/>
      </w:pPr>
      <w:r>
        <w:t>二</w:t>
      </w:r>
    </w:p>
    <w:p>
      <w:pPr>
        <w:ind w:left="880"/>
      </w:pPr>
      <w:r>
        <w:t>請求人及び第一項第二号の遺族と死亡労働者等との身分関係を証明することができる戸籍の謄本又は抄本</w:t>
      </w:r>
    </w:p>
    <w:p>
      <w:pPr>
        <w:pStyle w:val="Heading6"/>
        <w:ind w:left="880"/>
      </w:pPr>
      <w:r>
        <w:t>三</w:t>
      </w:r>
    </w:p>
    <w:p>
      <w:pPr>
        <w:ind w:left="880"/>
      </w:pPr>
      <w:r>
        <w:t>請求人又は第一項第二号の遺族が死亡労働者等と婚姻の届出をしていないが事実上婚姻関係と同様の事情にあった者であるときは、その事実を証明することができる書類</w:t>
      </w:r>
    </w:p>
    <w:p>
      <w:pPr>
        <w:pStyle w:val="Heading6"/>
        <w:ind w:left="880"/>
      </w:pPr>
      <w:r>
        <w:t>四</w:t>
      </w:r>
    </w:p>
    <w:p>
      <w:pPr>
        <w:ind w:left="880"/>
      </w:pPr>
      <w:r>
        <w:t>請求人及び第一項第二号の遺族（死亡労働者等の死亡の当時胎児であった子を除く。）が死亡労働者等の収入によって生計を維持していたことを証明することができる書類</w:t>
      </w:r>
    </w:p>
    <w:p>
      <w:pPr>
        <w:pStyle w:val="Heading6"/>
        <w:ind w:left="880"/>
      </w:pPr>
      <w:r>
        <w:t>五</w:t>
      </w:r>
    </w:p>
    <w:p>
      <w:pPr>
        <w:ind w:left="880"/>
      </w:pPr>
      <w:r>
        <w:t>請求人及び第一項第二号の遺族のうち、第三条に規定する障害の状態にあることにより特別遺族年金を受けることができる遺族である者については、その者が死亡労働者等の死亡の時から引き続きその障害の状態にあることを証明することができる医師又は歯科医師の診断書その他の資料</w:t>
      </w:r>
    </w:p>
    <w:p>
      <w:pPr>
        <w:pStyle w:val="Heading6"/>
        <w:ind w:left="880"/>
      </w:pPr>
      <w:r>
        <w:t>六</w:t>
      </w:r>
    </w:p>
    <w:p>
      <w:pPr>
        <w:ind w:left="880"/>
      </w:pPr>
      <w:r>
        <w:t>第一項第二号の遺族のうち、請求人と生計を同じくしている者については、その事実を証明することができる書類</w:t>
      </w:r>
    </w:p>
    <w:p>
      <w:pPr>
        <w:pStyle w:val="Heading4"/>
      </w:pPr>
      <w:r>
        <w:t>第七条</w:t>
      </w:r>
    </w:p>
    <w:p>
      <w:r>
        <w:t>法第六十一条第一項後段又は法第六十四条第二項の規定により準用する労働者災害補償保険法（昭和二十二年法律第五十号。以下「労災保険法」という。）第十六条の五第一項後段の規定により新たに特別遺族年金の受給権者となった者は、その先順位者が既に特別遺族年金の支給の決定を受けた後に特別遺族年金の支給を受けようとするときは、次に掲げる事項を記載した請求書を、所轄労働基準監督署長に提出しなければならない。</w:t>
      </w:r>
    </w:p>
    <w:p>
      <w:pPr>
        <w:pStyle w:val="Heading6"/>
        <w:ind w:left="880"/>
      </w:pPr>
      <w:r>
        <w:t>一</w:t>
      </w:r>
    </w:p>
    <w:p>
      <w:pPr>
        <w:ind w:left="880"/>
      </w:pPr>
      <w:r>
        <w:t>死亡労働者等の氏名及び生年月日</w:t>
      </w:r>
    </w:p>
    <w:p>
      <w:pPr>
        <w:pStyle w:val="Heading6"/>
        <w:ind w:left="880"/>
      </w:pPr>
      <w:r>
        <w:t>二</w:t>
      </w:r>
    </w:p>
    <w:p>
      <w:pPr>
        <w:ind w:left="880"/>
      </w:pPr>
      <w:r>
        <w:t>請求人の氏名、生年月日、住所及び死亡労働者等との関係</w:t>
      </w:r>
    </w:p>
    <w:p>
      <w:pPr>
        <w:pStyle w:val="Heading6"/>
        <w:ind w:left="880"/>
      </w:pPr>
      <w:r>
        <w:t>三</w:t>
      </w:r>
    </w:p>
    <w:p>
      <w:pPr>
        <w:ind w:left="880"/>
      </w:pPr>
      <w:r>
        <w:t>請求人と生計を同じくしている特別遺族年金を受けることができる遺族の氏名</w:t>
      </w:r>
    </w:p>
    <w:p>
      <w:pPr>
        <w:pStyle w:val="Heading6"/>
        <w:ind w:left="880"/>
      </w:pPr>
      <w:r>
        <w:t>四</w:t>
      </w:r>
    </w:p>
    <w:p>
      <w:pPr>
        <w:ind w:left="880"/>
      </w:pPr>
      <w:r>
        <w:t>特別遺族年金の支給を受けることとなる場合において当該特別遺族年金の払渡しを受けることを希望する金融機関の名称及び当該払渡しに係る預金通帳の記号番号又は当該特別遺族年金の払渡しを受けることを希望する郵便貯金銀行の営業所若しくは郵便局の名称</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請求人及び前項第三号の遺族と死亡労働者等との身分関係を証明することができる戸籍の謄本又は抄本</w:t>
      </w:r>
    </w:p>
    <w:p>
      <w:pPr>
        <w:pStyle w:val="Heading6"/>
        <w:ind w:left="880"/>
      </w:pPr>
      <w:r>
        <w:t>二</w:t>
      </w:r>
    </w:p>
    <w:p>
      <w:pPr>
        <w:ind w:left="880"/>
      </w:pPr>
      <w:r>
        <w:t>請求人及び前項第三号の遺族のうち、第三条に規定する障害の状態にあることにより特別遺族年金を受けることができる遺族である者については、その者が死亡労働者等の死亡の時から引き続きその障害の状態にあることを証明することができる医師又は歯科医師の診断書その他の資料</w:t>
      </w:r>
    </w:p>
    <w:p>
      <w:pPr>
        <w:pStyle w:val="Heading6"/>
        <w:ind w:left="880"/>
      </w:pPr>
      <w:r>
        <w:t>三</w:t>
      </w:r>
    </w:p>
    <w:p>
      <w:pPr>
        <w:ind w:left="880"/>
      </w:pPr>
      <w:r>
        <w:t>前項第三号の遺族については、その者が請求人と生計を同じくしていることを証明することができる書類</w:t>
      </w:r>
    </w:p>
    <w:p>
      <w:pPr>
        <w:pStyle w:val="Heading4"/>
      </w:pPr>
      <w:r>
        <w:t>第八条（請求等についての代表者）</w:t>
      </w:r>
    </w:p>
    <w:p>
      <w:r>
        <w:t>特別遺族年金を受ける権利を有する者が二人以上あるときは、これらの者は、そのうち一人を、特別遺族年金の請求及び受領についての代表者に選任しなければならない。</w:t>
      </w:r>
    </w:p>
    <w:p>
      <w:pPr>
        <w:pStyle w:val="Heading5"/>
        <w:ind w:left="440"/>
      </w:pPr>
      <w:r>
        <w:t>２</w:t>
      </w:r>
    </w:p>
    <w:p>
      <w:pPr>
        <w:ind w:left="440"/>
      </w:pPr>
      <w:r>
        <w:t>前項の規定により代表者を選任し、又はその代表者を解任したときは、遅滞なく、文書で、その旨を所轄労働基準監督署長に届け出なければならない。</w:t>
      </w:r>
    </w:p>
    <w:p>
      <w:pPr>
        <w:pStyle w:val="Heading4"/>
      </w:pPr>
      <w:r>
        <w:t>第九条（特別遺族一時金の請求）</w:t>
      </w:r>
    </w:p>
    <w:p>
      <w:r>
        <w:t>法第五十九条第二項の特別遺族一時金（以下「特別遺族一時金」という。）の支給を受けようとする者は、次に掲げる事項を記載した請求書を、所轄労働基準監督署長に提出しなければならない。</w:t>
      </w:r>
    </w:p>
    <w:p>
      <w:pPr>
        <w:pStyle w:val="Heading6"/>
        <w:ind w:left="880"/>
      </w:pPr>
      <w:r>
        <w:t>一</w:t>
      </w:r>
    </w:p>
    <w:p>
      <w:pPr>
        <w:ind w:left="880"/>
      </w:pPr>
      <w:r>
        <w:t>死亡労働者等の氏名及び生年月日</w:t>
      </w:r>
    </w:p>
    <w:p>
      <w:pPr>
        <w:pStyle w:val="Heading6"/>
        <w:ind w:left="880"/>
      </w:pPr>
      <w:r>
        <w:t>二</w:t>
      </w:r>
    </w:p>
    <w:p>
      <w:pPr>
        <w:ind w:left="880"/>
      </w:pPr>
      <w:r>
        <w:t>請求人の氏名、生年月日、住所及び死亡労働者等との関係</w:t>
      </w:r>
    </w:p>
    <w:p>
      <w:pPr>
        <w:pStyle w:val="Heading6"/>
        <w:ind w:left="880"/>
      </w:pPr>
      <w:r>
        <w:t>三</w:t>
      </w:r>
    </w:p>
    <w:p>
      <w:pPr>
        <w:ind w:left="880"/>
      </w:pPr>
      <w:r>
        <w:t>法第六十二条第一号の場合にあっては、次に掲げる事項</w:t>
      </w:r>
    </w:p>
    <w:p>
      <w:pPr>
        <w:pStyle w:val="Heading5"/>
        <w:ind w:left="440"/>
      </w:pPr>
      <w:r>
        <w:t>２</w:t>
      </w:r>
    </w:p>
    <w:p>
      <w:pPr>
        <w:ind w:left="440"/>
      </w:pPr>
      <w:r>
        <w:t>前項第三号ハに掲げる事項については、労災保険適用事業主の証明を受けなければならない。</w:t>
      </w:r>
    </w:p>
    <w:p>
      <w:pPr>
        <w:pStyle w:val="Heading5"/>
        <w:ind w:left="440"/>
      </w:pPr>
      <w:r>
        <w:t>３</w:t>
      </w:r>
    </w:p>
    <w:p>
      <w:pPr>
        <w:ind w:left="440"/>
      </w:pPr>
      <w:r>
        <w:t>第一項の請求書には、次に掲げる書類を添えなければならない。</w:t>
      </w:r>
    </w:p>
    <w:p>
      <w:pPr>
        <w:pStyle w:val="Heading6"/>
        <w:ind w:left="880"/>
      </w:pPr>
      <w:r>
        <w:t>一</w:t>
      </w:r>
    </w:p>
    <w:p>
      <w:pPr>
        <w:ind w:left="880"/>
      </w:pPr>
      <w:r>
        <w:t>請求人が死亡労働者等と婚姻の届出をしていないが事実上婚姻関係と同様の事情にあった者であるときは、その事実を証明することができる書類</w:t>
      </w:r>
    </w:p>
    <w:p>
      <w:pPr>
        <w:pStyle w:val="Heading6"/>
        <w:ind w:left="880"/>
      </w:pPr>
      <w:r>
        <w:t>二</w:t>
      </w:r>
    </w:p>
    <w:p>
      <w:pPr>
        <w:ind w:left="880"/>
      </w:pPr>
      <w:r>
        <w:t>請求人が死亡労働者等の収入によって生計を維持していた者であるときは、その事実を証明することができる書類</w:t>
      </w:r>
    </w:p>
    <w:p>
      <w:pPr>
        <w:pStyle w:val="Heading6"/>
        <w:ind w:left="880"/>
      </w:pPr>
      <w:r>
        <w:t>三</w:t>
      </w:r>
    </w:p>
    <w:p>
      <w:pPr>
        <w:ind w:left="880"/>
      </w:pPr>
      <w:r>
        <w:t>法第六十二条第一号の場合にあっては、次に掲げる書類</w:t>
      </w:r>
    </w:p>
    <w:p>
      <w:pPr>
        <w:pStyle w:val="Heading6"/>
        <w:ind w:left="880"/>
      </w:pPr>
      <w:r>
        <w:t>四</w:t>
      </w:r>
    </w:p>
    <w:p>
      <w:pPr>
        <w:ind w:left="880"/>
      </w:pPr>
      <w:r>
        <w:t>法第六十二条第二号の場合において、請求人が特別遺族年金を受けることができる遺族であったことがないときは、前号ロに掲げる書類</w:t>
      </w:r>
    </w:p>
    <w:p>
      <w:pPr>
        <w:pStyle w:val="Heading5"/>
        <w:ind w:left="440"/>
      </w:pPr>
      <w:r>
        <w:t>４</w:t>
      </w:r>
    </w:p>
    <w:p>
      <w:pPr>
        <w:ind w:left="440"/>
      </w:pPr>
      <w:r>
        <w:t>前条の規定は、特別遺族一時金の請求及び受領についての代表者の選任及び解任について準用する。</w:t>
      </w:r>
    </w:p>
    <w:p>
      <w:pPr>
        <w:pStyle w:val="Heading4"/>
      </w:pPr>
      <w:r>
        <w:t>第十条（特別遺族給付金に関する処分の通知等）</w:t>
      </w:r>
    </w:p>
    <w:p>
      <w:r>
        <w:t>所轄労働基準監督署長は、特別遺族給付金の支給に関する処分を行ったときは、遅滞なく、文書で、その内容を請求人又は受給権者若しくは受給権者であった者（次項において「請求人等」という。）に通知しなければならない。</w:t>
      </w:r>
    </w:p>
    <w:p>
      <w:pPr>
        <w:pStyle w:val="Heading5"/>
        <w:ind w:left="440"/>
      </w:pPr>
      <w:r>
        <w:t>２</w:t>
      </w:r>
    </w:p>
    <w:p>
      <w:pPr>
        <w:ind w:left="440"/>
      </w:pPr>
      <w:r>
        <w:t>所轄労働基準監督署長は、特別遺族給付金の支給に関する処分を行ったときは、請求人等から提出された書類その他の資料のうち返還を要する書類その他の物件があるときは、遅滞なく、これを返還するものとする。</w:t>
      </w:r>
    </w:p>
    <w:p>
      <w:pPr>
        <w:pStyle w:val="Heading4"/>
      </w:pPr>
      <w:r>
        <w:t>第十一条（特別遺族年金証書）</w:t>
      </w:r>
    </w:p>
    <w:p>
      <w:r>
        <w:t>所轄労働基準監督署長は、特別遺族年金の支給の決定の通知をするときは、次に掲げる事項を記載した特別遺族年金証書（様式第二号）を当該受給権者に交付しなければならない。</w:t>
      </w:r>
    </w:p>
    <w:p>
      <w:pPr>
        <w:pStyle w:val="Heading6"/>
        <w:ind w:left="880"/>
      </w:pPr>
      <w:r>
        <w:t>一</w:t>
      </w:r>
    </w:p>
    <w:p>
      <w:pPr>
        <w:ind w:left="880"/>
      </w:pPr>
      <w:r>
        <w:t>特別遺族年金証書の番号</w:t>
      </w:r>
    </w:p>
    <w:p>
      <w:pPr>
        <w:pStyle w:val="Heading6"/>
        <w:ind w:left="880"/>
      </w:pPr>
      <w:r>
        <w:t>二</w:t>
      </w:r>
    </w:p>
    <w:p>
      <w:pPr>
        <w:ind w:left="880"/>
      </w:pPr>
      <w:r>
        <w:t>受給権者の氏名及び生年月日</w:t>
      </w:r>
    </w:p>
    <w:p>
      <w:pPr>
        <w:pStyle w:val="Heading6"/>
        <w:ind w:left="880"/>
      </w:pPr>
      <w:r>
        <w:t>三</w:t>
      </w:r>
    </w:p>
    <w:p>
      <w:pPr>
        <w:ind w:left="880"/>
      </w:pPr>
      <w:r>
        <w:t>支給の請求をした年月日</w:t>
      </w:r>
    </w:p>
    <w:p>
      <w:pPr>
        <w:pStyle w:val="Heading4"/>
      </w:pPr>
      <w:r>
        <w:t>第十二条</w:t>
      </w:r>
    </w:p>
    <w:p>
      <w:r>
        <w:t>特別遺族年金証書を交付された受給権者は、当該特別遺族年金証書を亡失し若しくは著しく損傷し、又は受給権者の氏名に変更があったときは、特別遺族年金証書の再交付を所轄労働基準監督署長に請求することができる。</w:t>
      </w:r>
    </w:p>
    <w:p>
      <w:pPr>
        <w:pStyle w:val="Heading5"/>
        <w:ind w:left="440"/>
      </w:pPr>
      <w:r>
        <w:t>２</w:t>
      </w:r>
    </w:p>
    <w:p>
      <w:pPr>
        <w:ind w:left="440"/>
      </w:pPr>
      <w:r>
        <w:t>前項の請求をしようとする受給権者は、次に掲げる事項を記載した請求書を所轄労働基準監督署長に提出しなければならない。</w:t>
      </w:r>
    </w:p>
    <w:p>
      <w:pPr>
        <w:pStyle w:val="Heading6"/>
        <w:ind w:left="880"/>
      </w:pPr>
      <w:r>
        <w:t>一</w:t>
      </w:r>
    </w:p>
    <w:p>
      <w:pPr>
        <w:ind w:left="880"/>
      </w:pPr>
      <w:r>
        <w:t>特別遺族年金証書の番号</w:t>
      </w:r>
    </w:p>
    <w:p>
      <w:pPr>
        <w:pStyle w:val="Heading6"/>
        <w:ind w:left="880"/>
      </w:pPr>
      <w:r>
        <w:t>二</w:t>
      </w:r>
    </w:p>
    <w:p>
      <w:pPr>
        <w:ind w:left="880"/>
      </w:pPr>
      <w:r>
        <w:t>亡失、損傷又は氏名の変更の事由</w:t>
      </w:r>
    </w:p>
    <w:p>
      <w:pPr>
        <w:pStyle w:val="Heading5"/>
        <w:ind w:left="440"/>
      </w:pPr>
      <w:r>
        <w:t>３</w:t>
      </w:r>
    </w:p>
    <w:p>
      <w:pPr>
        <w:ind w:left="440"/>
      </w:pPr>
      <w:r>
        <w:t>特別遺族年金証書を損傷したことにより前項の請求書を提出するときはこれにその損傷した特別遺族年金証書を、受給権者の氏名に変更があったことにより前項の請求書を提出するときはこれに氏名の変更前に交付を受けた特別遺族年金証書及びその変更の事実を証明することができる戸籍の謄本又は抄本を添えなければならない。</w:t>
      </w:r>
    </w:p>
    <w:p>
      <w:pPr>
        <w:pStyle w:val="Heading5"/>
        <w:ind w:left="440"/>
      </w:pPr>
      <w:r>
        <w:t>４</w:t>
      </w:r>
    </w:p>
    <w:p>
      <w:pPr>
        <w:ind w:left="440"/>
      </w:pPr>
      <w:r>
        <w:t>特別遺族年金証書の再交付を受けた受給権者は、その後において亡失した特別遺族年金証書を発見したときは、遅滞なく、発見した特別遺族年金証書を所轄労働基準監督署長に返納しなければならない。</w:t>
      </w:r>
    </w:p>
    <w:p>
      <w:pPr>
        <w:pStyle w:val="Heading4"/>
      </w:pPr>
      <w:r>
        <w:t>第十三条</w:t>
      </w:r>
    </w:p>
    <w:p>
      <w:r>
        <w:t>特別遺族年金証書を交付された受給権者又はその遺族は、特別遺族年金を受ける権利が消滅した場合には、遅滞なく、当該特別遺族年金証書を所轄労働基準監督署長に返納しなければならない。</w:t>
      </w:r>
    </w:p>
    <w:p>
      <w:pPr>
        <w:pStyle w:val="Heading4"/>
      </w:pPr>
      <w:r>
        <w:t>第十四条（特別遺族年金の受給権者の定期報告）</w:t>
      </w:r>
    </w:p>
    <w:p>
      <w:r>
        <w:t>特別遺族年金の受給権者は、毎年、厚生労働大臣が指定する日（次項において「指定日」という。）までに、次に掲げる事項を記載した報告書を、所轄労働基準監督署長に提出しなければならない。</w:t>
      </w:r>
    </w:p>
    <w:p>
      <w:pPr>
        <w:pStyle w:val="Heading6"/>
        <w:ind w:left="880"/>
      </w:pPr>
      <w:r>
        <w:t>一</w:t>
      </w:r>
    </w:p>
    <w:p>
      <w:pPr>
        <w:ind w:left="880"/>
      </w:pPr>
      <w:r>
        <w:t>受給権者の氏名及び住所</w:t>
      </w:r>
    </w:p>
    <w:p>
      <w:pPr>
        <w:pStyle w:val="Heading6"/>
        <w:ind w:left="880"/>
      </w:pPr>
      <w:r>
        <w:t>二</w:t>
      </w:r>
    </w:p>
    <w:p>
      <w:pPr>
        <w:ind w:left="880"/>
      </w:pPr>
      <w:r>
        <w:t>その者と生計を同じくしている特別遺族年金を受けることができる遺族の氏名</w:t>
      </w:r>
    </w:p>
    <w:p>
      <w:pPr>
        <w:pStyle w:val="Heading6"/>
        <w:ind w:left="880"/>
      </w:pPr>
      <w:r>
        <w:t>三</w:t>
      </w:r>
    </w:p>
    <w:p>
      <w:pPr>
        <w:ind w:left="880"/>
      </w:pPr>
      <w:r>
        <w:t>受給権者及び前号の遺族のうち第三条に規定する障害の状態にあることにより特別遺族年金を受けることができる遺族である者のその障害の状態の有無</w:t>
      </w:r>
    </w:p>
    <w:p>
      <w:pPr>
        <w:pStyle w:val="Heading5"/>
        <w:ind w:left="440"/>
      </w:pPr>
      <w:r>
        <w:t>２</w:t>
      </w:r>
    </w:p>
    <w:p>
      <w:pPr>
        <w:ind w:left="440"/>
      </w:pPr>
      <w:r>
        <w:t>前項の報告書には、指定日前一月以内に作成された次に掲げる書類を添えなければならない。</w:t>
      </w:r>
    </w:p>
    <w:p>
      <w:pPr>
        <w:pStyle w:val="Heading6"/>
        <w:ind w:left="880"/>
      </w:pPr>
      <w:r>
        <w:t>一</w:t>
      </w:r>
    </w:p>
    <w:p>
      <w:pPr>
        <w:ind w:left="880"/>
      </w:pPr>
      <w:r>
        <w:t>受給権者及び前項第二号の遺族の戸籍の謄本又は抄本</w:t>
      </w:r>
    </w:p>
    <w:p>
      <w:pPr>
        <w:pStyle w:val="Heading6"/>
        <w:ind w:left="880"/>
      </w:pPr>
      <w:r>
        <w:t>二</w:t>
      </w:r>
    </w:p>
    <w:p>
      <w:pPr>
        <w:ind w:left="880"/>
      </w:pPr>
      <w:r>
        <w:t>前項第二号の遺族については、その者が受給権者と生計を同じくしていることを証明することができる書類</w:t>
      </w:r>
    </w:p>
    <w:p>
      <w:pPr>
        <w:pStyle w:val="Heading6"/>
        <w:ind w:left="880"/>
      </w:pPr>
      <w:r>
        <w:t>三</w:t>
      </w:r>
    </w:p>
    <w:p>
      <w:pPr>
        <w:ind w:left="880"/>
      </w:pPr>
      <w:r>
        <w:t>前項第三号の遺族については、その障害の状態に関する医師又は歯科医師の診断書</w:t>
      </w:r>
    </w:p>
    <w:p>
      <w:pPr>
        <w:pStyle w:val="Heading4"/>
      </w:pPr>
      <w:r>
        <w:t>第十五条（特別遺族年金の受給権者の届出）</w:t>
      </w:r>
    </w:p>
    <w:p>
      <w:r>
        <w:t>特別遺族年金の受給権者は、次に掲げる場合には、遅滞なく、文書で、その旨を所轄労働基準監督署長に届け出なければならない。</w:t>
      </w:r>
    </w:p>
    <w:p>
      <w:pPr>
        <w:pStyle w:val="Heading6"/>
        <w:ind w:left="880"/>
      </w:pPr>
      <w:r>
        <w:t>一</w:t>
      </w:r>
    </w:p>
    <w:p>
      <w:pPr>
        <w:ind w:left="880"/>
      </w:pPr>
      <w:r>
        <w:t>受給権者の氏名及び住所に変更があった場合</w:t>
      </w:r>
    </w:p>
    <w:p>
      <w:pPr>
        <w:pStyle w:val="Heading6"/>
        <w:ind w:left="880"/>
      </w:pPr>
      <w:r>
        <w:t>二</w:t>
      </w:r>
    </w:p>
    <w:p>
      <w:pPr>
        <w:ind w:left="880"/>
      </w:pPr>
      <w:r>
        <w:t>法第六十一条第一項第二号に該当すること（法第六十条第一項第三号ニに掲げる要件に該当する場合を除く。）により特別遺族年金を受ける権利が消滅した場合</w:t>
      </w:r>
    </w:p>
    <w:p>
      <w:pPr>
        <w:pStyle w:val="Heading6"/>
        <w:ind w:left="880"/>
      </w:pPr>
      <w:r>
        <w:t>三</w:t>
      </w:r>
    </w:p>
    <w:p>
      <w:pPr>
        <w:ind w:left="880"/>
      </w:pPr>
      <w:r>
        <w:t>特別遺族年金の受給権者と生計を同じくしている特別遺族年金を受けることができる遺族（法第六十条第一項第三号ニに掲げる要件に該当する遺族を除く。）の数に増減を生じた場合</w:t>
      </w:r>
    </w:p>
    <w:p>
      <w:pPr>
        <w:pStyle w:val="Heading5"/>
        <w:ind w:left="440"/>
      </w:pPr>
      <w:r>
        <w:t>２</w:t>
      </w:r>
    </w:p>
    <w:p>
      <w:pPr>
        <w:ind w:left="440"/>
      </w:pPr>
      <w:r>
        <w:t>前項第一号に規定する場合に該当するときは、同項の届出は、特別遺族年金の受給権者の住所を管轄する労働基準監督署長を経由して行うことができる。</w:t>
      </w:r>
    </w:p>
    <w:p>
      <w:pPr>
        <w:pStyle w:val="Heading5"/>
        <w:ind w:left="440"/>
      </w:pPr>
      <w:r>
        <w:t>３</w:t>
      </w:r>
    </w:p>
    <w:p>
      <w:pPr>
        <w:ind w:left="440"/>
      </w:pPr>
      <w:r>
        <w:t>特別遺族年金の受給権者が死亡した場合には、その者の遺族は、遅滞なく、文書で、その旨を所轄労働基準監督署長に届け出なければならない。</w:t>
      </w:r>
    </w:p>
    <w:p>
      <w:pPr>
        <w:pStyle w:val="Heading5"/>
        <w:ind w:left="440"/>
      </w:pPr>
      <w:r>
        <w:t>４</w:t>
      </w:r>
    </w:p>
    <w:p>
      <w:pPr>
        <w:ind w:left="440"/>
      </w:pPr>
      <w:r>
        <w:t>第一項又は前項の届出をする場合には、当該文書に、その事実を証明することができる書類その他の資料を添えなければならない。</w:t>
      </w:r>
    </w:p>
    <w:p>
      <w:pPr>
        <w:pStyle w:val="Heading5"/>
        <w:ind w:left="440"/>
      </w:pPr>
      <w:r>
        <w:t>５</w:t>
      </w:r>
    </w:p>
    <w:p>
      <w:pPr>
        <w:ind w:left="440"/>
      </w:pPr>
      <w:r>
        <w:t>所轄労働基準監督署長は、前項の規定により提出された書類その他の資料のうち返還を要する書類その他の物件があるときは、遅滞なく、これを返還するものとする。</w:t>
      </w:r>
    </w:p>
    <w:p>
      <w:pPr>
        <w:pStyle w:val="Heading4"/>
      </w:pPr>
      <w:r>
        <w:t>第十六条（特別遺族年金の払渡希望金融機関等の変更の届出）</w:t>
      </w:r>
    </w:p>
    <w:p>
      <w:r>
        <w:t>特別遺族年金の受給権者は、その払渡しを受ける金融機関又は郵便局を変更しようとするときは、次に掲げる事項を記載した届書を所轄労働基準監督署長に提出しなければならない。</w:t>
      </w:r>
    </w:p>
    <w:p>
      <w:pPr>
        <w:pStyle w:val="Heading6"/>
        <w:ind w:left="880"/>
      </w:pPr>
      <w:r>
        <w:t>一</w:t>
      </w:r>
    </w:p>
    <w:p>
      <w:pPr>
        <w:ind w:left="880"/>
      </w:pPr>
      <w:r>
        <w:t>特別遺族年金証書の番号</w:t>
      </w:r>
    </w:p>
    <w:p>
      <w:pPr>
        <w:pStyle w:val="Heading6"/>
        <w:ind w:left="880"/>
      </w:pPr>
      <w:r>
        <w:t>二</w:t>
      </w:r>
    </w:p>
    <w:p>
      <w:pPr>
        <w:ind w:left="880"/>
      </w:pPr>
      <w:r>
        <w:t>受給権者の氏名及び住所</w:t>
      </w:r>
    </w:p>
    <w:p>
      <w:pPr>
        <w:pStyle w:val="Heading6"/>
        <w:ind w:left="880"/>
      </w:pPr>
      <w:r>
        <w:t>三</w:t>
      </w:r>
    </w:p>
    <w:p>
      <w:pPr>
        <w:ind w:left="880"/>
      </w:pPr>
      <w:r>
        <w:t>新たに特別遺族年金の払渡しを受けることを希望する金融機関の名称及び当該払渡しに係る預金通帳の記号番号又は新たに特別遺族年金の払渡しを受けることを希望する郵便貯金銀行の営業所若しくは郵便局の名称</w:t>
      </w:r>
    </w:p>
    <w:p>
      <w:pPr>
        <w:pStyle w:val="Heading5"/>
        <w:ind w:left="440"/>
      </w:pPr>
      <w:r>
        <w:t>２</w:t>
      </w:r>
    </w:p>
    <w:p>
      <w:pPr>
        <w:ind w:left="440"/>
      </w:pPr>
      <w:r>
        <w:t>前条第二項の規定は、前項の届出について準用する。</w:t>
      </w:r>
    </w:p>
    <w:p>
      <w:pPr>
        <w:pStyle w:val="Heading4"/>
      </w:pPr>
      <w:r>
        <w:t>第十七条（労災保険適用事業主の助力等）</w:t>
      </w:r>
    </w:p>
    <w:p>
      <w:r>
        <w:t>労災保険適用事業主は、特別遺族給付金の支給を受けるべき者から特別遺族給付金を受けるために必要な証明を求められたときは、速やかに証明をしなければならない。</w:t>
      </w:r>
    </w:p>
    <w:p>
      <w:pPr>
        <w:pStyle w:val="Heading4"/>
      </w:pPr>
      <w:r>
        <w:t>第十八条（労災保険適用事業主の意見申出）</w:t>
      </w:r>
    </w:p>
    <w:p>
      <w:r>
        <w:t>労災保険適用事業主は、当該労災保険適用事業主の事業に係る特別遺族給付金の支給の請求について、所轄労働基準監督署長に意見を申し出ることができる。</w:t>
      </w:r>
    </w:p>
    <w:p>
      <w:pPr>
        <w:pStyle w:val="Heading5"/>
        <w:ind w:left="440"/>
      </w:pPr>
      <w:r>
        <w:t>２</w:t>
      </w:r>
    </w:p>
    <w:p>
      <w:pPr>
        <w:ind w:left="440"/>
      </w:pPr>
      <w:r>
        <w:t>前項の意見の申出は、次に掲げる事項を記載した書面を所轄労働基準監督署長に提出することにより行うものとする。</w:t>
      </w:r>
    </w:p>
    <w:p>
      <w:pPr>
        <w:pStyle w:val="Heading6"/>
        <w:ind w:left="880"/>
      </w:pPr>
      <w:r>
        <w:t>一</w:t>
      </w:r>
    </w:p>
    <w:p>
      <w:pPr>
        <w:ind w:left="880"/>
      </w:pPr>
      <w:r>
        <w:t>労働保険番号</w:t>
      </w:r>
    </w:p>
    <w:p>
      <w:pPr>
        <w:pStyle w:val="Heading6"/>
        <w:ind w:left="880"/>
      </w:pPr>
      <w:r>
        <w:t>二</w:t>
      </w:r>
    </w:p>
    <w:p>
      <w:pPr>
        <w:ind w:left="880"/>
      </w:pPr>
      <w:r>
        <w:t>労災保険適用事業主の氏名又は名称及び住所又は所在地</w:t>
      </w:r>
    </w:p>
    <w:p>
      <w:pPr>
        <w:pStyle w:val="Heading6"/>
        <w:ind w:left="880"/>
      </w:pPr>
      <w:r>
        <w:t>三</w:t>
      </w:r>
    </w:p>
    <w:p>
      <w:pPr>
        <w:ind w:left="880"/>
      </w:pPr>
      <w:r>
        <w:t>死亡労働者等の氏名及び生年月日</w:t>
      </w:r>
    </w:p>
    <w:p>
      <w:pPr>
        <w:pStyle w:val="Heading6"/>
        <w:ind w:left="880"/>
      </w:pPr>
      <w:r>
        <w:t>四</w:t>
      </w:r>
    </w:p>
    <w:p>
      <w:pPr>
        <w:ind w:left="880"/>
      </w:pPr>
      <w:r>
        <w:t>死亡労働者等の死亡の年月日</w:t>
      </w:r>
    </w:p>
    <w:p>
      <w:pPr>
        <w:pStyle w:val="Heading6"/>
        <w:ind w:left="880"/>
      </w:pPr>
      <w:r>
        <w:t>五</w:t>
      </w:r>
    </w:p>
    <w:p>
      <w:pPr>
        <w:ind w:left="880"/>
      </w:pPr>
      <w:r>
        <w:t>労災保険適用事業主の意見</w:t>
      </w:r>
    </w:p>
    <w:p>
      <w:pPr>
        <w:pStyle w:val="Heading4"/>
      </w:pPr>
      <w:r>
        <w:t>第十九条（未支給の特別遺族給付金）</w:t>
      </w:r>
    </w:p>
    <w:p>
      <w:r>
        <w:t>法第六十四条第一項の規定により読み替えて準用する労災保険法第十一条第一項の規定により未支給の特別遺族給付金の支給を請求しようとする者は、次に掲げる事項を記載した請求書を、所轄労働基準監督署長に提出しなければならない。</w:t>
      </w:r>
    </w:p>
    <w:p>
      <w:pPr>
        <w:pStyle w:val="Heading6"/>
        <w:ind w:left="880"/>
      </w:pPr>
      <w:r>
        <w:t>一</w:t>
      </w:r>
    </w:p>
    <w:p>
      <w:pPr>
        <w:ind w:left="880"/>
      </w:pPr>
      <w:r>
        <w:t>死亡した受給権者の氏名及び死亡の年月日</w:t>
      </w:r>
    </w:p>
    <w:p>
      <w:pPr>
        <w:pStyle w:val="Heading6"/>
        <w:ind w:left="880"/>
      </w:pPr>
      <w:r>
        <w:t>二</w:t>
      </w:r>
    </w:p>
    <w:p>
      <w:pPr>
        <w:ind w:left="880"/>
      </w:pPr>
      <w:r>
        <w:t>請求人の氏名、住所及び死亡した受給権者（未支給の特別遺族給付金が特別遺族年金であるときは、死亡労働者等）との関係</w:t>
      </w:r>
    </w:p>
    <w:p>
      <w:pPr>
        <w:pStyle w:val="Heading6"/>
        <w:ind w:left="880"/>
      </w:pPr>
      <w:r>
        <w:t>三</w:t>
      </w:r>
    </w:p>
    <w:p>
      <w:pPr>
        <w:ind w:left="880"/>
      </w:pPr>
      <w:r>
        <w:t>未支給の特別遺族給付金の種類</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死亡労働者等に関して市町村長に提出した死亡診断書、死体検案書又は検視調書に記載してある事項についての戸籍法第四十八条第二項の規定により発行される証明書（当該証明書を得ることができない正当な理由があるときはこれに代わる適当な書類）</w:t>
      </w:r>
    </w:p>
    <w:p>
      <w:pPr>
        <w:pStyle w:val="Heading6"/>
        <w:ind w:left="880"/>
      </w:pPr>
      <w:r>
        <w:t>二</w:t>
      </w:r>
    </w:p>
    <w:p>
      <w:pPr>
        <w:ind w:left="880"/>
      </w:pPr>
      <w:r>
        <w:t>未支給の特別遺族給付金が特別遺族年金であるときは、次に掲げる書類その他の資料</w:t>
      </w:r>
    </w:p>
    <w:p>
      <w:pPr>
        <w:pStyle w:val="Heading6"/>
        <w:ind w:left="880"/>
      </w:pPr>
      <w:r>
        <w:t>三</w:t>
      </w:r>
    </w:p>
    <w:p>
      <w:pPr>
        <w:ind w:left="880"/>
      </w:pPr>
      <w:r>
        <w:t>未支給の特別遺族給付金が特別遺族一時金であるときは、次に掲げる書類</w:t>
      </w:r>
    </w:p>
    <w:p>
      <w:pPr>
        <w:pStyle w:val="Heading5"/>
        <w:ind w:left="440"/>
      </w:pPr>
      <w:r>
        <w:t>３</w:t>
      </w:r>
    </w:p>
    <w:p>
      <w:pPr>
        <w:ind w:left="440"/>
      </w:pPr>
      <w:r>
        <w:t>請求人は、法第六十四条第一項の規定により読み替えて準用する労災保険法第十一条第一項の規定による請求と併せて、当該請求人に係る特別遺族給付金の支給を請求する場合において、前二項の規定により提出すべき書類その他の資料の全部又は一部に相当する書類その他の資料を当該特別遺族給付金の支給を請求するために提出したときは、その限度において、前二項の規定により提出すべき書類その他の資料を提出しないことができる。</w:t>
      </w:r>
    </w:p>
    <w:p>
      <w:pPr>
        <w:pStyle w:val="Heading4"/>
      </w:pPr>
      <w:r>
        <w:t>第二十条（過誤払による返還金債権への充当）</w:t>
      </w:r>
    </w:p>
    <w:p>
      <w:r>
        <w:t>法第六十四条第二項の規定により読み替えて準用する労災保険法第十二条の二の規定による特別遺族年金の支払金の金額の過誤払による返還金債権への充当は、次の各号に掲げる場合に行うことができる。</w:t>
      </w:r>
    </w:p>
    <w:p>
      <w:pPr>
        <w:pStyle w:val="Heading6"/>
        <w:ind w:left="880"/>
      </w:pPr>
      <w:r>
        <w:t>一</w:t>
      </w:r>
    </w:p>
    <w:p>
      <w:pPr>
        <w:ind w:left="880"/>
      </w:pPr>
      <w:r>
        <w:t>特別遺族年金の受給権者の死亡に係る特別遺族年金又は特別遺族一時金の受給権者が、当該特別遺族年金の受給権者の死亡に伴う当該特別遺族年金の支払金の金額の過誤払による返還金債権に係る債務の弁済をすべき者であるとき。</w:t>
      </w:r>
    </w:p>
    <w:p>
      <w:pPr>
        <w:pStyle w:val="Heading6"/>
        <w:ind w:left="880"/>
      </w:pPr>
      <w:r>
        <w:t>二</w:t>
      </w:r>
    </w:p>
    <w:p>
      <w:pPr>
        <w:ind w:left="880"/>
      </w:pPr>
      <w:r>
        <w:t>特別遺族年金の受給権者が、同一の事由による同順位の特別遺族年金の受給権者の死亡に伴う当該特別遺族年金の支払金の金額の過誤払による返還金債権に係る債務の弁済をすべき者であるとき。</w:t>
      </w:r>
    </w:p>
    <w:p>
      <w:pPr>
        <w:pStyle w:val="Heading4"/>
      </w:pPr>
      <w:r>
        <w:t>第二十一条（所在不明による支給停止の申請）</w:t>
      </w:r>
    </w:p>
    <w:p>
      <w:r>
        <w:t>法第六十四条第二項の規定により準用する労災保険法第十六条の五第一項の申請は、次に掲げる事項を記載した申請書を、所轄労働基準監督署長に提出することによって行わなければならない。</w:t>
      </w:r>
    </w:p>
    <w:p>
      <w:pPr>
        <w:pStyle w:val="Heading6"/>
        <w:ind w:left="880"/>
      </w:pPr>
      <w:r>
        <w:t>一</w:t>
      </w:r>
    </w:p>
    <w:p>
      <w:pPr>
        <w:ind w:left="880"/>
      </w:pPr>
      <w:r>
        <w:t>所在不明者の氏名、最後の住所及び所在不明となった年月日</w:t>
      </w:r>
    </w:p>
    <w:p>
      <w:pPr>
        <w:pStyle w:val="Heading6"/>
        <w:ind w:left="880"/>
      </w:pPr>
      <w:r>
        <w:t>二</w:t>
      </w:r>
    </w:p>
    <w:p>
      <w:pPr>
        <w:ind w:left="880"/>
      </w:pPr>
      <w:r>
        <w:t>申請人の氏名及び住所</w:t>
      </w:r>
    </w:p>
    <w:p>
      <w:pPr>
        <w:pStyle w:val="Heading6"/>
        <w:ind w:left="880"/>
      </w:pPr>
      <w:r>
        <w:t>三</w:t>
      </w:r>
    </w:p>
    <w:p>
      <w:pPr>
        <w:ind w:left="880"/>
      </w:pPr>
      <w:r>
        <w:t>申請人が所在不明者と同順位者であるときは、申請人の年金証書の番号</w:t>
      </w:r>
    </w:p>
    <w:p>
      <w:pPr>
        <w:pStyle w:val="Heading5"/>
        <w:ind w:left="440"/>
      </w:pPr>
      <w:r>
        <w:t>２</w:t>
      </w:r>
    </w:p>
    <w:p>
      <w:pPr>
        <w:ind w:left="440"/>
      </w:pPr>
      <w:r>
        <w:t>前項の申請書には、所在不明者の所在が一年以上明らかでないことを証明することができる書類を添えなければならない。</w:t>
      </w:r>
    </w:p>
    <w:p>
      <w:pPr>
        <w:pStyle w:val="Heading4"/>
      </w:pPr>
      <w:r>
        <w:t>第二十二条（所在不明による支給停止の解除の申請）</w:t>
      </w:r>
    </w:p>
    <w:p>
      <w:r>
        <w:t>法第六十四条第二項の規定により準用する労災保険法第十六条の五第二項の規定による申請は、申請書及び特別遺族年金証書を、所轄労働基準監督署長に提出することによって行わなければならない。</w:t>
      </w:r>
    </w:p>
    <w:p>
      <w:pPr>
        <w:pStyle w:val="Heading4"/>
      </w:pPr>
      <w:r>
        <w:t>第二十三条（事業主から受けた損害賠償についての届出等）</w:t>
      </w:r>
    </w:p>
    <w:p>
      <w:r>
        <w:t>死亡労働者等の遺族が、当該死亡労働者等を使用していた労災保険適用事業主から民法（明治二十九年法律第八十九号）その他の法律による損害賠償（以下この条において「損害賠償」という。）を受けることができる場合であって、特別遺族給付金の支給を受けるべきときに、同一の事由について、損害賠償を受けたときは、次に掲げる事項を記載した届書を、遅滞なく、所轄労働基準監督署長に提出しなければならない。</w:t>
      </w:r>
    </w:p>
    <w:p>
      <w:pPr>
        <w:pStyle w:val="Heading6"/>
        <w:ind w:left="880"/>
      </w:pPr>
      <w:r>
        <w:t>一</w:t>
      </w:r>
    </w:p>
    <w:p>
      <w:pPr>
        <w:ind w:left="880"/>
      </w:pPr>
      <w:r>
        <w:t>死亡労働者等の氏名及び生年月日</w:t>
      </w:r>
    </w:p>
    <w:p>
      <w:pPr>
        <w:pStyle w:val="Heading6"/>
        <w:ind w:left="880"/>
      </w:pPr>
      <w:r>
        <w:t>二</w:t>
      </w:r>
    </w:p>
    <w:p>
      <w:pPr>
        <w:ind w:left="880"/>
      </w:pPr>
      <w:r>
        <w:t>損害賠償を受けた者の氏名、住所及び死亡労働者等との関係</w:t>
      </w:r>
    </w:p>
    <w:p>
      <w:pPr>
        <w:pStyle w:val="Heading6"/>
        <w:ind w:left="880"/>
      </w:pPr>
      <w:r>
        <w:t>三</w:t>
      </w:r>
    </w:p>
    <w:p>
      <w:pPr>
        <w:ind w:left="880"/>
      </w:pPr>
      <w:r>
        <w:t>事業の名称及び事業場の所在地</w:t>
      </w:r>
    </w:p>
    <w:p>
      <w:pPr>
        <w:pStyle w:val="Heading6"/>
        <w:ind w:left="880"/>
      </w:pPr>
      <w:r>
        <w:t>四</w:t>
      </w:r>
    </w:p>
    <w:p>
      <w:pPr>
        <w:ind w:left="880"/>
      </w:pPr>
      <w:r>
        <w:t>損害賠償の受領額及びその受領状況</w:t>
      </w:r>
    </w:p>
    <w:p>
      <w:pPr>
        <w:pStyle w:val="Heading6"/>
        <w:ind w:left="880"/>
      </w:pPr>
      <w:r>
        <w:t>五</w:t>
      </w:r>
    </w:p>
    <w:p>
      <w:pPr>
        <w:ind w:left="880"/>
      </w:pPr>
      <w:r>
        <w:t>前各号に掲げるもののほか、法第六十五条の規定により行われる特別遺族給付金の支給停止又は減額の基礎となる事項</w:t>
      </w:r>
    </w:p>
    <w:p>
      <w:pPr>
        <w:pStyle w:val="Heading5"/>
        <w:ind w:left="440"/>
      </w:pPr>
      <w:r>
        <w:t>２</w:t>
      </w:r>
    </w:p>
    <w:p>
      <w:pPr>
        <w:ind w:left="440"/>
      </w:pPr>
      <w:r>
        <w:t>前項第三号から第五号までに掲げる事項については、死亡労働者等を使用していた労災保険適用事業主の証明を受けなければならない。</w:t>
      </w:r>
    </w:p>
    <w:p>
      <w:pPr>
        <w:pStyle w:val="Heading5"/>
        <w:ind w:left="440"/>
      </w:pPr>
      <w:r>
        <w:t>３</w:t>
      </w:r>
    </w:p>
    <w:p>
      <w:pPr>
        <w:ind w:left="440"/>
      </w:pPr>
      <w:r>
        <w:t>第十七条の規定は、前項の規定による労災保険適用事業主の証明について準用する。</w:t>
      </w:r>
    </w:p>
    <w:p>
      <w:pPr>
        <w:pStyle w:val="Heading4"/>
      </w:pPr>
      <w:r>
        <w:t>第二十四条（費用の納付）</w:t>
      </w:r>
    </w:p>
    <w:p>
      <w:r>
        <w:t>法第六十六条第一項の規定による徴収金は、日本銀行又は都道府県労働局若しくは労働基準監督署に納付しなければならない。</w:t>
      </w:r>
    </w:p>
    <w:p>
      <w:pPr>
        <w:pStyle w:val="Heading4"/>
      </w:pPr>
      <w:r>
        <w:t>第二十五条（公示送達の方法）</w:t>
      </w:r>
    </w:p>
    <w:p>
      <w:r>
        <w:t>法第六十六条第四項の規定により準用する徴収法第三十条の規定により国税徴収の例によることとされる徴収金に関する公示送達は、都道府県労働局長が送達すべき書類を保管し、いつでも送達を受けるべき者に交付する旨をその都道府県労働局の掲示場に掲示して行う。</w:t>
      </w:r>
    </w:p>
    <w:p>
      <w:pPr>
        <w:pStyle w:val="Heading4"/>
      </w:pPr>
      <w:r>
        <w:t>第二十六条（報告の請求等）</w:t>
      </w:r>
    </w:p>
    <w:p>
      <w:r>
        <w:t>法第七十条、第七十三条第一項及び第七十四条第一項の規定による報告等の請求並びに法第七十一条の規定による命令は、所轄都道府県労働局長又は所轄労働基準監督署長が文書によって行うものとする。</w:t>
      </w:r>
    </w:p>
    <w:p>
      <w:pPr>
        <w:pStyle w:val="Heading4"/>
      </w:pPr>
      <w:r>
        <w:t>第二十七条（証明書の様式）</w:t>
      </w:r>
    </w:p>
    <w:p>
      <w:r>
        <w:t>法第七十三条第四項及び第七十四条第二項において準用する法第五十条の六第二項の規定により当該職員が携帯すべき証明書の様式は、それぞれ様式第三号及び様式第四号によるものとする。</w:t>
      </w:r>
    </w:p>
    <w:p>
      <w:r>
        <w:br w:type="page"/>
      </w:r>
    </w:p>
    <w:p>
      <w:pPr>
        <w:pStyle w:val="Heading1"/>
      </w:pPr>
      <w:r>
        <w:t>附　則</w:t>
      </w:r>
    </w:p>
    <w:p>
      <w:pPr>
        <w:pStyle w:val="Heading4"/>
      </w:pPr>
      <w:r>
        <w:t>第一条（施行期日）</w:t>
      </w:r>
    </w:p>
    <w:p>
      <w:r>
        <w:t>この省令は、石綿による健康被害の救済に関する法律の施行の日（平成十八年三月二十七日）から施行する。</w:t>
      </w:r>
    </w:p>
    <w:p>
      <w:r>
        <w:br w:type="page"/>
      </w:r>
    </w:p>
    <w:p>
      <w:pPr>
        <w:pStyle w:val="Heading1"/>
      </w:pPr>
      <w:r>
        <w:t>附　則（平成一九年三月二七日厚生労働省令第三二号）</w:t>
      </w:r>
    </w:p>
    <w:p>
      <w:pPr>
        <w:pStyle w:val="Heading4"/>
      </w:pPr>
      <w:r>
        <w:t>第一条（施行期日）</w:t>
      </w:r>
    </w:p>
    <w:p>
      <w:r>
        <w:t>この省令は、平成十九年四月一日から施行する。</w:t>
      </w:r>
    </w:p>
    <w:p>
      <w:pPr>
        <w:pStyle w:val="Heading4"/>
      </w:pPr>
      <w:r>
        <w:t>第六条（様式に関する経過措置）</w:t>
      </w:r>
    </w:p>
    <w:p>
      <w:r>
        <w:t>この省令の施行の際現に存する第一条の規定による改正前の厚生労働省関係石綿による健康被害の救済に関する法律施行規則及び旧徴収則に定める様式による用紙は、当分の間、必要な改定をした上、これを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則（平成二〇年三月三一日厚生労働省令第六七号）</w:t>
      </w:r>
    </w:p>
    <w:p>
      <w:r>
        <w:t>この省令は、平成二十年四月一日から施行する。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並びに旧徴収則様式第二号による名称、所在地等変更届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並びに新徴収則様式第二号による名称、所在地等変更届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　則（平成二一年三月三一日厚生労働省令第七四号）</w:t>
      </w:r>
    </w:p>
    <w:p>
      <w:r>
        <w:t>この省令は、平成二十一年四月一日から施行する。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旧徴収則様式第二号による名称、所在地等変更届、旧徴収則様式第四号による下請負人を事業主とする認可申請書、旧徴収則様式第五号の二による継続被一括事業名称・所在地変更届並びに旧徴収則様式第七号（甲）による一括有期事業報告書（建設の事業）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新徴収則様式第二号による名称、所在地等変更届、新徴収則様式第四号による下請負人を事業主とする認可申請書、新徴収則様式第五号の二による継続被一括事業名称・所在地変更届並びに新徴収則様式第七号（甲）による一括有期事業報告書（建設の事業）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八条の規定による下請負人を事業主とする認可申請書、新徴収則第十条第四項の規定による継続被一括事業名称・所在地変更届、新徴収則第三十四条の規定による一括有期事業報告書（建設の事業）、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則（平成二二年七月一日厚生労働省令第八九号）</w:t>
      </w:r>
    </w:p>
    <w:p>
      <w:r>
        <w:t>この省令は、平成二十二年七月一日から施行する。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　則（平成二三年一月一三日厚生労働省令第四号）</w:t>
      </w:r>
    </w:p>
    <w:p>
      <w:r>
        <w:t>この省令は、平成二十三年四月一日から施行する。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六号による概算保険料申告書、増加概算保険料申告書及び確定保険料申告書並びに旧徴収則様式第十七号による労働保険事務等処理委託解除届並びに第二条の規定による改正前の厚生労働省関係石綿による健康被害の救済に関する法律施行規則（以下「旧石綿則」という。）様式第一号による一般拠出金申告書及び旧石綿則様式第八号による労働保険事務等処理委託解除届は、それぞれ、第一条の規定による改正後の労働保険の保険料の徴収等に関する法律施行規則（以下「新徴収則」という。）様式第六号による概算保険料申告書、増加概算保険料申告書及び確定保険料申告書並びに新徴収則様式第十七号による労働保険事務等処理委託解除届、第二条の規定による改正後の厚生労働省関係石綿による健康被害の救済に関する法律施行規則（以下「新石綿則」という。）様式第一号による一般拠出金申告書及び新石綿則様式第八号による労働保険事務等処理委託解除届とみなす。</w:t>
      </w:r>
    </w:p>
    <w:p>
      <w:pPr>
        <w:pStyle w:val="Heading5"/>
        <w:ind w:left="440"/>
      </w:pPr>
      <w:r>
        <w:t>３</w:t>
      </w:r>
    </w:p>
    <w:p>
      <w:pPr>
        <w:ind w:left="440"/>
      </w:pPr>
      <w:r>
        <w:t>新徴収則第二十四条第三項の規定による概算保険料申告書、新徴収則第二十五条第三項の規定による増加概算保険料申告書、新徴収則第三十三条第二項の規定による確定保険料申告書及び新徴収則第六十四条第二項において読み替えて準用する同条第一項の規定による労働保険事務等処理委託解除届並びに新石綿則第二条の二第二項の規定による一般拠出金申告書及び新石綿則第二条の八第二項において読み替えて準用する同条第一項の規定による労働保険事務等処理委託解除届は、当分の間、なお従前の様式によることができる。</w:t>
      </w:r>
    </w:p>
    <w:p>
      <w:r>
        <w:br w:type="page"/>
      </w:r>
    </w:p>
    <w:p>
      <w:pPr>
        <w:pStyle w:val="Heading1"/>
      </w:pPr>
      <w:r>
        <w:t>附　則（平成二三年一月三一日厚生労働省令第一二号）</w:t>
      </w:r>
    </w:p>
    <w:p>
      <w:r>
        <w:t>この省令は、平成二十三年二月一日から施行する。</w:t>
      </w:r>
    </w:p>
    <w:p>
      <w:r>
        <w:br w:type="page"/>
      </w:r>
    </w:p>
    <w:p>
      <w:pPr>
        <w:pStyle w:val="Heading1"/>
      </w:pPr>
      <w:r>
        <w:t>附　則（平成二三年一二月二八日厚生労働省令第一五六号）</w:t>
      </w:r>
    </w:p>
    <w:p>
      <w:pPr>
        <w:pStyle w:val="Heading4"/>
      </w:pPr>
      <w:r>
        <w:t>第一条（施行期日）</w:t>
      </w:r>
    </w:p>
    <w:p>
      <w:r>
        <w:t>この省令は、公布の日から施行する。</w:t>
      </w:r>
    </w:p>
    <w:p>
      <w:r>
        <w:br w:type="page"/>
      </w:r>
    </w:p>
    <w:p>
      <w:pPr>
        <w:pStyle w:val="Heading1"/>
      </w:pPr>
      <w:r>
        <w:t>附　則（平成二四年九月一一日厚生労働省令第一二五号）</w:t>
      </w:r>
    </w:p>
    <w:p>
      <w:r>
        <w:t>この省令は、平成二十五年一月一日から施行する。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一号による保険関係成立届、労働保険事務等処理委託届及び任意加入申請書、旧徴収則様式第四号による下請負人を事業主とする認可申請書、旧徴収則様式第六号による概算保険料申告書、増加概算保険料申告書及び確定保険料申告書並びに旧徴収則様式第八号による労働保険料還付請求書並びに第二条の規定による改正前の厚生労働省関係石綿による健康被害の救済に関する法律施行規則（以下「旧石綿則」という。）様式第一号による一般拠出金申告書、旧石綿則様式第二号による一般拠出金還付請求書及び旧石綿則様式第七号による労働保険事務等処理委託届は、それぞれ、第一条の規定による改正後の労働保険の保険料の徴収等に関する法律施行規則（以下「新徴収則」という。）様式第一号による保険関係成立届、労働保険事務等処理委託届及び任意加入申請書、新徴収則様式第四号による下請負人を事業主とする認可申請書、新徴収則様式第六号による概算保険料申告書、増加概算保険料申告書及び確定保険料申告書並びに新徴収則様式第八号による労働保険料還付請求書並びに第二条の規定による改正後の厚生労働省関係石綿による健康被害の救済に関する法律施行規則（以下「新石綿則」という。）様式第一号による一般拠出金申告書、新石綿則様式第二号による一般拠出金還付請求書及び新石綿則様式第七号による労働保険事務等処理委託届とみなす。</w:t>
      </w:r>
    </w:p>
    <w:p>
      <w:pPr>
        <w:pStyle w:val="Heading5"/>
        <w:ind w:left="440"/>
      </w:pPr>
      <w:r>
        <w:t>３</w:t>
      </w:r>
    </w:p>
    <w:p>
      <w:pPr>
        <w:ind w:left="440"/>
      </w:pPr>
      <w:r>
        <w:t>新徴収則第四条第二項の保険関係成立届、新徴収則第八条の下請負人を事業主とする認可申請書、新徴収則第二十四条第三項の概算保険料申告書、新徴収則第二十五条第三項の増加概算保険料申告書、新徴収則第三十三条第二項の確定保険料申告書、新徴収則第三十六条第二項の労働保険料還付請求書、新徴収則第六十四条第一項の労働保険事務等処理委託届及び新徴収則附則第二条第一項の任意加入申請書並びに新石綿則第二条の二第二項の一般拠出金申告書、新石綿則第二条の三第二項の一般拠出金還付請求書及び新石綿則第二条の八第一項の労働保険事務等処理委託届は、当分の間、なお旧徴収則及び旧石綿則の相当様式によることができ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第十五条（厚生労働省関係石綿による健康被害の救済に関する法律施行規則の一部改正に伴う経過措置）</w:t>
      </w:r>
    </w:p>
    <w:p>
      <w:r>
        <w:t>この省令の施行の際現に提出されている第三十六条の規定による改正前の厚生労働省関係石綿による健康被害の救済に関する法律施行規則の様式（次項において「旧様式」という。）により使用されている書類は、同条の規定による改正後の厚生労働省関係石綿による健康被害の救済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則（平成三〇年一一月三〇日厚生労働省令第一三七号）</w:t>
      </w:r>
    </w:p>
    <w:p>
      <w:r>
        <w:t>この省令は、公布の日から施行する。</w:t>
      </w:r>
    </w:p>
    <w:p>
      <w:r>
        <w:br w:type="page"/>
      </w:r>
    </w:p>
    <w:p>
      <w:pPr>
        <w:pStyle w:val="Heading1"/>
      </w:pPr>
      <w:r>
        <w:t>附　則（平成三一年三月八日厚生労働省令第二〇号）</w:t>
      </w:r>
    </w:p>
    <w:p>
      <w:r>
        <w:t>この省令は、平成三十二年四月一日から施行する。</w:t>
      </w:r>
    </w:p>
    <w:p>
      <w:pPr>
        <w:pStyle w:val="Heading5"/>
        <w:ind w:left="440"/>
      </w:pPr>
      <w:r>
        <w:t>２</w:t>
      </w:r>
    </w:p>
    <w:p>
      <w:pPr>
        <w:ind w:left="440"/>
      </w:pPr>
      <w:r>
        <w:t>第一条の規定による改正後の労働保険の保険料の徴収等に関する法律施行規則（以下この項において「新徴収則」という。）第二十四条第三項、第二十五条第三項及び第三十三条第二項の規定及び第二条の規定による改正後の厚生労働省関係石綿による健康被害の救済に関する法律施行規則第二条の二第二項の規定は、特定法人（新徴収則第二十四条第三項に規定する特定法人をいう。）の平成三十二年四月一日以後に開始する事業年度（法人税法（昭和四十年法律第三十四号）第十三条及び第十四条に規定する事業年度をいう。）に係る労働保険の保険料の徴収等に関する法律（昭和四十四年法律第八十四号）第十五条第一項、第十六条及び第十九条第一項の規定及び石綿による健康被害の救済に関する法律（平成十八年法律第四号）第三十八条第一項において読み替えて準用する労働保険の保険料の徴収等に関する法律第十九条第一項の規定による申告書の提出について適用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厚生労働省関係石綿による健康被害の救済に関する法律施行規則</w:t>
      <w:br/>
      <w:tab/>
      <w:t>（平成十八年厚生労働省令第三十九号）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厚生労働省関係石綿による健康被害の救済に関する法律施行規則（平成十八年厚生労働省令第三十九号）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