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原子爆弾被爆者に対する援護に関する法律</w:t>
        <w:br/>
        <w:t>（平成六年法律第百十七号）</w:t>
      </w:r>
    </w:p>
    <w:p>
      <w:pPr>
        <w:pStyle w:val="Heading2"/>
      </w:pPr>
      <w:r>
        <w:t>第一章　総則</w:t>
      </w:r>
    </w:p>
    <w:p>
      <w:pPr>
        <w:pStyle w:val="Heading4"/>
      </w:pPr>
      <w:r>
        <w:t>第一条（被爆者）</w:t>
      </w:r>
    </w:p>
    <w:p>
      <w:r>
        <w:t>この法律において「被爆者」とは、次の各号のいずれかに該当する者であって、被爆者健康手帳の交付を受けたものをいう。</w:t>
      </w:r>
    </w:p>
    <w:p>
      <w:pPr>
        <w:pStyle w:val="Heading6"/>
        <w:ind w:left="880"/>
      </w:pPr>
      <w:r>
        <w:t>一</w:t>
      </w:r>
    </w:p>
    <w:p>
      <w:pPr>
        <w:ind w:left="880"/>
      </w:pPr>
      <w:r>
        <w:t>原子爆弾が投下された際当時の広島市若しくは長崎市の区域内又は政令で定めるこれらに隣接する区域内に在った者</w:t>
      </w:r>
    </w:p>
    <w:p>
      <w:pPr>
        <w:pStyle w:val="Heading6"/>
        <w:ind w:left="880"/>
      </w:pPr>
      <w:r>
        <w:t>二</w:t>
      </w:r>
    </w:p>
    <w:p>
      <w:pPr>
        <w:ind w:left="880"/>
      </w:pPr>
      <w:r>
        <w:t>原子爆弾が投下された時から起算して政令で定める期間内に前号に規定する区域のうちで政令で定める区域内に在った者</w:t>
      </w:r>
    </w:p>
    <w:p>
      <w:pPr>
        <w:pStyle w:val="Heading6"/>
        <w:ind w:left="880"/>
      </w:pPr>
      <w:r>
        <w:t>三</w:t>
      </w:r>
    </w:p>
    <w:p>
      <w:pPr>
        <w:ind w:left="880"/>
      </w:pPr>
      <w:r>
        <w:t>前二号に掲げる者のほか、原子爆弾が投下された際又はその後において、身体に原子爆弾の放射能の影響を受けるような事情の下にあった者</w:t>
      </w:r>
    </w:p>
    <w:p>
      <w:pPr>
        <w:pStyle w:val="Heading6"/>
        <w:ind w:left="880"/>
      </w:pPr>
      <w:r>
        <w:t>四</w:t>
      </w:r>
    </w:p>
    <w:p>
      <w:pPr>
        <w:ind w:left="880"/>
      </w:pPr>
      <w:r>
        <w:t>前三号に掲げる者が当該各号に規定する事由に該当した当時その者の胎児であった者</w:t>
      </w:r>
    </w:p>
    <w:p>
      <w:pPr>
        <w:pStyle w:val="Heading4"/>
      </w:pPr>
      <w:r>
        <w:t>第二条（被爆者健康手帳）</w:t>
      </w:r>
    </w:p>
    <w:p>
      <w:r>
        <w:t>被爆者健康手帳の交付を受けようとする者は、その居住地（居住地を有しないときは、その現在地とする。）の都道府県知事に申請しなければならない。</w:t>
      </w:r>
    </w:p>
    <w:p>
      <w:pPr>
        <w:pStyle w:val="Heading5"/>
        <w:ind w:left="440"/>
      </w:pPr>
      <w:r>
        <w:t>２</w:t>
      </w:r>
    </w:p>
    <w:p>
      <w:pPr>
        <w:ind w:left="440"/>
      </w:pPr>
      <w:r>
        <w:t>被爆者健康手帳の交付を受けようとする者であって、国内に居住地及び現在地を有しないものは、前項の規定にかかわらず、政令で定めるところにより、その者が前条各号に規定する事由のいずれかに該当したとする当時現に所在していた場所を管轄する都道府県知事に申請することができる。</w:t>
      </w:r>
    </w:p>
    <w:p>
      <w:pPr>
        <w:pStyle w:val="Heading5"/>
        <w:ind w:left="440"/>
      </w:pPr>
      <w:r>
        <w:t>３</w:t>
      </w:r>
    </w:p>
    <w:p>
      <w:pPr>
        <w:ind w:left="440"/>
      </w:pPr>
      <w:r>
        <w:t>都道府県知事は、前二項の規定による申請に基づいて審査し、申請者が前条各号のいずれかに該当すると認めるときは、その者に被爆者健康手帳を交付するものとする。</w:t>
      </w:r>
    </w:p>
    <w:p>
      <w:pPr>
        <w:pStyle w:val="Heading5"/>
        <w:ind w:left="440"/>
      </w:pPr>
      <w:r>
        <w:t>４</w:t>
      </w:r>
    </w:p>
    <w:p>
      <w:pPr>
        <w:ind w:left="440"/>
      </w:pPr>
      <w:r>
        <w:t>前三項に定めるもののほか、被爆者健康手帳に関し必要な事項は、政令で定める。</w:t>
      </w:r>
    </w:p>
    <w:p>
      <w:pPr>
        <w:pStyle w:val="Heading2"/>
      </w:pPr>
      <w:r>
        <w:t>第二章　削除</w:t>
      </w:r>
    </w:p>
    <w:p>
      <w:pPr>
        <w:pStyle w:val="Heading4"/>
      </w:pPr>
      <w:r>
        <w:t>第三条から第五条まで</w:t>
      </w:r>
    </w:p>
    <w:p>
      <w:r>
        <w:t>削除</w:t>
      </w:r>
    </w:p>
    <w:p>
      <w:pPr>
        <w:pStyle w:val="Heading2"/>
      </w:pPr>
      <w:r>
        <w:t>第三章　援護</w:t>
      </w:r>
    </w:p>
    <w:p>
      <w:pPr>
        <w:pStyle w:val="Heading3"/>
      </w:pPr>
      <w:r>
        <w:t>第一節　通則</w:t>
      </w:r>
    </w:p>
    <w:p>
      <w:pPr>
        <w:pStyle w:val="Heading4"/>
      </w:pPr>
      <w:r>
        <w:t>第六条（援護の総合的実施）</w:t>
      </w:r>
    </w:p>
    <w:p>
      <w:r>
        <w:t>国は、被爆者の健康の保持及び増進並びに福祉の向上を図るため、都道府県並びに広島市及び長崎市と連携を図りながら、被爆者に対する援護を総合的に実施するものとする。</w:t>
      </w:r>
    </w:p>
    <w:p>
      <w:pPr>
        <w:pStyle w:val="Heading3"/>
      </w:pPr>
      <w:r>
        <w:t>第二節　健康管理</w:t>
      </w:r>
    </w:p>
    <w:p>
      <w:pPr>
        <w:pStyle w:val="Heading4"/>
      </w:pPr>
      <w:r>
        <w:t>第七条（健康診断）</w:t>
      </w:r>
    </w:p>
    <w:p>
      <w:r>
        <w:t>都道府県知事は、被爆者に対し、毎年、厚生労働省令で定めるところにより、健康診断を行うものとする。</w:t>
      </w:r>
    </w:p>
    <w:p>
      <w:pPr>
        <w:pStyle w:val="Heading4"/>
      </w:pPr>
      <w:r>
        <w:t>第八条（健康診断に関する記録）</w:t>
      </w:r>
    </w:p>
    <w:p>
      <w:r>
        <w:t>都道府県知事は、前条の規定により健康診断を行ったときは、健康診断に関する記録を作成し、かつ、厚生労働省令で定める期間、これを保存するものとする。</w:t>
      </w:r>
    </w:p>
    <w:p>
      <w:pPr>
        <w:pStyle w:val="Heading4"/>
      </w:pPr>
      <w:r>
        <w:t>第九条（指導）</w:t>
      </w:r>
    </w:p>
    <w:p>
      <w:r>
        <w:t>都道府県知事は、第七条の規定による健康診断の結果必要があると認めるときは、当該健康診断を受けた者に対し、必要な指導を行うものとする。</w:t>
      </w:r>
    </w:p>
    <w:p>
      <w:pPr>
        <w:pStyle w:val="Heading3"/>
      </w:pPr>
      <w:r>
        <w:t>第三節　医療</w:t>
      </w:r>
    </w:p>
    <w:p>
      <w:pPr>
        <w:pStyle w:val="Heading4"/>
      </w:pPr>
      <w:r>
        <w:t>第十条（医療の給付）</w:t>
      </w:r>
    </w:p>
    <w:p>
      <w:r>
        <w:t>厚生労働大臣は、原子爆弾の傷害作用に起因して負傷し、又は疾病にかかり、現に医療を要する状態にある被爆者に対し、必要な医療の給付を行う。</w:t>
      </w:r>
    </w:p>
    <w:p>
      <w:pPr>
        <w:pStyle w:val="Heading5"/>
        <w:ind w:left="440"/>
      </w:pPr>
      <w:r>
        <w:t>２</w:t>
      </w:r>
    </w:p>
    <w:p>
      <w:pPr>
        <w:ind w:left="440"/>
      </w:pPr>
      <w:r>
        <w:t>前項に規定する医療の給付の範囲は、次のとおりとする。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医学的処置、手術及びその他の治療並びに施術</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5"/>
        <w:ind w:left="440"/>
      </w:pPr>
      <w:r>
        <w:t>３</w:t>
      </w:r>
    </w:p>
    <w:p>
      <w:pPr>
        <w:ind w:left="440"/>
      </w:pPr>
      <w:r>
        <w:t>第一項に規定する医療の給付は、厚生労働大臣が第十二条第一項の規定により指定する医療機関（以下「指定医療機関」という。）に委託して行うものとする。</w:t>
      </w:r>
    </w:p>
    <w:p>
      <w:pPr>
        <w:pStyle w:val="Heading4"/>
      </w:pPr>
      <w:r>
        <w:t>第十一条（認定）</w:t>
      </w:r>
    </w:p>
    <w:p>
      <w:r>
        <w:t>前条第一項に規定する医療の給付を受けようとする者は、あらかじめ、当該負傷又は疾病が原子爆弾の傷害作用に起因する旨の厚生労働大臣の認定を受けなければならない。</w:t>
      </w:r>
    </w:p>
    <w:p>
      <w:pPr>
        <w:pStyle w:val="Heading5"/>
        <w:ind w:left="440"/>
      </w:pPr>
      <w:r>
        <w:t>２</w:t>
      </w:r>
    </w:p>
    <w:p>
      <w:pPr>
        <w:ind w:left="440"/>
      </w:pPr>
      <w:r>
        <w:t>厚生労働大臣は、前項の認定を行うに当たっては、審議会等（国家行政組織法（昭和二十三年法律第百二十号）第八条に規定する機関をいう。）で政令で定めるものの意見を聴かなければならない。</w:t>
      </w:r>
    </w:p>
    <w:p>
      <w:pPr>
        <w:pStyle w:val="Heading4"/>
      </w:pPr>
      <w:r>
        <w:t>第十二条（医療機関の指定）</w:t>
      </w:r>
    </w:p>
    <w:p>
      <w:r>
        <w:t>厚生労働大臣は、その開設者の同意を得て、第十条第一項に規定する医療を担当させる病院若しくは診療所（これらに準ずるものとして政令で定めるものを含む。）又は薬局を指定する。</w:t>
      </w:r>
    </w:p>
    <w:p>
      <w:pPr>
        <w:pStyle w:val="Heading5"/>
        <w:ind w:left="440"/>
      </w:pPr>
      <w:r>
        <w:t>２</w:t>
      </w:r>
    </w:p>
    <w:p>
      <w:pPr>
        <w:ind w:left="440"/>
      </w:pPr>
      <w:r>
        <w:t>指定医療機関は、三十日以上の予告期間を設けて、その指定を辞退することができる。</w:t>
      </w:r>
    </w:p>
    <w:p>
      <w:pPr>
        <w:pStyle w:val="Heading5"/>
        <w:ind w:left="440"/>
      </w:pPr>
      <w:r>
        <w:t>３</w:t>
      </w:r>
    </w:p>
    <w:p>
      <w:pPr>
        <w:ind w:left="440"/>
      </w:pPr>
      <w:r>
        <w:t>指定医療機関が次条第一項の規定に違反したとき、担当医師に変更があったとき、その他指定医療機関に第十条第一項に規定する医療を担当させるについて著しく不適当であると認められる理由があるときは、厚生労働大臣は、その指定を取り消すことができる。</w:t>
      </w:r>
    </w:p>
    <w:p>
      <w:pPr>
        <w:pStyle w:val="Heading4"/>
      </w:pPr>
      <w:r>
        <w:t>第十三条（指定医療機関の義務）</w:t>
      </w:r>
    </w:p>
    <w:p>
      <w:r>
        <w:t>指定医療機関は、厚生労働大臣の定めるところにより、第十条第一項に規定する医療を担当しなければならない。</w:t>
      </w:r>
    </w:p>
    <w:p>
      <w:pPr>
        <w:pStyle w:val="Heading5"/>
        <w:ind w:left="440"/>
      </w:pPr>
      <w:r>
        <w:t>２</w:t>
      </w:r>
    </w:p>
    <w:p>
      <w:pPr>
        <w:ind w:left="440"/>
      </w:pPr>
      <w:r>
        <w:t>指定医療機関は、第十条第一項に規定する医療を行うについて、厚生労働大臣の行う指導に従わなければならない。</w:t>
      </w:r>
    </w:p>
    <w:p>
      <w:pPr>
        <w:pStyle w:val="Heading4"/>
      </w:pPr>
      <w:r>
        <w:t>第十四条（診療方針及び診療報酬）</w:t>
      </w:r>
    </w:p>
    <w:p>
      <w:r>
        <w:t>指定医療機関の診療方針及び診療報酬は、健康保険の診療方針及び診療報酬の例による。</w:t>
      </w:r>
    </w:p>
    <w:p>
      <w:pPr>
        <w:pStyle w:val="Heading5"/>
        <w:ind w:left="440"/>
      </w:pPr>
      <w:r>
        <w:t>２</w:t>
      </w:r>
    </w:p>
    <w:p>
      <w:pPr>
        <w:ind w:left="440"/>
      </w:pPr>
      <w:r>
        <w:t>前項に規定する診療方針及び診療報酬の例によることができないとき又はこれによることを適当としないときの診療方針及び診療報酬は、厚生労働大臣の定めるところによる。</w:t>
      </w:r>
    </w:p>
    <w:p>
      <w:pPr>
        <w:pStyle w:val="Heading4"/>
      </w:pPr>
      <w:r>
        <w:t>第十五条（診療報酬の審査及び支払）</w:t>
      </w:r>
    </w:p>
    <w:p>
      <w:r>
        <w:t>厚生労働大臣は、指定医療機関の診療内容及び診療報酬の請求を随時審査し、かつ、指定医療機関が前条の規定により請求することができる診療報酬の額を決定することができる。</w:t>
      </w:r>
    </w:p>
    <w:p>
      <w:pPr>
        <w:pStyle w:val="Heading5"/>
        <w:ind w:left="440"/>
      </w:pPr>
      <w:r>
        <w:t>２</w:t>
      </w:r>
    </w:p>
    <w:p>
      <w:pPr>
        <w:ind w:left="440"/>
      </w:pPr>
      <w:r>
        <w:t>指定医療機関は、厚生労働大臣が行う前項の規定による診療報酬の額の決定に従わなければならない。</w:t>
      </w:r>
    </w:p>
    <w:p>
      <w:pPr>
        <w:pStyle w:val="Heading5"/>
        <w:ind w:left="440"/>
      </w:pPr>
      <w:r>
        <w:t>３</w:t>
      </w:r>
    </w:p>
    <w:p>
      <w:pPr>
        <w:ind w:left="440"/>
      </w:pPr>
      <w:r>
        <w:t>厚生労働大臣は、第一項の規定による診療報酬の額の決定に当たっては、社会保険診療報酬支払基金法（昭和二十三年法律第百二十九号）に定める審査委員会、国民健康保険法（昭和三十三年法律第百九十二号）に定める国民健康保険診療報酬審査委員会その他政令で定める医療に関する審査機関の意見を聴かなければならない。</w:t>
      </w:r>
    </w:p>
    <w:p>
      <w:pPr>
        <w:pStyle w:val="Heading5"/>
        <w:ind w:left="440"/>
      </w:pPr>
      <w:r>
        <w:t>４</w:t>
      </w:r>
    </w:p>
    <w:p>
      <w:pPr>
        <w:ind w:left="440"/>
      </w:pPr>
      <w:r>
        <w:t>国は、指定医療機関に対する診療報酬の支払に関する事務を社会保険診療報酬支払基金、国民健康保険団体連合会その他厚生労働省令で定める者に委託することができる。</w:t>
      </w:r>
    </w:p>
    <w:p>
      <w:pPr>
        <w:pStyle w:val="Heading5"/>
        <w:ind w:left="440"/>
      </w:pPr>
      <w:r>
        <w:t>５</w:t>
      </w:r>
    </w:p>
    <w:p>
      <w:pPr>
        <w:ind w:left="440"/>
      </w:pPr>
      <w:r>
        <w:t>第一項の規定による診療報酬の額の決定については、審査請求をすることができない。</w:t>
      </w:r>
    </w:p>
    <w:p>
      <w:pPr>
        <w:pStyle w:val="Heading4"/>
      </w:pPr>
      <w:r>
        <w:t>第十六条（報告の請求及び検査）</w:t>
      </w:r>
    </w:p>
    <w:p>
      <w:r>
        <w:t>厚生労働大臣は、前条第一項の規定による審査のため必要があるときは、指定医療機関の管理者に対して必要な報告を求め、又は当該職員をして指定医療機関についてその管理者の同意を得て、実地に診療録その他の帳簿書類（その作成又は保存に代えて電磁的記録（電子的方式、磁気的方式その他人の知覚によっては認識することができない方式で作られる記録であって、電子計算機による情報処理の用に供されるものをいう。）の作成又は保存がされている場合における当該電磁的記録を含む。）を検査させることができる。</w:t>
      </w:r>
    </w:p>
    <w:p>
      <w:pPr>
        <w:pStyle w:val="Heading5"/>
        <w:ind w:left="440"/>
      </w:pPr>
      <w:r>
        <w:t>２</w:t>
      </w:r>
    </w:p>
    <w:p>
      <w:pPr>
        <w:ind w:left="440"/>
      </w:pPr>
      <w:r>
        <w:t>指定医療機関の管理者が、正当な理由がなく前項の規定による報告の求めに応ぜず、若しくは虚偽の報告をし、又は同項の同意を拒んだときは、厚生労働大臣は、当該指定医療機関に対する診療報酬の支払を一時差し止めることができる。</w:t>
      </w:r>
    </w:p>
    <w:p>
      <w:pPr>
        <w:pStyle w:val="Heading4"/>
      </w:pPr>
      <w:r>
        <w:t>第十七条（医療費の支給）</w:t>
      </w:r>
    </w:p>
    <w:p>
      <w:r>
        <w:t>厚生労働大臣は、被爆者が、緊急その他やむを得ない理由により、指定医療機関以外の者から第十条第二項各号に掲げる医療を受けた場合において、必要があると認めるときは、同条第一項に規定する医療の給付に代えて、医療費を支給することができる。</w:t>
      </w:r>
    </w:p>
    <w:p>
      <w:pPr>
        <w:pStyle w:val="Heading5"/>
        <w:ind w:left="440"/>
      </w:pPr>
      <w:r>
        <w:t>２</w:t>
      </w:r>
    </w:p>
    <w:p>
      <w:pPr>
        <w:ind w:left="440"/>
      </w:pPr>
      <w:r>
        <w:t>前項の規定により支給する医療費の額は、第十四条の規定により指定医療機関が請求することができる診療報酬の例により算定した額とする。</w:t>
      </w:r>
    </w:p>
    <w:p>
      <w:pPr>
        <w:pStyle w:val="Heading5"/>
        <w:ind w:left="440"/>
      </w:pPr>
      <w:r>
        <w:t>３</w:t>
      </w:r>
    </w:p>
    <w:p>
      <w:pPr>
        <w:ind w:left="440"/>
      </w:pPr>
      <w:r>
        <w:t>厚生労働大臣は、第一項の規定により医療費を支給するため必要があるときは、当該医療を行った者又はこれを使用する者に対し、その行った医療に関し、報告若しくは診療録若しくは帳簿書類その他の物件の提示を命じ、又は当該職員をして質問させることができる。</w:t>
      </w:r>
    </w:p>
    <w:p>
      <w:pPr>
        <w:pStyle w:val="Heading4"/>
      </w:pPr>
      <w:r>
        <w:t>第十八条（一般疾病医療費の支給）</w:t>
      </w:r>
    </w:p>
    <w:p>
      <w:r>
        <w:t>厚生労働大臣は、被爆者が、負傷又は疾病（第十条第一項に規定する医療の給付を受けることができる負傷又は疾病、遺伝性疾病、先天性疾病及び厚生労働大臣の定めるその他の負傷又は疾病を除く。）につき、都道府県知事が次条第一項の規定により指定する医療機関（以下「被爆者一般疾病医療機関」という。）から第十条第二項各号に掲げる医療を受け、又は緊急その他やむを得ない理由により被爆者一般疾病医療機関以外の者からこれらの医療を受けたときは、その者に対し、当該医療に要した費用の額を限度として、一般疾病医療費を支給することができる。</w:t>
      </w:r>
    </w:p>
    <w:p>
      <w:pPr>
        <w:pStyle w:val="Heading5"/>
        <w:ind w:left="440"/>
      </w:pPr>
      <w:r>
        <w:t>２</w:t>
      </w:r>
    </w:p>
    <w:p>
      <w:pPr>
        <w:ind w:left="440"/>
      </w:pPr>
      <w:r>
        <w:t>前条第二項の規定は、前項の医療に要した費用の額の算定について準用する。</w:t>
      </w:r>
    </w:p>
    <w:p>
      <w:pPr>
        <w:pStyle w:val="Heading5"/>
        <w:ind w:left="440"/>
      </w:pPr>
      <w:r>
        <w:t>３</w:t>
      </w:r>
    </w:p>
    <w:p>
      <w:pPr>
        <w:ind w:left="440"/>
      </w:pPr>
      <w:r>
        <w:t>被爆者が被爆者一般疾病医療機関から医療を受けた場合においては、厚生労働大臣は、一般疾病医療費として当該被爆者に支給すべき額の限度において、その者が当該医療に関し当該医療機関に支払うべき費用を、当該被爆者に代わり、当該医療機関に支払うことができる。</w:t>
      </w:r>
    </w:p>
    <w:p>
      <w:pPr>
        <w:pStyle w:val="Heading5"/>
        <w:ind w:left="440"/>
      </w:pPr>
      <w:r>
        <w:t>４</w:t>
      </w:r>
    </w:p>
    <w:p>
      <w:pPr>
        <w:ind w:left="440"/>
      </w:pPr>
      <w:r>
        <w:t>前項の規定による支払があったときは、当該被爆者に対し、一般疾病医療費の支給があったものとみなす。</w:t>
      </w:r>
    </w:p>
    <w:p>
      <w:pPr>
        <w:pStyle w:val="Heading5"/>
        <w:ind w:left="440"/>
      </w:pPr>
      <w:r>
        <w:t>５</w:t>
      </w:r>
    </w:p>
    <w:p>
      <w:pPr>
        <w:ind w:left="440"/>
      </w:pPr>
      <w:r>
        <w:t>社会保険各法若しくは高齢者の医療の確保に関する法律の規定による被保険者又は組合員である被爆者が、第一項に規定する負傷又は疾病について被爆者一般疾病医療機関から医療を受ける場合には、当該社会保険各法又は高齢者の医療の確保に関する法律の規定により当該医療機関に支払うべき一部負担金は、当該社会保険各法又は高齢者の医療の確保に関する法律の規定にかかわらず、当該医療に関し厚生労働大臣が第三項の規定による支払をしない旨の決定をするまでは、支払うことを要しない。</w:t>
      </w:r>
    </w:p>
    <w:p>
      <w:pPr>
        <w:pStyle w:val="Heading4"/>
      </w:pPr>
      <w:r>
        <w:t>第十九条（被爆者一般疾病医療機関）</w:t>
      </w:r>
    </w:p>
    <w:p>
      <w:r>
        <w:t>都道府県知事は、その開設者の同意を得て、前条第三項の規定による支払を受けることができる病院若しくは診療所（これらに準ずるものとして政令で定めるものを含む。）又は薬局を指定する。</w:t>
      </w:r>
    </w:p>
    <w:p>
      <w:pPr>
        <w:pStyle w:val="Heading5"/>
        <w:ind w:left="440"/>
      </w:pPr>
      <w:r>
        <w:t>２</w:t>
      </w:r>
    </w:p>
    <w:p>
      <w:pPr>
        <w:ind w:left="440"/>
      </w:pPr>
      <w:r>
        <w:t>被爆者一般疾病医療機関は、三十日以上の予告期間を設けて、その指定を辞退することができる。</w:t>
      </w:r>
    </w:p>
    <w:p>
      <w:pPr>
        <w:pStyle w:val="Heading5"/>
        <w:ind w:left="440"/>
      </w:pPr>
      <w:r>
        <w:t>３</w:t>
      </w:r>
    </w:p>
    <w:p>
      <w:pPr>
        <w:ind w:left="440"/>
      </w:pPr>
      <w:r>
        <w:t>都道府県知事は、被爆者一般疾病医療機関に前条第三項の規定による支払を受けるについて著しく不適当であると認められる理由があるときは、その指定を取り消すことができる。</w:t>
      </w:r>
    </w:p>
    <w:p>
      <w:pPr>
        <w:pStyle w:val="Heading4"/>
      </w:pPr>
      <w:r>
        <w:t>第二十条</w:t>
      </w:r>
    </w:p>
    <w:p>
      <w:r>
        <w:t>厚生労働大臣は、第十八条第三項の規定による支払をなすべき額を決定するに当たっては、社会保険診療報酬支払基金法に定める審査委員会、国民健康保険法に定める国民健康保険診療報酬審査委員会その他政令で定める医療に関する審査機関の意見を聴かなければならない。</w:t>
      </w:r>
    </w:p>
    <w:p>
      <w:pPr>
        <w:pStyle w:val="Heading5"/>
        <w:ind w:left="440"/>
      </w:pPr>
      <w:r>
        <w:t>２</w:t>
      </w:r>
    </w:p>
    <w:p>
      <w:pPr>
        <w:ind w:left="440"/>
      </w:pPr>
      <w:r>
        <w:t>国は、第十八条第三項の規定による支払に関する事務を社会保険診療報酬支払基金、国民健康保険団体連合会その他厚生労働省令で定める者に委託することができる。</w:t>
      </w:r>
    </w:p>
    <w:p>
      <w:pPr>
        <w:pStyle w:val="Heading4"/>
      </w:pPr>
      <w:r>
        <w:t>第二十一条（報告の請求等）</w:t>
      </w:r>
    </w:p>
    <w:p>
      <w:r>
        <w:t>第十六条の規定は、第十八条第三項の規定による支払のため必要がある場合に、第十七条第三項の規定は、一般疾病医療費を支給するについて必要がある場合に、それぞれ準用する。</w:t>
      </w:r>
    </w:p>
    <w:p>
      <w:pPr>
        <w:pStyle w:val="Heading4"/>
      </w:pPr>
      <w:r>
        <w:t>第二十二条（一般疾病医療費の支給の制限）</w:t>
      </w:r>
    </w:p>
    <w:p>
      <w:r>
        <w:t>被爆者が、自己の故意の犯罪行為により、又は故意に負傷し、又は疾病にかかったときは、当該負傷又は疾病に係る一般疾病医療費の支給は、行わない。</w:t>
      </w:r>
    </w:p>
    <w:p>
      <w:pPr>
        <w:pStyle w:val="Heading4"/>
      </w:pPr>
      <w:r>
        <w:t>第二十三条</w:t>
      </w:r>
    </w:p>
    <w:p>
      <w:r>
        <w:t>被爆者が、闘争、泥酔又は著しい不行跡によって負傷し、又は疾病にかかったときは、当該負傷又は疾病に係る一般疾病医療費の支給は、その全部又は一部を行わないことができる。</w:t>
      </w:r>
    </w:p>
    <w:p>
      <w:pPr>
        <w:pStyle w:val="Heading4"/>
      </w:pPr>
      <w:r>
        <w:t>第二十三条の二（政令への委任）</w:t>
      </w:r>
    </w:p>
    <w:p>
      <w:r>
        <w:t>この節に定めるもののほか、第十一条の規定による認定、指定医療機関及び被爆者一般疾病医療機関について必要な事項は、政令で定める。</w:t>
      </w:r>
    </w:p>
    <w:p>
      <w:pPr>
        <w:pStyle w:val="Heading3"/>
      </w:pPr>
      <w:r>
        <w:t>第四節　手当等の支給</w:t>
      </w:r>
    </w:p>
    <w:p>
      <w:pPr>
        <w:pStyle w:val="Heading4"/>
      </w:pPr>
      <w:r>
        <w:t>第二十四条（医療特別手当の支給）</w:t>
      </w:r>
    </w:p>
    <w:p>
      <w:r>
        <w:t>都道府県知事は、第十一条第一項の認定を受けた者であって、当該認定に係る負傷又は疾病の状態にあるものに対し、医療特別手当を支給する。</w:t>
      </w:r>
    </w:p>
    <w:p>
      <w:pPr>
        <w:pStyle w:val="Heading5"/>
        <w:ind w:left="440"/>
      </w:pPr>
      <w:r>
        <w:t>２</w:t>
      </w:r>
    </w:p>
    <w:p>
      <w:pPr>
        <w:ind w:left="440"/>
      </w:pPr>
      <w:r>
        <w:t>前項に規定する者は、医療特別手当の支給を受けようとするときは、同項に規定する要件に該当することについて、都道府県知事の認定を受けなければならない。</w:t>
      </w:r>
    </w:p>
    <w:p>
      <w:pPr>
        <w:pStyle w:val="Heading5"/>
        <w:ind w:left="440"/>
      </w:pPr>
      <w:r>
        <w:t>３</w:t>
      </w:r>
    </w:p>
    <w:p>
      <w:pPr>
        <w:ind w:left="440"/>
      </w:pPr>
      <w:r>
        <w:t>医療特別手当は、月を単位として支給するものとし、その額は、一月につき、十三万五千四百円とする。</w:t>
      </w:r>
    </w:p>
    <w:p>
      <w:pPr>
        <w:pStyle w:val="Heading5"/>
        <w:ind w:left="440"/>
      </w:pPr>
      <w:r>
        <w:t>４</w:t>
      </w:r>
    </w:p>
    <w:p>
      <w:pPr>
        <w:ind w:left="440"/>
      </w:pPr>
      <w:r>
        <w:t>医療特別手当の支給は、第二項の認定を受けた者が同項の認定の申請をした日の属する月の翌月から始め、第一項に規定する要件に該当しなくなった日の属する月で終わる。</w:t>
      </w:r>
    </w:p>
    <w:p>
      <w:pPr>
        <w:pStyle w:val="Heading4"/>
      </w:pPr>
      <w:r>
        <w:t>第二十五条（特別手当の支給）</w:t>
      </w:r>
    </w:p>
    <w:p>
      <w:r>
        <w:t>都道府県知事は、第十一条第一項の認定を受けた者に対し、特別手当を支給する。</w:t>
      </w:r>
    </w:p>
    <w:p>
      <w:pPr>
        <w:pStyle w:val="Heading5"/>
        <w:ind w:left="440"/>
      </w:pPr>
      <w:r>
        <w:t>２</w:t>
      </w:r>
    </w:p>
    <w:p>
      <w:pPr>
        <w:ind w:left="440"/>
      </w:pPr>
      <w:r>
        <w:t>前項に規定する者は、特別手当の支給を受けようとするときは、同項に規定する要件に該当することについて、都道府県知事の認定を受けなければならない。</w:t>
      </w:r>
    </w:p>
    <w:p>
      <w:pPr>
        <w:pStyle w:val="Heading5"/>
        <w:ind w:left="440"/>
      </w:pPr>
      <w:r>
        <w:t>３</w:t>
      </w:r>
    </w:p>
    <w:p>
      <w:pPr>
        <w:ind w:left="440"/>
      </w:pPr>
      <w:r>
        <w:t>特別手当は、月を単位として支給するものとし、その額は、一月につき、五万円とする。</w:t>
      </w:r>
    </w:p>
    <w:p>
      <w:pPr>
        <w:pStyle w:val="Heading5"/>
        <w:ind w:left="440"/>
      </w:pPr>
      <w:r>
        <w:t>４</w:t>
      </w:r>
    </w:p>
    <w:p>
      <w:pPr>
        <w:ind w:left="440"/>
      </w:pPr>
      <w:r>
        <w:t>特別手当の支給は、第二項の認定を受けた者が同項の認定の申請をした日の属する月の翌月から始め、第一項に規定する要件に該当しなくなった日の属する月で終わる。</w:t>
      </w:r>
    </w:p>
    <w:p>
      <w:pPr>
        <w:pStyle w:val="Heading4"/>
      </w:pPr>
      <w:r>
        <w:t>第二十六条（原子爆弾小頭症手当の支給）</w:t>
      </w:r>
    </w:p>
    <w:p>
      <w:r>
        <w:t>都道府県知事は、被爆者であって、原子爆弾の放射能の影響による小頭症の患者であるもの（小頭症による厚生労働省令で定める範囲の精神上又は身体上の障害がない者を除く。）に対し、原子爆弾小頭症手当を支給する。</w:t>
      </w:r>
    </w:p>
    <w:p>
      <w:pPr>
        <w:pStyle w:val="Heading5"/>
        <w:ind w:left="440"/>
      </w:pPr>
      <w:r>
        <w:t>２</w:t>
      </w:r>
    </w:p>
    <w:p>
      <w:pPr>
        <w:ind w:left="440"/>
      </w:pPr>
      <w:r>
        <w:t>前項に規定する者は、原子爆弾小頭症手当の支給を受けようとするときは、同項に規定する要件に該当することについて、都道府県知事の認定を受けなければならない。</w:t>
      </w:r>
    </w:p>
    <w:p>
      <w:pPr>
        <w:pStyle w:val="Heading5"/>
        <w:ind w:left="440"/>
      </w:pPr>
      <w:r>
        <w:t>３</w:t>
      </w:r>
    </w:p>
    <w:p>
      <w:pPr>
        <w:ind w:left="440"/>
      </w:pPr>
      <w:r>
        <w:t>原子爆弾小頭症手当は、月を単位として支給するものとし、その額は、一月につき、四万六千六百円とする。</w:t>
      </w:r>
    </w:p>
    <w:p>
      <w:pPr>
        <w:pStyle w:val="Heading5"/>
        <w:ind w:left="440"/>
      </w:pPr>
      <w:r>
        <w:t>４</w:t>
      </w:r>
    </w:p>
    <w:p>
      <w:pPr>
        <w:ind w:left="440"/>
      </w:pPr>
      <w:r>
        <w:t>原子爆弾小頭症手当の支給は、第二項の認定を受けた者が同項の認定の申請をした日の属する月の翌月から始め、その者が死亡した日の属する月で終わる。</w:t>
      </w:r>
    </w:p>
    <w:p>
      <w:pPr>
        <w:pStyle w:val="Heading4"/>
      </w:pPr>
      <w:r>
        <w:t>第二十七条（健康管理手当の支給）</w:t>
      </w:r>
    </w:p>
    <w:p>
      <w:r>
        <w:t>都道府県知事は、被爆者であって、造血機能障害、肝臓機能障害その他の厚生労働省令で定める障害を伴う疾病（原子爆弾の放射能の影響によるものでないことが明らかであるものを除く。）にかかっているものに対し、健康管理手当を支給する。</w:t>
      </w:r>
    </w:p>
    <w:p>
      <w:pPr>
        <w:pStyle w:val="Heading5"/>
        <w:ind w:left="440"/>
      </w:pPr>
      <w:r>
        <w:t>２</w:t>
      </w:r>
    </w:p>
    <w:p>
      <w:pPr>
        <w:ind w:left="440"/>
      </w:pPr>
      <w:r>
        <w:t>前項に規定する者は、健康管理手当の支給を受けようとするときは、同項に規定する要件に該当することについて、都道府県知事の認定を受けなければならない。</w:t>
      </w:r>
    </w:p>
    <w:p>
      <w:pPr>
        <w:pStyle w:val="Heading5"/>
        <w:ind w:left="440"/>
      </w:pPr>
      <w:r>
        <w:t>３</w:t>
      </w:r>
    </w:p>
    <w:p>
      <w:pPr>
        <w:ind w:left="440"/>
      </w:pPr>
      <w:r>
        <w:t>都道府県知事は、前項の認定を行う場合には、併せて当該疾病が継続すると認められる期間を定めるものとする。</w:t>
      </w:r>
    </w:p>
    <w:p>
      <w:pPr>
        <w:pStyle w:val="Heading5"/>
        <w:ind w:left="440"/>
      </w:pPr>
      <w:r>
        <w:t>４</w:t>
      </w:r>
    </w:p>
    <w:p>
      <w:pPr>
        <w:ind w:left="440"/>
      </w:pPr>
      <w:r>
        <w:t>健康管理手当は、月を単位として支給するものとし、その額は、一月につき、三万三千三百円とする。</w:t>
      </w:r>
    </w:p>
    <w:p>
      <w:pPr>
        <w:pStyle w:val="Heading5"/>
        <w:ind w:left="440"/>
      </w:pPr>
      <w:r>
        <w:t>５</w:t>
      </w:r>
    </w:p>
    <w:p>
      <w:pPr>
        <w:ind w:left="440"/>
      </w:pPr>
      <w:r>
        <w:t>健康管理手当の支給は、第二項の認定を受けた者が同項の認定の申請をした日の属する月の翌月から始め、その日から起算してその者につき第三項の規定により定められた期間が満了する日（その期間が満了する日前に第一項に規定する要件に該当しなくなった場合にあっては、その該当しなくなった日）の属する月で終わる。</w:t>
      </w:r>
    </w:p>
    <w:p>
      <w:pPr>
        <w:pStyle w:val="Heading4"/>
      </w:pPr>
      <w:r>
        <w:t>第二十八条（保健手当の支給）</w:t>
      </w:r>
    </w:p>
    <w:p>
      <w:r>
        <w:t>都道府県知事は、被爆者のうち、原子爆弾が投下された際爆心地から二キロメートルの区域内に在った者又はその当時その者の胎児であった者に対し、保健手当を支給する。</w:t>
      </w:r>
    </w:p>
    <w:p>
      <w:pPr>
        <w:pStyle w:val="Heading5"/>
        <w:ind w:left="440"/>
      </w:pPr>
      <w:r>
        <w:t>２</w:t>
      </w:r>
    </w:p>
    <w:p>
      <w:pPr>
        <w:ind w:left="440"/>
      </w:pPr>
      <w:r>
        <w:t>前項に規定する者は、保健手当の支給を受けようとするときは、同項に規定する要件に該当することについて、都道府県知事の認定を受けなければならない。</w:t>
      </w:r>
    </w:p>
    <w:p>
      <w:pPr>
        <w:pStyle w:val="Heading5"/>
        <w:ind w:left="440"/>
      </w:pPr>
      <w:r>
        <w:t>３</w:t>
      </w:r>
    </w:p>
    <w:p>
      <w:pPr>
        <w:ind w:left="440"/>
      </w:pPr>
      <w:r>
        <w:t>保健手当は、月を単位として支給するものとし、その額は、一月につき、一万六千七百円とする。</w:t>
      </w:r>
    </w:p>
    <w:p>
      <w:pPr>
        <w:pStyle w:val="Heading6"/>
        <w:ind w:left="880"/>
      </w:pPr>
      <w:r>
        <w:t>一</w:t>
      </w:r>
    </w:p>
    <w:p>
      <w:pPr>
        <w:ind w:left="880"/>
      </w:pPr>
      <w:r>
        <w:t>厚生労働省令で定める範囲の身体上の障害（原子爆弾の傷害作用の影響によるものでないことが明らかであるものを除く。）がある者</w:t>
      </w:r>
    </w:p>
    <w:p>
      <w:pPr>
        <w:pStyle w:val="Heading6"/>
        <w:ind w:left="880"/>
      </w:pPr>
      <w:r>
        <w:t>二</w:t>
      </w:r>
    </w:p>
    <w:p>
      <w:pPr>
        <w:ind w:left="880"/>
      </w:pPr>
      <w:r>
        <w:t>配偶者（婚咽の届出をしていないが、事実上婚咽関係と同様の事情にある者を含む。第三十三条第二項において同じ。）、子及び孫のいずれもいない七十歳以上の者であって、その者と同居している者がいないもの</w:t>
      </w:r>
    </w:p>
    <w:p>
      <w:pPr>
        <w:pStyle w:val="Heading5"/>
        <w:ind w:left="440"/>
      </w:pPr>
      <w:r>
        <w:t>４</w:t>
      </w:r>
    </w:p>
    <w:p>
      <w:pPr>
        <w:ind w:left="440"/>
      </w:pPr>
      <w:r>
        <w:t>保健手当の支給は、第二項の認定を受けた者が同項の認定の申請をした日の属する月の翌月から始め、第一項に規定する要件に該当しなくなった日の属する月で終わる。</w:t>
      </w:r>
    </w:p>
    <w:p>
      <w:pPr>
        <w:pStyle w:val="Heading5"/>
        <w:ind w:left="440"/>
      </w:pPr>
      <w:r>
        <w:t>５</w:t>
      </w:r>
    </w:p>
    <w:p>
      <w:pPr>
        <w:ind w:left="440"/>
      </w:pPr>
      <w:r>
        <w:t>第二項の認定を受けた者が新たに第三項ただし書に規定する都道府県知事の認定を受けた場合における保健手当の額の改定は、その認定の申請をした日の属する月の翌月から行う。</w:t>
      </w:r>
    </w:p>
    <w:p>
      <w:pPr>
        <w:pStyle w:val="Heading5"/>
        <w:ind w:left="440"/>
      </w:pPr>
      <w:r>
        <w:t>６</w:t>
      </w:r>
    </w:p>
    <w:p>
      <w:pPr>
        <w:ind w:left="440"/>
      </w:pPr>
      <w:r>
        <w:t>第二項の認定を受けた者が第三項ただし書に規定する者に該当しなくなった場合における保健手当の額の改定は、その該当しなくなった日の属する月の翌月から行う。</w:t>
      </w:r>
    </w:p>
    <w:p>
      <w:pPr>
        <w:pStyle w:val="Heading4"/>
      </w:pPr>
      <w:r>
        <w:t>第二十九条（手当額の自動改定）</w:t>
      </w:r>
    </w:p>
    <w:p>
      <w:r>
        <w:t>医療特別手当、特別手当、原子爆弾小頭症手当、健康管理手当及び保健手当（以下この条において単に「手当」という。）については、総務省において作成する年平均の全国消費者物価指数（以下「物価指数」という。）が平成五年（この項の規定による手当の額の改定の措置が講じられたときは、直近の当該措置が講じられた年の前年）の物価指数を超え、又は下るに至った場合においては、その上昇し、又は低下した比率を基準として、その翌年の四月以降の当該手当の額を改定する。</w:t>
      </w:r>
    </w:p>
    <w:p>
      <w:pPr>
        <w:pStyle w:val="Heading5"/>
        <w:ind w:left="440"/>
      </w:pPr>
      <w:r>
        <w:t>２</w:t>
      </w:r>
    </w:p>
    <w:p>
      <w:pPr>
        <w:ind w:left="440"/>
      </w:pPr>
      <w:r>
        <w:t>前項の規定による手当の額の改定の措置は、政令で定める。</w:t>
      </w:r>
    </w:p>
    <w:p>
      <w:pPr>
        <w:pStyle w:val="Heading4"/>
      </w:pPr>
      <w:r>
        <w:t>第三十条（届出）</w:t>
      </w:r>
    </w:p>
    <w:p>
      <w:r>
        <w:t>第二十四条第二項、第二十五条第二項、第二十六条第二項、第二十七条第二項又は第二十八条第二項の認定を受けた者は、厚生労働省令で定めるところにより、都道府県知事に対し、厚生労働省令で定める事項を届け出なければならない。</w:t>
      </w:r>
    </w:p>
    <w:p>
      <w:pPr>
        <w:pStyle w:val="Heading5"/>
        <w:ind w:left="440"/>
      </w:pPr>
      <w:r>
        <w:t>２</w:t>
      </w:r>
    </w:p>
    <w:p>
      <w:pPr>
        <w:ind w:left="440"/>
      </w:pPr>
      <w:r>
        <w:t>都道府県知事は、医療特別手当、特別手当、原子爆弾小頭症手当、健康管理手当又は保健手当の支給を受けている者が、正当な理由がなく前項の規定による届出をしないときは、その支払を一時差し止めることができる。</w:t>
      </w:r>
    </w:p>
    <w:p>
      <w:pPr>
        <w:pStyle w:val="Heading4"/>
      </w:pPr>
      <w:r>
        <w:t>第三十一条（介護手当の支給）</w:t>
      </w:r>
    </w:p>
    <w:p>
      <w:r>
        <w:t>都道府県知事は、被爆者であって、厚生労働省令で定める範囲の精神上又は身体上の障害（原子爆弾の傷害作用の影響によるものでないことが明らかであるものを除く。以下この条において同じ。）により介護を要する状態にあり、かつ、介護を受けているものに対し、その介護を受けている期間について、政令で定めるところにより、介護手当を支給する。</w:t>
      </w:r>
    </w:p>
    <w:p>
      <w:pPr>
        <w:pStyle w:val="Heading4"/>
      </w:pPr>
      <w:r>
        <w:t>第三十二条（葬祭料の支給）</w:t>
      </w:r>
    </w:p>
    <w:p>
      <w:r>
        <w:t>都道府県知事は、被爆者が死亡したときは、葬祭を行う者に対し、政令で定めるところにより、葬祭料を支給する。</w:t>
      </w:r>
    </w:p>
    <w:p>
      <w:pPr>
        <w:pStyle w:val="Heading4"/>
      </w:pPr>
      <w:r>
        <w:t>第三十三条（特別葬祭給付金）</w:t>
      </w:r>
    </w:p>
    <w:p>
      <w:r>
        <w:t>被爆者であって、次の各号のいずれかに該当する者（次項において「死亡者」という。）の遺族であるものには、特別葬祭給付金を支給する。</w:t>
      </w:r>
    </w:p>
    <w:p>
      <w:pPr>
        <w:pStyle w:val="Heading6"/>
        <w:ind w:left="880"/>
      </w:pPr>
      <w:r>
        <w:t>一</w:t>
      </w:r>
    </w:p>
    <w:p>
      <w:pPr>
        <w:ind w:left="880"/>
      </w:pPr>
      <w:r>
        <w:t>昭和四十四年三月三十一日以前に死亡した第一条各号に掲げる者</w:t>
      </w:r>
    </w:p>
    <w:p>
      <w:pPr>
        <w:pStyle w:val="Heading6"/>
        <w:ind w:left="880"/>
      </w:pPr>
      <w:r>
        <w:t>二</w:t>
      </w:r>
    </w:p>
    <w:p>
      <w:pPr>
        <w:ind w:left="880"/>
      </w:pPr>
      <w:r>
        <w:t>昭和四十四年四月一日から昭和四十九年九月三十日までの間に死亡した第一条各号に掲げる者（当該死亡した者の葬祭を行う者が、附則第三条の規定による廃止前の原子爆弾被爆者に対する特別措置に関する法律（昭和四十三年法律第五十三号。以下「旧原爆特別措置法」という。）による葬祭料の支給を受け、又は受けることができた場合における当該死亡した者を除く。）</w:t>
      </w:r>
    </w:p>
    <w:p>
      <w:pPr>
        <w:pStyle w:val="Heading5"/>
        <w:ind w:left="440"/>
      </w:pPr>
      <w:r>
        <w:t>２</w:t>
      </w:r>
    </w:p>
    <w:p>
      <w:pPr>
        <w:ind w:left="440"/>
      </w:pPr>
      <w:r>
        <w:t>前項の遺族の範囲は、死亡者の死亡の当時における配偶者、子、父母、孫、祖父母及び兄弟姉妹とする。</w:t>
      </w:r>
    </w:p>
    <w:p>
      <w:pPr>
        <w:pStyle w:val="Heading5"/>
        <w:ind w:left="440"/>
      </w:pPr>
      <w:r>
        <w:t>３</w:t>
      </w:r>
    </w:p>
    <w:p>
      <w:pPr>
        <w:ind w:left="440"/>
      </w:pPr>
      <w:r>
        <w:t>特別葬祭給付金の支給を受ける権利の認定は、これを受けようとする者の請求に基づいて、厚生労働大臣が行う。</w:t>
      </w:r>
    </w:p>
    <w:p>
      <w:pPr>
        <w:pStyle w:val="Heading5"/>
        <w:ind w:left="440"/>
      </w:pPr>
      <w:r>
        <w:t>４</w:t>
      </w:r>
    </w:p>
    <w:p>
      <w:pPr>
        <w:ind w:left="440"/>
      </w:pPr>
      <w:r>
        <w:t>前項の請求は、厚生労働省令で定めるところにより、平成九年六月三十日までに行わなければならない。</w:t>
      </w:r>
    </w:p>
    <w:p>
      <w:pPr>
        <w:pStyle w:val="Heading5"/>
        <w:ind w:left="440"/>
      </w:pPr>
      <w:r>
        <w:t>５</w:t>
      </w:r>
    </w:p>
    <w:p>
      <w:pPr>
        <w:ind w:left="440"/>
      </w:pPr>
      <w:r>
        <w:t>前項の期間内に第三項の請求をしなかった者には、特別葬祭給付金は、これを支給しない。</w:t>
      </w:r>
    </w:p>
    <w:p>
      <w:pPr>
        <w:pStyle w:val="Heading4"/>
      </w:pPr>
      <w:r>
        <w:t>第三十四条（特別葬祭給付金の額及び記名国債の交付）</w:t>
      </w:r>
    </w:p>
    <w:p>
      <w:r>
        <w:t>特別葬祭給付金の額は、十万円とし、二年以内に償還すべき記名国債をもって交付する。</w:t>
      </w:r>
    </w:p>
    <w:p>
      <w:pPr>
        <w:pStyle w:val="Heading5"/>
        <w:ind w:left="440"/>
      </w:pPr>
      <w:r>
        <w:t>２</w:t>
      </w:r>
    </w:p>
    <w:p>
      <w:pPr>
        <w:ind w:left="440"/>
      </w:pPr>
      <w:r>
        <w:t>前項の規定により交付するため、政府は、必要な金額を限度として国債を発行することができる。</w:t>
      </w:r>
    </w:p>
    <w:p>
      <w:pPr>
        <w:pStyle w:val="Heading5"/>
        <w:ind w:left="440"/>
      </w:pPr>
      <w:r>
        <w:t>３</w:t>
      </w:r>
    </w:p>
    <w:p>
      <w:pPr>
        <w:ind w:left="440"/>
      </w:pPr>
      <w:r>
        <w:t>前項の規定により発行する国債は、無利子とする。</w:t>
      </w:r>
    </w:p>
    <w:p>
      <w:pPr>
        <w:pStyle w:val="Heading5"/>
        <w:ind w:left="440"/>
      </w:pPr>
      <w:r>
        <w:t>４</w:t>
      </w:r>
    </w:p>
    <w:p>
      <w:pPr>
        <w:ind w:left="440"/>
      </w:pPr>
      <w:r>
        <w:t>第二項の規定により発行する国債については、政令で定める場合を除き、譲渡、担保権の設定その他の処分をすることができない。</w:t>
      </w:r>
    </w:p>
    <w:p>
      <w:pPr>
        <w:pStyle w:val="Heading5"/>
        <w:ind w:left="440"/>
      </w:pPr>
      <w:r>
        <w:t>５</w:t>
      </w:r>
    </w:p>
    <w:p>
      <w:pPr>
        <w:ind w:left="440"/>
      </w:pPr>
      <w:r>
        <w:t>前各項に定めるもののほか、第二項の規定により発行する国債に関し必要な事項は、財務省令で定める。</w:t>
      </w:r>
    </w:p>
    <w:p>
      <w:pPr>
        <w:pStyle w:val="Heading4"/>
      </w:pPr>
      <w:r>
        <w:t>第三十五条（国債の償還を受ける権利の承継）</w:t>
      </w:r>
    </w:p>
    <w:p>
      <w:r>
        <w:t>前条第一項に規定する国債の記名者が死亡した場合において、同順位の相続人が二人以上あるときは、その一人のした当該死亡した者の死亡前に支払うべきであった同項に規定する国債の償還金の請求又は同項に規定する国債の記名変更の請求は、全員のためにその全額につきしたものとみなし、その一人に対してした同項に規定する国債の償還金の支払又は同項に規定する国債の記名変更は、全員に対してしたものとみなす。</w:t>
      </w:r>
    </w:p>
    <w:p>
      <w:pPr>
        <w:pStyle w:val="Heading4"/>
      </w:pPr>
      <w:r>
        <w:t>第三十六条</w:t>
      </w:r>
    </w:p>
    <w:p>
      <w:r>
        <w:t>削除</w:t>
      </w:r>
    </w:p>
    <w:p>
      <w:pPr>
        <w:pStyle w:val="Heading3"/>
      </w:pPr>
      <w:r>
        <w:t>第五節　福祉事業</w:t>
      </w:r>
    </w:p>
    <w:p>
      <w:pPr>
        <w:pStyle w:val="Heading4"/>
      </w:pPr>
      <w:r>
        <w:t>第三十七条（相談事業）</w:t>
      </w:r>
    </w:p>
    <w:p>
      <w:r>
        <w:t>都道府県は、被爆者の心身の健康に関する相談、被爆者の居宅における日常生活に関する相談その他被爆者の援護に関する相談に応ずる事業を行うことができる。</w:t>
      </w:r>
    </w:p>
    <w:p>
      <w:pPr>
        <w:pStyle w:val="Heading4"/>
      </w:pPr>
      <w:r>
        <w:t>第三十八条（居宅生活支援事業）</w:t>
      </w:r>
    </w:p>
    <w:p>
      <w:r>
        <w:t>都道府県は、被爆者の居宅における日常生活を支援するため、次に掲げる事業を行うことができる。</w:t>
      </w:r>
    </w:p>
    <w:p>
      <w:pPr>
        <w:pStyle w:val="Heading6"/>
        <w:ind w:left="880"/>
      </w:pPr>
      <w:r>
        <w:t>一</w:t>
      </w:r>
    </w:p>
    <w:p>
      <w:pPr>
        <w:ind w:left="880"/>
      </w:pPr>
      <w:r>
        <w:t>被爆者であって、精神上又は身体上の障害があるために日常生活を営むのに支障があるものにつき、その者の居宅において入浴、排せつ、食事等の介護その他の日常生活を営むのに必要な便宜を供与する事業</w:t>
      </w:r>
    </w:p>
    <w:p>
      <w:pPr>
        <w:pStyle w:val="Heading6"/>
        <w:ind w:left="880"/>
      </w:pPr>
      <w:r>
        <w:t>二</w:t>
      </w:r>
    </w:p>
    <w:p>
      <w:pPr>
        <w:ind w:left="880"/>
      </w:pPr>
      <w:r>
        <w:t>被爆者であって、精神上又は身体上の障害があるために日常生活を営むのに支障があるものを、都道府県知事が適当と認める施設に通わせ、入浴、食事の提供、機能訓練その他の便宜を供与する事業</w:t>
      </w:r>
    </w:p>
    <w:p>
      <w:pPr>
        <w:pStyle w:val="Heading6"/>
        <w:ind w:left="880"/>
      </w:pPr>
      <w:r>
        <w:t>三</w:t>
      </w:r>
    </w:p>
    <w:p>
      <w:pPr>
        <w:ind w:left="880"/>
      </w:pPr>
      <w:r>
        <w:t>被爆者であって、その介護を行う者の疾病その他の理由により、居宅において介護を受けることが一時的に困難となったものを、都道府県知事が適当と認める施設に短期間入所させ、必要な養護を行う事業</w:t>
      </w:r>
    </w:p>
    <w:p>
      <w:pPr>
        <w:pStyle w:val="Heading4"/>
      </w:pPr>
      <w:r>
        <w:t>第三十九条（養護事業）</w:t>
      </w:r>
    </w:p>
    <w:p>
      <w:r>
        <w:t>都道府県は、精神上若しくは身体上又は環境上の理由により養護を必要とする被爆者であって、居宅においてこれを受けることが困難なものを、当該被爆者又はその者を現に養護する者の申出により、都道府県知事が適当と認める施設に入所させ、必要な養護を行う事業を行うことができる。</w:t>
      </w:r>
    </w:p>
    <w:p>
      <w:pPr>
        <w:pStyle w:val="Heading2"/>
      </w:pPr>
      <w:r>
        <w:t>第四章　調査及び研究</w:t>
      </w:r>
    </w:p>
    <w:p>
      <w:pPr>
        <w:pStyle w:val="Heading4"/>
      </w:pPr>
      <w:r>
        <w:t>第四十条（調査及び研究）</w:t>
      </w:r>
    </w:p>
    <w:p>
      <w:r>
        <w:t>国は、原子爆弾の放射能に起因する身体的影響及びこれによる疾病の治療に係る調査研究（次項において「原爆放射能影響調査研究」という。）の推進に努めなければならない。</w:t>
      </w:r>
    </w:p>
    <w:p>
      <w:pPr>
        <w:pStyle w:val="Heading5"/>
        <w:ind w:left="440"/>
      </w:pPr>
      <w:r>
        <w:t>２</w:t>
      </w:r>
    </w:p>
    <w:p>
      <w:pPr>
        <w:ind w:left="440"/>
      </w:pPr>
      <w:r>
        <w:t>国は、原爆放射能影響調査研究の促進を図るため、公益社団法人又は公益財団法人であって、原爆放射能影響調査研究を主たる目的とするものに対し、予算の範囲内において、当該法人が行う原爆放射能影響調査研究に要する費用の一部を補助することができる。</w:t>
      </w:r>
    </w:p>
    <w:p>
      <w:pPr>
        <w:pStyle w:val="Heading2"/>
      </w:pPr>
      <w:r>
        <w:t>第五章　平和を祈念するための事業</w:t>
      </w:r>
    </w:p>
    <w:p>
      <w:pPr>
        <w:pStyle w:val="Heading4"/>
      </w:pPr>
      <w:r>
        <w:t>第四十一条（平和を祈念するための事業）</w:t>
      </w:r>
    </w:p>
    <w:p>
      <w:r>
        <w:t>国は、広島市及び長崎市に投下された原子爆弾による死没者の尊い犠牲を銘記し、かつ、恒久の平和を祈念するため、原子爆弾の惨禍に関する国民の理解を深め、その体験の後代の国民への継承を図り、及び原子爆弾による死没者に対する追悼の意を表す事業を行う。</w:t>
      </w:r>
    </w:p>
    <w:p>
      <w:pPr>
        <w:pStyle w:val="Heading2"/>
      </w:pPr>
      <w:r>
        <w:t>第六章　費用</w:t>
      </w:r>
    </w:p>
    <w:p>
      <w:pPr>
        <w:pStyle w:val="Heading4"/>
      </w:pPr>
      <w:r>
        <w:t>第四十二条（都道府県の支弁）</w:t>
      </w:r>
    </w:p>
    <w:p>
      <w:r>
        <w:t>次に掲げる費用は、都道府県の支弁とする。</w:t>
      </w:r>
    </w:p>
    <w:p>
      <w:pPr>
        <w:pStyle w:val="Heading6"/>
        <w:ind w:left="880"/>
      </w:pPr>
      <w:r>
        <w:t>一</w:t>
      </w:r>
    </w:p>
    <w:p>
      <w:pPr>
        <w:ind w:left="880"/>
      </w:pPr>
      <w:r>
        <w:t>医療特別手当、特別手当、原子爆弾小頭症手当、健康管理手当、保健手当、介護手当及び葬祭料の支給並びにこの法律又はこの法律に基づく命令の規定により都道府県知事が行う事務の処理に要する費用</w:t>
      </w:r>
    </w:p>
    <w:p>
      <w:pPr>
        <w:pStyle w:val="Heading6"/>
        <w:ind w:left="880"/>
      </w:pPr>
      <w:r>
        <w:t>二</w:t>
      </w:r>
    </w:p>
    <w:p>
      <w:pPr>
        <w:ind w:left="880"/>
      </w:pPr>
      <w:r>
        <w:t>第三十七条から第三十九条までの規定により都道府県が行う事業に要する費用</w:t>
      </w:r>
    </w:p>
    <w:p>
      <w:pPr>
        <w:pStyle w:val="Heading4"/>
      </w:pPr>
      <w:r>
        <w:t>第四十三条（国の負担等）</w:t>
      </w:r>
    </w:p>
    <w:p>
      <w:r>
        <w:t>国は、政令で定めるところにより、前条の規定により都道府県が支弁する同条第一号に掲げる費用（介護手当に係るものを除く。）を当該都道府県に交付する。</w:t>
      </w:r>
    </w:p>
    <w:p>
      <w:pPr>
        <w:pStyle w:val="Heading5"/>
        <w:ind w:left="440"/>
      </w:pPr>
      <w:r>
        <w:t>２</w:t>
      </w:r>
    </w:p>
    <w:p>
      <w:pPr>
        <w:ind w:left="440"/>
      </w:pPr>
      <w:r>
        <w:t>国は、政令で定めるところにより、前条の規定により都道府県が支弁する同条第一号に掲げる費用のうち、介護手当の支給に要する費用についてはその十分の八を、介護手当に係る事務の処理に要する費用についてはその二分の一を負担する。</w:t>
      </w:r>
    </w:p>
    <w:p>
      <w:pPr>
        <w:pStyle w:val="Heading5"/>
        <w:ind w:left="440"/>
      </w:pPr>
      <w:r>
        <w:t>３</w:t>
      </w:r>
    </w:p>
    <w:p>
      <w:pPr>
        <w:ind w:left="440"/>
      </w:pPr>
      <w:r>
        <w:t>国は、予算の範囲内において、都道府県に対し、前条の規定により都道府県が支弁する同条第二号に掲げる費用の一部を補助することができる。</w:t>
      </w:r>
    </w:p>
    <w:p>
      <w:pPr>
        <w:pStyle w:val="Heading2"/>
      </w:pPr>
      <w:r>
        <w:t>第七章　雑則</w:t>
      </w:r>
    </w:p>
    <w:p>
      <w:pPr>
        <w:pStyle w:val="Heading4"/>
      </w:pPr>
      <w:r>
        <w:t>第四十四条（譲渡又は担保の禁止）</w:t>
      </w:r>
    </w:p>
    <w:p>
      <w:r>
        <w:t>この法律に基づく給付を受ける権利は、譲り渡し、又は担保に供することができない。</w:t>
      </w:r>
    </w:p>
    <w:p>
      <w:pPr>
        <w:pStyle w:val="Heading4"/>
      </w:pPr>
      <w:r>
        <w:t>第四十五条（差押えの禁止）</w:t>
      </w:r>
    </w:p>
    <w:p>
      <w:r>
        <w:t>この法律に基づく給付を受ける権利及び第三十四条第一項に規定する国債は、差し押さえることができない。</w:t>
      </w:r>
    </w:p>
    <w:p>
      <w:pPr>
        <w:pStyle w:val="Heading4"/>
      </w:pPr>
      <w:r>
        <w:t>第四十六条（非課税）</w:t>
      </w:r>
    </w:p>
    <w:p>
      <w:r>
        <w:t>租税その他の公課は、この法律に基づく給付として支給を受けた金品を標準として、課することができない。</w:t>
      </w:r>
    </w:p>
    <w:p>
      <w:pPr>
        <w:pStyle w:val="Heading5"/>
        <w:ind w:left="440"/>
      </w:pPr>
      <w:r>
        <w:t>２</w:t>
      </w:r>
    </w:p>
    <w:p>
      <w:pPr>
        <w:ind w:left="440"/>
      </w:pPr>
      <w:r>
        <w:t>特別葬祭給付金に関する書類及び第三十四条第一項に規定する国債を担保とする金銭の貸借に関する書類には、印紙税を課さない。</w:t>
      </w:r>
    </w:p>
    <w:p>
      <w:pPr>
        <w:pStyle w:val="Heading4"/>
      </w:pPr>
      <w:r>
        <w:t>第四十七条（不正利得の徴収）</w:t>
      </w:r>
    </w:p>
    <w:p>
      <w:r>
        <w:t>偽りその他不正の手段によりこの法律に基づく給付を受けた者がある場合は、厚生労働大臣（当該給付が都道府県知事により行われた場合にあっては、都道府県知事）は、国税徴収の例により、その者から、当該給付の価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第四十八条（戸籍事項の無料証明）</w:t>
      </w:r>
    </w:p>
    <w:p>
      <w:r>
        <w:t>市町村長（地方自治法（昭和二十二年法律第六十七号）第二百五十二条の十九第一項の指定都市においては、区長又は総合区長とする。）は、第二十四条第一項、第二十五条第一項、第二十六条第一項、第二十七条第一項若しくは第二十八条第一項に規定する者又は第三十三条第一項に規定する遺族である者に対して、当該市町村の条例で定めるところにより、これらの者の戸籍に関し、無料で証明を行うことができる。</w:t>
      </w:r>
    </w:p>
    <w:p>
      <w:pPr>
        <w:pStyle w:val="Heading4"/>
      </w:pPr>
      <w:r>
        <w:t>第四十九条（広島市及び長崎市に関する特例）</w:t>
      </w:r>
    </w:p>
    <w:p>
      <w:r>
        <w:t>この法律の規定（第六条、第五十一条及び第五十一条の二を除く。）中「都道府県知事」又は「都道府県」とあるのは、広島市又は長崎市については、「市長」又は「市」と読み替えるものとする。</w:t>
      </w:r>
    </w:p>
    <w:p>
      <w:pPr>
        <w:pStyle w:val="Heading4"/>
      </w:pPr>
      <w:r>
        <w:t>第五十条（不服申立て）</w:t>
      </w:r>
    </w:p>
    <w:p>
      <w:r>
        <w:t>広島市又は長崎市の長が行う被爆者健康手帳の交付又は医療特別手当、特別手当、原子爆弾小頭症手当、健康管理手当、保健手当、介護手当若しくは葬祭料の支給に関する処分についての審査請求の裁決に不服がある者は、厚生労働大臣に対して再審査請求をすることができる。</w:t>
      </w:r>
    </w:p>
    <w:p>
      <w:pPr>
        <w:pStyle w:val="Heading5"/>
        <w:ind w:left="440"/>
      </w:pPr>
      <w:r>
        <w:t>２</w:t>
      </w:r>
    </w:p>
    <w:p>
      <w:pPr>
        <w:ind w:left="440"/>
      </w:pPr>
      <w:r>
        <w:t>広島市又は長崎市の長が前項に規定する交付又は支給に関す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ったときは、当該裁決に不服がある者は、同法第二百五十二条の十七の四第五項から第七項までの規定の例により、厚生労働大臣に対して再々審査請求をすることができる。</w:t>
      </w:r>
    </w:p>
    <w:p>
      <w:pPr>
        <w:pStyle w:val="Heading4"/>
      </w:pPr>
      <w:r>
        <w:t>第五十一条（都道府県等が処理する事務）</w:t>
      </w:r>
    </w:p>
    <w:p>
      <w:r>
        <w:t>この法律に規定する厚生労働大臣の権限に属する事務の一部は、政令で定めるところにより、都道府県知事並びに広島市長及び長崎市長が行うこととすることができる。</w:t>
      </w:r>
    </w:p>
    <w:p>
      <w:pPr>
        <w:pStyle w:val="Heading4"/>
      </w:pPr>
      <w:r>
        <w:t>第五十一条の二（事務の区分）</w:t>
      </w:r>
    </w:p>
    <w:p>
      <w:r>
        <w:t>この法律（第三章第五節、第六章及び第四十八条を除く。）の規定により都道府県並びに広島市及び長崎市が処理することとされている事務は、地方自治法第二条第九項第一号に規定する第一号法定受託事務とする。</w:t>
      </w:r>
    </w:p>
    <w:p>
      <w:pPr>
        <w:pStyle w:val="Heading4"/>
      </w:pPr>
      <w:r>
        <w:t>第五十一条の三（権限の委任）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第五十二条（省令への委任）</w:t>
      </w:r>
    </w:p>
    <w:p>
      <w:r>
        <w:t>この法律に特別の規定があるものを除くほか、この法律の実施のための手続その他その執行について必要な細則は、厚生労働省令で定める。</w:t>
      </w:r>
    </w:p>
    <w:p>
      <w:pPr>
        <w:pStyle w:val="Heading4"/>
      </w:pPr>
      <w:r>
        <w:t>第五十三条（罰則）</w:t>
      </w:r>
    </w:p>
    <w:p>
      <w:r>
        <w:t>第七条に規定する健康診断、第九条に規定する指導又は第三十七条に規定する事業の実施の事務に従事した者が、その職務に関して知り得た人の秘密を正当な理由がなく漏らしたときは、一年以下の懲役又は三十万円以下の罰金に処する。</w:t>
      </w:r>
    </w:p>
    <w:p>
      <w:pPr>
        <w:pStyle w:val="Heading4"/>
      </w:pPr>
      <w:r>
        <w:t>第五十四条</w:t>
      </w:r>
    </w:p>
    <w:p>
      <w:r>
        <w:t>第十条第二項各号に掲げる医療を行った者又はこれを使用する者が、第十七条第三項（第二十一条において準用する場合を含む。）の規定により報告若しくは診療録若しくは帳簿書類その他の物件の提示を命ぜられて、正当な理由がなくこれに従わず、若しくは虚偽の報告をし、又は第十七条第三項の規定による当該職員の質問に対して正当な理由がなく答弁せず、若しくは虚偽の答弁をしたときは、十万円以下の過料に処する。</w:t>
      </w:r>
    </w:p>
    <w:p>
      <w:r>
        <w:br w:type="page"/>
      </w:r>
    </w:p>
    <w:p>
      <w:pPr>
        <w:pStyle w:val="Heading1"/>
      </w:pPr>
      <w:r>
        <w:t>附　則</w:t>
      </w:r>
    </w:p>
    <w:p>
      <w:pPr>
        <w:pStyle w:val="Heading4"/>
      </w:pPr>
      <w:r>
        <w:t>第一条（施行期日）</w:t>
      </w:r>
    </w:p>
    <w:p>
      <w:r>
        <w:t>この法律は、平成七年七月一日（以下「施行日」という。）から施行する。</w:t>
      </w:r>
    </w:p>
    <w:p>
      <w:pPr>
        <w:pStyle w:val="Heading4"/>
      </w:pPr>
      <w:r>
        <w:t>第二条（国債の発行の日）</w:t>
      </w:r>
    </w:p>
    <w:p>
      <w:r>
        <w:t>第三十四条第二項に規定する国債の発行の日は、平成七年八月一日とする。</w:t>
      </w:r>
    </w:p>
    <w:p>
      <w:pPr>
        <w:pStyle w:val="Heading4"/>
      </w:pPr>
      <w:r>
        <w:t>第三条（原子爆弾被爆者の医療等に関する法律等の廃止）</w:t>
      </w:r>
    </w:p>
    <w:p>
      <w:r>
        <w:t>次に掲げる法律は、廃止する。</w:t>
      </w:r>
    </w:p>
    <w:p>
      <w:pPr>
        <w:pStyle w:val="Heading6"/>
        <w:ind w:left="880"/>
      </w:pPr>
      <w:r>
        <w:t>一</w:t>
      </w:r>
    </w:p>
    <w:p>
      <w:pPr>
        <w:ind w:left="880"/>
      </w:pPr>
      <w:r>
        <w:t>原子爆弾被爆者の医療等に関する法律（昭和三十二年法律第四十一号）</w:t>
      </w:r>
    </w:p>
    <w:p>
      <w:pPr>
        <w:pStyle w:val="Heading6"/>
        <w:ind w:left="880"/>
      </w:pPr>
      <w:r>
        <w:t>二</w:t>
      </w:r>
    </w:p>
    <w:p>
      <w:pPr>
        <w:ind w:left="880"/>
      </w:pPr>
      <w:r>
        <w:t>原子爆弾被爆者に対する特別措置に関する法律</w:t>
      </w:r>
    </w:p>
    <w:p>
      <w:pPr>
        <w:pStyle w:val="Heading4"/>
      </w:pPr>
      <w:r>
        <w:t>第四条（原子爆弾被爆者の医療等に関する法律の廃止に伴う経過措置）</w:t>
      </w:r>
    </w:p>
    <w:p>
      <w:r>
        <w:t>この法律の施行の際現に前条の規定による廃止前の原子爆弾被爆者の医療等に関する法律（以下「旧原爆医療法」という。）第三条第一項の規定による被爆者健康手帳の交付の申請をしている者に係る当該申請は、第二条第一項の規定による被爆者健康手帳の交付の申請とみなす。</w:t>
      </w:r>
    </w:p>
    <w:p>
      <w:pPr>
        <w:pStyle w:val="Heading5"/>
        <w:ind w:left="440"/>
      </w:pPr>
      <w:r>
        <w:t>２</w:t>
      </w:r>
    </w:p>
    <w:p>
      <w:pPr>
        <w:ind w:left="440"/>
      </w:pPr>
      <w:r>
        <w:t>施行日前に旧原爆医療法第三条第二項の規定により交付された被爆者健康手帳は、第二条第三項の規定により交付された被爆者健康手帳とみなす。</w:t>
      </w:r>
    </w:p>
    <w:p>
      <w:pPr>
        <w:pStyle w:val="Heading4"/>
      </w:pPr>
      <w:r>
        <w:t>第五条</w:t>
      </w:r>
    </w:p>
    <w:p>
      <w:r>
        <w:t>この法律の施行の際現に旧原爆医療法第十六条第二項の規定により任命された委員である者は、第四条第二項の規定により任命された委員とみなす。</w:t>
      </w:r>
    </w:p>
    <w:p>
      <w:pPr>
        <w:pStyle w:val="Heading5"/>
        <w:ind w:left="440"/>
      </w:pPr>
      <w:r>
        <w:t>２</w:t>
      </w:r>
    </w:p>
    <w:p>
      <w:pPr>
        <w:ind w:left="440"/>
      </w:pPr>
      <w:r>
        <w:t>前項の委員の任期は、旧原爆医療法第十六条第二項の規定により任命された日から、起算する。</w:t>
      </w:r>
    </w:p>
    <w:p>
      <w:pPr>
        <w:pStyle w:val="Heading4"/>
      </w:pPr>
      <w:r>
        <w:t>第六条</w:t>
      </w:r>
    </w:p>
    <w:p>
      <w:r>
        <w:t>旧原爆医療法第四条の規定により行った健康診断に関する記録の作成及び当該記録の保存については、なお従前の例による。</w:t>
      </w:r>
    </w:p>
    <w:p>
      <w:pPr>
        <w:pStyle w:val="Heading4"/>
      </w:pPr>
      <w:r>
        <w:t>第七条</w:t>
      </w:r>
    </w:p>
    <w:p>
      <w:r>
        <w:t>施行日前に行われた旧原爆医療法第七条第一項に規定する医療の給付については、なお従前の例による。</w:t>
      </w:r>
    </w:p>
    <w:p>
      <w:pPr>
        <w:pStyle w:val="Heading4"/>
      </w:pPr>
      <w:r>
        <w:t>第八条</w:t>
      </w:r>
    </w:p>
    <w:p>
      <w:r>
        <w:t>この法律の施行の際現に旧原爆医療法第七条第三項に規定する指定医療機関であるもの又は旧原爆医療法第十四条の二第一項に規定する被爆者一般疾病医療機関であるものについては、第十条第三項に規定する指定医療機関又は第十八条第一項に規定する被爆者一般疾病医療機関とみなす。</w:t>
      </w:r>
    </w:p>
    <w:p>
      <w:pPr>
        <w:pStyle w:val="Heading4"/>
      </w:pPr>
      <w:r>
        <w:t>第九条</w:t>
      </w:r>
    </w:p>
    <w:p>
      <w:r>
        <w:t>この法律の施行の際現に旧原爆医療法第八条第一項の認定を受けている者は、当該認定に係る負傷又は疾病について第十一条第一項の認定を受けた者とみなす。</w:t>
      </w:r>
    </w:p>
    <w:p>
      <w:pPr>
        <w:pStyle w:val="Heading4"/>
      </w:pPr>
      <w:r>
        <w:t>第十条</w:t>
      </w:r>
    </w:p>
    <w:p>
      <w:r>
        <w:t>施行日前に行われた医療に係る旧原爆医療法第十四条第一項に規定する医療費又は旧原爆医療法第十四条の二第一項に規定する一般疾病医療費の支給については、なお従前の例による。</w:t>
      </w:r>
    </w:p>
    <w:p>
      <w:pPr>
        <w:pStyle w:val="Heading4"/>
      </w:pPr>
      <w:r>
        <w:t>第十一条（原子爆弾被爆者に対する特別措置に関する法律の廃止に伴う経過措置）</w:t>
      </w:r>
    </w:p>
    <w:p>
      <w:r>
        <w:t>この法律の施行の際現に旧原爆特別措置法第二条第二項、第三条第二項、第四条の二第二項、第五条第二項又は第五条の二第二項若しくは第三項ただし書の認定を受けている者（旧原爆特別措置法第七条第二項の規定により医療特別手当、特別手当、原子爆弾小頭症手当、健康管理手当又は保健手当の支払を一時差し止められている者を除く。）は、それぞれ第二十四条第二項、第二十五条第二項、第二十六条第二項、第二十七条第二項又は第二十八条第二項若しくは第三項ただし書の認定を受けた者とみなす。</w:t>
      </w:r>
    </w:p>
    <w:p>
      <w:pPr>
        <w:pStyle w:val="Heading5"/>
        <w:ind w:left="440"/>
      </w:pPr>
      <w:r>
        <w:t>２</w:t>
      </w:r>
    </w:p>
    <w:p>
      <w:pPr>
        <w:ind w:left="440"/>
      </w:pPr>
      <w:r>
        <w:t>前項の規定により第二十四条第二項、第二十五条第二項、第二十六条第二項、第二十七条第二項又は第二十八条第二項の認定を受けた者とみなされた者に対するこの法律による医療特別手当、特別手当、原子爆弾小頭症手当、健康管理手当又は保健手当の支給は、第二十四条第四項、第二十五条第四項、第二十六条第四項、第二十七条第五項及び第二十八条第四項の規定にかかわらず、平成七年七月から始める。</w:t>
      </w:r>
    </w:p>
    <w:p>
      <w:pPr>
        <w:pStyle w:val="Heading5"/>
        <w:ind w:left="440"/>
      </w:pPr>
      <w:r>
        <w:t>３</w:t>
      </w:r>
    </w:p>
    <w:p>
      <w:pPr>
        <w:ind w:left="440"/>
      </w:pPr>
      <w:r>
        <w:t>第一項の規定により第二十七条第二項の認定を受けた者とみなされた者に対する健康管理手当の支給は、同条第五項の規定にかかわらず、その者が旧原爆特別措置法第五条第二項の認定の申請をした日から起算してその者につき同条第三項の規定により定められた期間が満了する日（その期間が満了する日前に第二十七条第一項に規定する要件に該当しなくなった場合にあっては、その該当しなくなった日）の属する月で終わる。</w:t>
      </w:r>
    </w:p>
    <w:p>
      <w:pPr>
        <w:pStyle w:val="Heading4"/>
      </w:pPr>
      <w:r>
        <w:t>第十二条</w:t>
      </w:r>
    </w:p>
    <w:p>
      <w:r>
        <w:t>この法律の施行の際現に旧原爆特別措置法第二条第二項、第三条第二項、第四条の二第二項、第五条第二項又は第五条の二第二項若しくは第三項ただし書の認定の申請をしている者に係る当該申請は、それぞれ第二十四条第二項、第二十五条第二項、第二十六条第二項、第二十七条第二項又は第二十八条第二項若しくは第三項ただし書の認定の申請とみなす。</w:t>
      </w:r>
    </w:p>
    <w:p>
      <w:pPr>
        <w:pStyle w:val="Heading5"/>
        <w:ind w:left="440"/>
      </w:pPr>
      <w:r>
        <w:t>２</w:t>
      </w:r>
    </w:p>
    <w:p>
      <w:pPr>
        <w:ind w:left="440"/>
      </w:pPr>
      <w:r>
        <w:t>前項の規定によりこの法律による申請とみなされた申請により第二十四条第二項、第二十五条第二項、第二十六条第二項、第二十七条第二項又は第二十八条第二項の認定を受けた者に係る平成七年六月以前の月分の医療特別手当、特別手当、原子爆弾小頭症手当、健康管理手当及び保健手当は、それぞれ旧原爆特別措置法による医療特別手当、特別手当、原子爆弾小頭症手当、健康管理手当及び保健手当とみなす。</w:t>
      </w:r>
    </w:p>
    <w:p>
      <w:pPr>
        <w:pStyle w:val="Heading5"/>
        <w:ind w:left="440"/>
      </w:pPr>
      <w:r>
        <w:t>３</w:t>
      </w:r>
    </w:p>
    <w:p>
      <w:pPr>
        <w:ind w:left="440"/>
      </w:pPr>
      <w:r>
        <w:t>第一項の規定により第二十八条第三項ただし書の認定の申請とみなされた申請により同項ただし書の認定を受けた者に係る当該申請をした日の属する月の翌月から平成七年六月までの間の旧原爆特別措置法による保健手当の額は、旧原爆特別措置法第五条の二第三項ただし書に規定する額とする。</w:t>
      </w:r>
    </w:p>
    <w:p>
      <w:pPr>
        <w:pStyle w:val="Heading4"/>
      </w:pPr>
      <w:r>
        <w:t>第十三条</w:t>
      </w:r>
    </w:p>
    <w:p>
      <w:r>
        <w:t>平成七年六月以前の月分の旧原爆特別措置法による医療特別手当、特別手当、原子爆弾小頭症手当、健康管理手当及び保健手当の支給については、前条第三項の規定を適用する場合を除き、なお従前の例による。</w:t>
      </w:r>
    </w:p>
    <w:p>
      <w:pPr>
        <w:pStyle w:val="Heading4"/>
      </w:pPr>
      <w:r>
        <w:t>第十四条</w:t>
      </w:r>
    </w:p>
    <w:p>
      <w:r>
        <w:t>この法律の施行前に旧原爆特別措置法第七条第一項の規定によりされた届出は、第三十条第一項の規定によりされた届出とみなす。</w:t>
      </w:r>
    </w:p>
    <w:p>
      <w:pPr>
        <w:pStyle w:val="Heading4"/>
      </w:pPr>
      <w:r>
        <w:t>第十五条</w:t>
      </w:r>
    </w:p>
    <w:p>
      <w:r>
        <w:t>施行日前に受けた介護に係る旧原爆特別措置法第八条に規定する介護手当の支給については、なお従前の例による。</w:t>
      </w:r>
    </w:p>
    <w:p>
      <w:pPr>
        <w:pStyle w:val="Heading4"/>
      </w:pPr>
      <w:r>
        <w:t>第十六条</w:t>
      </w:r>
    </w:p>
    <w:p>
      <w:r>
        <w:t>施行日前に死亡した者に係る旧原爆特別措置法第九条の二に規定する葬祭料の支給については、なお従前の例による。</w:t>
      </w:r>
    </w:p>
    <w:p>
      <w:pPr>
        <w:pStyle w:val="Heading4"/>
      </w:pPr>
      <w:r>
        <w:t>第十七条（健康診断の特例）</w:t>
      </w:r>
    </w:p>
    <w:p>
      <w:r>
        <w:t>原子爆弾が投下された際第一条第一号に規定する区域に隣接する政令で定める区域内に在った者又はその当時その者の胎児であった者は、当分の間、第七条の規定の適用については、被爆者とみなす。</w:t>
      </w:r>
    </w:p>
    <w:p>
      <w:pPr>
        <w:pStyle w:val="Heading4"/>
      </w:pPr>
      <w:r>
        <w:t>第十八条（罰則に関する経過措置）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5"/>
        <w:ind w:left="440"/>
      </w:pPr>
      <w:r>
        <w:t>２</w:t>
      </w:r>
    </w:p>
    <w:p>
      <w:pPr>
        <w:ind w:left="440"/>
      </w:pPr>
      <w:r>
        <w:t>旧原爆医療法第四条に規定する健康診断及び旧原爆医療法第六条に規定する指導の実施の事務に従事した者がその職務に関して知り得た人の秘密をこの法律の施行後に漏らした場合においては、第七条に規定する健康診断及び第九条に規定する指導の実施の事務に従事した者がその職務に関して知り得た人の秘密を漏らしたものとみなして、第五十三条の規定を適用する。</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第六十九条（従前の例による事務等に関する経過措置）</w:t>
      </w:r>
    </w:p>
    <w:p>
      <w:r>
        <w:t>国民年金法等の一部を改正する法律（昭和六十年法律第三十四号）附則第三十二条第一項、第七十八条第一項並びに第八十七条第一項及び第十三項の規定によりなお従前の例によることとされた事項に係る都道府県知事の事務、権限又は職権（以下この条において「事務等」という。）については、この法律による改正後の国民年金法、厚生年金保険法及び船員保険法又はこれらの法律に基づく命令の規定により当該事務等に相当する事務又は権限を行うこととされた厚生大臣若しくは社会保険庁長官又はこれらの者から委任を受けた地方社会保険事務局長若しくはその地方社会保険事務局長から委任を受けた社会保険事務所長の事務又は権限とする。</w:t>
      </w:r>
    </w:p>
    <w:p>
      <w:pPr>
        <w:pStyle w:val="Heading4"/>
      </w:pPr>
      <w:r>
        <w:t>第七十条（新地方自治法第百五十六条第四項の適用の特例）</w:t>
      </w:r>
    </w:p>
    <w:p>
      <w:r>
        <w:t>第百六十六条の規定による改正後の厚生省設置法第十四条の地方社会保険事務局及び社会保険事務所であって、この法律の施行の際旧地方自治法附則第八条の事務を処理するための都道府県の機関（社会保険関係事務を取り扱うものに限る。）の位置と同一の位置に設けられるもの（地方社会保険事務局にあっては、都道府県庁の置かれている市（特別区を含む。）に設けられるものに限る。）については、新地方自治法第百五十六条第四項の規定は、適用しない。</w:t>
      </w:r>
    </w:p>
    <w:p>
      <w:pPr>
        <w:pStyle w:val="Heading4"/>
      </w:pPr>
      <w:r>
        <w:t>第七十一条（社会保険関係地方事務官に関する経過措置）</w:t>
      </w:r>
    </w:p>
    <w:p>
      <w:r>
        <w:t>この法律の施行の際現に旧地方自治法附則第八条に規定する職員（厚生大臣又はその委任を受けた者により任命された者に限る。附則第百五十八条において「社会保険関係地方事務官」という。）である者は、別に辞令が発せられない限り、相当の地方社会保険事務局又は社会保険事務所の職員となるものとする。</w:t>
      </w:r>
    </w:p>
    <w:p>
      <w:pPr>
        <w:pStyle w:val="Heading4"/>
      </w:pPr>
      <w:r>
        <w:t>第七十二条（地方社会保険医療協議会に関する経過措置）</w:t>
      </w:r>
    </w:p>
    <w:p>
      <w:r>
        <w:t>第百六十九条の規定による改正前の社会保険医療協議会法の規定による地方社会保険医療協議会並びにその会長、委員及び専門委員は、相当の地方社会保険事務局の地方社会保険医療協議会並びにその会長、委員及び専門委員となり、同一性をもって存続するものとする。</w:t>
      </w:r>
    </w:p>
    <w:p>
      <w:pPr>
        <w:pStyle w:val="Heading4"/>
      </w:pPr>
      <w:r>
        <w:t>第七十三条（準備行為）</w:t>
      </w:r>
    </w:p>
    <w:p>
      <w:r>
        <w:t>第二百条の規定による改正後の国民年金法第九十二条の三第一項第二号の規定による指定及び同条第二項の規定による公示は、第二百条の規定の施行前においても行うことができる。</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　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則（平成一四年一二月一三日法律第一六二号）</w:t>
      </w:r>
    </w:p>
    <w:p>
      <w:pPr>
        <w:pStyle w:val="Heading4"/>
      </w:pPr>
      <w:r>
        <w:t>第一条（施行期日）</w:t>
      </w:r>
    </w:p>
    <w:p>
      <w:r>
        <w:t>この法律は、公布の日から施行する。</w:t>
      </w:r>
    </w:p>
    <w:p>
      <w:pPr>
        <w:pStyle w:val="Heading6"/>
        <w:ind w:left="880"/>
      </w:pPr>
      <w:r>
        <w:t>一</w:t>
      </w:r>
    </w:p>
    <w:p>
      <w:pPr>
        <w:ind w:left="880"/>
      </w:pPr>
      <w:r>
        <w:t>附則第九条から第十一条まで及び第十四条から第十六条までの規定</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則（平成二〇年六月一八日法律第七八号）</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速やかに、在外被爆者（被爆者であって国内に居住地及び現在地を有しないものをいう。以下同じ。）に対して行う医療に要する費用の支給について、国内に居住する被爆者の状況及びその者の居住地における医療の実情等を踏まえて検討を行い、その結果に基づいて必要な措置を講ずるものとする。</w:t>
      </w:r>
    </w:p>
    <w:p>
      <w:pPr>
        <w:pStyle w:val="Heading5"/>
        <w:ind w:left="440"/>
      </w:pPr>
      <w:r>
        <w:t>２</w:t>
      </w:r>
    </w:p>
    <w:p>
      <w:pPr>
        <w:ind w:left="440"/>
      </w:pPr>
      <w:r>
        <w:t>政府は、この法律の施行の状況等を踏まえ、在外被爆者に係るこの法律による改正後の原子爆弾被爆者に対する援護に関する法律第十一条の認定の申請の在り方について検討を行い、その結果に基づいて必要な措置を講ずるものと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原子爆弾被爆者に対する援護に関する法律</w:t>
      <w:br/>
      <w:tab/>
      <w:t>（平成六年法律第百十七号）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原子爆弾被爆者に対する援護に関する法律（平成六年法律第百十七号）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