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国土利用計画法</w:t>
        <w:br/>
        <w:t>（昭和四十九年法律第九十二号）</w:t>
      </w:r>
    </w:p>
    <w:p>
      <w:pPr>
        <w:pStyle w:val="Heading2"/>
      </w:pPr>
      <w:r>
        <w:t>第一章　総則</w:t>
      </w:r>
    </w:p>
    <w:p>
      <w:pPr>
        <w:pStyle w:val="Heading4"/>
      </w:pPr>
      <w:r>
        <w:t>第一条（目的）</w:t>
      </w:r>
    </w:p>
    <w:p>
      <w:r>
        <w:t>この法律は、国土利用計画の策定に関し必要な事項について定めるとともに、土地利用基本計画の作成、土地取引の規制に関する措置その他土地利用を調整するための措置を講ずることにより、国土形成計画法（昭和二十五年法律第二百五号）による措置と相まつて、総合的かつ計画的な国土の利用を図ることを目的とする。</w:t>
      </w:r>
    </w:p>
    <w:p>
      <w:pPr>
        <w:pStyle w:val="Heading4"/>
      </w:pPr>
      <w:r>
        <w:t>第二条（基本理念）</w:t>
      </w:r>
    </w:p>
    <w:p>
      <w:r>
        <w:t>国土の利用は、国土が現在及び将来における国民のための限られた資源であるとともに、生活及び生産を通ずる諸活動の共通の基盤であることにかんがみ、公共の福祉を優先させ、自然環境の保全を図りつつ、地域の自然的、社会的、経済的及び文化的条件に配意して、健康で文化的な生活環境の確保と国土の均衡ある発展を図ることを基本理念として行うものとする。</w:t>
      </w:r>
    </w:p>
    <w:p>
      <w:pPr>
        <w:pStyle w:val="Heading4"/>
      </w:pPr>
      <w:r>
        <w:t>第三条</w:t>
      </w:r>
    </w:p>
    <w:p>
      <w:r>
        <w:t>削除</w:t>
      </w:r>
    </w:p>
    <w:p>
      <w:pPr>
        <w:pStyle w:val="Heading2"/>
      </w:pPr>
      <w:r>
        <w:t>第二章　国土利用計画</w:t>
      </w:r>
    </w:p>
    <w:p>
      <w:pPr>
        <w:pStyle w:val="Heading4"/>
      </w:pPr>
      <w:r>
        <w:t>第四条（国土利用計画）</w:t>
      </w:r>
    </w:p>
    <w:p>
      <w:r>
        <w:t>国土利用計画は、全国の区域について定める国土の利用に関する計画（以下「全国計画」という。）、都道府県の区域について定める国土の利用に関する計画（以下「都道府県計画」という。）及び市町村の区域について定める国土の利用に関する計画（以下「市町村計画」という。）とする。</w:t>
      </w:r>
    </w:p>
    <w:p>
      <w:pPr>
        <w:pStyle w:val="Heading4"/>
      </w:pPr>
      <w:r>
        <w:t>第五条（全国計画）</w:t>
      </w:r>
    </w:p>
    <w:p>
      <w:r>
        <w:t>国は、政令で定めるところにより、国土の利用に関する基本的な事項について全国計画を定めるものとする。</w:t>
      </w:r>
    </w:p>
    <w:p>
      <w:pPr>
        <w:pStyle w:val="Heading5"/>
        <w:ind w:left="440"/>
      </w:pPr>
      <w:r>
        <w:t>２</w:t>
      </w:r>
    </w:p>
    <w:p>
      <w:pPr>
        <w:ind w:left="440"/>
      </w:pPr>
      <w:r>
        <w:t>国土交通大臣は、全国計画の案を作成して、閣議の決定を求めなければならない。</w:t>
      </w:r>
    </w:p>
    <w:p>
      <w:pPr>
        <w:pStyle w:val="Heading5"/>
        <w:ind w:left="440"/>
      </w:pPr>
      <w:r>
        <w:t>３</w:t>
      </w:r>
    </w:p>
    <w:p>
      <w:pPr>
        <w:ind w:left="440"/>
      </w:pPr>
      <w:r>
        <w:t>国土交通大臣は、全国計画の案を作成する場合には、国土審議会及び都道府県知事の意見を聴かなければならない。</w:t>
      </w:r>
    </w:p>
    <w:p>
      <w:pPr>
        <w:pStyle w:val="Heading5"/>
        <w:ind w:left="440"/>
      </w:pPr>
      <w:r>
        <w:t>４</w:t>
      </w:r>
    </w:p>
    <w:p>
      <w:pPr>
        <w:ind w:left="440"/>
      </w:pPr>
      <w:r>
        <w:t>国土交通大臣は、前項の規定により都道府県知事の意見を聴くほか、都道府県知事の意向が全国計画の案に十分に反映されるよう必要な措置を講ずるものとする。</w:t>
      </w:r>
    </w:p>
    <w:p>
      <w:pPr>
        <w:pStyle w:val="Heading5"/>
        <w:ind w:left="440"/>
      </w:pPr>
      <w:r>
        <w:t>５</w:t>
      </w:r>
    </w:p>
    <w:p>
      <w:pPr>
        <w:ind w:left="440"/>
      </w:pPr>
      <w:r>
        <w:t>国土交通大臣は、全国計画の案を作成するに当たつては、国土の利用の現況及び将来の見通しに関する調査を行うものとする。</w:t>
      </w:r>
    </w:p>
    <w:p>
      <w:pPr>
        <w:pStyle w:val="Heading5"/>
        <w:ind w:left="440"/>
      </w:pPr>
      <w:r>
        <w:t>６</w:t>
      </w:r>
    </w:p>
    <w:p>
      <w:pPr>
        <w:ind w:left="440"/>
      </w:pPr>
      <w:r>
        <w:t>国土交通大臣は、第二項の規定による閣議の決定があつたときは、遅滞なく、全国計画を公表しなければならない。</w:t>
      </w:r>
    </w:p>
    <w:p>
      <w:pPr>
        <w:pStyle w:val="Heading5"/>
        <w:ind w:left="440"/>
      </w:pPr>
      <w:r>
        <w:t>７</w:t>
      </w:r>
    </w:p>
    <w:p>
      <w:pPr>
        <w:ind w:left="440"/>
      </w:pPr>
      <w:r>
        <w:t>国土交通大臣は、全国計画の案の作成に関する事務のうち環境の保全に関する基本的な政策に係るものについては、環境大臣と共同して行うものとする。</w:t>
      </w:r>
    </w:p>
    <w:p>
      <w:pPr>
        <w:pStyle w:val="Heading5"/>
        <w:ind w:left="440"/>
      </w:pPr>
      <w:r>
        <w:t>８</w:t>
      </w:r>
    </w:p>
    <w:p>
      <w:pPr>
        <w:ind w:left="440"/>
      </w:pPr>
      <w:r>
        <w:t>第二項から前項までの規定は、全国計画の変更について準用する。</w:t>
      </w:r>
    </w:p>
    <w:p>
      <w:pPr>
        <w:pStyle w:val="Heading4"/>
      </w:pPr>
      <w:r>
        <w:t>第六条（全国計画と他の国の計画との関係）</w:t>
      </w:r>
    </w:p>
    <w:p>
      <w:r>
        <w:t>全国計画以外の国の計画は、国土の利用に関しては、全国計画を基本とするものとする。</w:t>
      </w:r>
    </w:p>
    <w:p>
      <w:pPr>
        <w:pStyle w:val="Heading4"/>
      </w:pPr>
      <w:r>
        <w:t>第七条（都道府県計画）</w:t>
      </w:r>
    </w:p>
    <w:p>
      <w:r>
        <w:t>都道府県は、政令で定めるところにより、当該都道府県の区域における国土の利用に関し必要な事項について都道府県計画を定めることができる。</w:t>
      </w:r>
    </w:p>
    <w:p>
      <w:pPr>
        <w:pStyle w:val="Heading5"/>
        <w:ind w:left="440"/>
      </w:pPr>
      <w:r>
        <w:t>２</w:t>
      </w:r>
    </w:p>
    <w:p>
      <w:pPr>
        <w:ind w:left="440"/>
      </w:pPr>
      <w:r>
        <w:t>都道府県計画は、全国計画を基本とするものとする。</w:t>
      </w:r>
    </w:p>
    <w:p>
      <w:pPr>
        <w:pStyle w:val="Heading5"/>
        <w:ind w:left="440"/>
      </w:pPr>
      <w:r>
        <w:t>３</w:t>
      </w:r>
    </w:p>
    <w:p>
      <w:pPr>
        <w:ind w:left="440"/>
      </w:pPr>
      <w:r>
        <w:t>都道府県は、都道府県計画を定める場合には、あらかじめ、第三十八条第一項の審議会その他の合議制の機関及び市町村長の意見を聴かなければならない。</w:t>
      </w:r>
    </w:p>
    <w:p>
      <w:pPr>
        <w:pStyle w:val="Heading5"/>
        <w:ind w:left="440"/>
      </w:pPr>
      <w:r>
        <w:t>４</w:t>
      </w:r>
    </w:p>
    <w:p>
      <w:pPr>
        <w:ind w:left="440"/>
      </w:pPr>
      <w:r>
        <w:t>都道府県は、前項の規定により市町村長の意見を聴くほか、市町村長の意向が都道府県計画に十分に反映されるよう必要な措置を講ずるものとする。</w:t>
      </w:r>
    </w:p>
    <w:p>
      <w:pPr>
        <w:pStyle w:val="Heading5"/>
        <w:ind w:left="440"/>
      </w:pPr>
      <w:r>
        <w:t>５</w:t>
      </w:r>
    </w:p>
    <w:p>
      <w:pPr>
        <w:ind w:left="440"/>
      </w:pPr>
      <w:r>
        <w:t>都道府県は、都道府県計画を定めたときは、遅滞なく、その要旨を公表するよう努めるとともに、都道府県計画を国土交通大臣に報告しなければならない。</w:t>
      </w:r>
    </w:p>
    <w:p>
      <w:pPr>
        <w:pStyle w:val="Heading5"/>
        <w:ind w:left="440"/>
      </w:pPr>
      <w:r>
        <w:t>６</w:t>
      </w:r>
    </w:p>
    <w:p>
      <w:pPr>
        <w:ind w:left="440"/>
      </w:pPr>
      <w:r>
        <w:t>国土交通大臣は、前項の規定により都道府県計画について報告を受けたときは、国土審議会の意見を聴いて、都道府県に対し、必要な助言又は勧告をすることができる。</w:t>
      </w:r>
    </w:p>
    <w:p>
      <w:pPr>
        <w:pStyle w:val="Heading5"/>
        <w:ind w:left="440"/>
      </w:pPr>
      <w:r>
        <w:t>７</w:t>
      </w:r>
    </w:p>
    <w:p>
      <w:pPr>
        <w:ind w:left="440"/>
      </w:pPr>
      <w:r>
        <w:t>国土交通大臣は、第五項の規定により都道府県計画について報告を受けたときは、これを関係行政機関の長に送付しなければならない。</w:t>
        <w:br/>
        <w:t>この場合において、関係行政機関の長は、国土交通大臣に対し、当該都道府県計画について意見を申し出ることができる。</w:t>
      </w:r>
    </w:p>
    <w:p>
      <w:pPr>
        <w:pStyle w:val="Heading5"/>
        <w:ind w:left="440"/>
      </w:pPr>
      <w:r>
        <w:t>８</w:t>
      </w:r>
    </w:p>
    <w:p>
      <w:pPr>
        <w:ind w:left="440"/>
      </w:pPr>
      <w:r>
        <w:t>国土交通大臣は、前項後段の規定による意見の申出があつたときは、関係行政機関の長に協議するとともに、国土審議会の意見を聴いて、都道府県に対し、必要な助言又は勧告をすることができる。</w:t>
      </w:r>
    </w:p>
    <w:p>
      <w:pPr>
        <w:pStyle w:val="Heading5"/>
        <w:ind w:left="440"/>
      </w:pPr>
      <w:r>
        <w:t>９</w:t>
      </w:r>
    </w:p>
    <w:p>
      <w:pPr>
        <w:ind w:left="440"/>
      </w:pPr>
      <w:r>
        <w:t>第三項から前項までの規定は、都道府県計画の変更について準用する。</w:t>
      </w:r>
    </w:p>
    <w:p>
      <w:pPr>
        <w:pStyle w:val="Heading4"/>
      </w:pPr>
      <w:r>
        <w:t>第八条（市町村計画）</w:t>
      </w:r>
    </w:p>
    <w:p>
      <w:r>
        <w:t>市町村は、政令で定めるところにより、当該市町村の区域における国土の利用に関し必要な事項について市町村計画を定めることができる。</w:t>
      </w:r>
    </w:p>
    <w:p>
      <w:pPr>
        <w:pStyle w:val="Heading5"/>
        <w:ind w:left="440"/>
      </w:pPr>
      <w:r>
        <w:t>２</w:t>
      </w:r>
    </w:p>
    <w:p>
      <w:pPr>
        <w:ind w:left="440"/>
      </w:pPr>
      <w:r>
        <w:t>市町村計画は、都道府県計画が定められているときは都道府県計画を基本とするものとする。</w:t>
      </w:r>
    </w:p>
    <w:p>
      <w:pPr>
        <w:pStyle w:val="Heading5"/>
        <w:ind w:left="440"/>
      </w:pPr>
      <w:r>
        <w:t>３</w:t>
      </w:r>
    </w:p>
    <w:p>
      <w:pPr>
        <w:ind w:left="440"/>
      </w:pPr>
      <w:r>
        <w:t>市町村は、市町村計画を定める場合には、あらかじめ、公聴会の開催等住民の意向を十分に反映させるために必要な措置を講ずるよう努めなければならない。</w:t>
      </w:r>
    </w:p>
    <w:p>
      <w:pPr>
        <w:pStyle w:val="Heading5"/>
        <w:ind w:left="440"/>
      </w:pPr>
      <w:r>
        <w:t>４</w:t>
      </w:r>
    </w:p>
    <w:p>
      <w:pPr>
        <w:ind w:left="440"/>
      </w:pPr>
      <w:r>
        <w:t>市町村は、市町村計画を定めたときは、遅滞なく、その要旨を公表するよう努めるとともに、市町村計画を都道府県知事に報告しなければならない。</w:t>
      </w:r>
    </w:p>
    <w:p>
      <w:pPr>
        <w:pStyle w:val="Heading5"/>
        <w:ind w:left="440"/>
      </w:pPr>
      <w:r>
        <w:t>５</w:t>
      </w:r>
    </w:p>
    <w:p>
      <w:pPr>
        <w:ind w:left="440"/>
      </w:pPr>
      <w:r>
        <w:t>都道府県知事は、前項の規定により市町村計画について報告を受けたときは、第三十八条第一項の審議会その他の合議制の機関の意見を聴いて、市町村に対し、必要な助言又は勧告をすることができる。</w:t>
      </w:r>
    </w:p>
    <w:p>
      <w:pPr>
        <w:pStyle w:val="Heading5"/>
        <w:ind w:left="440"/>
      </w:pPr>
      <w:r>
        <w:t>６</w:t>
      </w:r>
    </w:p>
    <w:p>
      <w:pPr>
        <w:ind w:left="440"/>
      </w:pPr>
      <w:r>
        <w:t>前三項の規定は、市町村計画の変更について準用する。</w:t>
      </w:r>
    </w:p>
    <w:p>
      <w:pPr>
        <w:pStyle w:val="Heading2"/>
      </w:pPr>
      <w:r>
        <w:t>第三章　土地利用基本計画等</w:t>
      </w:r>
    </w:p>
    <w:p>
      <w:pPr>
        <w:pStyle w:val="Heading4"/>
      </w:pPr>
      <w:r>
        <w:t>第九条（土地利用基本計画）</w:t>
      </w:r>
    </w:p>
    <w:p>
      <w:r>
        <w:t>都道府県は、当該都道府県の区域について、土地利用基本計画を定めるものとする。</w:t>
      </w:r>
    </w:p>
    <w:p>
      <w:pPr>
        <w:pStyle w:val="Heading5"/>
        <w:ind w:left="440"/>
      </w:pPr>
      <w:r>
        <w:t>２</w:t>
      </w:r>
    </w:p>
    <w:p>
      <w:pPr>
        <w:ind w:left="440"/>
      </w:pPr>
      <w:r>
        <w:t>土地利用基本計画は、政令で定めるところにより、次の地域を定めるものとする。</w:t>
      </w:r>
    </w:p>
    <w:p>
      <w:pPr>
        <w:pStyle w:val="ListBullet"/>
        <w:ind w:left="880"/>
      </w:pPr>
      <w:r>
        <w:t>一</w:t>
        <w:br/>
        <w:t>都市地域</w:t>
      </w:r>
    </w:p>
    <w:p>
      <w:pPr>
        <w:pStyle w:val="ListBullet"/>
        <w:ind w:left="880"/>
      </w:pPr>
      <w:r>
        <w:t>二</w:t>
        <w:br/>
        <w:t>農業地域</w:t>
      </w:r>
    </w:p>
    <w:p>
      <w:pPr>
        <w:pStyle w:val="ListBullet"/>
        <w:ind w:left="880"/>
      </w:pPr>
      <w:r>
        <w:t>三</w:t>
        <w:br/>
        <w:t>森林地域</w:t>
      </w:r>
    </w:p>
    <w:p>
      <w:pPr>
        <w:pStyle w:val="ListBullet"/>
        <w:ind w:left="880"/>
      </w:pPr>
      <w:r>
        <w:t>四</w:t>
        <w:br/>
        <w:t>自然公園地域</w:t>
      </w:r>
    </w:p>
    <w:p>
      <w:pPr>
        <w:pStyle w:val="ListBullet"/>
        <w:ind w:left="880"/>
      </w:pPr>
      <w:r>
        <w:t>五</w:t>
        <w:br/>
        <w:t>自然保全地域</w:t>
      </w:r>
    </w:p>
    <w:p>
      <w:pPr>
        <w:pStyle w:val="Heading5"/>
        <w:ind w:left="440"/>
      </w:pPr>
      <w:r>
        <w:t>３</w:t>
      </w:r>
    </w:p>
    <w:p>
      <w:pPr>
        <w:ind w:left="440"/>
      </w:pPr>
      <w:r>
        <w:t>土地利用基本計画は、前項各号に掲げる地域のほか、土地利用の調整等に関する事項について定めるものとする。</w:t>
      </w:r>
    </w:p>
    <w:p>
      <w:pPr>
        <w:pStyle w:val="Heading5"/>
        <w:ind w:left="440"/>
      </w:pPr>
      <w:r>
        <w:t>４</w:t>
      </w:r>
    </w:p>
    <w:p>
      <w:pPr>
        <w:ind w:left="440"/>
      </w:pPr>
      <w:r>
        <w:t>第二項第一号の都市地域は、一体の都市として総合的に開発し、整備し、及び保全する必要がある地域とする。</w:t>
      </w:r>
    </w:p>
    <w:p>
      <w:pPr>
        <w:pStyle w:val="Heading5"/>
        <w:ind w:left="440"/>
      </w:pPr>
      <w:r>
        <w:t>５</w:t>
      </w:r>
    </w:p>
    <w:p>
      <w:pPr>
        <w:ind w:left="440"/>
      </w:pPr>
      <w:r>
        <w:t>第二項第二号の農業地域は、農用地として利用すべき土地があり、総合的に農業の振興を図る必要がある地域とする。</w:t>
      </w:r>
    </w:p>
    <w:p>
      <w:pPr>
        <w:pStyle w:val="Heading5"/>
        <w:ind w:left="440"/>
      </w:pPr>
      <w:r>
        <w:t>６</w:t>
      </w:r>
    </w:p>
    <w:p>
      <w:pPr>
        <w:ind w:left="440"/>
      </w:pPr>
      <w:r>
        <w:t>第二項第三号の森林地域は、森林の土地として利用すべき土地があり、林業の振興又は森林の有する諸機能の維持増進を図る必要がある地域とする。</w:t>
      </w:r>
    </w:p>
    <w:p>
      <w:pPr>
        <w:pStyle w:val="Heading5"/>
        <w:ind w:left="440"/>
      </w:pPr>
      <w:r>
        <w:t>７</w:t>
      </w:r>
    </w:p>
    <w:p>
      <w:pPr>
        <w:ind w:left="440"/>
      </w:pPr>
      <w:r>
        <w:t>第二項第四号の自然公園地域は、優れた自然の風景地で、その保護及び利用の増進を図る必要があるものとする。</w:t>
      </w:r>
    </w:p>
    <w:p>
      <w:pPr>
        <w:pStyle w:val="Heading5"/>
        <w:ind w:left="440"/>
      </w:pPr>
      <w:r>
        <w:t>８</w:t>
      </w:r>
    </w:p>
    <w:p>
      <w:pPr>
        <w:ind w:left="440"/>
      </w:pPr>
      <w:r>
        <w:t>第二項第五号の自然保全地域は、良好な自然環境を形成している地域で、その自然環境の保全を図る必要があるものとする。</w:t>
      </w:r>
    </w:p>
    <w:p>
      <w:pPr>
        <w:pStyle w:val="Heading5"/>
        <w:ind w:left="440"/>
      </w:pPr>
      <w:r>
        <w:t>９</w:t>
      </w:r>
    </w:p>
    <w:p>
      <w:pPr>
        <w:ind w:left="440"/>
      </w:pPr>
      <w:r>
        <w:t>土地利用基本計画は、全国計画（都道府県計画が定められているときは、全国計画及び都道府県計画）を基本とするものとする。</w:t>
      </w:r>
    </w:p>
    <w:p>
      <w:pPr>
        <w:pStyle w:val="Heading5"/>
        <w:ind w:left="440"/>
      </w:pPr>
      <w:r>
        <w:t>１０</w:t>
      </w:r>
    </w:p>
    <w:p>
      <w:pPr>
        <w:ind w:left="440"/>
      </w:pPr>
      <w:r>
        <w:t>都道府県は、土地利用基本計画を定める場合には、あらかじめ、第三十八条第一項の審議会その他の合議制の機関並びに国土交通大臣及び市町村長の意見を聴かなければならない。</w:t>
      </w:r>
    </w:p>
    <w:p>
      <w:pPr>
        <w:pStyle w:val="Heading5"/>
        <w:ind w:left="440"/>
      </w:pPr>
      <w:r>
        <w:t>１１</w:t>
      </w:r>
    </w:p>
    <w:p>
      <w:pPr>
        <w:ind w:left="440"/>
      </w:pPr>
      <w:r>
        <w:t>国土交通大臣は、前項の規定により意見を述べようとするときは、あらかじめ、関係行政機関の長の意見を聴かなければならない。</w:t>
      </w:r>
    </w:p>
    <w:p>
      <w:pPr>
        <w:pStyle w:val="Heading5"/>
        <w:ind w:left="440"/>
      </w:pPr>
      <w:r>
        <w:t>１２</w:t>
      </w:r>
    </w:p>
    <w:p>
      <w:pPr>
        <w:ind w:left="440"/>
      </w:pPr>
      <w:r>
        <w:t>都道府県は、第十項の規定により市町村長の意見を聴くほか、市町村長の意向が土地利用基本計画に十分に反映されるよう必要な措置を講ずるものとする。</w:t>
      </w:r>
    </w:p>
    <w:p>
      <w:pPr>
        <w:pStyle w:val="Heading5"/>
        <w:ind w:left="440"/>
      </w:pPr>
      <w:r>
        <w:t>１３</w:t>
      </w:r>
    </w:p>
    <w:p>
      <w:pPr>
        <w:ind w:left="440"/>
      </w:pPr>
      <w:r>
        <w:t>都道府県は、土地利用基本計画を定めたときは、遅滞なく、その要旨を公表するよう努めなければならない。</w:t>
      </w:r>
    </w:p>
    <w:p>
      <w:pPr>
        <w:pStyle w:val="Heading5"/>
        <w:ind w:left="440"/>
      </w:pPr>
      <w:r>
        <w:t>１４</w:t>
      </w:r>
    </w:p>
    <w:p>
      <w:pPr>
        <w:ind w:left="440"/>
      </w:pPr>
      <w:r>
        <w:t>第十項から前項までの規定は、土地利用基本計画の変更（政令で定める軽易な変更を除く。）について準用する。</w:t>
      </w:r>
    </w:p>
    <w:p>
      <w:pPr>
        <w:pStyle w:val="Heading4"/>
      </w:pPr>
      <w:r>
        <w:t>第十条（土地利用の規制に関する措置等）</w:t>
      </w:r>
    </w:p>
    <w:p>
      <w:r>
        <w:t>土地利用基本計画に即して適正かつ合理的な土地利用が図られるよう、関係行政機関の長及び関係地方公共団体は、この法律に定めるものを除くほか、別に法律で定めるところにより、公害の防止、自然環境及び農林地の保全、歴史的風土の保存、治山、治水等に配意しつつ、土地利用の規制に関する措置その他の措置を講ずるものとする。</w:t>
      </w:r>
    </w:p>
    <w:p>
      <w:pPr>
        <w:pStyle w:val="Heading4"/>
      </w:pPr>
      <w:r>
        <w:t>第十一条（土地取引の規制に関する措置）</w:t>
      </w:r>
    </w:p>
    <w:p>
      <w:r>
        <w:t>土地の投機的取引及び地価の高騰が国民生活に及ぼす弊害を除去し、かつ、適正かつ合理的な土地利用の確保を図るため、全国にわたり土地取引の規制に関する措置の強化が図られるべきものとし、その緊急性にかんがみ、次章及び第五章で定めるところにより、土地取引の規制に関する措置が講じられるものとする。</w:t>
      </w:r>
    </w:p>
    <w:p>
      <w:pPr>
        <w:pStyle w:val="Heading2"/>
      </w:pPr>
      <w:r>
        <w:t>第四章　土地に関する権利の移転等の許可</w:t>
      </w:r>
    </w:p>
    <w:p>
      <w:pPr>
        <w:pStyle w:val="Heading4"/>
      </w:pPr>
      <w:r>
        <w:t>第十二条（規制区域の指定）</w:t>
      </w:r>
    </w:p>
    <w:p>
      <w:r>
        <w:t>都道府県知事は、当該都道府県の区域のうち、次に掲げる区域を、期間を定めて、規制区域として指定するものとする。</w:t>
      </w:r>
    </w:p>
    <w:p>
      <w:pPr>
        <w:pStyle w:val="ListBullet"/>
        <w:ind w:left="880"/>
      </w:pPr>
      <w:r>
        <w:t>一</w:t>
        <w:br/>
        <w:t>都市計画法（昭和四十三年法律第百号）第四条第二項に規定する都市計画区域にあつては、その全部又は一部の区域で土地の投機的取引が相当範囲にわたり集中して行われ、又は行われるおそれがあり、及び地価が急激に上昇し、又は上昇するおそれがあると認められるもの</w:t>
      </w:r>
    </w:p>
    <w:p>
      <w:pPr>
        <w:pStyle w:val="ListBullet"/>
        <w:ind w:left="880"/>
      </w:pPr>
      <w:r>
        <w:t>二</w:t>
        <w:br/>
        <w:t>都市計画法第四条第二項に規定する都市計画区域以外の区域にあつては、前号の事態が生ずると認められる場合において、その事態を緊急に除去しなければ適正かつ合理的な土地利用の確保が著しく困難となると認められる区域</w:t>
      </w:r>
    </w:p>
    <w:p>
      <w:pPr>
        <w:pStyle w:val="Heading5"/>
        <w:ind w:left="440"/>
      </w:pPr>
      <w:r>
        <w:t>２</w:t>
      </w:r>
    </w:p>
    <w:p>
      <w:pPr>
        <w:ind w:left="440"/>
      </w:pPr>
      <w:r>
        <w:t>規制区域の指定の期間は、次項の規定による公告があつた日から起算して五年以内で定めるものとする。</w:t>
      </w:r>
    </w:p>
    <w:p>
      <w:pPr>
        <w:pStyle w:val="Heading5"/>
        <w:ind w:left="440"/>
      </w:pPr>
      <w:r>
        <w:t>３</w:t>
      </w:r>
    </w:p>
    <w:p>
      <w:pPr>
        <w:ind w:left="440"/>
      </w:pPr>
      <w:r>
        <w:t>都道府県知事は、規制区域を指定する場合には、その旨並びにその区域及び期間を公告しなければならない。</w:t>
      </w:r>
    </w:p>
    <w:p>
      <w:pPr>
        <w:pStyle w:val="Heading5"/>
        <w:ind w:left="440"/>
      </w:pPr>
      <w:r>
        <w:t>４</w:t>
      </w:r>
    </w:p>
    <w:p>
      <w:pPr>
        <w:ind w:left="440"/>
      </w:pPr>
      <w:r>
        <w:t>規制区域の指定は、前項の規定による公告によつてその効力を生ずる。</w:t>
      </w:r>
    </w:p>
    <w:p>
      <w:pPr>
        <w:pStyle w:val="Heading5"/>
        <w:ind w:left="440"/>
      </w:pPr>
      <w:r>
        <w:t>５</w:t>
      </w:r>
    </w:p>
    <w:p>
      <w:pPr>
        <w:ind w:left="440"/>
      </w:pPr>
      <w:r>
        <w:t>都道府県知事は、第三項の規定による公告をしたときは、速やかに、指定された区域及び期間その他国土交通省令で定める事項を国土交通大臣に報告し、かつ、関係市町村長に通知するとともに、当該事項を周知させるため必要な措置を講じなければならない。</w:t>
      </w:r>
    </w:p>
    <w:p>
      <w:pPr>
        <w:pStyle w:val="Heading5"/>
        <w:ind w:left="440"/>
      </w:pPr>
      <w:r>
        <w:t>６</w:t>
      </w:r>
    </w:p>
    <w:p>
      <w:pPr>
        <w:ind w:left="440"/>
      </w:pPr>
      <w:r>
        <w:t>都道府県知事は、第三項の規定による公告をしたときは、その公告の日から起算して二週間以内に、関係市町村長の意見を付して規制区域の指定が相当であることについて土地利用審査会の確認を求めなければならない。</w:t>
      </w:r>
    </w:p>
    <w:p>
      <w:pPr>
        <w:pStyle w:val="Heading5"/>
        <w:ind w:left="440"/>
      </w:pPr>
      <w:r>
        <w:t>７</w:t>
      </w:r>
    </w:p>
    <w:p>
      <w:pPr>
        <w:ind w:left="440"/>
      </w:pPr>
      <w:r>
        <w:t>土地利用審査会は、前項の規定により確認を求められたときは、二週間以内に、規制区域の指定が相当であるかどうかの決定をし、都道府県知事にその旨を通知しなければならない。</w:t>
      </w:r>
    </w:p>
    <w:p>
      <w:pPr>
        <w:pStyle w:val="Heading5"/>
        <w:ind w:left="440"/>
      </w:pPr>
      <w:r>
        <w:t>８</w:t>
      </w:r>
    </w:p>
    <w:p>
      <w:pPr>
        <w:ind w:left="440"/>
      </w:pPr>
      <w:r>
        <w:t>都道府県知事は、規制区域の指定について第六項の確認を受けられなかつたときは、その旨を公告するとともに、国土交通大臣に報告しなければならない。</w:t>
      </w:r>
    </w:p>
    <w:p>
      <w:pPr>
        <w:pStyle w:val="Heading5"/>
        <w:ind w:left="440"/>
      </w:pPr>
      <w:r>
        <w:t>９</w:t>
      </w:r>
    </w:p>
    <w:p>
      <w:pPr>
        <w:ind w:left="440"/>
      </w:pPr>
      <w:r>
        <w:t>規制区域の指定は、前項の規定による公告があつたときは、その指定の時にさかのぼつて、その効力を失う。</w:t>
      </w:r>
    </w:p>
    <w:p>
      <w:pPr>
        <w:pStyle w:val="Heading5"/>
        <w:ind w:left="440"/>
      </w:pPr>
      <w:r>
        <w:t>１０</w:t>
      </w:r>
    </w:p>
    <w:p>
      <w:pPr>
        <w:ind w:left="440"/>
      </w:pPr>
      <w:r>
        <w:t>都道府県知事は、規制区域を指定した場合には、当該区域を含む周辺の地域における地価の動向、土地取引の状況等を常時は握するため、これらに関する調査を行わなければならない。</w:t>
      </w:r>
    </w:p>
    <w:p>
      <w:pPr>
        <w:pStyle w:val="Heading5"/>
        <w:ind w:left="440"/>
      </w:pPr>
      <w:r>
        <w:t>１１</w:t>
      </w:r>
    </w:p>
    <w:p>
      <w:pPr>
        <w:ind w:left="440"/>
      </w:pPr>
      <w:r>
        <w:t>都道府県知事は、規制区域の指定期間が満了する場合において、前項の規定による調査の結果、指定の事由がなくなつていないと認めるときは、第一項の規定により規制区域の指定を行うものとする。</w:t>
      </w:r>
    </w:p>
    <w:p>
      <w:pPr>
        <w:pStyle w:val="Heading5"/>
        <w:ind w:left="440"/>
      </w:pPr>
      <w:r>
        <w:t>１２</w:t>
      </w:r>
    </w:p>
    <w:p>
      <w:pPr>
        <w:ind w:left="440"/>
      </w:pPr>
      <w:r>
        <w:t>都道府県知事は、第十項の規定による調査の結果、規制区域についてその指定の事由がなくなつたと認めるときは、その旨を公告して、当該規制区域の指定を解除するものとする。</w:t>
      </w:r>
    </w:p>
    <w:p>
      <w:pPr>
        <w:pStyle w:val="Heading5"/>
        <w:ind w:left="440"/>
      </w:pPr>
      <w:r>
        <w:t>１３</w:t>
      </w:r>
    </w:p>
    <w:p>
      <w:pPr>
        <w:ind w:left="440"/>
      </w:pPr>
      <w:r>
        <w:t>都道府県知事は、前項の規定による公告をしようとするときは、あらかじめ、その旨を関係市町村長に通知し、当該関係市町村長の意見を付して規制区域の指定の解除が相当であることについて土地利用審査会の確認を受けなければならない。</w:t>
      </w:r>
    </w:p>
    <w:p>
      <w:pPr>
        <w:pStyle w:val="Heading5"/>
        <w:ind w:left="440"/>
      </w:pPr>
      <w:r>
        <w:t>１４</w:t>
      </w:r>
    </w:p>
    <w:p>
      <w:pPr>
        <w:ind w:left="440"/>
      </w:pPr>
      <w:r>
        <w:t>第五項の規定は、第十二項の規定による公告について準用する。</w:t>
        <w:br/>
        <w:t>この場合において、第五項中「指定された区域及び期間その他国土交通省令で定める事項」及び「当該事項」とあるのは、「その旨」と読み替えるものとする。</w:t>
      </w:r>
    </w:p>
    <w:p>
      <w:pPr>
        <w:pStyle w:val="Heading5"/>
        <w:ind w:left="440"/>
      </w:pPr>
      <w:r>
        <w:t>１５</w:t>
      </w:r>
    </w:p>
    <w:p>
      <w:pPr>
        <w:ind w:left="440"/>
      </w:pPr>
      <w:r>
        <w:t>前三項の規定は、規制区域に係る区域の減少及びその公告について準用する。</w:t>
      </w:r>
    </w:p>
    <w:p>
      <w:pPr>
        <w:pStyle w:val="Heading4"/>
      </w:pPr>
      <w:r>
        <w:t>第十三条（国土交通大臣の指示等）</w:t>
      </w:r>
    </w:p>
    <w:p>
      <w:r>
        <w:t>国土交通大臣は、土地の投機的取引及び地価の高騰が国民生活に及ぼす弊害を除去し、かつ、適正かつ合理的な土地利用の確保を図るため、国の立場から特に必要があると認めるときは、都道府県知事に対し、期限を定めて、規制区域の指定若しくは指定の解除又はその区域の減少を指示することができる。</w:t>
        <w:br/>
        <w:t>この場合においては、都道府県知事は、正当な理由がない限り、その指示に従わなければならない。</w:t>
      </w:r>
    </w:p>
    <w:p>
      <w:pPr>
        <w:pStyle w:val="Heading5"/>
        <w:ind w:left="440"/>
      </w:pPr>
      <w:r>
        <w:t>２</w:t>
      </w:r>
    </w:p>
    <w:p>
      <w:pPr>
        <w:ind w:left="440"/>
      </w:pPr>
      <w:r>
        <w:t>国土交通大臣は、都道府県知事が所定の期限までに正当な理由がなく前項の規定により指示された措置を講じないときは、正当な理由がないことについて国土審議会の確認を受けて、自ら当該措置を講ずることができるものとする。</w:t>
      </w:r>
    </w:p>
    <w:p>
      <w:pPr>
        <w:pStyle w:val="Heading4"/>
      </w:pPr>
      <w:r>
        <w:t>第十四条（土地に関する権利の移転等の許可）</w:t>
      </w:r>
    </w:p>
    <w:p>
      <w:r>
        <w:t>規制区域に所在する土地について、土地に関する所有権若しくは地上権その他の政令で定める使用及び収益を目的とする権利又はこれらの権利の取得を目的とする権利（以下「土地に関する権利」という。）の移転又は設定（対価を得て行われる移転又は設定に限る。以下同じ。）をする契約（予約を含む。以下「土地売買等の契約」という。）を締結しようとする場合には、当事者は、都道府県知事の許可を受けなければならない。</w:t>
        <w:br/>
        <w:t>その許可に係る事項のうち、土地に関する権利の移転若しくは設定の予定対価の額（予定対価が金銭以外のものであるときは、これを時価を基準として金銭に見積つた額。以下同じ。）の変更（その額を減額する場合を除く。）をして、又は土地に関する権利の移転若しくは設定後における土地の利用目的の変更をして、当該契約を締結しようとするときも、同様とする。</w:t>
      </w:r>
    </w:p>
    <w:p>
      <w:pPr>
        <w:pStyle w:val="Heading5"/>
        <w:ind w:left="440"/>
      </w:pPr>
      <w:r>
        <w:t>２</w:t>
      </w:r>
    </w:p>
    <w:p>
      <w:pPr>
        <w:ind w:left="440"/>
      </w:pPr>
      <w:r>
        <w:t>前項の規定は、民事調停法（昭和二十六年法律第二百二十二号）による調停に基づく場合その他政令で定める場合には、適用しない。</w:t>
      </w:r>
    </w:p>
    <w:p>
      <w:pPr>
        <w:pStyle w:val="Heading5"/>
        <w:ind w:left="440"/>
      </w:pPr>
      <w:r>
        <w:t>３</w:t>
      </w:r>
    </w:p>
    <w:p>
      <w:pPr>
        <w:ind w:left="440"/>
      </w:pPr>
      <w:r>
        <w:t>第一項の許可を受けないで締結した土地売買等の契約は、その効力を生じない。</w:t>
      </w:r>
    </w:p>
    <w:p>
      <w:pPr>
        <w:pStyle w:val="Heading4"/>
      </w:pPr>
      <w:r>
        <w:t>第十五条（許可申請の手続）</w:t>
      </w:r>
    </w:p>
    <w:p>
      <w:r>
        <w:t>前条第一項の許可を受けようとする者は、次の事項を記載した申請書を、国土交通省令で定めるところにより、申請に係る土地が所在する市町村の長を経由して、都道府県知事に提出しなければならない。</w:t>
      </w:r>
    </w:p>
    <w:p>
      <w:pPr>
        <w:pStyle w:val="ListBullet"/>
        <w:ind w:left="880"/>
      </w:pPr>
      <w:r>
        <w:t>一</w:t>
        <w:br/>
        <w:t>当事者の氏名又は名称及び住所並びに法人にあつては、その代表者の氏名</w:t>
      </w:r>
    </w:p>
    <w:p>
      <w:pPr>
        <w:pStyle w:val="ListBullet"/>
        <w:ind w:left="880"/>
      </w:pPr>
      <w:r>
        <w:t>二</w:t>
        <w:br/>
        <w:t>土地に関する権利の移転又は設定に係る土地の所在及び面積</w:t>
      </w:r>
    </w:p>
    <w:p>
      <w:pPr>
        <w:pStyle w:val="ListBullet"/>
        <w:ind w:left="880"/>
      </w:pPr>
      <w:r>
        <w:t>三</w:t>
        <w:br/>
        <w:t>移転又は設定に係る土地に関する権利の種別及び内容</w:t>
      </w:r>
    </w:p>
    <w:p>
      <w:pPr>
        <w:pStyle w:val="ListBullet"/>
        <w:ind w:left="880"/>
      </w:pPr>
      <w:r>
        <w:t>四</w:t>
        <w:br/>
        <w:t>土地に関する権利の移転又は設定の予定対価の額</w:t>
      </w:r>
    </w:p>
    <w:p>
      <w:pPr>
        <w:pStyle w:val="ListBullet"/>
        <w:ind w:left="880"/>
      </w:pPr>
      <w:r>
        <w:t>五</w:t>
        <w:br/>
        <w:t>土地に関する権利の移転又は設定後における土地の利用目的</w:t>
      </w:r>
    </w:p>
    <w:p>
      <w:pPr>
        <w:pStyle w:val="ListBullet"/>
        <w:ind w:left="880"/>
      </w:pPr>
      <w:r>
        <w:t>六</w:t>
        <w:br/>
        <w:t>前各号に掲げるもののほか、国土交通省令で定める事項</w:t>
      </w:r>
    </w:p>
    <w:p>
      <w:pPr>
        <w:pStyle w:val="Heading5"/>
        <w:ind w:left="440"/>
      </w:pPr>
      <w:r>
        <w:t>２</w:t>
      </w:r>
    </w:p>
    <w:p>
      <w:pPr>
        <w:ind w:left="440"/>
      </w:pPr>
      <w:r>
        <w:t>市町村長は、前項の規定により申請書を受理したときは、遅滞なく、これを都道府県知事に送付しなければならない。</w:t>
        <w:br/>
        <w:t>この場合において、市町村長は、当該申請書の内容について意見があるときは、その意見を付さなければならない。</w:t>
      </w:r>
    </w:p>
    <w:p>
      <w:pPr>
        <w:pStyle w:val="Heading4"/>
      </w:pPr>
      <w:r>
        <w:t>第十六条（許可基準）</w:t>
      </w:r>
    </w:p>
    <w:p>
      <w:r>
        <w:t>都道府県知事は、第十四条第一項の許可の申請が次の各号の一に該当すると認めるときは、許可してはならない。</w:t>
      </w:r>
    </w:p>
    <w:p>
      <w:pPr>
        <w:pStyle w:val="ListBullet"/>
        <w:ind w:left="880"/>
      </w:pPr>
      <w:r>
        <w:t>一</w:t>
        <w:br/>
        <w:t>申請に係る土地に関する権利の移転又は設定の予定対価の額が、近傍類地の取引価格等を考慮して政令で定めるところにより算定した第十二条第三項の規定による公告の時における土地に関する権利の相当な価額（その申請に係る土地が同項の規定による公告の時に地価公示法（昭和四十四年法律第四十九号）第二条第一項に規定する公示区域に所在し、かつ、同法第六条の規定による公示価格を取引の指標とすべきものであつた場合において、その申請に係る土地に関する権利が所有権であるときは、政令で定めるところにより同条の規定による公示価格を規準として算定した第十二条第三項の規定による公告の時における所有権の価額）に政令で定める方法により算定した当該申請の時までの物価の変動に応ずる修正率を乗じて得た額（同項の規定による公告の時以後当該申請の時までの間に、当該申請をした者で当該土地に関する権利を有しているもの（その者が第十四条第一項の許可を受けて当該土地に関する権利の移転又は設定を受けたものであるときは、第十二条第三項の規定による公告の時以後当該移転又は設定をした者を含む。）が当該申請に係る土地に関する権利について、宅地の造成等のための費用で政令で定めるものの負担をしたときは、都道府県知事が認定した当該費用の額を加えるものとする。）に照らし、適正を欠くこと。</w:t>
      </w:r>
    </w:p>
    <w:p>
      <w:pPr>
        <w:pStyle w:val="ListBullet"/>
        <w:ind w:left="880"/>
      </w:pPr>
      <w:r>
        <w:t>二</w:t>
        <w:br/>
        <w:t>申請に係る土地に関する権利の移転又は設定後における土地の利用目的が次のいずれにも該当しないものであること。</w:t>
      </w:r>
    </w:p>
    <w:p>
      <w:pPr>
        <w:pStyle w:val="ListBullet"/>
        <w:ind w:left="880"/>
      </w:pPr>
      <w:r>
        <w:t>三</w:t>
        <w:br/>
        <w:t>申請に係る土地に関する権利の移転又は設定後における土地の利用目的が土地利用基本計画その他の土地利用に関する計画に適合しないこと。</w:t>
      </w:r>
    </w:p>
    <w:p>
      <w:pPr>
        <w:pStyle w:val="ListBullet"/>
        <w:ind w:left="880"/>
      </w:pPr>
      <w:r>
        <w:t>四</w:t>
        <w:br/>
        <w:t>申請に係る土地に関する権利の移転又は設定後における土地の利用目的が、道路、水道その他の公共施設若しくは学校その他の公益的施設の整備の予定からみて、又は周辺の自然環境の保全上、明らかに不適当なものであること。</w:t>
      </w:r>
    </w:p>
    <w:p>
      <w:pPr>
        <w:pStyle w:val="Heading5"/>
        <w:ind w:left="440"/>
      </w:pPr>
      <w:r>
        <w:t>２</w:t>
      </w:r>
    </w:p>
    <w:p>
      <w:pPr>
        <w:ind w:left="440"/>
      </w:pPr>
      <w:r>
        <w:t>都道府県知事は、前項第二号ホ又はヘに該当するものについて許可する場合においては、あらかじめ、土地利用審査会の意見を聴かなければならない。</w:t>
      </w:r>
    </w:p>
    <w:p>
      <w:pPr>
        <w:pStyle w:val="Heading4"/>
      </w:pPr>
      <w:r>
        <w:t>第十七条（許可又は不許可の処分）</w:t>
      </w:r>
    </w:p>
    <w:p>
      <w:r>
        <w:t>都道府県知事は、第十四条第一項の許可の申請があつたときは、その申請があつた日から起算して六週間以内に、許可又は不許可の処分をしなければならない。</w:t>
      </w:r>
    </w:p>
    <w:p>
      <w:pPr>
        <w:pStyle w:val="Heading5"/>
        <w:ind w:left="440"/>
      </w:pPr>
      <w:r>
        <w:t>２</w:t>
      </w:r>
    </w:p>
    <w:p>
      <w:pPr>
        <w:ind w:left="440"/>
      </w:pPr>
      <w:r>
        <w:t>前項の期間内に同項の処分がされなかつたときは、当該期間の満了の日の翌日において第十四条第一項の許可があつたものとみなす。</w:t>
      </w:r>
    </w:p>
    <w:p>
      <w:pPr>
        <w:pStyle w:val="Heading4"/>
      </w:pPr>
      <w:r>
        <w:t>第十八条（国等が行う土地に関する権利の移転等の特例）</w:t>
      </w:r>
    </w:p>
    <w:p>
      <w:r>
        <w:t>第十四条第一項に規定する場合において、その当事者の一方又は双方が国、地方公共団体その他政令で定める法人（以下「国等」という。）であるときは、当該国等の機関が都道府県知事と協議し、その協議が成立することをもつて、同項の許可があつたものとみなす。</w:t>
      </w:r>
    </w:p>
    <w:p>
      <w:pPr>
        <w:pStyle w:val="Heading4"/>
      </w:pPr>
      <w:r>
        <w:t>第十九条（土地に関する権利の買取り請求）</w:t>
      </w:r>
    </w:p>
    <w:p>
      <w:r>
        <w:t>規制区域に所在する土地について土地に関する権利を有している者は、第十四条第一項の許可の申請をした場合において、不許可の処分を受けたときは、都道府県知事に対し、当該土地に関する権利を買い取るべきことを請求することができる。</w:t>
      </w:r>
    </w:p>
    <w:p>
      <w:pPr>
        <w:pStyle w:val="Heading5"/>
        <w:ind w:left="440"/>
      </w:pPr>
      <w:r>
        <w:t>２</w:t>
      </w:r>
    </w:p>
    <w:p>
      <w:pPr>
        <w:ind w:left="440"/>
      </w:pPr>
      <w:r>
        <w:t>都道府県知事は、前項の規定による請求があつたときは、当該土地に関する権利を、近傍類地の取引価格等を考慮して政令で定めるところにより算定した第十二条第三項の規定による公告の時における土地に関する権利の相当な価額（その請求に係る土地が同項の規定による公告の時に地価公示法第二条第一項に規定する公示区域に所在し、かつ、同法第六条の規定による公示価格を取引の指標とすべきものであつた場合において、その請求に係る土地に関する権利が所有権であるときは、政令で定めるところにより同条の規定による公示価格を規準として算定した第十二条第三項の規定による公告の時における所有権の価額）に第十六条第一項第一号の政令で定める方法により算定した当該請求の時までの物価の変動に応ずる修正率を乗じて得た額（第十二条第三項の規定による公告の時以後当該請求の時までの間に、当該請求をした者（その者が第十四条第一項の許可を受けて当該土地に関する権利の移転又は設定を受けたものであるときは、第十二条第三項の規定による公告の時以後当該移転又は設定をした者を含む。）が当該請求に係る土地に関する権利について、宅地の造成等のための費用で政令で定めるものの負担をしたときは、都道府県知事が認定した当該費用の額を加えるものとする。）で買い取るものとする。</w:t>
      </w:r>
    </w:p>
    <w:p>
      <w:pPr>
        <w:pStyle w:val="Heading4"/>
      </w:pPr>
      <w:r>
        <w:t>第二十条（不服申立て）</w:t>
      </w:r>
    </w:p>
    <w:p>
      <w:r>
        <w:t>第十四条第一項の規定に基づく処分に不服がある者は、土地利用審査会に対して審査請求をすることができる。</w:t>
      </w:r>
    </w:p>
    <w:p>
      <w:pPr>
        <w:pStyle w:val="Heading5"/>
        <w:ind w:left="440"/>
      </w:pPr>
      <w:r>
        <w:t>２</w:t>
      </w:r>
    </w:p>
    <w:p>
      <w:pPr>
        <w:ind w:left="440"/>
      </w:pPr>
      <w:r>
        <w:t>土地利用審査会は、前項の規定による審査請求がされた場合においては、当該審査請求がされた日（行政不服審査法（平成二十六年法律第六十八号）第二十三条の規定により不備を補正すべきことを命じた場合にあつては、当該不備が補正された日）から起算して二月以内に、裁決をしなければならない。</w:t>
      </w:r>
    </w:p>
    <w:p>
      <w:pPr>
        <w:pStyle w:val="Heading5"/>
        <w:ind w:left="440"/>
      </w:pPr>
      <w:r>
        <w:t>３</w:t>
      </w:r>
    </w:p>
    <w:p>
      <w:pPr>
        <w:ind w:left="440"/>
      </w:pPr>
      <w:r>
        <w:t>土地利用審査会は、前項の裁決を行う場合においては、行政不服審査法第二十四条の規定により当該審査請求を却下する場合を除き、あらかじめ、審査請求人、処分をした行政庁その他の関係人又はこれらの者の代理人の出頭を求めて、公開による口頭審理を行わなければならない。</w:t>
      </w:r>
    </w:p>
    <w:p>
      <w:pPr>
        <w:pStyle w:val="Heading5"/>
        <w:ind w:left="440"/>
      </w:pPr>
      <w:r>
        <w:t>４</w:t>
      </w:r>
    </w:p>
    <w:p>
      <w:pPr>
        <w:ind w:left="440"/>
      </w:pPr>
      <w:r>
        <w:t>第一項の規定による審査請求については、行政不服審査法第三十一条の規定は適用せず、前項の口頭審理については、同法第九条第三項の規定により読み替えられた同法第三十一条第二項から第五項までの規定を準用する。</w:t>
      </w:r>
    </w:p>
    <w:p>
      <w:pPr>
        <w:pStyle w:val="Heading5"/>
        <w:ind w:left="440"/>
      </w:pPr>
      <w:r>
        <w:t>５</w:t>
      </w:r>
    </w:p>
    <w:p>
      <w:pPr>
        <w:ind w:left="440"/>
      </w:pPr>
      <w:r>
        <w:t>土地利用審査会の裁決に不服がある者は、国土交通大臣に対して再審査請求をすることができる。</w:t>
      </w:r>
    </w:p>
    <w:p>
      <w:pPr>
        <w:pStyle w:val="Heading4"/>
      </w:pPr>
      <w:r>
        <w:t>第二十一条</w:t>
      </w:r>
    </w:p>
    <w:p>
      <w:r>
        <w:t>削除</w:t>
      </w:r>
    </w:p>
    <w:p>
      <w:pPr>
        <w:pStyle w:val="Heading4"/>
      </w:pPr>
      <w:r>
        <w:t>第二十二条（適正かつ合理的な土地利用の確保）</w:t>
      </w:r>
    </w:p>
    <w:p>
      <w:r>
        <w:t>都道府県知事は、規制区域を指定したときは、速やかに、都市計画その他の土地利用に関する計画の決定又は土地利用に関する計画に係る事業の実施等の措置を講ずることにより、当該規制区域の指定の期間が経過し、又はその指定を解除した後のその区域の適正かつ合理的な土地利用が図られるよう努めなければならない。</w:t>
      </w:r>
    </w:p>
    <w:p>
      <w:pPr>
        <w:pStyle w:val="Heading2"/>
      </w:pPr>
      <w:r>
        <w:t>第五章　土地に関する権利の移転等の届出</w:t>
      </w:r>
    </w:p>
    <w:p>
      <w:pPr>
        <w:pStyle w:val="Heading4"/>
      </w:pPr>
      <w:r>
        <w:t>第二十三条（土地に関する権利の移転又は設定後における利用目的等の届出）</w:t>
      </w:r>
    </w:p>
    <w:p>
      <w:r>
        <w:t>土地売買等の契約を締結した場合には、当事者のうち当該土地売買等の契約により土地に関する権利の移転又は設定を受けることとなる者（次項において「権利取得者」という。）は、その契約を締結した日から起算して二週間以内に、次に掲げる事項を、国土交通省令で定めるところにより、当該土地が所在する市町村の長を経由して、都道府県知事に届け出なければならない。</w:t>
      </w:r>
    </w:p>
    <w:p>
      <w:pPr>
        <w:pStyle w:val="ListBullet"/>
        <w:ind w:left="880"/>
      </w:pPr>
      <w:r>
        <w:t>一</w:t>
        <w:br/>
        <w:t>土地売買等の契約の当事者の氏名又は名称及び住所並びに法人にあつては、その代表者の氏名</w:t>
      </w:r>
    </w:p>
    <w:p>
      <w:pPr>
        <w:pStyle w:val="ListBullet"/>
        <w:ind w:left="880"/>
      </w:pPr>
      <w:r>
        <w:t>二</w:t>
        <w:br/>
        <w:t>土地売買等の契約を締結した年月日</w:t>
      </w:r>
    </w:p>
    <w:p>
      <w:pPr>
        <w:pStyle w:val="ListBullet"/>
        <w:ind w:left="880"/>
      </w:pPr>
      <w:r>
        <w:t>三</w:t>
        <w:br/>
        <w:t>土地売買等の契約に係る土地の所在及び面積</w:t>
      </w:r>
    </w:p>
    <w:p>
      <w:pPr>
        <w:pStyle w:val="ListBullet"/>
        <w:ind w:left="880"/>
      </w:pPr>
      <w:r>
        <w:t>四</w:t>
        <w:br/>
        <w:t>土地売買等の契約に係る土地に関する権利の種別及び内容</w:t>
      </w:r>
    </w:p>
    <w:p>
      <w:pPr>
        <w:pStyle w:val="ListBullet"/>
        <w:ind w:left="880"/>
      </w:pPr>
      <w:r>
        <w:t>五</w:t>
        <w:br/>
        <w:t>土地売買等の契約による土地に関する権利の移転又は設定後における土地の利用目的</w:t>
      </w:r>
    </w:p>
    <w:p>
      <w:pPr>
        <w:pStyle w:val="ListBullet"/>
        <w:ind w:left="880"/>
      </w:pPr>
      <w:r>
        <w:t>六</w:t>
        <w:br/>
        <w:t>土地売買等の契約に係る土地の土地に関する権利の移転又は設定の対価の額（対価が金銭以外のものであるときは、これを時価を基準として金銭に見積つた額）</w:t>
      </w:r>
    </w:p>
    <w:p>
      <w:pPr>
        <w:pStyle w:val="ListBullet"/>
        <w:ind w:left="880"/>
      </w:pPr>
      <w:r>
        <w:t>七</w:t>
        <w:br/>
        <w:t>前各号に掲げるもののほか、国土交通省令で定める事項</w:t>
      </w:r>
    </w:p>
    <w:p>
      <w:pPr>
        <w:pStyle w:val="Heading5"/>
        <w:ind w:left="440"/>
      </w:pPr>
      <w:r>
        <w:t>２</w:t>
      </w:r>
    </w:p>
    <w:p>
      <w:pPr>
        <w:ind w:left="440"/>
      </w:pPr>
      <w:r>
        <w:t>前項の規定は、次の各号のいずれかに該当する場合には、適用しない。</w:t>
      </w:r>
    </w:p>
    <w:p>
      <w:pPr>
        <w:pStyle w:val="ListBullet"/>
        <w:ind w:left="880"/>
      </w:pPr>
      <w:r>
        <w:t>一</w:t>
        <w:br/>
        <w:t>次のイからハまでに規定する区域に応じそれぞれその面積が次のイからハまでに規定する面積未満の土地について土地売買等の契約を締結した場合（権利取得者が当該土地を含む一団の土地で次のイからハまでに規定する区域に応じそれぞれその面積が次のイからハまでに規定する面積以上のものについて土地に関する権利の移転又は設定を受けることとなる場合を除く。）</w:t>
      </w:r>
    </w:p>
    <w:p>
      <w:pPr>
        <w:pStyle w:val="ListBullet"/>
        <w:ind w:left="880"/>
      </w:pPr>
      <w:r>
        <w:t>二</w:t>
        <w:br/>
        <w:t>第十二条第一項の規定により指定された規制区域、第二十七条の三第一項の規定により指定された注視区域又は第二十七条の六第一項の規定により指定された監視区域に所在する土地について、土地売買等の契約を締結した場合</w:t>
      </w:r>
    </w:p>
    <w:p>
      <w:pPr>
        <w:pStyle w:val="ListBullet"/>
        <w:ind w:left="880"/>
      </w:pPr>
      <w:r>
        <w:t>三</w:t>
        <w:br/>
        <w:t>前二号に定めるもののほか、民事調停法による調停に基づく場合、当事者の一方又は双方が国等である場合その他政令で定める場合</w:t>
      </w:r>
    </w:p>
    <w:p>
      <w:pPr>
        <w:pStyle w:val="Heading5"/>
        <w:ind w:left="440"/>
      </w:pPr>
      <w:r>
        <w:t>３</w:t>
      </w:r>
    </w:p>
    <w:p>
      <w:pPr>
        <w:ind w:left="440"/>
      </w:pPr>
      <w:r>
        <w:t>第十五条第二項の規定は、第一項の規定による届出のあつた場合について準用する。</w:t>
      </w:r>
    </w:p>
    <w:p>
      <w:pPr>
        <w:pStyle w:val="Heading4"/>
      </w:pPr>
      <w:r>
        <w:t>第二十四条（土地の利用目的に関する勧告）</w:t>
      </w:r>
    </w:p>
    <w:p>
      <w:r>
        <w:t>都道府県知事は、前条第一項の規定による届出があつた場合において、その届出に係る土地に関する権利の移転又は設定後における土地の利用目的に従つた土地利用が土地利用基本計画その他の土地利用に関する計画（国土交通省令で定めるところにより、公表されているものに限る。）に適合せず、当該土地を含む周辺の地域の適正かつ合理的な土地利用を図るために著しい支障があると認めるときは、土地利用審査会の意見を聴いて、その届出をした者に対し、その届出に係る土地の利用目的について必要な変更をすべきことを勧告することができる。</w:t>
      </w:r>
    </w:p>
    <w:p>
      <w:pPr>
        <w:pStyle w:val="Heading5"/>
        <w:ind w:left="440"/>
      </w:pPr>
      <w:r>
        <w:t>２</w:t>
      </w:r>
    </w:p>
    <w:p>
      <w:pPr>
        <w:ind w:left="440"/>
      </w:pPr>
      <w:r>
        <w:t>前項の規定による勧告は、前条第一項の規定による届出があつた日から起算して三週間以内にしなければならない。</w:t>
      </w:r>
    </w:p>
    <w:p>
      <w:pPr>
        <w:pStyle w:val="Heading5"/>
        <w:ind w:left="440"/>
      </w:pPr>
      <w:r>
        <w:t>３</w:t>
      </w:r>
    </w:p>
    <w:p>
      <w:pPr>
        <w:ind w:left="440"/>
      </w:pPr>
      <w:r>
        <w:t>都道府県知事は、前条第一項の規定による届出があつた場合において、実地の調査を行うため必要があるときその他前項の期間内にその届出をした者に対し第一項の規定による勧告をすることができない合理的な理由があるときは、三週間の範囲内において、前項の期間を延長することができる。</w:t>
        <w:br/>
        <w:t>この場合においては、その届出をした者に対し、同項の期間内に、その延長する期間及びその期間を延長する理由を通知しなければならない。</w:t>
      </w:r>
    </w:p>
    <w:p>
      <w:pPr>
        <w:pStyle w:val="Heading4"/>
      </w:pPr>
      <w:r>
        <w:t>第二十五条（勧告に基づき講じた措置の報告）</w:t>
      </w:r>
    </w:p>
    <w:p>
      <w:r>
        <w:t>都道府県知事は、前条第一項の規定による勧告をした場合において、必要があると認めるときは、その勧告を受けた者に対し、その勧告に基づいて講じた措置について報告をさせることができる。</w:t>
      </w:r>
    </w:p>
    <w:p>
      <w:pPr>
        <w:pStyle w:val="Heading4"/>
      </w:pPr>
      <w:r>
        <w:t>第二十六条（公表）</w:t>
      </w:r>
    </w:p>
    <w:p>
      <w:r>
        <w:t>都道府県知事は、第二十四条第一項の規定による勧告をした場合において、その勧告を受けた者がその勧告に従わないときは、その旨及びその勧告の内容を公表することができる。</w:t>
      </w:r>
    </w:p>
    <w:p>
      <w:pPr>
        <w:pStyle w:val="Heading4"/>
      </w:pPr>
      <w:r>
        <w:t>第二十七条（土地に関する権利の処分についてのあつせん等）</w:t>
      </w:r>
    </w:p>
    <w:p>
      <w:r>
        <w:t>都道府県知事は、第二十四条第一項の規定による勧告に基づき当該土地の利用目的が変更された場合において、必要があると認めるときは、当該土地に関する権利の処分についてのあつせんその他の措置を講ずるよう努めなければならない。</w:t>
      </w:r>
    </w:p>
    <w:p>
      <w:pPr>
        <w:pStyle w:val="Heading4"/>
      </w:pPr>
      <w:r>
        <w:t>第二十七条の二（助言）</w:t>
      </w:r>
    </w:p>
    <w:p>
      <w:r>
        <w:t>都道府県知事は、第二十三条第一項の規定による届出があつた場合において、その届出をした者に対し、その届出に係る土地に関する権利の移転又は設定後における土地の利用目的について、当該土地を含む周辺の地域の適正かつ合理的な土地利用を図るために必要な助言をすることができる。</w:t>
      </w:r>
    </w:p>
    <w:p>
      <w:pPr>
        <w:pStyle w:val="Heading4"/>
      </w:pPr>
      <w:r>
        <w:t>第二十七条の三（注視区域の指定）</w:t>
      </w:r>
    </w:p>
    <w:p>
      <w:r>
        <w:t>都道府県知事は、当該都道府県の区域のうち、地価が一定の期間内に社会的経済的事情の変動に照らして相当な程度を超えて上昇し、又は上昇するおそれがあるものとして国土交通大臣が定める基準に該当し、これによつて適正かつ合理的な土地利用の確保に支障を生ずるおそれがあると認められる区域（第十二条第一項の規定により規制区域として指定された区域又は第二十七条の六第一項の規定により監視区域として指定された区域を除く。）を、期間を定めて、注視区域として指定することができる。</w:t>
      </w:r>
    </w:p>
    <w:p>
      <w:pPr>
        <w:pStyle w:val="Heading5"/>
        <w:ind w:left="440"/>
      </w:pPr>
      <w:r>
        <w:t>２</w:t>
      </w:r>
    </w:p>
    <w:p>
      <w:pPr>
        <w:ind w:left="440"/>
      </w:pPr>
      <w:r>
        <w:t>都道府県知事は、注視区域を指定しようとする場合には、あらかじめ、土地利用審査会及び関係市町村長の意見を聴かなければならない。</w:t>
      </w:r>
    </w:p>
    <w:p>
      <w:pPr>
        <w:pStyle w:val="Heading5"/>
        <w:ind w:left="440"/>
      </w:pPr>
      <w:r>
        <w:t>３</w:t>
      </w:r>
    </w:p>
    <w:p>
      <w:pPr>
        <w:ind w:left="440"/>
      </w:pPr>
      <w:r>
        <w:t>第十二条第二項から第五項まで及び第十項から第十二項までの規定は、注視区域の指定について準用する。</w:t>
        <w:br/>
        <w:t>この場合において、同条第十一項中「第一項」とあるのは「第二十七条の三第一項」と、「行うものとする」とあるのは「行うことができる」と読み替えるものとする。</w:t>
      </w:r>
    </w:p>
    <w:p>
      <w:pPr>
        <w:pStyle w:val="Heading5"/>
        <w:ind w:left="440"/>
      </w:pPr>
      <w:r>
        <w:t>４</w:t>
      </w:r>
    </w:p>
    <w:p>
      <w:pPr>
        <w:ind w:left="440"/>
      </w:pPr>
      <w:r>
        <w:t>第二項及び第十二条第五項の規定は、前項において準用する同条第十二項の規定による注視区域の指定の解除及びその公告について準用する。</w:t>
        <w:br/>
        <w:t>この場合において、同条第五項中「第三項」とあるのは「第二十七条の三第三項において準用する第十二条第十二項」と、「指定された区域及び期間その他国土交通省令で定める事項」とあり、及び「当該事項」とあるのは「その旨」と読み替えるものとする。</w:t>
      </w:r>
    </w:p>
    <w:p>
      <w:pPr>
        <w:pStyle w:val="Heading5"/>
        <w:ind w:left="440"/>
      </w:pPr>
      <w:r>
        <w:t>５</w:t>
      </w:r>
    </w:p>
    <w:p>
      <w:pPr>
        <w:ind w:left="440"/>
      </w:pPr>
      <w:r>
        <w:t>第三項において準用する第十二条第十二項及び前項の規定は、注視区域に係る区域の減少及びその公告について準用する。</w:t>
      </w:r>
    </w:p>
    <w:p>
      <w:pPr>
        <w:pStyle w:val="Heading5"/>
        <w:ind w:left="440"/>
      </w:pPr>
      <w:r>
        <w:t>６</w:t>
      </w:r>
    </w:p>
    <w:p>
      <w:pPr>
        <w:ind w:left="440"/>
      </w:pPr>
      <w:r>
        <w:t>注視区域の全部又は一部の区域が、第十二条第一項の規定により規制区域として指定された場合又は第二十七条の六第一項の規定により監視区域として指定された場合においては、当該注視区域の指定が解除され、又は当該一部の区域について注視区域に係る区域の減少があつたものとする。</w:t>
        <w:br/>
        <w:t>この場合においては、第十二条第三項（第二十七条の六第三項において準用する場合を含む。）の規定による公告をもつて注視区域の指定の解除又は区域の減少の公告があつたものとみなす。</w:t>
      </w:r>
    </w:p>
    <w:p>
      <w:pPr>
        <w:pStyle w:val="Heading4"/>
      </w:pPr>
      <w:r>
        <w:t>第二十七条の四（注視区域における土地に関する権利の移転等の届出）</w:t>
      </w:r>
    </w:p>
    <w:p>
      <w:r>
        <w:t>注視区域に所在する土地について土地売買等の契約を締結しようとする場合には、当事者は、第十五条第一項各号に掲げる事項を、国土交通省令で定めるところにより、当該土地が所在する市町村の長を経由して、あらかじめ、都道府県知事に届け出なければならない。</w:t>
        <w:br/>
        <w:t>その届出に係る事項のうち、土地に関する権利の移転若しくは設定の予定対価の額の変更（その額を減額する場合を除く。）をして、又は土地に関する権利の移転若しくは設定後における土地の利用目的の変更をして、当該契約を締結しようとするときも、同様とする。</w:t>
      </w:r>
    </w:p>
    <w:p>
      <w:pPr>
        <w:pStyle w:val="Heading5"/>
        <w:ind w:left="440"/>
      </w:pPr>
      <w:r>
        <w:t>２</w:t>
      </w:r>
    </w:p>
    <w:p>
      <w:pPr>
        <w:ind w:left="440"/>
      </w:pPr>
      <w:r>
        <w:t>前項の規定は、次の各号のいずれかに該当する場合には、適用しない。</w:t>
      </w:r>
    </w:p>
    <w:p>
      <w:pPr>
        <w:pStyle w:val="ListBullet"/>
        <w:ind w:left="880"/>
      </w:pPr>
      <w:r>
        <w:t>一</w:t>
        <w:br/>
        <w:t>第二十三条第二項第一号イからハまでに規定する区域に応じそれぞれその面積が同号イからハまでに規定する面積未満の土地について土地売買等の契約を締結する場合（土地売買等の契約の当事者の一方又は双方が当該土地を含む一団の土地で同号イからハまでに規定する区域に応じそれぞれその面積が同号イからハまでに規定する面積以上のものについて土地に関する権利の移転又は設定をすることとなる場合を除く。）</w:t>
      </w:r>
    </w:p>
    <w:p>
      <w:pPr>
        <w:pStyle w:val="ListBullet"/>
        <w:ind w:left="880"/>
      </w:pPr>
      <w:r>
        <w:t>二</w:t>
        <w:br/>
        <w:t>前号に定めるもののほか、民事調停法による調停に基づく場合、当事者の一方又は双方が国等である場合その他政令で定める場合</w:t>
      </w:r>
    </w:p>
    <w:p>
      <w:pPr>
        <w:pStyle w:val="Heading5"/>
        <w:ind w:left="440"/>
      </w:pPr>
      <w:r>
        <w:t>３</w:t>
      </w:r>
    </w:p>
    <w:p>
      <w:pPr>
        <w:ind w:left="440"/>
      </w:pPr>
      <w:r>
        <w:t>第一項の規定による届出をした者は、その届出をした日から起算して六週間を経過する日までの間、その届出に係る土地売買等の契約を締結してはならない。</w:t>
        <w:br/>
        <w:t>ただし、次条第一項の規定による勧告又は同条第三項の規定による通知を受けた場合は、この限りでない。</w:t>
      </w:r>
    </w:p>
    <w:p>
      <w:pPr>
        <w:pStyle w:val="Heading5"/>
        <w:ind w:left="440"/>
      </w:pPr>
      <w:r>
        <w:t>４</w:t>
      </w:r>
    </w:p>
    <w:p>
      <w:pPr>
        <w:ind w:left="440"/>
      </w:pPr>
      <w:r>
        <w:t>第十五条第二項の規定は、第一項の規定による届出のあつた場合について準用する。</w:t>
      </w:r>
    </w:p>
    <w:p>
      <w:pPr>
        <w:pStyle w:val="Heading4"/>
      </w:pPr>
      <w:r>
        <w:t>第二十七条の五（注視区域における土地売買等の契約に関する勧告等）</w:t>
      </w:r>
    </w:p>
    <w:p>
      <w:r>
        <w:t>都道府県知事は、前条第一項の規定による届出があつた場合において、その届出に係る事項が次の各号のいずれかに該当し当該土地を含む周辺の地域の適正かつ合理的な土地利用を図るために著しい支障があると認めるときは、土地利用審査会の意見を聴いて、その届出をした者に対し、当該土地売買等の契約の締結を中止すべきことその他その届出に係る事項について必要な措置を講ずべきことを勧告することができる。</w:t>
      </w:r>
    </w:p>
    <w:p>
      <w:pPr>
        <w:pStyle w:val="ListBullet"/>
        <w:ind w:left="880"/>
      </w:pPr>
      <w:r>
        <w:t>一</w:t>
        <w:br/>
        <w:t>届出に係る土地に関する権利の移転又は設定の予定対価の額が、近傍類地の取引価格等を考慮して政令で定めるところにより算定した土地に関する権利の相当な価額（その届出に係る土地が地価公示法第二条第一項に規定する公示区域に所在し、かつ、同法第六条の規定による公示価格を取引の指標とすべきものである場合において、その届出に係る土地に関する権利が所有権であるときは、政令で定めるところにより同条の規定による公示価格を規準として算定した所有権の価額）に照らし、著しく適正を欠くこと。</w:t>
      </w:r>
    </w:p>
    <w:p>
      <w:pPr>
        <w:pStyle w:val="ListBullet"/>
        <w:ind w:left="880"/>
      </w:pPr>
      <w:r>
        <w:t>二</w:t>
        <w:br/>
        <w:t>届出に係る土地に関する権利の移転又は設定後における土地の利用目的が土地利用基本計画その他の土地利用に関する計画に適合しないこと。</w:t>
      </w:r>
    </w:p>
    <w:p>
      <w:pPr>
        <w:pStyle w:val="ListBullet"/>
        <w:ind w:left="880"/>
      </w:pPr>
      <w:r>
        <w:t>三</w:t>
        <w:br/>
        <w:t>届出に係る土地に関する権利の移転又は設定後における土地の利用目的が、道路、水道その他の公共施設若しくは学校その他の公益的施設の整備の予定からみて、又は周辺の自然環境の保全上、明らかに不適当なものであること。</w:t>
      </w:r>
    </w:p>
    <w:p>
      <w:pPr>
        <w:pStyle w:val="Heading5"/>
        <w:ind w:left="440"/>
      </w:pPr>
      <w:r>
        <w:t>２</w:t>
      </w:r>
    </w:p>
    <w:p>
      <w:pPr>
        <w:ind w:left="440"/>
      </w:pPr>
      <w:r>
        <w:t>前項の規定による勧告は、前条第一項の規定による届出があつた日から起算して六週間以内にしなければならない。</w:t>
      </w:r>
    </w:p>
    <w:p>
      <w:pPr>
        <w:pStyle w:val="Heading5"/>
        <w:ind w:left="440"/>
      </w:pPr>
      <w:r>
        <w:t>３</w:t>
      </w:r>
    </w:p>
    <w:p>
      <w:pPr>
        <w:ind w:left="440"/>
      </w:pPr>
      <w:r>
        <w:t>都道府県知事は、第一項の規定による勧告をする必要がないと認めたときは、遅滞なく、その旨を前条第一項の規定による届出をした者に通知しなければならない。</w:t>
      </w:r>
    </w:p>
    <w:p>
      <w:pPr>
        <w:pStyle w:val="Heading5"/>
        <w:ind w:left="440"/>
      </w:pPr>
      <w:r>
        <w:t>４</w:t>
      </w:r>
    </w:p>
    <w:p>
      <w:pPr>
        <w:ind w:left="440"/>
      </w:pPr>
      <w:r>
        <w:t>第二十五条から第二十七条までの規定は、第一項の規定による勧告について準用する。</w:t>
        <w:br/>
        <w:t>この場合において、同条中「当該土地の利用目的が変更された」とあるのは、「当該土地売買等の契約の締結が中止された」と読み替えるものとする。</w:t>
      </w:r>
    </w:p>
    <w:p>
      <w:pPr>
        <w:pStyle w:val="Heading4"/>
      </w:pPr>
      <w:r>
        <w:t>第二十七条の六（監視区域の指定）</w:t>
      </w:r>
    </w:p>
    <w:p>
      <w:r>
        <w:t>都道府県知事は、当該都道府県の区域のうち、地価が急激に上昇し、又は上昇するおそれがあり、これによつて適正かつ合理的な土地利用の確保が困難となるおそれがあると認められる区域（第十二条第一項の規定により規制区域として指定された区域を除く。）を、期間を定めて、監視区域として指定することができる。</w:t>
      </w:r>
    </w:p>
    <w:p>
      <w:pPr>
        <w:pStyle w:val="Heading5"/>
        <w:ind w:left="440"/>
      </w:pPr>
      <w:r>
        <w:t>２</w:t>
      </w:r>
    </w:p>
    <w:p>
      <w:pPr>
        <w:ind w:left="440"/>
      </w:pPr>
      <w:r>
        <w:t>都道府県知事は、監視区域を指定しようとする場合には、あらかじめ、土地利用審査会及び関係市町村長の意見を聴かなければならない。</w:t>
      </w:r>
    </w:p>
    <w:p>
      <w:pPr>
        <w:pStyle w:val="Heading5"/>
        <w:ind w:left="440"/>
      </w:pPr>
      <w:r>
        <w:t>３</w:t>
      </w:r>
    </w:p>
    <w:p>
      <w:pPr>
        <w:ind w:left="440"/>
      </w:pPr>
      <w:r>
        <w:t>第十二条第二項から第五項まで及び第十項から第十二項までの規定は、監視区域の指定について準用する。</w:t>
        <w:br/>
        <w:t>この場合において、同条第十一項中「第一項」とあるのは「第二十七条の六第一項」と、「行うものとする」とあるのは「行うことができる」と読み替えるものとする。</w:t>
      </w:r>
    </w:p>
    <w:p>
      <w:pPr>
        <w:pStyle w:val="Heading5"/>
        <w:ind w:left="440"/>
      </w:pPr>
      <w:r>
        <w:t>４</w:t>
      </w:r>
    </w:p>
    <w:p>
      <w:pPr>
        <w:ind w:left="440"/>
      </w:pPr>
      <w:r>
        <w:t>第二項及び第十二条第五項の規定は、前項において準用する同条第十二項の規定による監視区域の指定の解除及びその公告について準用する。</w:t>
        <w:br/>
        <w:t>この場合において、同条第五項中「第三項」とあるのは「第二十七条の六第三項において準用する第十二条第十二項」と、「指定された区域及び期間その他国土交通省令で定める事項」とあり、及び「当該事項」とあるのは「その旨」と読み替えるものとする。</w:t>
      </w:r>
    </w:p>
    <w:p>
      <w:pPr>
        <w:pStyle w:val="Heading5"/>
        <w:ind w:left="440"/>
      </w:pPr>
      <w:r>
        <w:t>５</w:t>
      </w:r>
    </w:p>
    <w:p>
      <w:pPr>
        <w:ind w:left="440"/>
      </w:pPr>
      <w:r>
        <w:t>第三項において準用する第十二条第十二項及び前項の規定は、監視区域に係る区域の減少及びその公告について準用する。</w:t>
      </w:r>
    </w:p>
    <w:p>
      <w:pPr>
        <w:pStyle w:val="Heading5"/>
        <w:ind w:left="440"/>
      </w:pPr>
      <w:r>
        <w:t>６</w:t>
      </w:r>
    </w:p>
    <w:p>
      <w:pPr>
        <w:ind w:left="440"/>
      </w:pPr>
      <w:r>
        <w:t>監視区域の全部又は一部の区域が、第十二条第一項の規定により規制区域として指定された場合においては、当該監視区域の指定が解除され、又は当該一部の区域について監視区域に係る区域の減少があつたものとする。</w:t>
        <w:br/>
        <w:t>この場合においては、同条第三項の規定による公告をもつて監視区域の指定の解除又は区域の減少の公告があつたものとみなす。</w:t>
      </w:r>
    </w:p>
    <w:p>
      <w:pPr>
        <w:pStyle w:val="Heading4"/>
      </w:pPr>
      <w:r>
        <w:t>第二十七条の七（監視区域における土地に関する権利の移転等の届出）</w:t>
      </w:r>
    </w:p>
    <w:p>
      <w:r>
        <w:t>第二十七条の四の規定は、監視区域に所在する土地について土地売買等の契約を締結しようとする場合について準用する。</w:t>
        <w:br/>
        <w:t>この場合において、同条第二項第一号中「同号イからハまでに規定する面積未満」とあるのは「同号イからハまでに規定する面積に満たない範囲内で都道府県知事が都道府県の規則で定める面積未満」と、「同号イからハまでに規定する面積以上」とあるのは「当該都道府県の規則で定められた面積以上」と、同条第三項中「次条第一項」とあるのは「第二十七条の八第一項」と、「同条第三項」とあるのは「同条第二項において準用する第二十七条の五第三項」と読み替えるものとする。</w:t>
      </w:r>
    </w:p>
    <w:p>
      <w:pPr>
        <w:pStyle w:val="Heading5"/>
        <w:ind w:left="440"/>
      </w:pPr>
      <w:r>
        <w:t>２</w:t>
      </w:r>
    </w:p>
    <w:p>
      <w:pPr>
        <w:ind w:left="440"/>
      </w:pPr>
      <w:r>
        <w:t>都道府県知事は、前条第一項の規定により監視区域を指定するときは、前項において読み替えて準用する第二十七条の四第二項第一号に規定する都道府県の規則を定めなければならない。</w:t>
      </w:r>
    </w:p>
    <w:p>
      <w:pPr>
        <w:pStyle w:val="Heading5"/>
        <w:ind w:left="440"/>
      </w:pPr>
      <w:r>
        <w:t>３</w:t>
      </w:r>
    </w:p>
    <w:p>
      <w:pPr>
        <w:ind w:left="440"/>
      </w:pPr>
      <w:r>
        <w:t>都道府県知事は、前条第三項において準用する第十二条第十項の規定による調査の結果、必要があると認めるときは、前項の都道府県の規則で定める面積を変更するものとする。</w:t>
      </w:r>
    </w:p>
    <w:p>
      <w:pPr>
        <w:pStyle w:val="Heading5"/>
        <w:ind w:left="440"/>
      </w:pPr>
      <w:r>
        <w:t>４</w:t>
      </w:r>
    </w:p>
    <w:p>
      <w:pPr>
        <w:ind w:left="440"/>
      </w:pPr>
      <w:r>
        <w:t>前条第二項の規定は、第二項の都道府県の規則を定めようとする場合について準用する。</w:t>
      </w:r>
    </w:p>
    <w:p>
      <w:pPr>
        <w:pStyle w:val="Heading4"/>
      </w:pPr>
      <w:r>
        <w:t>第二十七条の八（監視区域における土地売買等の契約に関する勧告等）</w:t>
      </w:r>
    </w:p>
    <w:p>
      <w:r>
        <w:t>都道府県知事は、前条第一項において準用する第二十七条の四第一項の規定による届出があつた場合において、その届出に係る事項が次の各号のいずれかに該当すると認めるときは、土地利用審査会の意見を聴いて、その届出をした者に対し、当該土地売買等の契約の締結を中止すべきことその他その届出に係る事項について必要な措置を講ずべきことを勧告することができる。</w:t>
      </w:r>
    </w:p>
    <w:p>
      <w:pPr>
        <w:pStyle w:val="ListBullet"/>
        <w:ind w:left="880"/>
      </w:pPr>
      <w:r>
        <w:t>一</w:t>
        <w:br/>
        <w:t>その届出に係る事項が第二十七条の五第一項各号のいずれかに該当し当該土地を含む周辺の地域の適正かつ合理的な土地利用を図るために著しい支障があること。</w:t>
      </w:r>
    </w:p>
    <w:p>
      <w:pPr>
        <w:pStyle w:val="ListBullet"/>
        <w:ind w:left="880"/>
      </w:pPr>
      <w:r>
        <w:t>二</w:t>
        <w:br/>
        <w:t>その届出が土地に関する権利の移転をする契約の締結につきされたものである場合において、その届出に係る事項が次のイからヘまでのいずれにも該当し当該土地を含む周辺の地域の適正な地価の形成を図る上で著しい支障を及ぼすおそれがあること。</w:t>
      </w:r>
    </w:p>
    <w:p>
      <w:pPr>
        <w:pStyle w:val="Heading5"/>
        <w:ind w:left="440"/>
      </w:pPr>
      <w:r>
        <w:t>２</w:t>
      </w:r>
    </w:p>
    <w:p>
      <w:pPr>
        <w:ind w:left="440"/>
      </w:pPr>
      <w:r>
        <w:t>第二十五条から第二十七条までの規定並びに第二十七条の五第二項及び第三項の規定は、前項の規定による勧告について準用する。</w:t>
        <w:br/>
        <w:t>この場合において、第二十七条中「当該土地の利用目的が変更された」とあるのは「当該土地売買等の契約の締結が中止された」と、第二十七条の五第二項及び第三項中「前条第一項」とあるのは「第二十七条の七第一項において準用する第二十七条の四第一項」と読み替えるものとする。</w:t>
      </w:r>
    </w:p>
    <w:p>
      <w:pPr>
        <w:pStyle w:val="Heading4"/>
      </w:pPr>
      <w:r>
        <w:t>第二十七条の九（報告の徴収）</w:t>
      </w:r>
    </w:p>
    <w:p>
      <w:r>
        <w:t>都道府県知事は、第二十七条の六第三項において準用する第十二条第十項の規定による調査を適正に行うため必要があると認めるときは、政令で定めるところにより、監視区域に所在する土地について土地売買等の契約を締結した者（第二十七条の七第一項において準用する第二十七条の四第一項の規定による届出をした者及び同条第二項第二号に該当するため同条第一項の規定による届出をしないで土地売買等の契約を締結した者を除く。）に対し、当該土地売買等の契約及び当該契約に係る土地の利用について報告を求めることができる。</w:t>
      </w:r>
    </w:p>
    <w:p>
      <w:pPr>
        <w:pStyle w:val="Heading4"/>
      </w:pPr>
      <w:r>
        <w:t>第二十七条の十（国等の適正な地価の形成についての配慮）</w:t>
      </w:r>
    </w:p>
    <w:p>
      <w:r>
        <w:t>国等は、土地売買等の契約を締結しようとする場合には、適正な地価の形成が図られるよう配慮するものとする。</w:t>
      </w:r>
    </w:p>
    <w:p>
      <w:pPr>
        <w:pStyle w:val="Heading2"/>
      </w:pPr>
      <w:r>
        <w:t>第六章　遊休土地に関する措置</w:t>
      </w:r>
    </w:p>
    <w:p>
      <w:pPr>
        <w:pStyle w:val="Heading4"/>
      </w:pPr>
      <w:r>
        <w:t>第二十八条（遊休土地である旨の通知）</w:t>
      </w:r>
    </w:p>
    <w:p>
      <w:r>
        <w:t>都道府県知事は、第十四条第一項の許可又は第二十三条第一項若しくは第二十七条の四第一項（第二十七条の七第一項において準用する場合を含む。）の規定による届出に係る土地を所有している者のその所有に係る土地（都市計画法第五十八条の七第一項の規定による通知に係る土地を除く。）が次の各号の要件に該当すると認めるときは、国土交通省令で定めるところにより、当該土地の所有者（当該土地の全部又は一部について地上権その他の政令で定める使用及び収益を目的とする権利が設定されているときは、当該権利を有している者及び当該土地の所有者）に当該土地が遊休土地である旨を通知するものとする。</w:t>
      </w:r>
    </w:p>
    <w:p>
      <w:pPr>
        <w:pStyle w:val="ListBullet"/>
        <w:ind w:left="880"/>
      </w:pPr>
      <w:r>
        <w:t>一</w:t>
        <w:br/>
        <w:t>その土地が、その所在する次のイからハまでに規定する区域に応じそれぞれ次のイからハまでに規定する面積以上の一団の土地であること。</w:t>
      </w:r>
    </w:p>
    <w:p>
      <w:pPr>
        <w:pStyle w:val="ListBullet"/>
        <w:ind w:left="880"/>
      </w:pPr>
      <w:r>
        <w:t>二</w:t>
        <w:br/>
        <w:t>その土地の所有者が当該土地を取得した後二年を経過したものであること。</w:t>
      </w:r>
    </w:p>
    <w:p>
      <w:pPr>
        <w:pStyle w:val="ListBullet"/>
        <w:ind w:left="880"/>
      </w:pPr>
      <w:r>
        <w:t>三</w:t>
        <w:br/>
        <w:t>その土地が住宅の用、事業の用に供する施設の用その他の用途に供されていないことその他の政令で定める要件に該当するものであること。</w:t>
      </w:r>
    </w:p>
    <w:p>
      <w:pPr>
        <w:pStyle w:val="ListBullet"/>
        <w:ind w:left="880"/>
      </w:pPr>
      <w:r>
        <w:t>四</w:t>
        <w:br/>
        <w:t>土地利用基本計画その他の土地利用に関する計画に照らしその土地を含む周辺の地域における計画的な土地利用の増進を図るため、当該土地の有効かつ適切な利用を特に促進する必要があること。</w:t>
      </w:r>
    </w:p>
    <w:p>
      <w:pPr>
        <w:pStyle w:val="Heading5"/>
        <w:ind w:left="440"/>
      </w:pPr>
      <w:r>
        <w:t>２</w:t>
      </w:r>
    </w:p>
    <w:p>
      <w:pPr>
        <w:ind w:left="440"/>
      </w:pPr>
      <w:r>
        <w:t>市町村長は、当該市町村の区域内に所在する土地のうち前項の要件に該当するものがあるときは、都道府県知事に対し、同項の規定による通知をすべき旨を申し出ることができる。</w:t>
      </w:r>
    </w:p>
    <w:p>
      <w:pPr>
        <w:pStyle w:val="Heading5"/>
        <w:ind w:left="440"/>
      </w:pPr>
      <w:r>
        <w:t>３</w:t>
      </w:r>
    </w:p>
    <w:p>
      <w:pPr>
        <w:ind w:left="440"/>
      </w:pPr>
      <w:r>
        <w:t>都道府県知事は、都市計画法第七条第一項の規定による市街化区域に所在する土地について第一項の規定による通知をしたときは、遅滞なく、その旨をその通知に係る土地が所在する市町村の長に通知しなければならない。</w:t>
      </w:r>
    </w:p>
    <w:p>
      <w:pPr>
        <w:pStyle w:val="Heading4"/>
      </w:pPr>
      <w:r>
        <w:t>第二十九条（遊休土地に係る計画の届出）</w:t>
      </w:r>
    </w:p>
    <w:p>
      <w:r>
        <w:t>前条第一項の規定による通知を受けた者は、その通知があつた日から起算して六週間以内に、国土交通省令で定めるところにより、その通知に係る遊休土地の利用又は処分に関する計画を、当該土地が所在する市町村の長を経由して、都道府県知事に届け出なければならない。</w:t>
      </w:r>
    </w:p>
    <w:p>
      <w:pPr>
        <w:pStyle w:val="Heading5"/>
        <w:ind w:left="440"/>
      </w:pPr>
      <w:r>
        <w:t>２</w:t>
      </w:r>
    </w:p>
    <w:p>
      <w:pPr>
        <w:ind w:left="440"/>
      </w:pPr>
      <w:r>
        <w:t>第十五条第二項の規定は、前項の規定による届出のあつた場合について準用する。</w:t>
      </w:r>
    </w:p>
    <w:p>
      <w:pPr>
        <w:pStyle w:val="Heading4"/>
      </w:pPr>
      <w:r>
        <w:t>第三十条（助言）</w:t>
      </w:r>
    </w:p>
    <w:p>
      <w:r>
        <w:t>都道府県知事は、前条第一項の規定による届出をした者に対し、その届出に係る遊休土地の有効かつ適切な利用の促進に関し、必要な助言をすることができる。</w:t>
      </w:r>
    </w:p>
    <w:p>
      <w:pPr>
        <w:pStyle w:val="Heading4"/>
      </w:pPr>
      <w:r>
        <w:t>第三十一条（勧告等）</w:t>
      </w:r>
    </w:p>
    <w:p>
      <w:r>
        <w:t>都道府県知事は、第二十九条第一項の規定による届出があつた場合において、その届出に係る計画に従つて当該遊休土地を利用し、又は処分することが当該土地の有効かつ適切な利用の促進を図る上で支障があると認めるときは、土地利用審査会の意見を聴いて、その届出をした者に対し、相当の期限を定めて、その届出に係る計画を変更すべきことその他必要な措置を講ずべきことを勧告することができる。</w:t>
      </w:r>
    </w:p>
    <w:p>
      <w:pPr>
        <w:pStyle w:val="Heading5"/>
        <w:ind w:left="440"/>
      </w:pPr>
      <w:r>
        <w:t>２</w:t>
      </w:r>
    </w:p>
    <w:p>
      <w:pPr>
        <w:ind w:left="440"/>
      </w:pPr>
      <w:r>
        <w:t>第二十五条の規定は、前項の規定による勧告について準用する。</w:t>
      </w:r>
    </w:p>
    <w:p>
      <w:pPr>
        <w:pStyle w:val="Heading4"/>
      </w:pPr>
      <w:r>
        <w:t>第三十二条（遊休土地の買取りの協議）</w:t>
      </w:r>
    </w:p>
    <w:p>
      <w:r>
        <w:t>都道府県知事は、前条第一項の規定による勧告をした場合において、その勧告を受けた者がその勧告に従わないときは、その勧告に係る遊休土地の買取りを希望する地方公共団体、土地開発公社その他政令で定める法人（以下「地方公共団体等」という。）のうちから買取りの協議を行う者を定めて、その者が買取りの協議を行う旨をその勧告を受けた者に通知するものとする。</w:t>
      </w:r>
    </w:p>
    <w:p>
      <w:pPr>
        <w:pStyle w:val="Heading5"/>
        <w:ind w:left="440"/>
      </w:pPr>
      <w:r>
        <w:t>２</w:t>
      </w:r>
    </w:p>
    <w:p>
      <w:pPr>
        <w:ind w:left="440"/>
      </w:pPr>
      <w:r>
        <w:t>前項の規定により協議を行う者として定められた地方公共団体等は、同項の規定による通知があつた日から起算して六週間を経過する日までの間、その通知を受けた者と当該遊休土地の買取りの協議を行うことができる。</w:t>
        <w:br/>
        <w:t>この場合において、その通知を受けた者は、正当な理由がなければ、当該遊休土地の買取りの協議を行うことを拒んではならない。</w:t>
      </w:r>
    </w:p>
    <w:p>
      <w:pPr>
        <w:pStyle w:val="Heading4"/>
      </w:pPr>
      <w:r>
        <w:t>第三十三条（遊休土地の買取り価格）</w:t>
      </w:r>
    </w:p>
    <w:p>
      <w:r>
        <w:t>地方公共団体等は、前条の規定により遊休土地を買い取る場合には、近傍類地の取引価格等を考慮して政令で定めるところにより算定した当該土地の相当な価額（その買取りの協議に係る遊休土地が地価公示法第二条第一項に規定する公示区域に所在し、かつ、同法第六条の規定による公示価格を取引の指標とすべきものであるときは、政令で定めるところにより同条の規定による公示価格を規準として算定した価額）を基準とし、当該土地の取得の対価の額及び当該土地の管理に要した費用の額を勘案して算定した価格をもつてその価格としなければならない。</w:t>
      </w:r>
    </w:p>
    <w:p>
      <w:pPr>
        <w:pStyle w:val="Heading4"/>
      </w:pPr>
      <w:r>
        <w:t>第三十四条（買取りに係る遊休土地の利用）</w:t>
      </w:r>
    </w:p>
    <w:p>
      <w:r>
        <w:t>第三十二条の規定により遊休土地を買い取つた地方公共団体等は、土地利用基本計画その他の土地利用に関する計画に従つて当該土地の有効かつ適切な利用を図らなければならない。</w:t>
      </w:r>
    </w:p>
    <w:p>
      <w:pPr>
        <w:pStyle w:val="Heading4"/>
      </w:pPr>
      <w:r>
        <w:t>第三十五条（土地利用に関する計画の決定等の措置）</w:t>
      </w:r>
    </w:p>
    <w:p>
      <w:r>
        <w:t>都道府県知事は、第三十二条の規定による遊休土地の買取りの協議が成立しない場合において、住宅を建設し、又は公園、広場その他の公共施設若しくは学校その他の公益的施設を整備することが特に必要であると認めるときは、速やかに、都市計画その他の土地利用に関する計画の決定等の措置を講ずることにより、当該土地の有効かつ適切な利用が図られるようにしなければならない。</w:t>
      </w:r>
    </w:p>
    <w:p>
      <w:pPr>
        <w:pStyle w:val="Heading2"/>
      </w:pPr>
      <w:r>
        <w:t>第七章　審議会等及び土地利用審査会</w:t>
      </w:r>
    </w:p>
    <w:p>
      <w:pPr>
        <w:pStyle w:val="Heading4"/>
      </w:pPr>
      <w:r>
        <w:t>第三十六条</w:t>
      </w:r>
    </w:p>
    <w:p>
      <w:r>
        <w:t>削除</w:t>
      </w:r>
    </w:p>
    <w:p>
      <w:pPr>
        <w:pStyle w:val="Heading4"/>
      </w:pPr>
      <w:r>
        <w:t>第三十七条</w:t>
      </w:r>
    </w:p>
    <w:p>
      <w:r>
        <w:t>削除</w:t>
      </w:r>
    </w:p>
    <w:p>
      <w:pPr>
        <w:pStyle w:val="Heading4"/>
      </w:pPr>
      <w:r>
        <w:t>第三十八条（審議会等）</w:t>
      </w:r>
    </w:p>
    <w:p>
      <w:r>
        <w:t>この法律の規定によりその権限に属させられた事項を調査審議するほか、都道府県知事の諮問に応じ、当該都道府県の区域における国土の利用に関する基本的な事項及び土地利用に関し重要な事項を調査審議するため、都道府県に、これらの事項の調査審議に関する審議会その他の合議制の機関（次項において「審議会等」という。）を置く。</w:t>
      </w:r>
    </w:p>
    <w:p>
      <w:pPr>
        <w:pStyle w:val="Heading5"/>
        <w:ind w:left="440"/>
      </w:pPr>
      <w:r>
        <w:t>２</w:t>
      </w:r>
    </w:p>
    <w:p>
      <w:pPr>
        <w:ind w:left="440"/>
      </w:pPr>
      <w:r>
        <w:t>審議会等の組織及び運営に関し必要な事項は、都道府県の条例で定める。</w:t>
      </w:r>
    </w:p>
    <w:p>
      <w:pPr>
        <w:pStyle w:val="Heading4"/>
      </w:pPr>
      <w:r>
        <w:t>第三十九条（土地利用審査会）</w:t>
      </w:r>
    </w:p>
    <w:p>
      <w:r>
        <w:t>都道府県に、土地利用審査会を置く。</w:t>
      </w:r>
    </w:p>
    <w:p>
      <w:pPr>
        <w:pStyle w:val="Heading5"/>
        <w:ind w:left="440"/>
      </w:pPr>
      <w:r>
        <w:t>２</w:t>
      </w:r>
    </w:p>
    <w:p>
      <w:pPr>
        <w:ind w:left="440"/>
      </w:pPr>
      <w:r>
        <w:t>土地利用審査会は、この法律の規定によりその権限に属させられた事項を処理する。</w:t>
      </w:r>
    </w:p>
    <w:p>
      <w:pPr>
        <w:pStyle w:val="Heading5"/>
        <w:ind w:left="440"/>
      </w:pPr>
      <w:r>
        <w:t>３</w:t>
      </w:r>
    </w:p>
    <w:p>
      <w:pPr>
        <w:ind w:left="440"/>
      </w:pPr>
      <w:r>
        <w:t>土地利用審査会は、委員五人以上で組織する。</w:t>
      </w:r>
    </w:p>
    <w:p>
      <w:pPr>
        <w:pStyle w:val="Heading5"/>
        <w:ind w:left="440"/>
      </w:pPr>
      <w:r>
        <w:t>４</w:t>
      </w:r>
    </w:p>
    <w:p>
      <w:pPr>
        <w:ind w:left="440"/>
      </w:pPr>
      <w:r>
        <w:t>委員は、土地利用、地価その他の土地に関する事項について優れた経験と知識を有し、公共の福祉に関し公正な判断をすることができる者のうちから、都道府県知事が、都道府県の議会の同意を得て、任命する。</w:t>
      </w:r>
    </w:p>
    <w:p>
      <w:pPr>
        <w:pStyle w:val="Heading5"/>
        <w:ind w:left="440"/>
      </w:pPr>
      <w:r>
        <w:t>５</w:t>
      </w:r>
    </w:p>
    <w:p>
      <w:pPr>
        <w:ind w:left="440"/>
      </w:pPr>
      <w:r>
        <w:t>次の各号のいずれかに該当する者は、委員となることができない。</w:t>
      </w:r>
    </w:p>
    <w:p>
      <w:pPr>
        <w:pStyle w:val="ListBullet"/>
        <w:ind w:left="880"/>
      </w:pPr>
      <w:r>
        <w:t>一</w:t>
        <w:br/>
        <w:t>破産者で復権を得ない者</w:t>
      </w:r>
    </w:p>
    <w:p>
      <w:pPr>
        <w:pStyle w:val="ListBullet"/>
        <w:ind w:left="880"/>
      </w:pPr>
      <w:r>
        <w:t>二</w:t>
        <w:br/>
        <w:t>禁錮こ</w:t>
        <w:br/>
        <w:t>以上の刑に処せられ、その執行を終わるまで又はその執行を受けることがなくなるまでの者</w:t>
      </w:r>
    </w:p>
    <w:p>
      <w:pPr>
        <w:pStyle w:val="Heading5"/>
        <w:ind w:left="440"/>
      </w:pPr>
      <w:r>
        <w:t>６</w:t>
      </w:r>
    </w:p>
    <w:p>
      <w:pPr>
        <w:ind w:left="440"/>
      </w:pPr>
      <w:r>
        <w:t>都道府県知事は、委員が前項各号の一に該当するに至つたときは、その委員を解任しなければならない。</w:t>
      </w:r>
    </w:p>
    <w:p>
      <w:pPr>
        <w:pStyle w:val="Heading5"/>
        <w:ind w:left="440"/>
      </w:pPr>
      <w:r>
        <w:t>７</w:t>
      </w:r>
    </w:p>
    <w:p>
      <w:pPr>
        <w:ind w:left="440"/>
      </w:pPr>
      <w:r>
        <w:t>都道府県知事は、委員が次の各号の一に該当するときは、都道府県の議会の同意を得て、その委員を解任することができる。</w:t>
      </w:r>
    </w:p>
    <w:p>
      <w:pPr>
        <w:pStyle w:val="ListBullet"/>
        <w:ind w:left="880"/>
      </w:pPr>
      <w:r>
        <w:t>一</w:t>
        <w:br/>
        <w:t>心身の故障のため職務の執行に堪えないと認められるとき。</w:t>
      </w:r>
    </w:p>
    <w:p>
      <w:pPr>
        <w:pStyle w:val="ListBullet"/>
        <w:ind w:left="880"/>
      </w:pPr>
      <w:r>
        <w:t>二</w:t>
        <w:br/>
        <w:t>職務上の義務違反その他委員たるに適しない非行があると認められるとき。</w:t>
      </w:r>
    </w:p>
    <w:p>
      <w:pPr>
        <w:pStyle w:val="Heading5"/>
        <w:ind w:left="440"/>
      </w:pPr>
      <w:r>
        <w:t>８</w:t>
      </w:r>
    </w:p>
    <w:p>
      <w:pPr>
        <w:ind w:left="440"/>
      </w:pPr>
      <w:r>
        <w:t>委員は、自己又は三親等以内の親族の利害に関係のある事件については、議事に加わることができない。</w:t>
      </w:r>
    </w:p>
    <w:p>
      <w:pPr>
        <w:pStyle w:val="Heading5"/>
        <w:ind w:left="440"/>
      </w:pPr>
      <w:r>
        <w:t>９</w:t>
      </w:r>
    </w:p>
    <w:p>
      <w:pPr>
        <w:ind w:left="440"/>
      </w:pPr>
      <w:r>
        <w:t>土地利用審査会は、第十二条第六項、同条第十三項（同条第十五項において準用する場合を含む。）、第十六条第二項、第二十四条第一項、第二十七条の三第二項（同条第四項（同条第五項において準用する場合を含む。）において準用する場合を含む。）、第二十七条の五第一項、第二十七条の六第二項（同条第四項（同条第五項において準用する場合を含む。）及び第二十七条の七第四項において準用する場合を含む。）、第二十七条の八第一項又は第三十一条第一項の規定に係る所掌事務を処理するときは、関係市町村長の出席を求め、その意見を聴かなければならない。</w:t>
      </w:r>
    </w:p>
    <w:p>
      <w:pPr>
        <w:pStyle w:val="Heading5"/>
        <w:ind w:left="440"/>
      </w:pPr>
      <w:r>
        <w:t>１０</w:t>
      </w:r>
    </w:p>
    <w:p>
      <w:pPr>
        <w:ind w:left="440"/>
      </w:pPr>
      <w:r>
        <w:t>第三項から前項までに定めるもののほか、土地利用審査会の組織及び運営に関し必要な事項は、都道府県の条例で定める。</w:t>
      </w:r>
    </w:p>
    <w:p>
      <w:pPr>
        <w:pStyle w:val="Heading2"/>
      </w:pPr>
      <w:r>
        <w:t>第八章　雑則</w:t>
      </w:r>
    </w:p>
    <w:p>
      <w:pPr>
        <w:pStyle w:val="Heading4"/>
      </w:pPr>
      <w:r>
        <w:t>第四十条</w:t>
      </w:r>
    </w:p>
    <w:p>
      <w:r>
        <w:t>削除</w:t>
      </w:r>
    </w:p>
    <w:p>
      <w:pPr>
        <w:pStyle w:val="Heading4"/>
      </w:pPr>
      <w:r>
        <w:t>第四十一条（立入検査等）</w:t>
      </w:r>
    </w:p>
    <w:p>
      <w:r>
        <w:t>都道府県知事は、この法律の施行に必要な限度において、その職員に、第十四条第一項の許可の申請若しくは第二十三条第一項、第二十七条の四第一項（第二十七条の七第一項において準用する場合を含む。）若しくは第二十九条第一項の規定による届出に係る土地又は当該許可の申請若しくは届出に係る当事者の営業所、事務所その他の場所に立ち入り、土地、帳簿、書類その他の物件を検査させ、又は関係者に質問させることができる。</w:t>
      </w:r>
    </w:p>
    <w:p>
      <w:pPr>
        <w:pStyle w:val="Heading5"/>
        <w:ind w:left="440"/>
      </w:pPr>
      <w:r>
        <w:t>２</w:t>
      </w:r>
    </w:p>
    <w:p>
      <w:pPr>
        <w:ind w:left="440"/>
      </w:pPr>
      <w:r>
        <w:t>前項の規定により立入検査又は質問をする職員は、その身分を示す証明書を携帯し、関係者の請求があつたときは、これを提示しなければならない。</w:t>
      </w:r>
    </w:p>
    <w:p>
      <w:pPr>
        <w:pStyle w:val="Heading5"/>
        <w:ind w:left="440"/>
      </w:pPr>
      <w:r>
        <w:t>３</w:t>
      </w:r>
    </w:p>
    <w:p>
      <w:pPr>
        <w:ind w:left="440"/>
      </w:pPr>
      <w:r>
        <w:t>第一項の規定による立入検査及び質問の権限は、犯罪捜査のために認められたものと解釈してはならない。</w:t>
      </w:r>
    </w:p>
    <w:p>
      <w:pPr>
        <w:pStyle w:val="Heading4"/>
      </w:pPr>
      <w:r>
        <w:t>第四十二条（土地調査員）</w:t>
      </w:r>
    </w:p>
    <w:p>
      <w:r>
        <w:t>前条第一項の規定による立入検査及び質問に関する職務を行わせるため、都道府県に、土地調査員を置くことができる。</w:t>
      </w:r>
    </w:p>
    <w:p>
      <w:pPr>
        <w:pStyle w:val="Heading5"/>
        <w:ind w:left="440"/>
      </w:pPr>
      <w:r>
        <w:t>２</w:t>
      </w:r>
    </w:p>
    <w:p>
      <w:pPr>
        <w:ind w:left="440"/>
      </w:pPr>
      <w:r>
        <w:t>土地調査員に関し必要な事項は、政令で定める。</w:t>
      </w:r>
    </w:p>
    <w:p>
      <w:pPr>
        <w:pStyle w:val="Heading4"/>
      </w:pPr>
      <w:r>
        <w:t>第四十三条（書類の閲覧等）</w:t>
      </w:r>
    </w:p>
    <w:p>
      <w:r>
        <w:t>都道府県知事は、第十六条第一項第一号、第十九条第二項又は第二十七条の五第一項第一号に規定する土地に関する権利の相当な価額の算定に関し必要があると認めるときは、官公署に対し、必要な書類を閲覧させ、又はその内容を記録させることを求めることができる。</w:t>
      </w:r>
    </w:p>
    <w:p>
      <w:pPr>
        <w:pStyle w:val="Heading4"/>
      </w:pPr>
      <w:r>
        <w:t>第四十四条（大都市の特例）</w:t>
      </w:r>
    </w:p>
    <w:p>
      <w:r>
        <w:t>第十二条、第十四条、第十六条、第十八条、第十九条、第二十二条から第二十七条の九まで、第二十八条から第三十二条まで、第三十五条、第四十一条及び前条の規定により都道府県知事の権限に属するものとされている事務は、地方自治法（昭和二十二年法律第六十七号）第二百五十二条の十九第一項の指定都市（以下「指定都市」という。）においては、当該指定都市の長が行う。</w:t>
        <w:br/>
        <w:t>この場合においては、第十二条から第十九条まで、第二十二条から第二十七条の九まで、第二十八条から第三十二条まで、第三十五条、第三十九条及び前三条の規定中都道府県又は都道府県知事に関する規定は、指定都市又は指定都市の長に関する規定として指定都市又は指定都市の長に適用があるものとする。</w:t>
      </w:r>
    </w:p>
    <w:p>
      <w:pPr>
        <w:pStyle w:val="Heading4"/>
      </w:pPr>
      <w:r>
        <w:t>第四十四条の二（事務の区分）</w:t>
      </w:r>
    </w:p>
    <w:p>
      <w:r>
        <w:t>第十五条第一項、第二十三条第一項、第二十七条の四第一項（第二十七条の七第一項において準用する場合を含む。）及び第二十九条第一項の規定により市町村が処理することとされている事務は、地方自治法第二条第九項第二号に規定する第二号法定受託事務とする。</w:t>
      </w:r>
    </w:p>
    <w:p>
      <w:pPr>
        <w:pStyle w:val="Heading4"/>
      </w:pPr>
      <w:r>
        <w:t>第四十五条（政令への委任）</w:t>
      </w:r>
    </w:p>
    <w:p>
      <w:r>
        <w:t>この法律に定めるもののほか、この法律の実施のため必要な事項は、政令で定める。</w:t>
      </w:r>
    </w:p>
    <w:p>
      <w:pPr>
        <w:pStyle w:val="Heading2"/>
      </w:pPr>
      <w:r>
        <w:t>第九章　罰則</w:t>
      </w:r>
    </w:p>
    <w:p>
      <w:pPr>
        <w:pStyle w:val="Heading4"/>
      </w:pPr>
      <w:r>
        <w:t>第四十六条</w:t>
      </w:r>
    </w:p>
    <w:p>
      <w:r>
        <w:t>第十四条第一項の規定に違反して、許可を受けないで土地売買等の契約を締結した者は、三年以下の懲役又は二百万円以下の罰金に処する。</w:t>
      </w:r>
    </w:p>
    <w:p>
      <w:pPr>
        <w:pStyle w:val="Heading4"/>
      </w:pPr>
      <w:r>
        <w:t>第四十七条</w:t>
      </w:r>
    </w:p>
    <w:p>
      <w:r>
        <w:t>次の各号の一に該当する者は、六月以下の懲役又は百万円以下の罰金に処する。</w:t>
      </w:r>
    </w:p>
    <w:p>
      <w:pPr>
        <w:pStyle w:val="ListBullet"/>
        <w:ind w:left="880"/>
      </w:pPr>
      <w:r>
        <w:t>一</w:t>
        <w:br/>
        <w:t>第二十三条第一項又は第二十九条第一項の規定に違反して、届出をしなかつた者</w:t>
      </w:r>
    </w:p>
    <w:p>
      <w:pPr>
        <w:pStyle w:val="ListBullet"/>
        <w:ind w:left="880"/>
      </w:pPr>
      <w:r>
        <w:t>二</w:t>
        <w:br/>
        <w:t>第二十七条の四第一項（第二十七条の七第一項において準用する場合を含む。）の規定に違反して、届出をしないで土地売買等の契約を締結した者</w:t>
      </w:r>
    </w:p>
    <w:p>
      <w:pPr>
        <w:pStyle w:val="ListBullet"/>
        <w:ind w:left="880"/>
      </w:pPr>
      <w:r>
        <w:t>三</w:t>
        <w:br/>
        <w:t>第二十三条第一項、第二十七条の四第一項（第二十七条の七第一項において準用する場合を含む。）又は第二十九条第一項の規定による届出について、虚偽の届出をした者</w:t>
      </w:r>
    </w:p>
    <w:p>
      <w:pPr>
        <w:pStyle w:val="Heading4"/>
      </w:pPr>
      <w:r>
        <w:t>第四十八条</w:t>
      </w:r>
    </w:p>
    <w:p>
      <w:r>
        <w:t>第二十七条の四第三項（第二十七条の七第一項において準用する場合を含む。）の規定に違反して、土地売買等の契約を締結した者は、五十万円以下の罰金に処する。</w:t>
      </w:r>
    </w:p>
    <w:p>
      <w:pPr>
        <w:pStyle w:val="Heading4"/>
      </w:pPr>
      <w:r>
        <w:t>第四十九条</w:t>
      </w:r>
    </w:p>
    <w:p>
      <w:r>
        <w:t>次の各号の一に該当する者は、三十万円以下の罰金に処する。</w:t>
      </w:r>
    </w:p>
    <w:p>
      <w:pPr>
        <w:pStyle w:val="ListBullet"/>
        <w:ind w:left="880"/>
      </w:pPr>
      <w:r>
        <w:t>一</w:t>
        <w:br/>
        <w:t>第二十五条（第二十七条の五第四項、第二十七条の八第二項及び第三十一条第二項において準用する場合を含む。）の規定による報告をせず、又は虚偽の報告をした者</w:t>
      </w:r>
    </w:p>
    <w:p>
      <w:pPr>
        <w:pStyle w:val="ListBullet"/>
        <w:ind w:left="880"/>
      </w:pPr>
      <w:r>
        <w:t>二</w:t>
        <w:br/>
        <w:t>第四十一条第一項の規定による検査を拒み、妨げ、若しくは忌避し、又は同項の規定による質問に対して答弁をせず、若しくは虚偽の答弁をした者</w:t>
      </w:r>
    </w:p>
    <w:p>
      <w:pPr>
        <w:pStyle w:val="Heading4"/>
      </w:pPr>
      <w:r>
        <w:t>第五十条</w:t>
      </w:r>
    </w:p>
    <w:p>
      <w:r>
        <w:t>法人の代表者又は法人若しくは人の代理人、使用人その他の従業者が、その法人又は人の業務に関し、第四十六条から前条までの違反行為をしたときは、行為者を罰するほか、その法人又は人に対して各本条の罰金刑を科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br/>
        <w:t>ただし、第三十八条、第三十九条及び第四十四条の規定は、公布の日から起算して三月を超えない範囲内において政令で定める日から施行する。</w:t>
      </w:r>
    </w:p>
    <w:p>
      <w:pPr>
        <w:pStyle w:val="Heading4"/>
      </w:pPr>
      <w:r>
        <w:t>第二条（この法律の施行前の取得に係る遊休土地に関する措置）</w:t>
      </w:r>
    </w:p>
    <w:p>
      <w:r>
        <w:t>都道府県知事は、この法律の施行の際現に土地を所有している者のその所有に係る土地（国又は地方公共団体が所有する土地その他政令で定める土地を除く。）が、次の各号の要件に該当すると認めるときは、総理府令で定めるところにより、当該土地の所有者（当該土地の全部又は一部について地上権その他の政令で定める使用及び収益を目的とする権利が設定されているときは、当該権利を有している者及び当該土地の所有者）に当該土地が遊休土地である旨を通知するものとする。</w:t>
      </w:r>
    </w:p>
    <w:p>
      <w:pPr>
        <w:pStyle w:val="ListBullet"/>
        <w:ind w:left="880"/>
      </w:pPr>
      <w:r>
        <w:t>一</w:t>
        <w:br/>
        <w:t>その土地が次のイからハまでに規定する区域に応じそれぞれ次のイからハまでに規定する面積以上の一団の土地であること。</w:t>
      </w:r>
    </w:p>
    <w:p>
      <w:pPr>
        <w:pStyle w:val="ListBullet"/>
        <w:ind w:left="880"/>
      </w:pPr>
      <w:r>
        <w:t>二</w:t>
        <w:br/>
        <w:t>その土地の所有者が当該土地を昭和四十四年一月一日（沖縄県の区域内に所在する土地については、昭和四十七年五月十五日）以後取得したものであること。</w:t>
      </w:r>
    </w:p>
    <w:p>
      <w:pPr>
        <w:pStyle w:val="ListBullet"/>
        <w:ind w:left="880"/>
      </w:pPr>
      <w:r>
        <w:t>三</w:t>
        <w:br/>
        <w:t>その土地が住宅の用、事業の用に供する施設の用その他の用途に供されていないことその他の政令で定める要件に該当するものであること。</w:t>
      </w:r>
    </w:p>
    <w:p>
      <w:pPr>
        <w:pStyle w:val="ListBullet"/>
        <w:ind w:left="880"/>
      </w:pPr>
      <w:r>
        <w:t>四</w:t>
        <w:br/>
        <w:t>土地利用基本計画その他の土地利用に関する計画に照らしその土地を含む周辺の地域における計画的な土地利用の増進を図るため、当該土地の有効かつ適切な利用を特に促進する必要があること。</w:t>
      </w:r>
    </w:p>
    <w:p>
      <w:pPr>
        <w:pStyle w:val="Heading5"/>
        <w:ind w:left="440"/>
      </w:pPr>
      <w:r>
        <w:t>２</w:t>
      </w:r>
    </w:p>
    <w:p>
      <w:pPr>
        <w:ind w:left="440"/>
      </w:pPr>
      <w:r>
        <w:t>前項の規定による通知は、この法律の施行の日から起算して二年を経過する日までの間に限り行うことができる。</w:t>
      </w:r>
    </w:p>
    <w:p>
      <w:pPr>
        <w:pStyle w:val="Heading5"/>
        <w:ind w:left="440"/>
      </w:pPr>
      <w:r>
        <w:t>３</w:t>
      </w:r>
    </w:p>
    <w:p>
      <w:pPr>
        <w:ind w:left="440"/>
      </w:pPr>
      <w:r>
        <w:t>市町村長は、当該市町村の区域内に所在する土地のうち第一項の要件に該当するものがあるときは、都道府県知事に対し、同項の規定による通知をすべき旨を申し出ることができる。</w:t>
      </w:r>
    </w:p>
    <w:p>
      <w:pPr>
        <w:pStyle w:val="Heading5"/>
        <w:ind w:left="440"/>
      </w:pPr>
      <w:r>
        <w:t>４</w:t>
      </w:r>
    </w:p>
    <w:p>
      <w:pPr>
        <w:ind w:left="440"/>
      </w:pPr>
      <w:r>
        <w:t>第一項の規定による通知を受けた者は、その通知があつた日から起算して六週間以内に、総理府令で定めるところにより、その通知に係る遊休土地の利用又は処分に関する計画を、当該土地が所在する市町村の長を経由して、都道府県知事に届け出なければならない。</w:t>
      </w:r>
    </w:p>
    <w:p>
      <w:pPr>
        <w:pStyle w:val="Heading5"/>
        <w:ind w:left="440"/>
      </w:pPr>
      <w:r>
        <w:t>５</w:t>
      </w:r>
    </w:p>
    <w:p>
      <w:pPr>
        <w:ind w:left="440"/>
      </w:pPr>
      <w:r>
        <w:t>前項の規定による届出は、第二十九条第一項の規定による届出とみなして、同条第二項、第三十条、第三十一条、第四十一条第一項及び第四十九条の規定を適用する。</w:t>
      </w:r>
    </w:p>
    <w:p>
      <w:pPr>
        <w:pStyle w:val="Heading5"/>
        <w:ind w:left="440"/>
      </w:pPr>
      <w:r>
        <w:t>６</w:t>
      </w:r>
    </w:p>
    <w:p>
      <w:pPr>
        <w:ind w:left="440"/>
      </w:pPr>
      <w:r>
        <w:t>第一項及び第四項の規定により都道府県知事の権限に属するものとされている事務は、指定都市においては、当該指定都市の長が行う。</w:t>
        <w:br/>
        <w:t>この場合においては、第一項、第三項及び第四項の規定中都道府県知事に関する規定は、指定都市の長に関する規定として指定都市の長に適用があるものとする。</w:t>
      </w:r>
    </w:p>
    <w:p>
      <w:pPr>
        <w:pStyle w:val="Heading4"/>
      </w:pPr>
      <w:r>
        <w:t>第三条</w:t>
      </w:r>
    </w:p>
    <w:p>
      <w:r>
        <w:t>前条第四項の規定による届出をせず、又は虚偽の届出をした者は、六月以下の懲役又は三十万円以下の罰金に処する。</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法人の代表者又は法人若しくは人の代理人、使用人その他の従業者が、その法人又は人の業務に関し、前項の違反行為をしたときは、行為者を罰するほか、その法人又は人に対して同項の罰金刑を科する。</w:t>
      </w:r>
    </w:p>
    <w:p>
      <w:r>
        <w:br w:type="page"/>
      </w:r>
    </w:p>
    <w:p>
      <w:pPr>
        <w:pStyle w:val="Heading1"/>
      </w:pPr>
      <w:r>
        <w:t>附則（昭和四九年六月二六日法律第九八号）</w:t>
      </w:r>
    </w:p>
    <w:p>
      <w:pPr>
        <w:pStyle w:val="Heading4"/>
      </w:pPr>
      <w:r>
        <w:t>第一条（施行期日）</w:t>
      </w:r>
    </w:p>
    <w:p>
      <w:r>
        <w:t>この法律は、公布の日から施行する。</w:t>
      </w:r>
    </w:p>
    <w:p>
      <w:r>
        <w:br w:type="page"/>
      </w:r>
    </w:p>
    <w:p>
      <w:pPr>
        <w:pStyle w:val="Heading1"/>
      </w:pPr>
      <w:r>
        <w:t>附則（昭和五三年五月二三日法律第五五号）</w:t>
      </w:r>
    </w:p>
    <w:p>
      <w:pPr>
        <w:pStyle w:val="Heading5"/>
        <w:ind w:left="440"/>
      </w:pPr>
      <w:r>
        <w:t>１</w:t>
      </w:r>
    </w:p>
    <w:p>
      <w:pPr>
        <w:ind w:left="440"/>
      </w:pPr>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台風常襲地帯対策審議会に係る部分を除く。）及び第六条から第九条までの規定、第十条中奄美群島振興開発特別措置法第七条第一項の改正規定並びに第十一条、第十二条及び第十四条から第三十二条までの規定</w:t>
        <w:br/>
        <w:br/>
        <w:br/>
        <w:t>昭和五十四年三月三十一日までの間において政令で定める日</w:t>
      </w:r>
    </w:p>
    <w:p>
      <w:pPr>
        <w:pStyle w:val="Heading5"/>
        <w:ind w:left="440"/>
      </w:pPr>
      <w:r>
        <w:t>３</w:t>
      </w:r>
    </w:p>
    <w:p>
      <w:pPr>
        <w:ind w:left="440"/>
      </w:pPr>
      <w:r>
        <w:t>従前の総理府の国土利用計画審議会並びにその会長、委員及び臨時委員、水資源開発審議会並びにその会長、委員及び専門委員、奄美群島振興開発審議会並びにその会長及び委員並びに小笠原諸島復興審議会並びにその会長及び委員は、それぞれ国土庁の相当の機関及び職員となり、同一性をもつて存続するものと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附則（昭和六〇年五月一八日法律第三七号）</w:t>
      </w:r>
    </w:p>
    <w:p>
      <w:pPr>
        <w:pStyle w:val="Heading5"/>
        <w:ind w:left="440"/>
      </w:pPr>
      <w:r>
        <w:t>１</w:t>
      </w:r>
    </w:p>
    <w:p>
      <w:pPr>
        <w:ind w:left="440"/>
      </w:pPr>
      <w:r>
        <w:t>この法律は、公布の日から施行する。</w:t>
      </w:r>
    </w:p>
    <w:p>
      <w:pPr>
        <w:pStyle w:val="Heading5"/>
        <w:ind w:left="440"/>
      </w:pPr>
      <w:r>
        <w:t>２</w:t>
      </w:r>
    </w:p>
    <w:p>
      <w:pPr>
        <w:ind w:left="440"/>
      </w:pPr>
      <w:r>
        <w:t>この法律による改正後の法律の規定（昭和六十年度の特例に係る規定を除く。）は、同年度以降の年度の予算に係る国の負担（当該国の負担に係る都道府県又は市町村の負担を含む。以下この項及び次項において同じ。）若しくは補助（昭和五十九年度以前の年度における事務又は事業の実施により昭和六十年度以降の年度に支出される国の負担又は補助及び昭和五十九年度以前の年度の国庫債務負担行為に基づき昭和六十年度以降の年度に支出すべきものとされた国の負担又は補助を除く。）又は交付金の交付について適用し、昭和五十九年度以前の年度における事務又は事業の実施により昭和六十年度以降の年度に支出される国の負担又は補助、昭和五十九年度以前の年度の国庫債務負担行為に基づき昭和六十年度以降の年度に支出すべきものとされた国の負担又は補助及び昭和五十九年度以前の年度の歳出予算に係る国の負担又は補助で昭和六十年度以降の年度に繰り越されたものについては、なお従前の例による。</w:t>
      </w:r>
    </w:p>
    <w:p>
      <w:r>
        <w:br w:type="page"/>
      </w:r>
    </w:p>
    <w:p>
      <w:pPr>
        <w:pStyle w:val="Heading1"/>
      </w:pPr>
      <w:r>
        <w:t>附則（昭和六〇年七月一二日法律第九〇号）</w:t>
      </w:r>
    </w:p>
    <w:p>
      <w:pPr>
        <w:pStyle w:val="Heading4"/>
      </w:pPr>
      <w:r>
        <w:t>第一条（施行期日）</w:t>
      </w:r>
    </w:p>
    <w:p>
      <w:r>
        <w:t>この法律は、公布の日から施行する。</w:t>
      </w:r>
    </w:p>
    <w:p>
      <w:r>
        <w:br w:type="page"/>
      </w:r>
    </w:p>
    <w:p>
      <w:pPr>
        <w:pStyle w:val="Heading1"/>
      </w:pPr>
      <w:r>
        <w:t>附則（昭和六二年六月二日法律第四七号）</w:t>
      </w:r>
    </w:p>
    <w:p>
      <w:pPr>
        <w:pStyle w:val="Heading5"/>
        <w:ind w:left="440"/>
      </w:pPr>
      <w:r>
        <w:t>１</w:t>
      </w:r>
    </w:p>
    <w:p>
      <w:pPr>
        <w:ind w:left="440"/>
      </w:pPr>
      <w:r>
        <w:t>この法律は、公布の日から起算して三月を超えない範囲内において政令で定める日から施行する。</w:t>
        <w:br/>
        <w:t>ただし、目次の改正規定、第二十三条及び第二十四条の改正規定、第二十七条の次に四条を加える改正規定（第二十七条の五に係る部分に限る。）、第四十八条の改正規定並びに次項及び附則第五項の規定は、公布の日から施行する。</w:t>
      </w:r>
    </w:p>
    <w:p>
      <w:pPr>
        <w:pStyle w:val="Heading5"/>
        <w:ind w:left="440"/>
      </w:pPr>
      <w:r>
        <w:t>２</w:t>
      </w:r>
    </w:p>
    <w:p>
      <w:pPr>
        <w:ind w:left="440"/>
      </w:pPr>
      <w:r>
        <w:t>改正後の国土利用計画法（以下「新法」という。）第二十七条の二第一項の規定による監視区域の指定及び新法第二十七条の三第二項の規定による都道府県の規則の制定（新法第四十四条の規定により地方自治法（昭和二十二年法律第六十七号）第二百五十二条の十九第一項の指定都市（以下「指定都市」という。）の長に適用があるものとされた新法第二十七条の三第二項の規定による指定都市の規則の制定を含む。）については、都道府県知事及び指定都市の長は、この法律の施行前においても土地利用審査会及び関係市町村長の意見を聴くことができる。</w:t>
      </w:r>
    </w:p>
    <w:p>
      <w:pPr>
        <w:pStyle w:val="Heading5"/>
        <w:ind w:left="440"/>
      </w:pPr>
      <w:r>
        <w:t>３</w:t>
      </w:r>
    </w:p>
    <w:p>
      <w:pPr>
        <w:ind w:left="440"/>
      </w:pPr>
      <w:r>
        <w:t>都道府県又は指定都市の条例の規定で新法第五章の規定に相当するもの（新法第五章の規定に係る新法第八章及び第九章の規定に相当する規定を伴うものに限る。以下単に「条例の規定」という。）に基づく新法第二十三条第一項の規定による届出に相当する行為（以下「届出相当行為」という。）のうち、この法律の施行前に行われたものについて、条例で、この法律の施行後も土地売買等の契約（新法第十四条第一項の土地売買等の契約をいう。以下同じ。）に関し従前の例による規制を行う旨を規定する場合においては、当該届出相当行為を行つた者がこの法律の施行後に当該届出相当行為に係る土地売買等の契約を締結しようとするときにおいても、新法第二十三条第一項の規定による届出を要しない。</w:t>
      </w:r>
    </w:p>
    <w:p>
      <w:pPr>
        <w:pStyle w:val="Heading5"/>
        <w:ind w:left="440"/>
      </w:pPr>
      <w:r>
        <w:t>４</w:t>
      </w:r>
    </w:p>
    <w:p>
      <w:pPr>
        <w:ind w:left="440"/>
      </w:pPr>
      <w:r>
        <w:t>この法律の施行前に行われた届出相当行為に係る土地又はこの法律の施行前に条例の規定に違反して届出相当行為を行わないで土地売買等の契約が締結された土地を含む一団の土地につき土地に関する権利の移転又は設定（新法第十四条第一項の土地に関する権利の移転又は設定をいう。）をすることとなるときは、当該土地の面積を含めて、新法第二十七条の三第一項の規定により読み替えて適用される新法第二十三条第二項第一号に規定する当該一団の土地の面積を算定する。</w:t>
      </w:r>
    </w:p>
    <w:p>
      <w:r>
        <w:br w:type="page"/>
      </w:r>
    </w:p>
    <w:p>
      <w:pPr>
        <w:pStyle w:val="Heading1"/>
      </w:pPr>
      <w:r>
        <w:t>附則（平成元年一二月二二日法律第八四号）</w:t>
      </w:r>
    </w:p>
    <w:p>
      <w:pPr>
        <w:pStyle w:val="Heading5"/>
        <w:ind w:left="440"/>
      </w:pPr>
      <w:r>
        <w:t>１</w:t>
      </w:r>
    </w:p>
    <w:p>
      <w:pPr>
        <w:ind w:left="440"/>
      </w:pPr>
      <w:r>
        <w:t>この法律は、公布の日から施行する。</w:t>
      </w:r>
    </w:p>
    <w:p>
      <w:r>
        <w:br w:type="page"/>
      </w:r>
    </w:p>
    <w:p>
      <w:pPr>
        <w:pStyle w:val="Heading1"/>
      </w:pPr>
      <w:r>
        <w:t>附則（平成元年一二月二二日法律第八五号）</w:t>
      </w:r>
    </w:p>
    <w:p>
      <w:pPr>
        <w:pStyle w:val="Heading5"/>
        <w:ind w:left="440"/>
      </w:pPr>
      <w:r>
        <w:t>１</w:t>
      </w:r>
    </w:p>
    <w:p>
      <w:pPr>
        <w:ind w:left="440"/>
      </w:pPr>
      <w:r>
        <w:t>この法律は、公布の日から起算して三月を超えない範囲内において政令で定める日から施行する。</w:t>
      </w:r>
    </w:p>
    <w:p>
      <w:pPr>
        <w:pStyle w:val="Heading5"/>
        <w:ind w:left="440"/>
      </w:pPr>
      <w:r>
        <w:t>２</w:t>
      </w:r>
    </w:p>
    <w:p>
      <w:pPr>
        <w:ind w:left="440"/>
      </w:pPr>
      <w:r>
        <w:t>改正後の国土利用計画法（以下「新法」という。）第二十三条第三項、第二十七条の四、第三十九条第九項及び第四十九条第一号の規定は、この法律の施行の日（以下「施行日」という。）以後にされる国土利用計画法第二十三条第一項の規定による届出について適用するものとし、施行日前にされた同項の規定による届出については、なお従前の例による。</w:t>
      </w:r>
    </w:p>
    <w:p>
      <w:pPr>
        <w:pStyle w:val="Heading5"/>
        <w:ind w:left="440"/>
      </w:pPr>
      <w:r>
        <w:t>３</w:t>
      </w:r>
    </w:p>
    <w:p>
      <w:pPr>
        <w:ind w:left="440"/>
      </w:pPr>
      <w:r>
        <w:t>新法第二十八条第一項の規定は、施行日以後にされる国土利用計画法第十四条第一項の許可又は同法第二十三条第一項の規定による届出に係る土地について適用するものとし、施行日前にされた同法第十四条第一項の許可又は同法第二十三条第一項の規定による届出に係る土地については、なお従前の例による。</w:t>
      </w:r>
    </w:p>
    <w:p>
      <w:r>
        <w:br w:type="page"/>
      </w:r>
    </w:p>
    <w:p>
      <w:pPr>
        <w:pStyle w:val="Heading1"/>
      </w:pPr>
      <w:r>
        <w:t>附則（平成二年六月二九日法律第六一号）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附則（平成一〇年六月二日法律第八六号）</w:t>
      </w:r>
    </w:p>
    <w:p>
      <w:pPr>
        <w:pStyle w:val="Heading4"/>
      </w:pPr>
      <w:r>
        <w:t>第一条（施行期日等）</w:t>
      </w:r>
    </w:p>
    <w:p>
      <w:r>
        <w:t>この法律は、公布の日から起算して三月を超えない範囲内において政令で定める日から施行する。</w:t>
        <w:br/>
        <w:t>ただし、次項及び第三項の規定は、公布の日から施行する。</w:t>
      </w:r>
    </w:p>
    <w:p>
      <w:pPr>
        <w:pStyle w:val="Heading5"/>
        <w:ind w:left="440"/>
      </w:pPr>
      <w:r>
        <w:t>２</w:t>
      </w:r>
    </w:p>
    <w:p>
      <w:pPr>
        <w:ind w:left="440"/>
      </w:pPr>
      <w:r>
        <w:t>改正後の国土利用計画法（以下「新法」という。）第二十七条の三第一項に規定する内閣総理大臣が定める基準は、この法律の施行前においても定めることができる。</w:t>
      </w:r>
    </w:p>
    <w:p>
      <w:pPr>
        <w:pStyle w:val="Heading5"/>
        <w:ind w:left="440"/>
      </w:pPr>
      <w:r>
        <w:t>３</w:t>
      </w:r>
    </w:p>
    <w:p>
      <w:pPr>
        <w:ind w:left="440"/>
      </w:pPr>
      <w:r>
        <w:t>新法第二十七条の三第一項の規定による注視区域の指定については、都道府県知事及び地方自治法（昭和二十二年法律第六十七号）第二百五十二条の十九第一項の指定都市の長は、この法律の施行前においても土地利用審査会及び関係市町村長の意見を聴くことができる。</w:t>
      </w:r>
    </w:p>
    <w:p>
      <w:pPr>
        <w:pStyle w:val="Heading4"/>
      </w:pPr>
      <w:r>
        <w:t>第二条（経過措置）</w:t>
      </w:r>
    </w:p>
    <w:p>
      <w:r>
        <w:t>この法律の施行の日（以下「施行日」という。）前に改正前の国土利用計画法（以下「旧法」という。）の規定によりされた監視区域の指定並びにその指定、指定の解除及び区域の減少のために行われた手続その他の行為は、それぞれ新法の相当規定によりされたものとみなす。</w:t>
      </w:r>
    </w:p>
    <w:p>
      <w:pPr>
        <w:pStyle w:val="Heading5"/>
        <w:ind w:left="440"/>
      </w:pPr>
      <w:r>
        <w:t>２</w:t>
      </w:r>
    </w:p>
    <w:p>
      <w:pPr>
        <w:ind w:left="440"/>
      </w:pPr>
      <w:r>
        <w:t>施行日前にされた旧法第二十三条第一項の規定による届出に係る土地売買等の契約については、なお従前の例による。</w:t>
      </w:r>
    </w:p>
    <w:p>
      <w:pPr>
        <w:pStyle w:val="Heading5"/>
        <w:ind w:left="440"/>
      </w:pPr>
      <w:r>
        <w:t>３</w:t>
      </w:r>
    </w:p>
    <w:p>
      <w:pPr>
        <w:ind w:left="440"/>
      </w:pPr>
      <w:r>
        <w:t>施行日前にした行為及び前項の規定によりなお従前の例によることとされる場合におけるこの法律の施行後にした行為に対する罰則の適用については、なお従前の例による。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第四十三条（国土利用計画法の一部改正に伴う経過措置）</w:t>
      </w:r>
    </w:p>
    <w:p>
      <w:r>
        <w:t>施行日前に第八十四条の規定による改正前の国土利用計画法（以下この条において「旧国土利用計画法」という。）第九条第十項（同条第十四項において準用する場合を含む。）の規定によりされた承認又はこの法律の施行の際現にこれらの規定によりされている承認の申請は、それぞれ第八十四条の規定による改正後の国土利用計画法第九条第十項（同条第十四項において準用する場合を含む。）の規定によりされた同意又は協議の申出とみなす。</w:t>
      </w:r>
    </w:p>
    <w:p>
      <w:pPr>
        <w:pStyle w:val="Heading5"/>
        <w:ind w:left="440"/>
      </w:pPr>
      <w:r>
        <w:t>２</w:t>
      </w:r>
    </w:p>
    <w:p>
      <w:pPr>
        <w:ind w:left="440"/>
      </w:pPr>
      <w:r>
        <w:t>施行日前に旧国土利用計画法第十四条第一項の規定により行われた処分についての旧国土利用計画法第二十条第一項又は第四項の規定による審査請求又は再審査請求については、なお従前の例による。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一～五</w:t>
        <w:br/>
        <w:t>略</w:t>
      </w:r>
    </w:p>
    <w:p>
      <w:pPr>
        <w:pStyle w:val="ListBullet"/>
        <w:ind w:left="880"/>
      </w:pPr>
      <w:r>
        <w:t>六</w:t>
        <w:br/>
        <w:t>第二十八条の規定による競馬法第二十三条の十三、日本中央競馬会法第十三条、原子力委員会及び原子力安全委員会設置法第五条第四項、科学技術会議設置法第七条第四項、宇宙開発委員会設置法第七条第四項、都市計画法第七十八条第四項、北方領土問題対策協会法第十一条、地価公示法第十五条第四項、航空事故調査委員会設置法第六条第四項及び国土利用計画法第三十九条第五項の改正規定</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附則（平成一二年五月一九日法律第七三号）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附則（平成一六年三月三一日法律第一〇号）</w:t>
      </w:r>
    </w:p>
    <w:p>
      <w:pPr>
        <w:pStyle w:val="Heading4"/>
      </w:pPr>
      <w:r>
        <w:t>第一条（施行期日）</w:t>
      </w:r>
    </w:p>
    <w:p>
      <w:r>
        <w:t>この法律は、平成十六年四月一日から施行する。</w:t>
      </w:r>
    </w:p>
    <w:p>
      <w:r>
        <w:br w:type="page"/>
      </w:r>
    </w:p>
    <w:p>
      <w:pPr>
        <w:pStyle w:val="Heading1"/>
      </w:pPr>
      <w:r>
        <w:t>附則（平成一六年六月二日法律第六六号）</w:t>
      </w:r>
    </w:p>
    <w:p>
      <w:pPr>
        <w:pStyle w:val="Heading4"/>
      </w:pPr>
      <w:r>
        <w:t>第一条（施行期日）</w:t>
      </w:r>
    </w:p>
    <w:p>
      <w:r>
        <w:t>この法律は、平成十七年四月一日から施行する。</w:t>
      </w:r>
    </w:p>
    <w:p>
      <w:pPr>
        <w:pStyle w:val="Heading4"/>
      </w:pPr>
      <w:r>
        <w:t>第二十八条（罰則に関する経過措置）</w:t>
      </w:r>
    </w:p>
    <w:p>
      <w:r>
        <w:t>この法律（附則第一条ただし書に規定する規定については、当該規定。以下この条において同じ。）の施行前にした行為並びにこの附則の規定によりなおその効力を有することとされる場合及びこの附則の規定によりなお従前の例によることとされる場合におけるこの法律の施行後にした行為に対する罰則の適用については、なお従前の例による。</w:t>
      </w:r>
    </w:p>
    <w:p>
      <w:pPr>
        <w:pStyle w:val="Heading4"/>
      </w:pPr>
      <w:r>
        <w:t>第二十九条（政令への委任）</w:t>
      </w:r>
    </w:p>
    <w:p>
      <w:r>
        <w:t>附則第二条から第十三条まで、第十六条、第十九条、第二十条、第二十二条、第二十六条及び前条に定めるもののほか、この法律の施行に関し必要な経過措置は、政令で定める。</w:t>
      </w:r>
    </w:p>
    <w:p>
      <w:r>
        <w:br w:type="page"/>
      </w:r>
    </w:p>
    <w:p>
      <w:pPr>
        <w:pStyle w:val="Heading1"/>
      </w:pPr>
      <w:r>
        <w:t>附則（平成一七年七月二九日法律第八九号）</w:t>
      </w:r>
    </w:p>
    <w:p>
      <w:pPr>
        <w:pStyle w:val="Heading4"/>
      </w:pPr>
      <w:r>
        <w:t>第一条（施行期日等）</w:t>
      </w:r>
    </w:p>
    <w:p>
      <w:r>
        <w:t>この法律は、公布の日から起算して六月を超えない範囲内において政令で定める日（以下「施行日」という。）から施行する。</w:t>
        <w:br/>
        <w:t>ただし、次項及び附則第二十七条の規定は、公布の日から施行する。</w:t>
      </w:r>
    </w:p>
    <w:p>
      <w:pPr>
        <w:pStyle w:val="Heading4"/>
      </w:pPr>
      <w:r>
        <w:t>第二十七条（政令への委任）</w:t>
      </w:r>
    </w:p>
    <w:p>
      <w:r>
        <w:t>この附則に規定するもののほか、この法律の施行に関して必要な経過措置は、政令で定める。</w:t>
      </w:r>
    </w:p>
    <w:p>
      <w:r>
        <w:br w:type="page"/>
      </w:r>
    </w:p>
    <w:p>
      <w:pPr>
        <w:pStyle w:val="Heading1"/>
      </w:pPr>
      <w:r>
        <w:t>附則（平成二三年五月二日法律第三五号）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附則（平成二三年五月二日法律第三七号）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七条、第二十二条、第二十五条、第二十七条、第二十八条、第三十条、第三十一条、第三十三条（次号に掲げる改正規定を除く。）、第三十七条及び第三十八条の規定並びに附則第八条、第十条、第十一条、第十三条、第十九条、第二十五条、第三十三条及び第四十一条の規定</w:t>
        <w:br/>
        <w:br/>
        <w:br/>
        <w:t>公布の日から起算して三月を経過した日</w:t>
      </w:r>
    </w:p>
    <w:p>
      <w:pPr>
        <w:pStyle w:val="Heading4"/>
      </w:pPr>
      <w:r>
        <w:t>第二十三条（罰則に関する経過措置）</w:t>
      </w:r>
    </w:p>
    <w:p>
      <w:r>
        <w:t>この法律（附則第一条各号に掲げる規定にあっては、当該規定）の施行前にした行為に対する罰則の適用については、なお従前の例による。</w:t>
      </w:r>
    </w:p>
    <w:p>
      <w:pPr>
        <w:pStyle w:val="Heading4"/>
      </w:pPr>
      <w:r>
        <w:t>第二十四条（政令への委任）</w:t>
      </w:r>
    </w:p>
    <w:p>
      <w:r>
        <w:t>附則第二条から前条まで及び附則第三十六条に規定するもののほか、この法律の施行に関し必要な経過措置は、政令で定める。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附則（平成二五年六月一四日法律第四四号）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第一条、第五条、第七条（消防組織法第十五条の改正規定に限る。）、第九条、第十条、第十四条（地方独立行政法人法目次の改正規定（「第六章</w:t>
        <w:br/>
        <w:br/>
        <w:br/>
        <w:t>移行型地方独立行政法人の設立に伴う措置（第五十九条―第六十七条）」を「／第六章</w:t>
        <w:br/>
        <w:br/>
        <w:br/>
        <w:t>移行型地方独立行政法人の設立に伴う措置（第五十九条―第六十七条）／第六章の二</w:t>
        <w:br/>
        <w:br/>
        <w:br/>
        <w:t>特定地方独立行政法人から一般地方独立行政法人への移行に伴う措置（第六十七条の二―第六十七条の七）／」に改める部分に限る。</w:t>
        <w:br/>
        <w:t>）、同法第八条、第五十五条及び第五十九条第一項の改正規定並びに同法第六章の次に一章を加える改正規定を除く。</w:t>
        <w:br/>
        <w:t>）、第十五条、第二十二条（民生委員法第四条の改正規定に限る。</w:t>
        <w:br/>
        <w:t>）、第三十六条、第四十条（森林法第七十条第一項の改正規定に限る。</w:t>
        <w:br/>
        <w:t>）、第五十条（建設業法第二十五条の二第一項の改正規定に限る。</w:t>
        <w:br/>
        <w:t>）、第五十一条、第五十二条（建築基準法第七十九条第一項の改正規定に限る。</w:t>
        <w:br/>
        <w:t>）、第五十三条、第六十一条（都市計画法第七十八条第二項の改正規定に限る。</w:t>
        <w:br/>
        <w:t>）、第六十二条、第六十五条（国土利用計画法第十五条第二項の改正規定を除く。</w:t>
        <w:br/>
        <w:t>）及び第七十二条の規定並びに次条、附則第三条第二項、第四条、第六条第二項及び第三項、第十三条、第十四条（地方公務員等共済組合法（昭和三十七年法律第百五十二号）第百四十一条の二の次に二条を加える改正規定中第百四十一条の四に係る部分に限る。</w:t>
        <w:br/>
        <w:t>）、第十六条並びに第十八条の規定</w:t>
        <w:br/>
        <w:br/>
        <w:br/>
        <w:t>平成二十六年四月一日</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附則（平成二九年四月二六日法律第二五号）</w:t>
      </w:r>
    </w:p>
    <w:p>
      <w:pPr>
        <w:pStyle w:val="Heading4"/>
      </w:pPr>
      <w:r>
        <w:t>第一条（施行期日）</w:t>
      </w:r>
    </w:p>
    <w:p>
      <w:r>
        <w:t>この法律は、平成三十年四月一日から施行する。</w:t>
        <w:br/>
        <w:t>ただし、次の各号に掲げる規定は、当該各号に定める日から施行する。</w:t>
      </w:r>
    </w:p>
    <w:p>
      <w:pPr>
        <w:pStyle w:val="ListBullet"/>
        <w:ind w:left="880"/>
      </w:pPr>
      <w:r>
        <w:t>一</w:t>
        <w:br/>
        <w:t>第三条、第七条（農業災害補償法第百四十三条の二第一項にただし書を加える改正規定に限る。）及び第十条の規定並びに附則第六条から第八条まで、第十三条及び第十四条の規定</w:t>
        <w:br/>
        <w:br/>
        <w:br/>
        <w:t>公布の日</w:t>
      </w:r>
    </w:p>
    <w:p>
      <w:pPr>
        <w:pStyle w:val="Heading4"/>
      </w:pPr>
      <w:r>
        <w:t>第六条（国土利用計画法の一部改正に伴う経過措置）</w:t>
      </w:r>
    </w:p>
    <w:p>
      <w:r>
        <w:t>附則第一条第一号に掲げる規定の施行の際現に第十条の規定による改正前の国土利用計画法（次項において「旧国土利用計画法」という。）第九条第十項（同条第十四項において準用する場合を含む。）の規定により国土交通大臣に対してされている協議の申出は、第十条の規定による改正後の国土利用計画法（次項において「新国土利用計画法」という。）第九条第十項（同条第十四項において準用する場合を含む。）の規定により国土交通大臣に対してされた意見の聴取の申出とみなす。</w:t>
      </w:r>
    </w:p>
    <w:p>
      <w:pPr>
        <w:pStyle w:val="Heading5"/>
        <w:ind w:left="440"/>
      </w:pPr>
      <w:r>
        <w:t>２</w:t>
      </w:r>
    </w:p>
    <w:p>
      <w:pPr>
        <w:ind w:left="440"/>
      </w:pPr>
      <w:r>
        <w:t>附則第一条第一号に掲げる規定の施行の際現に旧国土利用計画法第九条第十二項（同条第十四項において準用する場合を含む。）の規定によりされている協議の申出は、新国土利用計画法第九条第十一項（同条第十四項において準用する場合を含む。）の規定によりされた意見の聴取の申出とみなす。</w:t>
      </w:r>
    </w:p>
    <w:p>
      <w:pPr>
        <w:pStyle w:val="Heading4"/>
      </w:pPr>
      <w:r>
        <w:t>第七条（処分、申請等に関する経過措置）</w:t>
      </w:r>
    </w:p>
    <w:p>
      <w:r>
        <w:t>この法律（附則第一条各号に掲げる規定については、当該各規定。以下この条において同じ。）の施行の日前にこの法律による改正前のそれぞれの法律の規定によりされた認定等の処分その他の行為（以下この項において「処分等の行為」という。）又はこの法律の施行の際現にこの法律による改正前のそれぞれの法律の規定によりされている認定等の申請その他の行為（以下この項において「申請等の行為」という。）で、この法律の施行の日においてこれらの行為に係る行政事務を行うべき者が異なることとなるものは、附則第二条から前条までの規定又は次条の規定に基づく政令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の日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附則第二条から前条までの規定又は次条の規定に基づく政令に定め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第八条（政令への委任）</w:t>
      </w:r>
    </w:p>
    <w:p>
      <w:r>
        <w:t>附則第二条から前条までに規定するもののほか、この法律の施行に関し必要な経過措置は、政令で定める。</w:t>
      </w:r>
    </w:p>
    <w:p>
      <w:r>
        <w:br w:type="page"/>
      </w:r>
    </w:p>
    <w:p>
      <w:pPr>
        <w:pStyle w:val="Heading1"/>
      </w:pPr>
      <w:r>
        <w:t>附則（令和二年六月一〇日法律第四三号）</w:t>
      </w:r>
    </w:p>
    <w:p>
      <w:pPr>
        <w:pStyle w:val="Heading4"/>
      </w:pPr>
      <w:r>
        <w:t>第一条（施行期日）</w:t>
      </w:r>
    </w:p>
    <w:p>
      <w:r>
        <w:t>この法律は、公布の日から起算して三月を超えない範囲内において政令で定める日から施行する。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国土利用計画法</w:t>
      <w:br/>
      <w:tab/>
      <w:t>（昭和四十九年法律第九十二号）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国土利用計画法（昭和四十九年法律第九十二号）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