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地方公共団体の議会の議員及び長の任期満了による選挙等の期日等の臨時特例に関する法律施行令</w:t>
        <w:br/>
        <w:t>（平成三十年政令第三百三十六号）</w:t>
      </w:r>
    </w:p>
    <w:p>
      <w:pPr>
        <w:pStyle w:val="Heading4"/>
      </w:pPr>
      <w:r>
        <w:t>第一条（選挙人名簿の登録に関する規定等の取扱い）</w:t>
      </w:r>
    </w:p>
    <w:p>
      <w:r>
        <w:t>地方公共団体の議会の議員及び長の任期満了による選挙等の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四項（第一号に係る部分に限り、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四項（同令第十四条（同令第二十九条において準用する場合を含む。）及び第二十八条において準用する場合を含む。）の規定の適用については、同号中「任期満了の日」とあるのは、「地方公共団体の議会の議員及び長の任期満了による選挙等の期日等の臨時特例に関する法律（平成三十年法律第百一号）第一条第一項に規定する選挙の期日」とする。</w:t>
      </w:r>
    </w:p>
    <w:p>
      <w:pPr>
        <w:pStyle w:val="Heading4"/>
      </w:pPr>
      <w:r>
        <w:t>第三条</w:t>
      </w:r>
    </w:p>
    <w:p>
      <w:r>
        <w:t>前条の規定は、次に掲げる法第一条第一項に規定する市区町村（以下この項及び次条において「市区町村」という。）の議会の議員又は長の任期満了による選挙については、適用しない。</w:t>
      </w:r>
    </w:p>
    <w:p>
      <w:pPr>
        <w:pStyle w:val="Heading6"/>
        <w:ind w:left="880"/>
      </w:pPr>
      <w:r>
        <w:t>一</w:t>
      </w:r>
    </w:p>
    <w:p>
      <w:pPr>
        <w:ind w:left="880"/>
      </w:pPr>
      <w:r>
        <w:t>平成三十一年三月一日から同月三十日までの間に任期が満了することとなる市区町村の議会の議員又は長の任期満了による選挙</w:t>
      </w:r>
    </w:p>
    <w:p>
      <w:pPr>
        <w:pStyle w:val="Heading6"/>
        <w:ind w:left="880"/>
      </w:pPr>
      <w:r>
        <w:t>二</w:t>
      </w:r>
    </w:p>
    <w:p>
      <w:pPr>
        <w:ind w:left="880"/>
      </w:pPr>
      <w:r>
        <w:t>平成三十一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十九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Heading6"/>
        <w:ind w:left="880"/>
      </w:pPr>
      <w:r>
        <w:t>三</w:t>
      </w:r>
    </w:p>
    <w:p>
      <w:pPr>
        <w:ind w:left="880"/>
      </w:pPr>
      <w:r>
        <w:t>平成三十一年三月三十一日から同年五月三十一日までの間に任期が満了することとなる市区町村の長の任期満了による選挙（市区町村であって、当該市区町村の長の任期満了の日前六十一日に当たる日又は同年二月十九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r>
    </w:p>
    <w:p>
      <w:pPr>
        <w:pStyle w:val="Heading4"/>
      </w:pPr>
      <w:r>
        <w:t>第四条（法第一条第二項後段の規定による告示をした場合の取扱い）</w:t>
      </w:r>
    </w:p>
    <w:p>
      <w:r>
        <w:t>地方自治法（昭和二十二年法律第六十七号）第二百五十二条の十九第一項の指定都市及び市区町村の選挙管理委員会は、法第一条第二項後段の規定による告示をした場合に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地方公共団体の議会の議員及び長の任期満了による選挙等の期日等の臨時特例に関する法律施行令</w:t>
      <w:br/>
      <w:tab/>
      <w:t>（平成三十年政令第三百三十六号）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地方公共団体の議会の議員及び長の任期満了による選挙等の期日等の臨時特例に関する法律施行令（平成三十年政令第三百三十六号）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