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大学等における修学の支援に関する法律施行規則</w:t>
        <w:br/>
        <w:t>（令和元年文部科学省令第六号）</w:t>
      </w:r>
    </w:p>
    <w:p>
      <w:pPr>
        <w:pStyle w:val="Heading4"/>
      </w:pPr>
      <w:r>
        <w:t>第一条（短期大学及び高等専門学校の専攻科）</w:t>
      </w:r>
    </w:p>
    <w:p>
      <w:r>
        <w:t>大学等における修学の支援に関する法律（以下「法」という。）第二条第二項の文部科学省令で定める短期大学の専攻科及び高等専門学校の専攻科は、学位規則（昭和二十八年文部省令第九号）第六条第一項に規定する独立行政法人大学改革支援・学位授与機構が定める要件を満たす専攻科（以下「認定専攻科」という。）とする。</w:t>
      </w:r>
    </w:p>
    <w:p>
      <w:pPr>
        <w:pStyle w:val="Heading4"/>
      </w:pPr>
      <w:r>
        <w:t>第二条（大学等の確認要件）</w:t>
      </w:r>
    </w:p>
    <w:p>
      <w:r>
        <w:t>法第七条第二項第一号の文部科学省令で定める基準は、次の各号のいずれにも適合するものであることとする。</w:t>
      </w:r>
    </w:p>
    <w:p>
      <w:pPr>
        <w:pStyle w:val="ListBullet"/>
        <w:ind w:left="880"/>
      </w:pPr>
      <w:r>
        <w:t>一</w:t>
        <w:br/>
        <w:t>大学（学校教育法（昭和二十二年法律第二十六号）第百三条に規定する大学を除き、短期大学の認定専攻科を含む。）、高等専門学校（第四学年、第五学年及び認定専攻科に限る。）及び専門学校（専門課程を置く専修学校をいい、専門課程に限る。以下同じ。）（以下「大学等」という。）の学部等（学部、学科又はこれらに準ずるもの（法第三条に規定する大学等における修学の支援の対象者が在学できないことが明らかにされているものを除く。）をいう。第四条第一項において同じ。）ごとに、実務の経験を有する教員が担当する授業科目その他の実践的な教育が行われる授業科目（実践的な教育が行われる旨が第三号イに規定する授業計画書に記載されているものに限る。）の単位数又は授業時数が別表第一に定める基準数以上であること。</w:t>
      </w:r>
    </w:p>
    <w:p>
      <w:pPr>
        <w:pStyle w:val="ListBullet"/>
        <w:ind w:left="880"/>
      </w:pPr>
      <w:r>
        <w:t>二</w:t>
        <w:br/>
        <w:t>大学等の設置者（国立大学法人（国立大学法人法（平成十五年法律第百十二号）第二条第一項に規定する国立大学法人をいう。次条第一号及び第四条第二項において同じ。）、独立行政法人国立高等専門学校機構、公立大学法人（地方独立行政法人法（平成十五年法律第百十八号）第六十八条第一項に規定する公立大学法人をいう。次条第一号において同じ。）及び学校法人等（私立学校法（昭和二十四年法律第二百七十号）第三条に規定する学校法人及び同法第六十四条第四項に規定する法人をいう。次条第二号イ及びロにおいて同じ。）（第四号ロ及び第四条第三項において「大学等の設置及び運営を主たる目的とする法人」という。）に限る。）の役員（監事を除く。）のうちに、その任命又は選任の際現に当該大学等の設置者の役員又は職員でない者（第三項において「学外者」という。）が二人以上含まれること。</w:t>
      </w:r>
    </w:p>
    <w:p>
      <w:pPr>
        <w:pStyle w:val="ListBullet"/>
        <w:ind w:left="880"/>
      </w:pPr>
      <w:r>
        <w:t>三</w:t>
        <w:br/>
        <w:t>大学等において、客観性及び厳格性が確保された学修の成果に係る評価（イにおいて「成績評価」という。）の適正な管理に関する事項として次に掲げる事項を実施すること。</w:t>
      </w:r>
    </w:p>
    <w:p>
      <w:pPr>
        <w:pStyle w:val="ListBullet"/>
        <w:ind w:left="880"/>
      </w:pPr>
      <w:r>
        <w:t>四</w:t>
        <w:br/>
        <w:t>次に掲げるものを公表すること。</w:t>
      </w:r>
    </w:p>
    <w:p>
      <w:pPr>
        <w:pStyle w:val="Heading5"/>
        <w:ind w:left="440"/>
      </w:pPr>
      <w:r>
        <w:t>２</w:t>
      </w:r>
    </w:p>
    <w:p>
      <w:pPr>
        <w:ind w:left="440"/>
      </w:pPr>
      <w:r>
        <w:t>前項第一号の実務の経験は、その者の担当する授業科目に関連する実務の経験でなければならない。</w:t>
      </w:r>
    </w:p>
    <w:p>
      <w:pPr>
        <w:pStyle w:val="Heading5"/>
        <w:ind w:left="440"/>
      </w:pPr>
      <w:r>
        <w:t>３</w:t>
      </w:r>
    </w:p>
    <w:p>
      <w:pPr>
        <w:ind w:left="440"/>
      </w:pPr>
      <w:r>
        <w:t>学外者である役員が再任される場合において、その最初の任命又は選任の際現に大学等の設置者の役員又は職員でなかったときの第一項第二号の規定の適用については、その再任の際現に当該大学等の設置者の役員又は職員でない者とみなす。</w:t>
      </w:r>
    </w:p>
    <w:p>
      <w:pPr>
        <w:pStyle w:val="Heading5"/>
        <w:ind w:left="440"/>
      </w:pPr>
      <w:r>
        <w:t>４</w:t>
      </w:r>
    </w:p>
    <w:p>
      <w:pPr>
        <w:ind w:left="440"/>
      </w:pPr>
      <w:r>
        <w:t>第一項第四号に規定する公表は、刊行物への掲載、インターネットの利用その他広く周知を図ることができる方法によって行うものとする。</w:t>
      </w:r>
    </w:p>
    <w:p>
      <w:pPr>
        <w:pStyle w:val="Heading4"/>
      </w:pPr>
      <w:r>
        <w:t>第三条</w:t>
      </w:r>
    </w:p>
    <w:p>
      <w:r>
        <w:t>法第七条第二項第二号の文部科学省令で定める基準は、次の各号のいずれかに適合するものであることとする。</w:t>
      </w:r>
    </w:p>
    <w:p>
      <w:pPr>
        <w:pStyle w:val="ListBullet"/>
        <w:ind w:left="880"/>
      </w:pPr>
      <w:r>
        <w:t>一</w:t>
        <w:br/>
        <w:t>大学等の設置者が国（国立大学法人及び独立行政法人（独立行政法人通則法（平成十一年法律第百三号）第二条第一項に規定する独立行政法人をいう。）を含む。）又は地方公共団体（公立大学法人及び地方独立行政法人（地方独立行政法人法第二条第一項に規定する地方独立行政法人をいい、公立大学法人を除く。）を含む。）であること。</w:t>
      </w:r>
    </w:p>
    <w:p>
      <w:pPr>
        <w:pStyle w:val="ListBullet"/>
        <w:ind w:left="880"/>
      </w:pPr>
      <w:r>
        <w:t>二</w:t>
        <w:br/>
        <w:t>次のいずれにも該当するものでないこと。</w:t>
      </w:r>
    </w:p>
    <w:p>
      <w:pPr>
        <w:pStyle w:val="Heading4"/>
      </w:pPr>
      <w:r>
        <w:t>第四条（大学等の確認要件の特例）</w:t>
      </w:r>
    </w:p>
    <w:p>
      <w:r>
        <w:t>第二条第一項第一号の基準に適合しない学部等がその教育上の目的に照らし同号の基準に適合しないことについて合理的な理由があるときは、当該学部等は、同号の基準に適合したものとみなす。</w:t>
      </w:r>
    </w:p>
    <w:p>
      <w:pPr>
        <w:pStyle w:val="Heading5"/>
        <w:ind w:left="440"/>
      </w:pPr>
      <w:r>
        <w:t>２</w:t>
      </w:r>
    </w:p>
    <w:p>
      <w:pPr>
        <w:ind w:left="440"/>
      </w:pPr>
      <w:r>
        <w:t>大学等の設置者が国立大学法人法別表第一の第四欄に定める理事の員数が三人以下である国立大学法人であるときは、第二条第一項第二号の規定の適用については、同号中「二人以上含まれる」とあるのは「含まれる」とする。</w:t>
      </w:r>
    </w:p>
    <w:p>
      <w:pPr>
        <w:pStyle w:val="Heading5"/>
        <w:ind w:left="440"/>
      </w:pPr>
      <w:r>
        <w:t>３</w:t>
      </w:r>
    </w:p>
    <w:p>
      <w:pPr>
        <w:ind w:left="440"/>
      </w:pPr>
      <w:r>
        <w:t>大学等の設置者が大学等の設置及び運営を主たる目的とする法人以外の法人又は個人であるときは、第二条第一項第二号の基準に代えて、当該大学等の教育について当該大学等の職員でない者の意見を反映することができる組織（当該組織の設置及び運営を定める規程が作成されているものに限る。）の構成員のうちに、当該大学等の職員でない者が二人以上含まれることを基準とする。</w:t>
      </w:r>
    </w:p>
    <w:p>
      <w:pPr>
        <w:pStyle w:val="Heading4"/>
      </w:pPr>
      <w:r>
        <w:t>第五条（確認の申請等）</w:t>
      </w:r>
    </w:p>
    <w:p>
      <w:r>
        <w:t>大学等の設置者は、法第七条第一項の確認（以下単に「確認」という。）を受けようとするときは、当該確認を受けようとする年度の五月初日から六月末日までに、同項各号に定める者（以下「文部科学大臣等」という。）に対し、様式第一号及び様式第二号の申請書（以下「確認申請書」という。）を提出するものとする。</w:t>
      </w:r>
    </w:p>
    <w:p>
      <w:pPr>
        <w:pStyle w:val="Heading5"/>
        <w:ind w:left="440"/>
      </w:pPr>
      <w:r>
        <w:t>２</w:t>
      </w:r>
    </w:p>
    <w:p>
      <w:pPr>
        <w:ind w:left="440"/>
      </w:pPr>
      <w:r>
        <w:t>前項の規定にかかわらず、確認を受けようとする大学等が学校教育法第四条第一項又は同法第百三十条第一項の認可（大学等の設置に係るものに限る。）を受けようとするものであるときは、当該認可を受けた後遅滞なく、確認申請書を提出するものとする。</w:t>
      </w:r>
    </w:p>
    <w:p>
      <w:pPr>
        <w:pStyle w:val="Heading5"/>
        <w:ind w:left="440"/>
      </w:pPr>
      <w:r>
        <w:t>３</w:t>
      </w:r>
    </w:p>
    <w:p>
      <w:pPr>
        <w:ind w:left="440"/>
      </w:pPr>
      <w:r>
        <w:t>確認大学等の設置者は、毎年六月末日までに、当該確認大学等に係る確認をした文部科学大臣等に対し、直近の情報を記載した確認申請書（第七条第二項及び附則第三条第二項において「更新確認申請書」という。）を提出するものとする。</w:t>
      </w:r>
    </w:p>
    <w:p>
      <w:pPr>
        <w:pStyle w:val="Heading4"/>
      </w:pPr>
      <w:r>
        <w:t>第六条（確認の公表）</w:t>
      </w:r>
    </w:p>
    <w:p>
      <w:r>
        <w:t>法第七条第三項の規定により文部科学大臣等が公表する事項は、確認大学等の名称及び所在地並びにその設置者の名称及び主たる事務所の所在地とする。</w:t>
      </w:r>
    </w:p>
    <w:p>
      <w:pPr>
        <w:pStyle w:val="Heading4"/>
      </w:pPr>
      <w:r>
        <w:t>第七条（確認の通知等）</w:t>
      </w:r>
    </w:p>
    <w:p>
      <w:r>
        <w:t>文部科学大臣等は、確認をしたときは、遅滞なく、その旨を当該確認を受けた大学等の設置者に通知するものとする。</w:t>
      </w:r>
    </w:p>
    <w:p>
      <w:pPr>
        <w:pStyle w:val="Heading5"/>
        <w:ind w:left="440"/>
      </w:pPr>
      <w:r>
        <w:t>２</w:t>
      </w:r>
    </w:p>
    <w:p>
      <w:pPr>
        <w:ind w:left="440"/>
      </w:pPr>
      <w:r>
        <w:t>確認大学等の設置者は、前項の規定により確認をした旨の通知を受け、又は第五条第三項の規定により更新確認申請書を提出したときは、遅滞なく、当該確認に係る確認申請書又は当該更新確認申請書（いずれも様式第二号の申請書の部分に限る。）をインターネットの利用により公表するものとする。</w:t>
      </w:r>
    </w:p>
    <w:p>
      <w:pPr>
        <w:pStyle w:val="Heading4"/>
      </w:pPr>
      <w:r>
        <w:t>第八条（確認要件を満たさなくなった場合等の届出）</w:t>
      </w:r>
    </w:p>
    <w:p>
      <w:r>
        <w:t>確認大学等の設置者は、法第九条第一項第一号又は第三号に該当することとなったときは遅滞なく、同項第二号に該当することとなったときは当該確認大学等に係る確認を辞退する一年前までに、その旨を当該確認大学等に係る確認をした文部科学大臣等に届け出なければならない。</w:t>
      </w:r>
    </w:p>
    <w:p>
      <w:pPr>
        <w:pStyle w:val="Heading5"/>
        <w:ind w:left="440"/>
      </w:pPr>
      <w:r>
        <w:t>２</w:t>
      </w:r>
    </w:p>
    <w:p>
      <w:pPr>
        <w:ind w:left="440"/>
      </w:pPr>
      <w:r>
        <w:t>法第九条第一項第三号の文部科学省令で定める事項は、確認大学等の名称及び所在地並びにその設置者の名称及び主たる事務所の所在地とする。</w:t>
      </w:r>
    </w:p>
    <w:p>
      <w:pPr>
        <w:pStyle w:val="Heading4"/>
      </w:pPr>
      <w:r>
        <w:t>第九条（授業料等減免対象者の認定のための選考）</w:t>
      </w:r>
    </w:p>
    <w:p>
      <w:r>
        <w:t>法第八条第一項の規定による認定（以下「授業料等減免対象者としての認定」という。）は、授業料等減免を受けようとする学生等の申請に基づき、その在学する確認大学等の設置者が次条第一項に規定する選考により行うものとする。</w:t>
      </w:r>
    </w:p>
    <w:p>
      <w:pPr>
        <w:pStyle w:val="Heading5"/>
        <w:ind w:left="440"/>
      </w:pPr>
      <w:r>
        <w:t>２</w:t>
      </w:r>
    </w:p>
    <w:p>
      <w:pPr>
        <w:ind w:left="440"/>
      </w:pPr>
      <w:r>
        <w:t>前項の場合において、授業料等減免を受けようとする学生等が独立行政法人日本学生支援機構法（平成十五年法律第九十四号）第十七条の二第一項の規定により独立行政法人日本学生支援機構（第十三条第二項及び第十五条第二項において「機構」という。）から学資支給金の支給対象者として認定を受けた者であるときは、当該学生等は、次条第一項に規定する選考の結果、その在学する確認大学等の設置者が授業料等減免対象者としての認定を行うべき者とみなす。</w:t>
      </w:r>
    </w:p>
    <w:p>
      <w:pPr>
        <w:pStyle w:val="Heading5"/>
        <w:ind w:left="440"/>
      </w:pPr>
      <w:r>
        <w:t>３</w:t>
      </w:r>
    </w:p>
    <w:p>
      <w:pPr>
        <w:ind w:left="440"/>
      </w:pPr>
      <w:r>
        <w:t>授業料等減免対象者としての認定は、授業料等減免を受けようとする学生等が日本国籍を有する者又は次の各号のいずれかに該当する者でなければ、行ってはならない。</w:t>
      </w:r>
    </w:p>
    <w:p>
      <w:pPr>
        <w:pStyle w:val="ListBullet"/>
        <w:ind w:left="880"/>
      </w:pPr>
      <w:r>
        <w:t>一</w:t>
        <w:br/>
        <w:t>日本国との平和条約に基づき日本の国籍を離脱した者等の出入国管理に関する特例法（平成三年法律第七十一号）に定める法定特別永住者として本邦に在留する者</w:t>
      </w:r>
    </w:p>
    <w:p>
      <w:pPr>
        <w:pStyle w:val="ListBullet"/>
        <w:ind w:left="880"/>
      </w:pPr>
      <w:r>
        <w:t>二</w:t>
        <w:br/>
        <w:t>出入国管理及び難民認定法（昭和二十六年政令第三百十九号）別表第二の永住者、日本人の配偶者等又は永住者の配偶者等の在留資格をもって本邦に在留する者</w:t>
      </w:r>
    </w:p>
    <w:p>
      <w:pPr>
        <w:pStyle w:val="ListBullet"/>
        <w:ind w:left="880"/>
      </w:pPr>
      <w:r>
        <w:t>三</w:t>
        <w:br/>
        <w:t>出入国管理及び難民認定法別表第二の定住者の在留資格をもって本邦に在留する者であって、同表の永住者又は永住者の配偶者等に準ずるとその在学する学校の長が認めたもの</w:t>
      </w:r>
    </w:p>
    <w:p>
      <w:pPr>
        <w:pStyle w:val="Heading4"/>
      </w:pPr>
      <w:r>
        <w:t>第十条</w:t>
      </w:r>
    </w:p>
    <w:p>
      <w:r>
        <w:t>授業料等減免を受けようとする者に係る選考（以下単に「選考」という。）は、次の各号のいずれにも該当しない学生等（以下「選考対象者」という。）について行うものとする。</w:t>
      </w:r>
    </w:p>
    <w:p>
      <w:pPr>
        <w:pStyle w:val="ListBullet"/>
        <w:ind w:left="880"/>
      </w:pPr>
      <w:r>
        <w:t>一</w:t>
        <w:br/>
        <w:t>過去に授業料等減免対象者としての認定を受けたことがある者（次号イ又はロに掲げる者を除く。）</w:t>
      </w:r>
    </w:p>
    <w:p>
      <w:pPr>
        <w:pStyle w:val="ListBullet"/>
        <w:ind w:left="880"/>
      </w:pPr>
      <w:r>
        <w:t>二</w:t>
        <w:br/>
        <w:t>高等学校又は高等専門学校（第一学年から第三学年までに限る。）若しくは専修学校の高等課程（次項第一号イにおいて「高等学校等」という。）を初めて卒業又は修了した日の属する年度の翌年度の末日からその在学する確認大学等に入学（高等専門学校の第四学年への進級を含む。以下同じ。）した日（次のイ又はロに掲げる者にあっては、それぞれイ又はロに定める日とする。以下この号において同じ。）までの期間が二年を経過した者</w:t>
      </w:r>
    </w:p>
    <w:p>
      <w:pPr>
        <w:pStyle w:val="ListBullet"/>
        <w:ind w:left="880"/>
      </w:pPr>
      <w:r>
        <w:t>三</w:t>
        <w:br/>
        <w:t>学校教育法施行規則第百五十条第一号、第二号又は第四号に該当する者となった日の属する年度の翌年度の末日からその在学する確認大学等に入学した日までの期間が二年を経過した者</w:t>
      </w:r>
    </w:p>
    <w:p>
      <w:pPr>
        <w:pStyle w:val="ListBullet"/>
        <w:ind w:left="880"/>
      </w:pPr>
      <w:r>
        <w:t>四</w:t>
        <w:br/>
        <w:t>独立行政法人日本学生支援機構に関する省令（平成十六年文部科学省令第二十三号。以下「機構省令」という。）第二十三条の二第一項第二号に規定する認定試験受験資格取得年度の初日から機構省令第二十一条第一項第二号に規定する認定試験合格者（次号において単に「認定試験合格者」という。）となった日の属する年度の末日までの期間が五年を経過した者（機構省令第二十三条の二第一項第二号に規定する機構確認者（次項第一号において単に「機構確認者」という。）を除く。）</w:t>
      </w:r>
    </w:p>
    <w:p>
      <w:pPr>
        <w:pStyle w:val="ListBullet"/>
        <w:ind w:left="880"/>
      </w:pPr>
      <w:r>
        <w:t>五</w:t>
        <w:br/>
        <w:t>認定試験合格者となった日の属する年度の翌年度の末日からその在学する確認大学等に入学した日までの期間が二年を経過した者</w:t>
      </w:r>
    </w:p>
    <w:p>
      <w:pPr>
        <w:pStyle w:val="ListBullet"/>
        <w:ind w:left="880"/>
      </w:pPr>
      <w:r>
        <w:t>六</w:t>
        <w:br/>
        <w:t>学校教育法施行規則第百五十条第六号又は同令第百八十三条第二号に該当する者であって、高等学校に在学しなくなった日の翌年度の末日からその在学する確認大学等に入学した日までの期間が二年を経過したもの</w:t>
      </w:r>
    </w:p>
    <w:p>
      <w:pPr>
        <w:pStyle w:val="ListBullet"/>
        <w:ind w:left="880"/>
      </w:pPr>
      <w:r>
        <w:t>七</w:t>
        <w:br/>
        <w:t>学校教育法施行規則第百五十条第七号又は同令第百八十三条第三号に該当する者であって、その在学する確認大学等に入学した日が二十歳に達した日の属する年度の翌年度の末日より後の日であるもの</w:t>
      </w:r>
    </w:p>
    <w:p>
      <w:pPr>
        <w:pStyle w:val="ListBullet"/>
        <w:ind w:left="880"/>
      </w:pPr>
      <w:r>
        <w:t>八</w:t>
        <w:br/>
        <w:t>確認大学等における学業成績が別表第二の上欄に定める廃止の区分に該当する者</w:t>
      </w:r>
    </w:p>
    <w:p>
      <w:pPr>
        <w:pStyle w:val="ListBullet"/>
        <w:ind w:left="880"/>
      </w:pPr>
      <w:r>
        <w:t>九</w:t>
        <w:br/>
        <w:t>二以上の確認大学等に在学する学生等にあっては、他の確認大学等において、前条第一項の申請を行っている者</w:t>
      </w:r>
    </w:p>
    <w:p>
      <w:pPr>
        <w:pStyle w:val="Heading5"/>
        <w:ind w:left="440"/>
      </w:pPr>
      <w:r>
        <w:t>２</w:t>
      </w:r>
    </w:p>
    <w:p>
      <w:pPr>
        <w:ind w:left="440"/>
      </w:pPr>
      <w:r>
        <w:t>選考は、次の各号に掲げる基準及び方法により行うものとする。</w:t>
      </w:r>
    </w:p>
    <w:p>
      <w:pPr>
        <w:pStyle w:val="ListBullet"/>
        <w:ind w:left="880"/>
      </w:pPr>
      <w:r>
        <w:t>一</w:t>
        <w:br/>
        <w:t>選考対象者のうち選考時において確認大学等への入学後一年を経過していない者にあっては、次のいずれかの基準（認定試験合格者のうち機構確認者にあっては、ロの基準）に該当するかどうかを判定する方法により、特に優れていると認められること。</w:t>
      </w:r>
    </w:p>
    <w:p>
      <w:pPr>
        <w:pStyle w:val="ListBullet"/>
        <w:ind w:left="880"/>
      </w:pPr>
      <w:r>
        <w:t>二</w:t>
        <w:br/>
        <w:t>選考対象者のうち前号に該当しない者にあっては、次のいずれかの基準に該当するかどうかを判定する方法により、特に優れていると認められること。</w:t>
      </w:r>
    </w:p>
    <w:p>
      <w:pPr>
        <w:pStyle w:val="ListBullet"/>
        <w:ind w:left="880"/>
      </w:pPr>
      <w:r>
        <w:t>三</w:t>
        <w:br/>
        <w:t>選考対象者及びその生計を維持する者（以下「生計維持者」という。）の収入及び資産の状況について、次に掲げるものがそれぞれ次に定める額に該当するかどうかを判定する方法により、極めて修学に困難があると認められること。</w:t>
      </w:r>
    </w:p>
    <w:p>
      <w:pPr>
        <w:pStyle w:val="Heading5"/>
        <w:ind w:left="440"/>
      </w:pPr>
      <w:r>
        <w:t>３</w:t>
      </w:r>
    </w:p>
    <w:p>
      <w:pPr>
        <w:ind w:left="440"/>
      </w:pPr>
      <w:r>
        <w:t>前項第二号の規定にかかわらず、次の各号に掲げる者に係る選考は、それぞれ当該各号に定める確認大学等における学業成績が別表第二に定める基準に該当するかどうかを判定する方法により行うものとする。</w:t>
        <w:br/>
        <w:t>この場合において、当該判定の結果、当該学業成績が別表第二の上欄に定める廃止の区分に該当しないときは、特に優れていると認められることとする。</w:t>
      </w:r>
    </w:p>
    <w:p>
      <w:pPr>
        <w:pStyle w:val="ListBullet"/>
        <w:ind w:left="880"/>
      </w:pPr>
      <w:r>
        <w:t>一</w:t>
        <w:br/>
        <w:t>第一項第二号イに掲げる者</w:t>
        <w:br/>
        <w:br/>
        <w:br/>
        <w:t>編入学等の前に在学していた確認大学等</w:t>
      </w:r>
    </w:p>
    <w:p>
      <w:pPr>
        <w:pStyle w:val="ListBullet"/>
        <w:ind w:left="880"/>
      </w:pPr>
      <w:r>
        <w:t>二</w:t>
        <w:br/>
        <w:t>第一項第二号ロに掲げる者</w:t>
        <w:br/>
        <w:br/>
        <w:br/>
        <w:t>確認を受けた短期大学の認定専攻科又は高等専門学校の認定専攻科への入学前に在学していた確認大学等</w:t>
      </w:r>
    </w:p>
    <w:p>
      <w:pPr>
        <w:pStyle w:val="Heading5"/>
        <w:ind w:left="440"/>
      </w:pPr>
      <w:r>
        <w:t>４</w:t>
      </w:r>
    </w:p>
    <w:p>
      <w:pPr>
        <w:ind w:left="440"/>
      </w:pPr>
      <w:r>
        <w:t>生計維持者は、次の各号に掲げる場合の区分に応じ、それぞれ当該各号に定める者とする。</w:t>
      </w:r>
    </w:p>
    <w:p>
      <w:pPr>
        <w:pStyle w:val="ListBullet"/>
        <w:ind w:left="880"/>
      </w:pPr>
      <w:r>
        <w:t>一</w:t>
        <w:br/>
        <w:t>選考対象者に父母がいる場合</w:t>
        <w:br/>
        <w:br/>
        <w:br/>
        <w:t>当該父母</w:t>
      </w:r>
    </w:p>
    <w:p>
      <w:pPr>
        <w:pStyle w:val="ListBullet"/>
        <w:ind w:left="880"/>
      </w:pPr>
      <w:r>
        <w:t>二</w:t>
        <w:br/>
        <w:t>選考対象者に父母がいない場合又は選考対象者が次に掲げる者である場合</w:t>
        <w:br/>
        <w:br/>
        <w:br/>
        <w:t>当該選考対象者（当該選考対象者が主として他の者の収入により生計を維持している場合にあっては、当該他の者）</w:t>
      </w:r>
    </w:p>
    <w:p>
      <w:pPr>
        <w:pStyle w:val="Heading4"/>
      </w:pPr>
      <w:r>
        <w:t>第十一条（認定の申請等）</w:t>
      </w:r>
    </w:p>
    <w:p>
      <w:r>
        <w:t>授業料等減免を受けようとする学生等は、その在学する確認大学等の定める日までに、申請書（次項において「減免申請書」という。）を当該確認大学等（その者が同時に二以上の確認大学等に在学するときは、これらのうちいずれか一の確認大学等）に提出するものとする。</w:t>
      </w:r>
    </w:p>
    <w:p>
      <w:pPr>
        <w:pStyle w:val="Heading5"/>
        <w:ind w:left="440"/>
      </w:pPr>
      <w:r>
        <w:t>２</w:t>
      </w:r>
    </w:p>
    <w:p>
      <w:pPr>
        <w:ind w:left="440"/>
      </w:pPr>
      <w:r>
        <w:t>確認大学等の設置者は、前項の規定による減免申請書の提出があったときは、当該減免申請書を提出した学生等に係る選考を行うものとする。</w:t>
      </w:r>
    </w:p>
    <w:p>
      <w:pPr>
        <w:pStyle w:val="Heading5"/>
        <w:ind w:left="440"/>
      </w:pPr>
      <w:r>
        <w:t>３</w:t>
      </w:r>
    </w:p>
    <w:p>
      <w:pPr>
        <w:ind w:left="440"/>
      </w:pPr>
      <w:r>
        <w:t>確認大学等の設置者は、選考の結果、選考対象者が授業料等減免対象者としての認定を行うべき者であると認めるときは、授業料等減免対象者としての認定を行うとともに、当該授業料等減免対象者に対し、その旨並びに減免額算定基準額の区分（施行令第二条第一項各号に掲げる区分をいう。）及び授業料等減免の額を通知するものとする。</w:t>
      </w:r>
    </w:p>
    <w:p>
      <w:pPr>
        <w:pStyle w:val="Heading5"/>
        <w:ind w:left="440"/>
      </w:pPr>
      <w:r>
        <w:t>４</w:t>
      </w:r>
    </w:p>
    <w:p>
      <w:pPr>
        <w:ind w:left="440"/>
      </w:pPr>
      <w:r>
        <w:t>前項の場合において、授業料等減免の額が当該確認大学等の定める授業料等（授業料及び入学金をいう。以下この項において同じ。）の額未満となる場合は、授業料等減免対象者が当該確認大学等に納付すべき授業料等の額を通知するものとする。</w:t>
      </w:r>
    </w:p>
    <w:p>
      <w:pPr>
        <w:pStyle w:val="Heading5"/>
        <w:ind w:left="440"/>
      </w:pPr>
      <w:r>
        <w:t>５</w:t>
      </w:r>
    </w:p>
    <w:p>
      <w:pPr>
        <w:ind w:left="440"/>
      </w:pPr>
      <w:r>
        <w:t>確認大学等の設置者は、選考の結果、選考対象者が授業料等減免対象者としての認定を行うべき者でないと認めるときは、当該選考対象者に対し、その旨を通知するものとする。</w:t>
      </w:r>
    </w:p>
    <w:p>
      <w:pPr>
        <w:pStyle w:val="Heading5"/>
        <w:ind w:left="440"/>
      </w:pPr>
      <w:r>
        <w:t>６</w:t>
      </w:r>
    </w:p>
    <w:p>
      <w:pPr>
        <w:ind w:left="440"/>
      </w:pPr>
      <w:r>
        <w:t>授業料等減免対象者は、在学中に継続して授業料減免を受けようとするときは、その在学する確認大学等の定める日までに、授業料減免に係る継続願（第十八条第一項第四号及び同条第二項第五号において「減免継続願」という。）を当該確認大学等に提出するものとする。</w:t>
      </w:r>
    </w:p>
    <w:p>
      <w:pPr>
        <w:pStyle w:val="Heading4"/>
      </w:pPr>
      <w:r>
        <w:t>第十二条（授業料等減免対象者の学業成績の判定）</w:t>
      </w:r>
    </w:p>
    <w:p>
      <w:r>
        <w:t>確認大学等は、学年（短期大学（修業年限が二年のものに限り、認定専攻科を含む。）、高等専門学校（認定専攻科を含む。）及び専門学校（修業年限が二年以下のものに限る。）（第十六条第二号において「短期大学等」という。）については、学年の半期）ごとに、授業料等減免対象者の学業成績が別表第二に定める基準に該当するかどうかの判定（以下「適格認定における学業成績の判定」という。）を行うものとする。</w:t>
      </w:r>
    </w:p>
    <w:p>
      <w:pPr>
        <w:pStyle w:val="Heading4"/>
      </w:pPr>
      <w:r>
        <w:t>第十三条（授業料等減免対象者等の収入額及び資産額の判定等）</w:t>
      </w:r>
    </w:p>
    <w:p>
      <w:r>
        <w:t>確認大学等は、毎年、授業料等減免対象者及びその生計維持者に係る直近の減免額算定基準額及び資産の合計額がそれぞれ第十条第二項第三号イ及びロに定める額に該当するかどうかの判定並びに当該減免額算定基準額に応じた授業料減免の額の判定（以下「適格認定における収入額・資産額等の判定」という。）を行うものとする。</w:t>
      </w:r>
    </w:p>
    <w:p>
      <w:pPr>
        <w:pStyle w:val="Heading5"/>
        <w:ind w:left="440"/>
      </w:pPr>
      <w:r>
        <w:t>２</w:t>
      </w:r>
    </w:p>
    <w:p>
      <w:pPr>
        <w:ind w:left="440"/>
      </w:pPr>
      <w:r>
        <w:t>前項の場合において、機構省令第二十三条の六第一項の規定により機構が適格認定における収入額・資産額等の判定を行った者については、前項の規定により当該確認大学等が適格認定における収入額・資産額等の判定を行った者とみなす。</w:t>
      </w:r>
    </w:p>
    <w:p>
      <w:pPr>
        <w:pStyle w:val="Heading5"/>
        <w:ind w:left="440"/>
      </w:pPr>
      <w:r>
        <w:t>３</w:t>
      </w:r>
    </w:p>
    <w:p>
      <w:pPr>
        <w:ind w:left="440"/>
      </w:pPr>
      <w:r>
        <w:t>確認大学等の設置者は、授業料等減免対象者に対し、適格認定における収入額・資産額等の判定の結果を通知するものとする。</w:t>
      </w:r>
    </w:p>
    <w:p>
      <w:pPr>
        <w:pStyle w:val="Heading4"/>
      </w:pPr>
      <w:r>
        <w:t>第十四条（授業料減免の額の変更）</w:t>
      </w:r>
    </w:p>
    <w:p>
      <w:r>
        <w:t>確認大学等の設置者は、適格認定における収入額・資産額等の判定の結果、授業料等減免対象者の授業料減免の額を変更すべきときは、毎年十月に当該授業料減免の額の変更を行うものとする。</w:t>
      </w:r>
    </w:p>
    <w:p>
      <w:pPr>
        <w:pStyle w:val="Heading4"/>
      </w:pPr>
      <w:r>
        <w:t>第十五条（認定の取消し等）</w:t>
      </w:r>
    </w:p>
    <w:p>
      <w:r>
        <w:t>確認大学等の設置者は、授業料等減免対象者が次の各号のいずれかに該当するときは、授業料等減免対象者としての認定を取り消すものとする。</w:t>
      </w:r>
    </w:p>
    <w:p>
      <w:pPr>
        <w:pStyle w:val="ListBullet"/>
        <w:ind w:left="880"/>
      </w:pPr>
      <w:r>
        <w:t>一</w:t>
        <w:br/>
        <w:t>偽りその他不正の手段により授業料等減免を受けたとき。</w:t>
      </w:r>
    </w:p>
    <w:p>
      <w:pPr>
        <w:pStyle w:val="ListBullet"/>
        <w:ind w:left="880"/>
      </w:pPr>
      <w:r>
        <w:t>二</w:t>
        <w:br/>
        <w:t>適格認定における学業成績の判定の結果、学業成績が別表第二の上欄に定める廃止の区分に該当するとき。</w:t>
      </w:r>
    </w:p>
    <w:p>
      <w:pPr>
        <w:pStyle w:val="ListBullet"/>
        <w:ind w:left="880"/>
      </w:pPr>
      <w:r>
        <w:t>三</w:t>
        <w:br/>
        <w:t>確認大学等から学校教育法施行規則第二十六条第二項に規定する退学又は停学（期間の定めのないもの又は三月以上の期間のものに限る。）の処分を受けたとき。</w:t>
      </w:r>
    </w:p>
    <w:p>
      <w:pPr>
        <w:pStyle w:val="Heading5"/>
        <w:ind w:left="440"/>
      </w:pPr>
      <w:r>
        <w:t>２</w:t>
      </w:r>
    </w:p>
    <w:p>
      <w:pPr>
        <w:ind w:left="440"/>
      </w:pPr>
      <w:r>
        <w:t>確認大学等の設置者は、前項の規定により授業料等減免対象者としての認定を取り消したときは、その者及び機構に対し、その旨を通知するものとする。</w:t>
      </w:r>
    </w:p>
    <w:p>
      <w:pPr>
        <w:pStyle w:val="Heading5"/>
        <w:ind w:left="440"/>
      </w:pPr>
      <w:r>
        <w:t>３</w:t>
      </w:r>
    </w:p>
    <w:p>
      <w:pPr>
        <w:ind w:left="440"/>
      </w:pPr>
      <w:r>
        <w:t>確認大学等は、適格認定における学業成績の判定の結果、当該学業成績が別表第二の上欄に定める警告の区分に該当するときは、当該授業料等減免対象者に対し、学業成績が不振である旨の警告を行うものとする。</w:t>
      </w:r>
    </w:p>
    <w:p>
      <w:pPr>
        <w:pStyle w:val="Heading4"/>
      </w:pPr>
      <w:r>
        <w:t>第十六条</w:t>
      </w:r>
    </w:p>
    <w:p>
      <w:r>
        <w:t>授業料等減免対象者が次の各号のいずれかに該当するものとして確認大学等の設置者が当該授業料等減免対象者としての認定を取り消したときは、当該授業料等減免対象者としての認定の効力が当該各号に定める日に遡って失われるものとする。</w:t>
      </w:r>
    </w:p>
    <w:p>
      <w:pPr>
        <w:pStyle w:val="ListBullet"/>
        <w:ind w:left="880"/>
      </w:pPr>
      <w:r>
        <w:t>一</w:t>
        <w:br/>
        <w:t>前条第一項第一号又は第三号に該当するとき</w:t>
        <w:br/>
        <w:br/>
        <w:br/>
        <w:t>当該各号に該当するに至った日の属する学年の初日</w:t>
      </w:r>
    </w:p>
    <w:p>
      <w:pPr>
        <w:pStyle w:val="ListBullet"/>
        <w:ind w:left="880"/>
      </w:pPr>
      <w:r>
        <w:t>二</w:t>
        <w:br/>
        <w:t>前条第一項第二号に該当するもののうち学業成績が著しく不良であると認められるものであって、当該学業成績が著しく不良であることについて災害、傷病その他のやむを得ない事由があると認められないとき</w:t>
        <w:br/>
        <w:br/>
        <w:br/>
        <w:t>当該学業成績に係る学年の初日（短期大学等にあっては、当該学業成績に係る学年の半期の初日）</w:t>
      </w:r>
    </w:p>
    <w:p>
      <w:pPr>
        <w:pStyle w:val="Heading4"/>
      </w:pPr>
      <w:r>
        <w:t>第十七条</w:t>
      </w:r>
    </w:p>
    <w:p>
      <w:r>
        <w:t>確認大学等の設置者は、第十五条第一項及び前条の規定により授業料等減免対象者としての認定を取り消したときは、遅滞なく、当該確認大学等に係る確認をした文部科学大臣等に対し、当該取消しの年月日並びに当該取り消された者の人数及び授業料等減免の額の合計額を届け出なければならない。</w:t>
      </w:r>
    </w:p>
    <w:p>
      <w:pPr>
        <w:pStyle w:val="Heading4"/>
      </w:pPr>
      <w:r>
        <w:t>第十八条（認定の効力の停止等）</w:t>
      </w:r>
    </w:p>
    <w:p>
      <w:r>
        <w:t>授業料等減免対象者が次のいずれかに該当するときは、授業料等減免対象者としての認定の効力が停止されるものとする。</w:t>
      </w:r>
    </w:p>
    <w:p>
      <w:pPr>
        <w:pStyle w:val="ListBullet"/>
        <w:ind w:left="880"/>
      </w:pPr>
      <w:r>
        <w:t>一</w:t>
        <w:br/>
        <w:t>確認大学等から休学を認められたとき。</w:t>
      </w:r>
    </w:p>
    <w:p>
      <w:pPr>
        <w:pStyle w:val="ListBullet"/>
        <w:ind w:left="880"/>
      </w:pPr>
      <w:r>
        <w:t>二</w:t>
        <w:br/>
        <w:t>確認大学等から学校教育法施行規則第二十六条第二項に規定する停学（三月未満の期間のものに限る。次項第二号において同じ。）又は訓告の処分を受けたとき。</w:t>
      </w:r>
    </w:p>
    <w:p>
      <w:pPr>
        <w:pStyle w:val="ListBullet"/>
        <w:ind w:left="880"/>
      </w:pPr>
      <w:r>
        <w:t>三</w:t>
        <w:br/>
        <w:t>適格認定における収入額・資産額等の判定の結果、授業料等減免対象者及びその生計維持者に係る直近の減免額算定基準額又は資産の合計額がそれぞれ第十条第二項第三号イ又はロに定める額に該当しなくなったとき。</w:t>
      </w:r>
    </w:p>
    <w:p>
      <w:pPr>
        <w:pStyle w:val="ListBullet"/>
        <w:ind w:left="880"/>
      </w:pPr>
      <w:r>
        <w:t>四</w:t>
        <w:br/>
        <w:t>第十一条第六項に規定する確認大学等の定める日までに減免継続願をその在学する確認大学等に提出しないとき。</w:t>
      </w:r>
    </w:p>
    <w:p>
      <w:pPr>
        <w:pStyle w:val="Heading5"/>
        <w:ind w:left="440"/>
      </w:pPr>
      <w:r>
        <w:t>２</w:t>
      </w:r>
    </w:p>
    <w:p>
      <w:pPr>
        <w:ind w:left="440"/>
      </w:pPr>
      <w:r>
        <w:t>前項の規定により授業料等減免対象者としての認定の効力が停止された授業料等減免対象者であって次の各号に掲げる者がそれぞれ当該各号に該当すると認められるときは、当該授業料等減免対象者としての認定の効力の停止が解除されるものとする。</w:t>
      </w:r>
    </w:p>
    <w:p>
      <w:pPr>
        <w:pStyle w:val="ListBullet"/>
        <w:ind w:left="880"/>
      </w:pPr>
      <w:r>
        <w:t>一</w:t>
        <w:br/>
        <w:t>前項第一号に該当する者</w:t>
        <w:br/>
        <w:br/>
        <w:br/>
        <w:t>確認大学等から復学を認められたとき。</w:t>
      </w:r>
    </w:p>
    <w:p>
      <w:pPr>
        <w:pStyle w:val="ListBullet"/>
        <w:ind w:left="880"/>
      </w:pPr>
      <w:r>
        <w:t>二</w:t>
        <w:br/>
        <w:t>前項第二号に該当する者のうち停学の処分を受けたもの</w:t>
        <w:br/>
        <w:br/>
        <w:br/>
        <w:t>当該停学の処分を受けた日から当該停学の期間（当該停学の期間が一月未満の場合にあっては、一月）を経過したとき。</w:t>
      </w:r>
    </w:p>
    <w:p>
      <w:pPr>
        <w:pStyle w:val="ListBullet"/>
        <w:ind w:left="880"/>
      </w:pPr>
      <w:r>
        <w:t>三</w:t>
        <w:br/>
        <w:t>前項第二号に該当する者のうち訓告の処分を受けたもの</w:t>
        <w:br/>
        <w:br/>
        <w:br/>
        <w:t>当該訓告の処分を受けた日から一月を経過したとき。</w:t>
      </w:r>
    </w:p>
    <w:p>
      <w:pPr>
        <w:pStyle w:val="ListBullet"/>
        <w:ind w:left="880"/>
      </w:pPr>
      <w:r>
        <w:t>四</w:t>
        <w:br/>
        <w:t>前項第三号に該当する者</w:t>
        <w:br/>
        <w:br/>
        <w:br/>
        <w:t>適格認定における収入額・資産額等の判定の結果、授業料等減免対象者及びその生計維持者に係る直近の減免額算定基準額及び資産の合計額がそれぞれ第十条第二項第三号イ及びロに定める額に該当することとなったとき。</w:t>
      </w:r>
    </w:p>
    <w:p>
      <w:pPr>
        <w:pStyle w:val="ListBullet"/>
        <w:ind w:left="880"/>
      </w:pPr>
      <w:r>
        <w:t>五</w:t>
        <w:br/>
        <w:t>前項第四号に該当する者</w:t>
        <w:br/>
        <w:br/>
        <w:br/>
        <w:t>減免継続願をその在学する確認大学等に提出したとき。</w:t>
      </w:r>
    </w:p>
    <w:p>
      <w:pPr>
        <w:pStyle w:val="Heading4"/>
      </w:pPr>
      <w:r>
        <w:t>第十九条（国内に住所を有しない者に係る減免額算定基準額の算定）</w:t>
      </w:r>
    </w:p>
    <w:p>
      <w:r>
        <w:t>施行令第二条第二項ただし書の文部科学省令で定める場合は、選考対象者若しくは授業料等減免対象者又はその生計維持者が同項ただし書に規定する市町村民税の所得割の賦課期日において地方税法（昭和二十五年法律第二百二十六号）の施行地に住所を有しない場合とし、同項ただし書の文部科学省令で定めるところにより算定した額は、第一号に掲げる額から第二号に掲げる額を控除した額（その額が零を下回る場合にあっては零とし、その額に百円未満の端数がある場合にあってはこれを切り捨てた額）（同項本文に規定する市町村民税の所得割を課することができない者に準ずるものと認められる場合にあっては零）とする。</w:t>
      </w:r>
    </w:p>
    <w:p>
      <w:pPr>
        <w:pStyle w:val="ListBullet"/>
        <w:ind w:left="880"/>
      </w:pPr>
      <w:r>
        <w:t>一</w:t>
        <w:br/>
        <w:t>施行令第二条第二項第一号に規定する合計額に百分の六を乗じた額に準ずるものとして適切と認められるもの</w:t>
      </w:r>
    </w:p>
    <w:p>
      <w:pPr>
        <w:pStyle w:val="ListBullet"/>
        <w:ind w:left="880"/>
      </w:pPr>
      <w:r>
        <w:t>二</w:t>
        <w:br/>
        <w:t>施行令第二条第二項第二号に規定する控除する額に準ずるものとして適切と認められるもの</w:t>
      </w:r>
    </w:p>
    <w:p>
      <w:pPr>
        <w:pStyle w:val="Heading4"/>
      </w:pPr>
      <w:r>
        <w:t>第二十条（施行令第三条第一項第二号の文部科学省令で定める者）</w:t>
      </w:r>
    </w:p>
    <w:p>
      <w:r>
        <w:t>施行令第三条第一項第二号の文部科学省令で定める者は、過去に授業料等減免を受けたことがある者のうち次の各号に掲げる者とする。</w:t>
      </w:r>
    </w:p>
    <w:p>
      <w:pPr>
        <w:pStyle w:val="ListBullet"/>
        <w:ind w:left="880"/>
      </w:pPr>
      <w:r>
        <w:t>一</w:t>
        <w:br/>
        <w:t>学校教育法第百八条第九項、第百二十二条又は第百三十二条の規定により編入学した者</w:t>
      </w:r>
    </w:p>
    <w:p>
      <w:pPr>
        <w:pStyle w:val="ListBullet"/>
        <w:ind w:left="880"/>
      </w:pPr>
      <w:r>
        <w:t>二</w:t>
        <w:br/>
        <w:t>確認大学等（確認を受けた専門学校を除く。以下この号において同じ。）に在学した者（確認大学等を卒業又は修了した者を除く。）で引き続いて確認を受けた専門学校（修業年限が一年のものを除く。）の第二学年以上に入学した者</w:t>
      </w:r>
    </w:p>
    <w:p>
      <w:pPr>
        <w:pStyle w:val="ListBullet"/>
        <w:ind w:left="880"/>
      </w:pPr>
      <w:r>
        <w:t>三</w:t>
        <w:br/>
        <w:t>確認大学等の相互の間（学校の種類が同一のものの間に限る。）で転学した者</w:t>
      </w:r>
    </w:p>
    <w:p>
      <w:pPr>
        <w:pStyle w:val="ListBullet"/>
        <w:ind w:left="880"/>
      </w:pPr>
      <w:r>
        <w:t>四</w:t>
        <w:br/>
        <w:t>同一の確認大学等において、学部等の相互の間で転籍した者</w:t>
      </w:r>
    </w:p>
    <w:p>
      <w:pPr>
        <w:pStyle w:val="ListBullet"/>
        <w:ind w:left="880"/>
      </w:pPr>
      <w:r>
        <w:t>五</w:t>
        <w:br/>
        <w:t>短期大学の認定専攻科又は高等専門学校の認定専攻科に入学した者</w:t>
      </w:r>
    </w:p>
    <w:p>
      <w:r>
        <w:br w:type="page"/>
      </w:r>
    </w:p>
    <w:p>
      <w:pPr>
        <w:pStyle w:val="Heading1"/>
      </w:pPr>
      <w:r>
        <w:t>附　則</w:t>
      </w:r>
    </w:p>
    <w:p>
      <w:pPr>
        <w:pStyle w:val="Heading4"/>
      </w:pPr>
      <w:r>
        <w:t>第一条（施行期日）</w:t>
      </w:r>
    </w:p>
    <w:p>
      <w:r>
        <w:t>この省令は、法の施行の日から施行する。</w:t>
        <w:br/>
        <w:t>ただし、次条の規定は、公布の日から施行する。</w:t>
      </w:r>
    </w:p>
    <w:p>
      <w:pPr>
        <w:pStyle w:val="Heading4"/>
      </w:pPr>
      <w:r>
        <w:t>第二条（施行前の準備）</w:t>
      </w:r>
    </w:p>
    <w:p>
      <w:r>
        <w:t>この省令を施行するために必要な確認の手続その他の行為は、この省令の施行前においても行うことができる。</w:t>
      </w:r>
    </w:p>
    <w:p>
      <w:pPr>
        <w:pStyle w:val="Heading4"/>
      </w:pPr>
      <w:r>
        <w:t>第三条（令和元年度における確認要件の特例等）</w:t>
      </w:r>
    </w:p>
    <w:p>
      <w:r>
        <w:t>令和元年度における確認申請書の提出の時において、第二条第一項第二号又は第四条第三項の基準に適合していない大学等が令和二年四月一日までに当該基準に適合することが確実に見込まれるものであるときは、当該大学等は、当該基準に適合したものとみなす。</w:t>
      </w:r>
    </w:p>
    <w:p>
      <w:pPr>
        <w:pStyle w:val="Heading5"/>
        <w:ind w:left="440"/>
      </w:pPr>
      <w:r>
        <w:t>２</w:t>
      </w:r>
    </w:p>
    <w:p>
      <w:pPr>
        <w:ind w:left="440"/>
      </w:pPr>
      <w:r>
        <w:t>令和元年度における確認申請書の提出の時において、第二条第一項第四号ニに規定する評価の結果を公表していないことにより同号の基準に適合しない専門学校が令和二年度における更新確認申請書の提出の時までに当該評価の結果の公表を確実に実施すると見込まれるものであるときは、当該専門学校は、当該基準に適合したものとみなす。</w:t>
      </w:r>
    </w:p>
    <w:p>
      <w:pPr>
        <w:pStyle w:val="Heading5"/>
        <w:ind w:left="440"/>
      </w:pPr>
      <w:r>
        <w:t>３</w:t>
      </w:r>
    </w:p>
    <w:p>
      <w:pPr>
        <w:ind w:left="440"/>
      </w:pPr>
      <w:r>
        <w:t>専門学校（第三条第一号に規定する国又は地方公共団体が設置するものを除く。）に係る確認に当たっては、令和五年度までの間、第三条第二号ハの基準に代えて、直近の三年度のいずれにおいても、専門学校の収容定員の充足率が次に掲げる年度ごとに当該各号で定める割合未満であることを基準とする。</w:t>
      </w:r>
    </w:p>
    <w:p>
      <w:pPr>
        <w:pStyle w:val="ListBullet"/>
        <w:ind w:left="880"/>
      </w:pPr>
      <w:r>
        <w:t>一</w:t>
        <w:br/>
        <w:t>平成二十九年度から令和二年度まで</w:t>
        <w:br/>
        <w:br/>
        <w:br/>
        <w:t>六割未満</w:t>
      </w:r>
    </w:p>
    <w:p>
      <w:pPr>
        <w:pStyle w:val="ListBullet"/>
        <w:ind w:left="880"/>
      </w:pPr>
      <w:r>
        <w:t>二</w:t>
        <w:br/>
        <w:t>令和三年度</w:t>
        <w:br/>
        <w:br/>
        <w:br/>
        <w:t>七割未満</w:t>
      </w:r>
    </w:p>
    <w:p>
      <w:pPr>
        <w:pStyle w:val="ListBullet"/>
        <w:ind w:left="880"/>
      </w:pPr>
      <w:r>
        <w:t>三</w:t>
        <w:br/>
        <w:t>令和四年度及び令和五年度</w:t>
        <w:br/>
        <w:br/>
        <w:br/>
        <w:t>八割未満</w:t>
      </w:r>
    </w:p>
    <w:p>
      <w:pPr>
        <w:pStyle w:val="Heading5"/>
        <w:ind w:left="440"/>
      </w:pPr>
      <w:r>
        <w:t>４</w:t>
      </w:r>
    </w:p>
    <w:p>
      <w:pPr>
        <w:ind w:left="440"/>
      </w:pPr>
      <w:r>
        <w:t>令和元年度において確認を受けようとする大学等の設置者に係る第五条第一項の規定の適用については、「五月初日から六月末日までに」とあるのは「文部科学大臣等が定める日までに」とする。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大学等における修学の支援に関する法律施行規則</w:t>
      <w:br/>
      <w:tab/>
      <w:t>（令和元年文部科学省令第六号）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大学等における修学の支援に関する法律施行規則（令和元年文部科学省令第六号）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