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戦没者等の遺族に対する特別弔慰金支給法</w:t>
        <w:br/>
        <w:t>（昭和四十年法律第百号）</w:t>
      </w:r>
    </w:p>
    <w:p>
      <w:pPr>
        <w:pStyle w:val="Heading4"/>
      </w:pPr>
      <w:r>
        <w:t>第一条（この法律の趣旨）</w:t>
      </w:r>
    </w:p>
    <w:p>
      <w:r>
        <w:t>この法律は、戦没者等の遺族に対する特別弔慰金の支給に関し必要な事項を規定するものとする。</w:t>
      </w:r>
    </w:p>
    <w:p>
      <w:pPr>
        <w:pStyle w:val="Heading4"/>
      </w:pPr>
      <w:r>
        <w:t>第二条（定義）</w:t>
      </w:r>
    </w:p>
    <w:p>
      <w:r>
        <w:t>この法律において「戦没者等の遺族」とは、死亡した者の死亡に関し、平成三十二年四月一日までに戦傷病者戦没者遺族等援護法（昭和二十七年法律第百二十七号。以下「遺族援護法」という。）による弔慰金（以下「弔慰金」という。）を受ける権利を取得した者で、同日において日本の国籍を有しているもの（同日において離縁によつて死亡した者との親族関係が終了しているものを除く。）をいう。</w:t>
        <w:br/>
        <w:t>ただし、当該死亡した者の死亡の当時における配偶者（婚姻の届出をしていないが、事実上婚姻関係と同様の事情にあつた者を含む。以下同じ。）で、次の各号のいずれかに該当するものを除く。</w:t>
      </w:r>
    </w:p>
    <w:p>
      <w:pPr>
        <w:pStyle w:val="ListBullet"/>
        <w:ind w:left="880"/>
      </w:pPr>
      <w:r>
        <w:t>一</w:t>
        <w:br/>
        <w:t>死亡した者の死亡の日以後遺族援護法第三十五条第一項に規定する遺族（以下この項及び次条において「遺族」という。）以外の者と婚姻（届出をしないが事実上婚姻関係と同様の事情に入つていると認められる場合を含む。以下同じ。）をした配偶者のうち、同法第三十六条第一項第一号括弧中のただし書の規定に該当したため同号の順位の遺族として弔慰金を受ける権利を取得した配偶者（遺族以外の者と法律上の婚姻をした配偶者を除く。）で、その権利を取得した当時同項第二号から第九号までに掲げるいずれかの者があつたもの</w:t>
      </w:r>
    </w:p>
    <w:p>
      <w:pPr>
        <w:pStyle w:val="ListBullet"/>
        <w:ind w:left="880"/>
      </w:pPr>
      <w:r>
        <w:t>二</w:t>
        <w:br/>
        <w:t>弔慰金を受ける権利を取得した後平成三十二年四月一日前に遺族以外の者と婚姻をした配偶者（死亡した者と同じ氏を称していた配偶者で、その氏を改めないで法律上の婚姻をしたものを除く。）</w:t>
      </w:r>
    </w:p>
    <w:p>
      <w:pPr>
        <w:pStyle w:val="Heading5"/>
        <w:ind w:left="440"/>
      </w:pPr>
      <w:r>
        <w:t>２</w:t>
      </w:r>
    </w:p>
    <w:p>
      <w:pPr>
        <w:ind w:left="440"/>
      </w:pPr>
      <w:r>
        <w:t>次の各号に掲げる者は、前項の規定の適用については、弔慰金を受ける権利を取得した者とみなす。</w:t>
      </w:r>
    </w:p>
    <w:p>
      <w:pPr>
        <w:pStyle w:val="ListBullet"/>
        <w:ind w:left="880"/>
      </w:pPr>
      <w:r>
        <w:t>一</w:t>
        <w:br/>
        <w:t>死亡した者が昭和十六年十二月八日以後に死亡したとしたならば、弔慰金を受ける権利を取得したこととなる者</w:t>
      </w:r>
    </w:p>
    <w:p>
      <w:pPr>
        <w:pStyle w:val="ListBullet"/>
        <w:ind w:left="880"/>
      </w:pPr>
      <w:r>
        <w:t>二</w:t>
        <w:br/>
        <w:t>昭和六年九月十八日から昭和十二年七月六日までの間に負傷し、又は疾病にかかり、これにより死亡した者が同月七日以後負傷し、又は疾病にかかつたとし、昭和十六年十二月八日以後に死亡したとしたならば、弔慰金（遺族援護法第三十四条第一項の規定により支給するもの（同条第二項の規定の適用によるものを除く。）に限る。）を受ける権利を取得したこととなる者</w:t>
      </w:r>
    </w:p>
    <w:p>
      <w:pPr>
        <w:pStyle w:val="Heading5"/>
        <w:ind w:left="440"/>
      </w:pPr>
      <w:r>
        <w:t>３</w:t>
      </w:r>
    </w:p>
    <w:p>
      <w:pPr>
        <w:ind w:left="440"/>
      </w:pPr>
      <w:r>
        <w:t>弔慰金を受ける権利を取得した者（前項の規定により弔慰金を受ける権利を取得した者とみなされる者を含む。次条において同じ。）が次の各号のいずれかに該当する場合において、平成三十二年四月一日に当該死亡した者の子があるときは、当該死亡した者の子は、第一項の規定の適用については、弔慰金を受ける権利を取得した者とみなす。</w:t>
      </w:r>
    </w:p>
    <w:p>
      <w:pPr>
        <w:pStyle w:val="ListBullet"/>
        <w:ind w:left="880"/>
      </w:pPr>
      <w:r>
        <w:t>一</w:t>
        <w:br/>
        <w:t>平成三十二年四月一日において、死亡しているとき、日本の国籍を有していないとき、又は離縁によつて死亡した者との親族関係が終了しているとき。</w:t>
      </w:r>
    </w:p>
    <w:p>
      <w:pPr>
        <w:pStyle w:val="ListBullet"/>
        <w:ind w:left="880"/>
      </w:pPr>
      <w:r>
        <w:t>二</w:t>
        <w:br/>
        <w:t>配偶者については、第一項各号のいずれかに該当するとき。</w:t>
      </w:r>
    </w:p>
    <w:p>
      <w:pPr>
        <w:pStyle w:val="Heading4"/>
      </w:pPr>
      <w:r>
        <w:t>第二条の二</w:t>
      </w:r>
    </w:p>
    <w:p>
      <w:r>
        <w:t>弔慰金を受ける権利を取得した者が前条第三項各号のいずれかに該当する場合において、平成三十二年四月一日に当該死亡した者の子がなかつたとき（当該死亡した者の子が同日において日本の国籍を有していなかつたとき、又は離縁によつて当該死亡した者との親族関係が終了していたときを含む。）は、遺族援護法第二十四条第一項に規定する父母、孫若しくは祖父母又は同法第三十一条第一項第六号に規定する兄弟姉妹（死亡した者の死亡の当時日本の国籍を有していた者に限る。）で、同日において次の各号に該当しなかつたもののうち、父母、孫、祖父母、兄弟姉妹の順序による先順位者を戦没者等の遺族とみなす。</w:t>
      </w:r>
    </w:p>
    <w:p>
      <w:pPr>
        <w:pStyle w:val="ListBullet"/>
        <w:ind w:left="880"/>
      </w:pPr>
      <w:r>
        <w:t>一</w:t>
        <w:br/>
        <w:t>日本の国籍を有していない者</w:t>
      </w:r>
    </w:p>
    <w:p>
      <w:pPr>
        <w:pStyle w:val="ListBullet"/>
        <w:ind w:left="880"/>
      </w:pPr>
      <w:r>
        <w:t>二</w:t>
        <w:br/>
        <w:t>離縁によつて死亡した者との親族関係が終了している者</w:t>
      </w:r>
    </w:p>
    <w:p>
      <w:pPr>
        <w:pStyle w:val="ListBullet"/>
        <w:ind w:left="880"/>
      </w:pPr>
      <w:r>
        <w:t>三</w:t>
        <w:br/>
        <w:t>死亡した者の死亡の日以後縁組したことにより遺族以外の者の養子となつている者</w:t>
      </w:r>
    </w:p>
    <w:p>
      <w:pPr>
        <w:pStyle w:val="ListBullet"/>
        <w:ind w:left="880"/>
      </w:pPr>
      <w:r>
        <w:t>四</w:t>
        <w:br/>
        <w:t>死亡した者の死亡の日以後遺族以外の者と婚姻（氏を改めない法律上の婚姻を除く。）し、当該婚姻の解消若しくは取消しをしていないか、又は当該婚姻の解消若しくは取消しをした後死亡した者の死亡の当時称していた氏に復していない者</w:t>
      </w:r>
    </w:p>
    <w:p>
      <w:pPr>
        <w:pStyle w:val="Heading5"/>
        <w:ind w:left="440"/>
      </w:pPr>
      <w:r>
        <w:t>２</w:t>
      </w:r>
    </w:p>
    <w:p>
      <w:pPr>
        <w:ind w:left="440"/>
      </w:pPr>
      <w:r>
        <w:t>弔慰金を受ける権利を取得した者が前条第三項各号のいずれかに該当し、かつ、平成三十二年四月一日に当該死亡した者の子がなかつた場合（当該死亡した者の子が同日において日本の国籍を有していなかつた場合又は離縁によつて当該死亡した者との親族関係が終了していた場合を含む。次項において同じ。）であつて、同日において前項の規定により戦没者等の遺族とみなされる者がなかつたときは、遺族援護法第三十五条第一項に規定する父母、孫、祖父母又は兄弟姉妹で、同日において前項第一号又は第二号に該当しなかつたもののうち、父母、孫、祖父母、兄弟姉妹の順序による先順位者を戦没者等の遺族とみなす。</w:t>
      </w:r>
    </w:p>
    <w:p>
      <w:pPr>
        <w:pStyle w:val="Heading5"/>
        <w:ind w:left="440"/>
      </w:pPr>
      <w:r>
        <w:t>３</w:t>
      </w:r>
    </w:p>
    <w:p>
      <w:pPr>
        <w:ind w:left="440"/>
      </w:pPr>
      <w:r>
        <w:t>弔慰金を受ける権利を取得した者が前条第三項各号のいずれかに該当し、かつ、平成三十二年四月一日に当該死亡した者の子がなかつた場合において、同日において前二項の規定により戦没者等の遺族とみなされる者がなかつたときは、遺族援護法第三十五条第一項に規定する配偶者、子、父母、孫、祖父母及び兄弟姉妹以外の三親等内の親族（死亡した者の死亡の日まで引き続く一年以上その者によつて生計を維持し、又はその者と生計を共にしていた者（死亡した者の遺族援護法第二条第一項に規定する軍人軍属たることによる勤務がなく、又はその者が同条第三項に規定する準軍属とならなかつたならば、この条件に該当していたものと認められる者を含む。）に限る。）で、同日において第一項第一号又は第二号に該当しなかつたもののうち、死亡した者の葬祭を行つた者、その他の者の順序による先順位者を戦没者等の遺族とみなす。</w:t>
      </w:r>
    </w:p>
    <w:p>
      <w:pPr>
        <w:pStyle w:val="Heading4"/>
      </w:pPr>
      <w:r>
        <w:t>第二条の三</w:t>
      </w:r>
    </w:p>
    <w:p>
      <w:r>
        <w:t>戦没者等の遺族が平成三十二年四月一日において生死不明であり、かつ、同日以後引き続き二年以上生死不明の場合において、その者が同日において死亡していたとしたならば戦没者等の遺族となるべき者があるときは、その者の申請により、その者を戦没者等の遺族とみなすことができる。</w:t>
      </w:r>
    </w:p>
    <w:p>
      <w:pPr>
        <w:pStyle w:val="Heading5"/>
        <w:ind w:left="440"/>
      </w:pPr>
      <w:r>
        <w:t>２</w:t>
      </w:r>
    </w:p>
    <w:p>
      <w:pPr>
        <w:ind w:left="440"/>
      </w:pPr>
      <w:r>
        <w:t>前項の規定により戦没者等の遺族となるべき者が生死不明である場合も、同項と同様とする。</w:t>
      </w:r>
    </w:p>
    <w:p>
      <w:pPr>
        <w:pStyle w:val="Heading4"/>
      </w:pPr>
      <w:r>
        <w:t>第三条（特別弔慰金の支給）</w:t>
      </w:r>
    </w:p>
    <w:p>
      <w:r>
        <w:t>戦没者等の遺族には、特別弔慰金を支給する。</w:t>
        <w:br/>
        <w:t>ただし、死亡した者の死亡に関し、平成三十二年四月一日において、当該戦没者等の遺族が恩給法（大正十二年法律第四十八号）第七十五条第一項第二号に規定する扶助料、遺族援護法第二十三条第一項第一号又は第二項第一号に掲げる遺族に支給される同法による遺族年金又は遺族給与金その他これらに相当する給付を受ける権利を有する場合又は他にこれらの権利を有する者がある場合は、この限りでない。</w:t>
      </w:r>
    </w:p>
    <w:p>
      <w:pPr>
        <w:pStyle w:val="Heading4"/>
      </w:pPr>
      <w:r>
        <w:t>第四条（裁定）</w:t>
      </w:r>
    </w:p>
    <w:p>
      <w:r>
        <w:t>特別弔慰金を受ける権利の裁定は、これを受けようとする者の請求に基づいて、厚生労働大臣が行なう。</w:t>
      </w:r>
    </w:p>
    <w:p>
      <w:pPr>
        <w:pStyle w:val="Heading4"/>
      </w:pPr>
      <w:r>
        <w:t>第五条（特別弔慰金の額及び記名国債の交付）</w:t>
      </w:r>
    </w:p>
    <w:p>
      <w:r>
        <w:t>特別弔慰金の額は、死亡した者一人につき二十五万円とし、五年以内に償還すべき記名国債をもつて交付する。</w:t>
      </w:r>
    </w:p>
    <w:p>
      <w:pPr>
        <w:pStyle w:val="Heading5"/>
        <w:ind w:left="440"/>
      </w:pPr>
      <w:r>
        <w:t>２</w:t>
      </w:r>
    </w:p>
    <w:p>
      <w:pPr>
        <w:ind w:left="440"/>
      </w:pPr>
      <w:r>
        <w:t>前項の規定により交付するため、政府は、必要な金額を限度として国債を発行することができる。</w:t>
      </w:r>
    </w:p>
    <w:p>
      <w:pPr>
        <w:pStyle w:val="Heading5"/>
        <w:ind w:left="440"/>
      </w:pPr>
      <w:r>
        <w:t>３</w:t>
      </w:r>
    </w:p>
    <w:p>
      <w:pPr>
        <w:ind w:left="440"/>
      </w:pPr>
      <w:r>
        <w:t>前項の規定により発行する国債は、無利子とする。</w:t>
      </w:r>
    </w:p>
    <w:p>
      <w:pPr>
        <w:pStyle w:val="Heading5"/>
        <w:ind w:left="440"/>
      </w:pPr>
      <w:r>
        <w:t>４</w:t>
      </w:r>
    </w:p>
    <w:p>
      <w:pPr>
        <w:ind w:left="440"/>
      </w:pPr>
      <w:r>
        <w:t>第二項の規定により発行する国債については、政令で定める場合を除くほか、譲渡、担保権の設定その他の処分をすることができない。</w:t>
      </w:r>
    </w:p>
    <w:p>
      <w:pPr>
        <w:pStyle w:val="Heading5"/>
        <w:ind w:left="440"/>
      </w:pPr>
      <w:r>
        <w:t>５</w:t>
      </w:r>
    </w:p>
    <w:p>
      <w:pPr>
        <w:ind w:left="440"/>
      </w:pPr>
      <w:r>
        <w:t>前各項に定めるもののほか、第二項の規定により発行する国債に関し必要な事項で、都道府県知事が処理しなければならないものは政令で、その他のものは財務省令で定める。</w:t>
      </w:r>
    </w:p>
    <w:p>
      <w:pPr>
        <w:pStyle w:val="Heading4"/>
      </w:pPr>
      <w:r>
        <w:t>第六条（特別弔慰金を受ける権利を有する者が数人ある場合の請求等）</w:t>
      </w:r>
    </w:p>
    <w:p>
      <w:r>
        <w:t>同一の死亡した者について特別弔慰金を受ける権利を有する者が数人ある場合においては、その一人のした特別弔慰金の請求は、全員のためにその全額につきしたものとみなし、その一人に対してした特別弔慰金を受ける権利の裁定は、全員に対してしたものとみなす。</w:t>
      </w:r>
    </w:p>
    <w:p>
      <w:pPr>
        <w:pStyle w:val="Heading4"/>
      </w:pPr>
      <w:r>
        <w:t>第七条（特別弔慰金を受ける権利の受継）</w:t>
      </w:r>
    </w:p>
    <w:p>
      <w:r>
        <w:t>特別弔慰金を受ける権利を有する者が死亡した場合において、死亡した者がその死亡前に特別弔慰金の請求をしていなかつたときは、死亡した者の相続人は、自己の名で、死亡した者の特別弔慰金を請求することができる。</w:t>
      </w:r>
    </w:p>
    <w:p>
      <w:pPr>
        <w:pStyle w:val="Heading5"/>
        <w:ind w:left="440"/>
      </w:pPr>
      <w:r>
        <w:t>２</w:t>
      </w:r>
    </w:p>
    <w:p>
      <w:pPr>
        <w:ind w:left="440"/>
      </w:pPr>
      <w:r>
        <w:t>前条の規定は、特別弔慰金を受ける権利を有する者がその請求をしないで死亡し、同順位の相続人が数人ある場合における特別弔慰金の請求又はその裁定について準用する。</w:t>
        <w:br/>
        <w:t>第五条第一項に規定する国債の記名者が死亡し、同順位の相続人が数人ある場合における当該死亡した者の死亡前に支払うべきであつた同項に規定する国債の償還金の請求若しくはその支払又は同項に規定する国債の記名変更の請求若しくはその記名変更についても、同様とする。</w:t>
      </w:r>
    </w:p>
    <w:p>
      <w:pPr>
        <w:pStyle w:val="Heading4"/>
      </w:pPr>
      <w:r>
        <w:t>第八条（時効）</w:t>
      </w:r>
    </w:p>
    <w:p>
      <w:r>
        <w:t>特別弔慰金を受ける権利は、これを行使することができる時から三年間行使しないときは、時効によつて消滅する。</w:t>
      </w:r>
    </w:p>
    <w:p>
      <w:pPr>
        <w:pStyle w:val="Heading4"/>
      </w:pPr>
      <w:r>
        <w:t>第九条（時効の完成猶予及び更新）</w:t>
      </w:r>
    </w:p>
    <w:p>
      <w:r>
        <w:t>特別弔慰金に関する処分についての審査請求は、時効の完成猶予及び更新については、裁判上の請求とみなす。</w:t>
      </w:r>
    </w:p>
    <w:p>
      <w:pPr>
        <w:pStyle w:val="Heading4"/>
      </w:pPr>
      <w:r>
        <w:t>第十条（譲渡又は担保の禁止）</w:t>
      </w:r>
    </w:p>
    <w:p>
      <w:r>
        <w:t>特別弔慰金を受ける権利は、譲渡し、又は担保に供することができない。</w:t>
      </w:r>
    </w:p>
    <w:p>
      <w:pPr>
        <w:pStyle w:val="Heading4"/>
      </w:pPr>
      <w:r>
        <w:t>第十一条（差押えの禁止）</w:t>
      </w:r>
    </w:p>
    <w:p>
      <w:r>
        <w:t>特別弔慰金を受ける権利及び第五条第一項に規定する国債は、差し押えることができない。</w:t>
      </w:r>
    </w:p>
    <w:p>
      <w:pPr>
        <w:pStyle w:val="Heading4"/>
      </w:pPr>
      <w:r>
        <w:t>第十二条（非課税）</w:t>
      </w:r>
    </w:p>
    <w:p>
      <w:r>
        <w:t>租税その他の公課は、特別弔慰金を標準として、課することができない。</w:t>
      </w:r>
    </w:p>
    <w:p>
      <w:pPr>
        <w:pStyle w:val="Heading5"/>
        <w:ind w:left="440"/>
      </w:pPr>
      <w:r>
        <w:t>２</w:t>
      </w:r>
    </w:p>
    <w:p>
      <w:pPr>
        <w:ind w:left="440"/>
      </w:pPr>
      <w:r>
        <w:t>特別弔慰金に関する書類及び第五条第一項に規定する国債を担保とする金銭の貸借に関する書類には、印紙税を課さない。</w:t>
      </w:r>
    </w:p>
    <w:p>
      <w:pPr>
        <w:pStyle w:val="Heading4"/>
      </w:pPr>
      <w:r>
        <w:t>第十三条</w:t>
      </w:r>
    </w:p>
    <w:p>
      <w:r>
        <w:t>削除</w:t>
      </w:r>
    </w:p>
    <w:p>
      <w:pPr>
        <w:pStyle w:val="Heading4"/>
      </w:pPr>
      <w:r>
        <w:t>第十三条の二（国債の償還金の返還の免除）</w:t>
      </w:r>
    </w:p>
    <w:p>
      <w:r>
        <w:t>死亡したものと認定されていた者が生存していることが判明した場合において、その者の遺族と認定されていた者に第五条第一項に規定する国債の償還金が支払われているときは、当該生存の事実が判明した日までにすでに支払われていた当該国債の償還金は、国庫に返還させないことができる。</w:t>
      </w:r>
    </w:p>
    <w:p>
      <w:pPr>
        <w:pStyle w:val="Heading5"/>
        <w:ind w:left="440"/>
      </w:pPr>
      <w:r>
        <w:t>２</w:t>
      </w:r>
    </w:p>
    <w:p>
      <w:pPr>
        <w:ind w:left="440"/>
      </w:pPr>
      <w:r>
        <w:t>前項に規定する場合において、第五条第一項に規定する国債の償還金の支払を受けていた者は、生存の事実を遅滞なく厚生労働大臣に届け出なければ、前項の規定の適用を受けることができない。</w:t>
      </w:r>
    </w:p>
    <w:p>
      <w:pPr>
        <w:pStyle w:val="Heading4"/>
      </w:pPr>
      <w:r>
        <w:t>第十四条（都道府県が処理する事務）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第十五条（政令及び省令への委任）</w:t>
      </w:r>
    </w:p>
    <w:p>
      <w:r>
        <w:t>この法律に特別の規定がある場合を除くほか、特別弔慰金に係る請求、申請又は届出の経由に関して必要な事項は政令で、この法律の実施のための手続その他その執行について必要な細則は厚生労働省令で定める。</w:t>
      </w:r>
    </w:p>
    <w:p>
      <w:r>
        <w:br w:type="page"/>
      </w:r>
    </w:p>
    <w:p>
      <w:pPr>
        <w:pStyle w:val="Heading1"/>
      </w:pPr>
      <w:r>
        <w:t>附　則</w:t>
      </w:r>
    </w:p>
    <w:p>
      <w:pPr>
        <w:pStyle w:val="Heading5"/>
        <w:ind w:left="440"/>
      </w:pPr>
      <w:r>
        <w:t>１</w:t>
      </w:r>
    </w:p>
    <w:p>
      <w:pPr>
        <w:ind w:left="440"/>
      </w:pPr>
      <w:r>
        <w:t>この法律は、公布の日から施行し、昭和四十年四月一日から適用する。</w:t>
      </w:r>
    </w:p>
    <w:p>
      <w:pPr>
        <w:pStyle w:val="Heading5"/>
        <w:ind w:left="440"/>
      </w:pPr>
      <w:r>
        <w:t>２</w:t>
      </w:r>
    </w:p>
    <w:p>
      <w:pPr>
        <w:ind w:left="440"/>
      </w:pPr>
      <w:r>
        <w:t>第五条第一項に規定する国債の償還金については、当分の間、その消滅時効が完成した場合においても、その支払をすることができる。</w:t>
      </w:r>
    </w:p>
    <w:p>
      <w:pPr>
        <w:pStyle w:val="Heading5"/>
        <w:ind w:left="440"/>
      </w:pPr>
      <w:r>
        <w:t>３</w:t>
      </w:r>
    </w:p>
    <w:p>
      <w:pPr>
        <w:ind w:left="440"/>
      </w:pPr>
      <w:r>
        <w:t>旧恩給法の特例に関する件（昭和二十一年勅令第六十八号）第一条に規定する内閣総理大臣の定める者に該当した軍人軍属又は軍人軍属であつた者の死亡に関し、恩給法第七十五条第一項第二号に掲げる額の扶助料を受ける権利を有する遺族があつたことにより弔慰金の支給を受けることができなかつた者は、第二条第一項の規定の適用については、弔慰金を受ける権利を取得した者とみなす。</w:t>
      </w:r>
    </w:p>
    <w:p>
      <w:pPr>
        <w:pStyle w:val="Heading5"/>
        <w:ind w:left="440"/>
      </w:pPr>
      <w:r>
        <w:t>４</w:t>
      </w:r>
    </w:p>
    <w:p>
      <w:pPr>
        <w:ind w:left="440"/>
      </w:pPr>
      <w:r>
        <w:t>前項に規定する者についての第二条第三項の規定の適用については、「前項」とあるのは、「前項又は附則第三項」とする。</w:t>
      </w:r>
    </w:p>
    <w:p>
      <w:r>
        <w:br w:type="page"/>
      </w:r>
    </w:p>
    <w:p>
      <w:pPr>
        <w:pStyle w:val="Heading1"/>
      </w:pPr>
      <w:r>
        <w:t>附則（昭和四一年七月一日法律第一〇八号）</w:t>
      </w:r>
    </w:p>
    <w:p>
      <w:pPr>
        <w:pStyle w:val="Heading4"/>
      </w:pPr>
      <w:r>
        <w:t>第一条（施行期日等）</w:t>
      </w:r>
    </w:p>
    <w:p>
      <w:r>
        <w:t>この法律中、第二条、第四条、第五条（戦傷病者特別援護法第二条の改正規定を除く。）、第六条及び第八条の規定並びに附則第十三条及び附則第十五条から附則第十七条までの規定は、公布の日から、その他の規定は、昭和四十一年十月一日から施行する。</w:t>
      </w:r>
    </w:p>
    <w:p>
      <w:pPr>
        <w:pStyle w:val="Heading5"/>
        <w:ind w:left="440"/>
      </w:pPr>
      <w:r>
        <w:t>２</w:t>
      </w:r>
    </w:p>
    <w:p>
      <w:pPr>
        <w:ind w:left="440"/>
      </w:pPr>
      <w:r>
        <w:t>この法律による改正後の未帰還者留守家族等援護法第十六条第一項の規定、この法律による改正後の戦傷病者特別援護法第十九条第一項の規定、この法律による改正後の戦傷病者戦没者遺族等援護法等の一部を改正する法律（昭和三十九年法律第百五十九号）附則第十三条の規定、この法律による改正後の戦没者等の遺族に対する特別弔慰金支給法第二条第一項第一号及び第二条の二の規定並びに附則第十三条及び附則第十六条の規定は、昭和四十一年四月一日から適用する。</w:t>
      </w:r>
    </w:p>
    <w:p>
      <w:pPr>
        <w:pStyle w:val="Heading4"/>
      </w:pPr>
      <w:r>
        <w:t>第十七条（戦没者等の遺族に対する特別弔慰金支給法の一部改正に伴う経過措置）</w:t>
      </w:r>
    </w:p>
    <w:p>
      <w:r>
        <w:t>この法律による戦没者等の遺族に対する特別弔慰金支給法の改正により特別弔慰金を受ける権利を有するに至つた者に支給する同法第五条第二項に規定する国債の発行の日は、同法附則第二項の規定にかかわらず、昭和四十一年六月十六日とする。</w:t>
      </w:r>
    </w:p>
    <w:p>
      <w:r>
        <w:br w:type="page"/>
      </w:r>
    </w:p>
    <w:p>
      <w:pPr>
        <w:pStyle w:val="Heading1"/>
      </w:pPr>
      <w:r>
        <w:t>附則（昭和四四年七月一五日法律第六一号）</w:t>
      </w:r>
    </w:p>
    <w:p>
      <w:pPr>
        <w:pStyle w:val="Heading4"/>
      </w:pPr>
      <w:r>
        <w:t>第一条（施行期日等）</w:t>
      </w:r>
    </w:p>
    <w:p>
      <w:r>
        <w:t>この法律は、昭和四十四年十月一日から施行する。</w:t>
      </w:r>
    </w:p>
    <w:p>
      <w:pPr>
        <w:pStyle w:val="Heading4"/>
      </w:pPr>
      <w:r>
        <w:t>第八条（戦没者等の遺族に対する特別弔慰金支給法の一部改正に伴う経過措置）</w:t>
      </w:r>
    </w:p>
    <w:p>
      <w:r>
        <w:t>この法律による戦没者等の遺族に対する特別弔慰金支給法第二条の二の規定の改正により特別弔慰金を受ける権利を有するに至つた者に支給する同法第五条第二項に規定する国債の発行の日は、同法附則第二項の規定にかかわらず、昭和四十四年十月一日と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附則（昭和四七年五月二九日法律第三九号）</w:t>
      </w:r>
    </w:p>
    <w:p>
      <w:pPr>
        <w:pStyle w:val="Heading4"/>
      </w:pPr>
      <w:r>
        <w:t>第一条（施行期日等）</w:t>
      </w:r>
    </w:p>
    <w:p>
      <w:r>
        <w:t>この法律は、昭和四十七年十月一日から施行する。</w:t>
        <w:br/>
        <w:t>ただし、第二条中未帰還者留守家族等援護法第十六条第一項の改正規定、第五条中戦傷病者特別援護法第十八条第二項及び第十九条第一項の改正規定、第六条の規定並びに附則第四条及び附則第五条の規定は、公布の日から施行する。</w:t>
      </w:r>
    </w:p>
    <w:p>
      <w:pPr>
        <w:pStyle w:val="Heading5"/>
        <w:ind w:left="440"/>
      </w:pPr>
      <w:r>
        <w:t>２</w:t>
      </w:r>
    </w:p>
    <w:p>
      <w:pPr>
        <w:ind w:left="440"/>
      </w:pPr>
      <w:r>
        <w:t>この法律による改正後の未帰還者留守家族等援護法第十六条第一項の規定、この法律による改正後の戦傷病者特別援護法第十八条第二項及び第十九条第一項の規定、この法律による改正後の戦没者等の遺族に対する特別弔慰金支給法第二条、第二条の二、第二条の三第一項及び第三条の規定並びに附則第五条第二項の規定は、昭和四十七年四月一日から適用する。</w:t>
      </w:r>
    </w:p>
    <w:p>
      <w:pPr>
        <w:pStyle w:val="Heading4"/>
      </w:pPr>
      <w:r>
        <w:t>第五条（戦没者等の遺族に対する特別弔慰金支給法の一部改正に伴う経過措置）</w:t>
      </w:r>
    </w:p>
    <w:p>
      <w:r>
        <w:t>この法律による改正前の戦没者等の遺族に対する特別弔慰金支給法による特別弔慰金でこの法律の公布の日においてまだ支給していないものについては、なお従前の例による。</w:t>
      </w:r>
    </w:p>
    <w:p>
      <w:pPr>
        <w:pStyle w:val="Heading5"/>
        <w:ind w:left="440"/>
      </w:pPr>
      <w:r>
        <w:t>２</w:t>
      </w:r>
    </w:p>
    <w:p>
      <w:pPr>
        <w:ind w:left="440"/>
      </w:pPr>
      <w:r>
        <w:t>一の死亡した者についてこの法律による改正前の戦没者等の遺族に対する特別弔慰金支給法による特別弔慰金を受ける権利を取得した者がいたときは、この法律による改正後の同法の規定にかかわらず、当該一の死亡した者については、この法律による改正後の同法による特別弔慰金は支給しない。</w:t>
      </w:r>
    </w:p>
    <w:p>
      <w:pPr>
        <w:pStyle w:val="Heading5"/>
        <w:ind w:left="440"/>
      </w:pPr>
      <w:r>
        <w:t>３</w:t>
      </w:r>
    </w:p>
    <w:p>
      <w:pPr>
        <w:ind w:left="440"/>
      </w:pPr>
      <w:r>
        <w:t>この法律による改正後の戦没者等の遺族に対する特別弔慰金支給法による特別弔慰金を受けることができる者に交付する同法第五条第二項に規定する国債の発行の日は、昭和四十七年六月十六日とする。</w:t>
      </w:r>
    </w:p>
    <w:p>
      <w:r>
        <w:br w:type="page"/>
      </w:r>
    </w:p>
    <w:p>
      <w:pPr>
        <w:pStyle w:val="Heading1"/>
      </w:pPr>
      <w:r>
        <w:t>附則（昭和五〇年三月三一日法律第一〇号）</w:t>
      </w:r>
    </w:p>
    <w:p>
      <w:pPr>
        <w:pStyle w:val="Heading5"/>
        <w:ind w:left="440"/>
      </w:pPr>
      <w:r>
        <w:t>１</w:t>
      </w:r>
    </w:p>
    <w:p>
      <w:pPr>
        <w:ind w:left="440"/>
      </w:pPr>
      <w:r>
        <w:t>この法律は、昭和五十年八月一日から施行する。</w:t>
        <w:br/>
        <w:t>ただし、第三条中未帰還者留守家族等援護法第十五条、第十六条第一項及び第十七条第一項の改正規定並びに第七条及び第八条並びに次項及び附則第三項の規定は同年四月一日から、第二条及び第四条の規定は昭和五十一年一月一日から施行する。</w:t>
      </w:r>
    </w:p>
    <w:p>
      <w:pPr>
        <w:pStyle w:val="Heading5"/>
        <w:ind w:left="440"/>
      </w:pPr>
      <w:r>
        <w:t>２</w:t>
      </w:r>
    </w:p>
    <w:p>
      <w:pPr>
        <w:ind w:left="440"/>
      </w:pPr>
      <w:r>
        <w:t>この法律による改正前の戦没者等の遺族に対する特別弔慰金支給法による特別弔慰金については、なお従前の例による。</w:t>
      </w:r>
    </w:p>
    <w:p>
      <w:pPr>
        <w:pStyle w:val="Heading5"/>
        <w:ind w:left="440"/>
      </w:pPr>
      <w:r>
        <w:t>３</w:t>
      </w:r>
    </w:p>
    <w:p>
      <w:pPr>
        <w:ind w:left="440"/>
      </w:pPr>
      <w:r>
        <w:t>この法律による改正後の戦没者等の遺族に対する特別弔慰金支給法による特別弔慰金を受けることができる者に交付する同法第五条第二項に規定する国債の発行の日は、昭和五十年十月一日とする。</w:t>
      </w:r>
    </w:p>
    <w:p>
      <w:r>
        <w:br w:type="page"/>
      </w:r>
    </w:p>
    <w:p>
      <w:pPr>
        <w:pStyle w:val="Heading1"/>
      </w:pPr>
      <w:r>
        <w:t>附則（昭和五一年五月一八日法律第二二号）</w:t>
      </w:r>
    </w:p>
    <w:p>
      <w:pPr>
        <w:pStyle w:val="Heading4"/>
      </w:pPr>
      <w:r>
        <w:t>第一条（施行期日）</w:t>
      </w:r>
    </w:p>
    <w:p>
      <w:r>
        <w:t>この法律は、昭和五十一年七月一日から施行する。</w:t>
      </w:r>
    </w:p>
    <w:p>
      <w:pPr>
        <w:pStyle w:val="Heading4"/>
      </w:pPr>
      <w:r>
        <w:t>第四条（戦没者等の遺族に対する特別弔慰金支給法の一部改正に伴う経過措置）</w:t>
      </w:r>
    </w:p>
    <w:p>
      <w:r>
        <w:t>この法律による改正後の戦没者等の遺族に対する特別弔慰金支給法附則第二項の規定は、戦傷病者戦没者遺族等援護法等の一部を改正する法律（昭和四十七年法律第三十九号）による改正前の戦没者等の遺族に対する特別弔慰金支給法第五条第一項の規定により交付された国債及び戦傷病者戦没者遺族等援護法等の一部を改正する法律（昭和五十年法律第十号）による改正前の戦没者等の遺族に対する特別弔慰金支給法第五条第一項の規定により交付された国債の償還金の支払についても、適用する。</w:t>
      </w:r>
    </w:p>
    <w:p>
      <w:r>
        <w:br w:type="page"/>
      </w:r>
    </w:p>
    <w:p>
      <w:pPr>
        <w:pStyle w:val="Heading1"/>
      </w:pPr>
      <w:r>
        <w:t>附則（昭和五二年五月二四日法律第四五号）</w:t>
      </w:r>
    </w:p>
    <w:p>
      <w:pPr>
        <w:pStyle w:val="Heading4"/>
      </w:pPr>
      <w:r>
        <w:t>第一条（施行期日等）</w:t>
      </w:r>
    </w:p>
    <w:p>
      <w:r>
        <w:t>この法律の規定は、次の各号に掲げる区分に従い、それぞれ当該各号に定める日から施行する。</w:t>
      </w:r>
    </w:p>
    <w:p>
      <w:pPr>
        <w:pStyle w:val="ListBullet"/>
        <w:ind w:left="880"/>
      </w:pPr>
      <w:r>
        <w:t>一・二</w:t>
        <w:br/>
        <w:t>略</w:t>
      </w:r>
    </w:p>
    <w:p>
      <w:pPr>
        <w:pStyle w:val="ListBullet"/>
        <w:ind w:left="880"/>
      </w:pPr>
      <w:r>
        <w:t>三</w:t>
        <w:br/>
        <w:t>第七条、第八条、第十条及び附則第五条の規定</w:t>
        <w:br/>
        <w:br/>
        <w:br/>
        <w:t>昭和五十二年十月一日</w:t>
      </w:r>
    </w:p>
    <w:p>
      <w:pPr>
        <w:pStyle w:val="Heading4"/>
      </w:pPr>
      <w:r>
        <w:t>第五条（第八条の規定の施行に伴う経過措置）</w:t>
      </w:r>
    </w:p>
    <w:p>
      <w:r>
        <w:t>第八条の規定による改正後の戦没者等の遺族に対する特別弔慰金支給法第二条第二項及び第二条の二の規定により特別弔慰金を受ける権利を有するに至つた者に支給する同法第五条第二項に規定する国債の発行の日は、昭和五十二年十月一日とする。</w:t>
      </w:r>
    </w:p>
    <w:p>
      <w:r>
        <w:br w:type="page"/>
      </w:r>
    </w:p>
    <w:p>
      <w:pPr>
        <w:pStyle w:val="Heading1"/>
      </w:pPr>
      <w:r>
        <w:t>附則（昭和五四年五月八日法律第二九号）</w:t>
      </w:r>
    </w:p>
    <w:p>
      <w:pPr>
        <w:pStyle w:val="Heading4"/>
      </w:pPr>
      <w:r>
        <w:t>第一条（施行期日等）</w:t>
      </w:r>
    </w:p>
    <w:p>
      <w:r>
        <w:t>この法律の規定は、次の各号に掲げる区分に従い、それぞれ当該各号に定める日から施行する。</w:t>
      </w:r>
    </w:p>
    <w:p>
      <w:pPr>
        <w:pStyle w:val="ListBullet"/>
        <w:ind w:left="880"/>
      </w:pPr>
      <w:r>
        <w:t>一</w:t>
        <w:br/>
        <w:t>第一条、第四条、第六条、第八条、第十一条、附則第三条及び附則第四条の規定</w:t>
        <w:br/>
        <w:br/>
        <w:br/>
        <w:t>公布の日</w:t>
      </w:r>
    </w:p>
    <w:p>
      <w:pPr>
        <w:pStyle w:val="Heading5"/>
        <w:ind w:left="440"/>
      </w:pPr>
      <w:r>
        <w:t>２</w:t>
      </w:r>
    </w:p>
    <w:p>
      <w:pPr>
        <w:ind w:left="440"/>
      </w:pPr>
      <w:r>
        <w:t>次の各号に掲げる規定は、昭和五十四年四月一日から適用する。</w:t>
      </w:r>
    </w:p>
    <w:p>
      <w:pPr>
        <w:pStyle w:val="ListBullet"/>
        <w:ind w:left="880"/>
      </w:pPr>
      <w:r>
        <w:t>一～三</w:t>
        <w:br/>
        <w:t>略</w:t>
      </w:r>
    </w:p>
    <w:p>
      <w:pPr>
        <w:pStyle w:val="ListBullet"/>
        <w:ind w:left="880"/>
      </w:pPr>
      <w:r>
        <w:t>四</w:t>
        <w:br/>
        <w:t>第八条の規定による改正後の戦没者等の遺族に対する特別弔慰金支給法第二条第一項及び第三項、第二条の二、第二条の三第一項、第三条、第五条第一項、附則第三項並びに附則第四項の規定</w:t>
      </w:r>
    </w:p>
    <w:p>
      <w:pPr>
        <w:pStyle w:val="Heading4"/>
      </w:pPr>
      <w:r>
        <w:t>第四条（戦没者等の遺族に対する特別弔慰金支給法の一部改正に伴う経過措置）</w:t>
      </w:r>
    </w:p>
    <w:p>
      <w:r>
        <w:t>この法律による改正前の戦没者等の遺族に対する特別弔慰金支給法（以下この条において「旧法」という。）による特別弔慰金で昭和五十四年四月一日においてまだ支給していないものについては、なお従前の例による。</w:t>
      </w:r>
    </w:p>
    <w:p>
      <w:pPr>
        <w:pStyle w:val="Heading5"/>
        <w:ind w:left="440"/>
      </w:pPr>
      <w:r>
        <w:t>２</w:t>
      </w:r>
    </w:p>
    <w:p>
      <w:pPr>
        <w:ind w:left="440"/>
      </w:pPr>
      <w:r>
        <w:t>一の死亡した者について旧法による特別弔慰金を受ける権利を取得した者がいたときは、この法律による改正後の戦没者等の遺族に対する特別弔慰金支給法（以下「新法」という。）の規定にかかわらず、当該一の死亡した者については、新法による特別弔慰金は支給しない。</w:t>
      </w:r>
    </w:p>
    <w:p>
      <w:pPr>
        <w:pStyle w:val="Heading5"/>
        <w:ind w:left="440"/>
      </w:pPr>
      <w:r>
        <w:t>３</w:t>
      </w:r>
    </w:p>
    <w:p>
      <w:pPr>
        <w:ind w:left="440"/>
      </w:pPr>
      <w:r>
        <w:t>新法による特別弔慰金を受けることができる者に交付する新法第五条第二項に規定する国債の発行の日は、昭和五十四年十月一日とする。</w:t>
      </w:r>
    </w:p>
    <w:p>
      <w:r>
        <w:br w:type="page"/>
      </w:r>
    </w:p>
    <w:p>
      <w:pPr>
        <w:pStyle w:val="Heading1"/>
      </w:pPr>
      <w:r>
        <w:t>附則（昭和六〇年六月一四日法律第六〇号）</w:t>
      </w:r>
    </w:p>
    <w:p>
      <w:pPr>
        <w:pStyle w:val="Heading4"/>
      </w:pPr>
      <w:r>
        <w:t>第一条（施行期日等）</w:t>
      </w:r>
    </w:p>
    <w:p>
      <w:r>
        <w:t>この法律は、公布の日から施行する。</w:t>
      </w:r>
    </w:p>
    <w:p>
      <w:pPr>
        <w:pStyle w:val="Heading5"/>
        <w:ind w:left="440"/>
      </w:pPr>
      <w:r>
        <w:t>２</w:t>
      </w:r>
    </w:p>
    <w:p>
      <w:pPr>
        <w:ind w:left="440"/>
      </w:pPr>
      <w:r>
        <w:t>この法律による改正後の戦傷病者戦没者遺族等援護法（以下「改正後の遺族援護法」という。）の規定、この法律による改正後の未帰還者留守家族等援護法の規定、この法律による改正後の戦傷病者戦没者遺族等援護法の一部を改正する法律（昭和二十八年法律第百八十一号）の規定、この法律による改正後の戦没者等の遺族に対する特別弔慰金支給法の規定及びこの法律による改正後の戦傷病者戦没者遺族等援護法等の一部を改正する法律（昭和四十六年法律第五十一号）の規定は、昭和六十年四月一日から適用する。</w:t>
      </w:r>
    </w:p>
    <w:p>
      <w:pPr>
        <w:pStyle w:val="Heading4"/>
      </w:pPr>
      <w:r>
        <w:t>第六条（戦没者等の遺族に対する特別弔慰金支給法の一部改正に伴う経過措置）</w:t>
      </w:r>
    </w:p>
    <w:p>
      <w:r>
        <w:t>この法律による改正前の戦没者等の遺族に対する特別弔慰金支給法による特別弔慰金については、なお従前の例による。</w:t>
      </w:r>
    </w:p>
    <w:p>
      <w:pPr>
        <w:pStyle w:val="Heading5"/>
        <w:ind w:left="440"/>
      </w:pPr>
      <w:r>
        <w:t>２</w:t>
      </w:r>
    </w:p>
    <w:p>
      <w:pPr>
        <w:ind w:left="440"/>
      </w:pPr>
      <w:r>
        <w:t>この法律による改正後の戦没者等の遺族に対する特別弔慰金支給法による特別弔慰金を受けることができる者に交付する同法第五条第二項に規定する国債の発行の日は、昭和六十年十月一日とする。</w:t>
      </w:r>
    </w:p>
    <w:p>
      <w:r>
        <w:br w:type="page"/>
      </w:r>
    </w:p>
    <w:p>
      <w:pPr>
        <w:pStyle w:val="Heading1"/>
      </w:pPr>
      <w:r>
        <w:t>附則（平成元年六月二八日法律第三五号）</w:t>
      </w:r>
    </w:p>
    <w:p>
      <w:pPr>
        <w:pStyle w:val="Heading4"/>
      </w:pPr>
      <w:r>
        <w:t>第一条（施行期日等）</w:t>
      </w:r>
    </w:p>
    <w:p>
      <w:r>
        <w:t>この法律は、公布の日から施行する。</w:t>
      </w:r>
    </w:p>
    <w:p>
      <w:pPr>
        <w:pStyle w:val="Heading5"/>
        <w:ind w:left="440"/>
      </w:pPr>
      <w:r>
        <w:t>２</w:t>
      </w:r>
    </w:p>
    <w:p>
      <w:pPr>
        <w:ind w:left="440"/>
      </w:pPr>
      <w:r>
        <w:t>この法律による改正後の戦傷病者戦没者遺族等援護法（以下「改正後の遺族援護法」という。）の規定、この法律による改正後の戦傷病者戦没者遺族等援護法の一部を改正する法律の規定及びこの法律による改正後の戦没者等の遺族に対する特別弔慰金支給法（以下「新法」という。）の規定は、平成元年四月一日から適用する。</w:t>
      </w:r>
    </w:p>
    <w:p>
      <w:pPr>
        <w:pStyle w:val="Heading4"/>
      </w:pPr>
      <w:r>
        <w:t>第三条（戦没者等の遺族に対する特別弔慰金支給法の一部改正に伴う経過措置）</w:t>
      </w:r>
    </w:p>
    <w:p>
      <w:r>
        <w:t>この法律による改正前の戦没者等の遺族に対する特別弔慰金支給法（以下「旧法」という。）による特別弔慰金で平成元年四月一日においてまだ支給していないものについては、なお従前の例による。</w:t>
      </w:r>
    </w:p>
    <w:p>
      <w:pPr>
        <w:pStyle w:val="Heading5"/>
        <w:ind w:left="440"/>
      </w:pPr>
      <w:r>
        <w:t>２</w:t>
      </w:r>
    </w:p>
    <w:p>
      <w:pPr>
        <w:ind w:left="440"/>
      </w:pPr>
      <w:r>
        <w:t>一の死亡した者について旧法による特別弔慰金を受ける権利を取得した者がいたときは、新法の規定にかかわらず、当該一の死亡した者については、新法による特別弔慰金は支給しない。</w:t>
      </w:r>
    </w:p>
    <w:p>
      <w:pPr>
        <w:pStyle w:val="Heading5"/>
        <w:ind w:left="440"/>
      </w:pPr>
      <w:r>
        <w:t>３</w:t>
      </w:r>
    </w:p>
    <w:p>
      <w:pPr>
        <w:ind w:left="440"/>
      </w:pPr>
      <w:r>
        <w:t>新法による特別弔慰金を受けることができる者に交付する新法第五条第二項に規定する国債の発行の日は、平成元年十月一日とする。</w:t>
      </w:r>
    </w:p>
    <w:p>
      <w:r>
        <w:br w:type="page"/>
      </w:r>
    </w:p>
    <w:p>
      <w:pPr>
        <w:pStyle w:val="Heading1"/>
      </w:pPr>
      <w:r>
        <w:t>附則（平成七年三月二三日法律第三四号）</w:t>
      </w:r>
    </w:p>
    <w:p>
      <w:pPr>
        <w:pStyle w:val="Heading4"/>
      </w:pPr>
      <w:r>
        <w:t>第一条（施行期日）</w:t>
      </w:r>
    </w:p>
    <w:p>
      <w:r>
        <w:t>この法律は、平成七年四月一日から施行する。</w:t>
      </w:r>
    </w:p>
    <w:p>
      <w:pPr>
        <w:pStyle w:val="Heading4"/>
      </w:pPr>
      <w:r>
        <w:t>第二条（戦没者等の遺族に対する特別弔慰金支給法の一部改正に伴う経過措置）</w:t>
      </w:r>
    </w:p>
    <w:p>
      <w:r>
        <w:t>この法律による改正前の戦没者等の遺族に対する特別弔慰金支給法による特別弔慰金については、なお従前の例による。</w:t>
      </w:r>
    </w:p>
    <w:p>
      <w:pPr>
        <w:pStyle w:val="Heading5"/>
        <w:ind w:left="440"/>
      </w:pPr>
      <w:r>
        <w:t>２</w:t>
      </w:r>
    </w:p>
    <w:p>
      <w:pPr>
        <w:ind w:left="440"/>
      </w:pPr>
      <w:r>
        <w:t>この法律による改正後の戦没者等の遺族に対する特別弔慰金支給法による特別弔慰金を受けることができる者に交付する同法第五条第二項に規定する国債の発行の日は、平成七年十月一日とする。</w:t>
      </w:r>
    </w:p>
    <w:p>
      <w:r>
        <w:br w:type="page"/>
      </w:r>
    </w:p>
    <w:p>
      <w:pPr>
        <w:pStyle w:val="Heading1"/>
      </w:pPr>
      <w:r>
        <w:t>附則（平成一一年三月三一日法律第一一号）</w:t>
      </w:r>
    </w:p>
    <w:p>
      <w:pPr>
        <w:pStyle w:val="Heading4"/>
      </w:pPr>
      <w:r>
        <w:t>第一条（施行期日）</w:t>
      </w:r>
    </w:p>
    <w:p>
      <w:r>
        <w:t>この法律は、平成十一年四月一日から施行する。</w:t>
      </w:r>
    </w:p>
    <w:p>
      <w:pPr>
        <w:pStyle w:val="Heading4"/>
      </w:pPr>
      <w:r>
        <w:t>第二条（戦没者等の遺族に対する特別弔慰金支給法の一部改正に伴う経過措置）</w:t>
      </w:r>
    </w:p>
    <w:p>
      <w:r>
        <w:t>第三条の規定による改正前の戦没者等の遺族に対する特別弔慰金支給法（以下「旧法」という。）による特別弔慰金で平成十一年四月一日においてまだ支給していないものについては、なお従前の例による。</w:t>
      </w:r>
    </w:p>
    <w:p>
      <w:pPr>
        <w:pStyle w:val="Heading5"/>
        <w:ind w:left="440"/>
      </w:pPr>
      <w:r>
        <w:t>２</w:t>
      </w:r>
    </w:p>
    <w:p>
      <w:pPr>
        <w:ind w:left="440"/>
      </w:pPr>
      <w:r>
        <w:t>一の死亡した者について旧法による特別弔慰金を受ける権利を取得した者がいたときは、第三条の規定による改正後の戦没者等の遺族に対する特別弔慰金支給法（以下「新法」という。）の規定にかかわらず、当該一の死亡した者については、新法による特別弔慰金は支給しない。</w:t>
      </w:r>
    </w:p>
    <w:p>
      <w:pPr>
        <w:pStyle w:val="Heading5"/>
        <w:ind w:left="440"/>
      </w:pPr>
      <w:r>
        <w:t>３</w:t>
      </w:r>
    </w:p>
    <w:p>
      <w:pPr>
        <w:ind w:left="440"/>
      </w:pPr>
      <w:r>
        <w:t>新法による特別弔慰金を受けることができる者に交付する新法第五条第二項に規定する国債の発行の日は、平成十一年十月一日とする。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附則（平成一七年三月三〇日法律第一〇号）</w:t>
      </w:r>
    </w:p>
    <w:p>
      <w:pPr>
        <w:pStyle w:val="Heading4"/>
      </w:pPr>
      <w:r>
        <w:t>第一条（施行期日）</w:t>
      </w:r>
    </w:p>
    <w:p>
      <w:r>
        <w:t>この法律は、平成十七年四月一日から施行する。</w:t>
      </w:r>
    </w:p>
    <w:p>
      <w:pPr>
        <w:pStyle w:val="Heading4"/>
      </w:pPr>
      <w:r>
        <w:t>第二条（経過措置等）</w:t>
      </w:r>
    </w:p>
    <w:p>
      <w:r>
        <w:t>この法律による改正前の特別弔慰金については、なお従前の例による。</w:t>
      </w:r>
    </w:p>
    <w:p>
      <w:pPr>
        <w:pStyle w:val="Heading5"/>
        <w:ind w:left="440"/>
      </w:pPr>
      <w:r>
        <w:t>２</w:t>
      </w:r>
    </w:p>
    <w:p>
      <w:pPr>
        <w:ind w:left="440"/>
      </w:pPr>
      <w:r>
        <w:t>この法律による改正後の特別弔慰金を受けることができる者に交付する国債の発行の日は、平成十七年十月一日とする。</w:t>
      </w:r>
    </w:p>
    <w:p>
      <w:r>
        <w:br w:type="page"/>
      </w:r>
    </w:p>
    <w:p>
      <w:pPr>
        <w:pStyle w:val="Heading1"/>
      </w:pPr>
      <w:r>
        <w:t>附則（平成二一年三月三一日法律第一五号）</w:t>
      </w:r>
    </w:p>
    <w:p>
      <w:pPr>
        <w:pStyle w:val="Heading4"/>
      </w:pPr>
      <w:r>
        <w:t>第一条（施行期日）</w:t>
      </w:r>
    </w:p>
    <w:p>
      <w:r>
        <w:t>この法律は、平成二十一年四月一日から施行する。</w:t>
      </w:r>
    </w:p>
    <w:p>
      <w:pPr>
        <w:pStyle w:val="Heading4"/>
      </w:pPr>
      <w:r>
        <w:t>第二条（経過措置）</w:t>
      </w:r>
    </w:p>
    <w:p>
      <w:r>
        <w:t>この法律による改正前の戦没者等の遺族に対する特別弔慰金支給法（以下「旧法」という。）による特別弔慰金で平成二十一年四月一日においてまだ支給していないものについては、なお従前の例による。</w:t>
      </w:r>
    </w:p>
    <w:p>
      <w:pPr>
        <w:pStyle w:val="Heading5"/>
        <w:ind w:left="440"/>
      </w:pPr>
      <w:r>
        <w:t>２</w:t>
      </w:r>
    </w:p>
    <w:p>
      <w:pPr>
        <w:ind w:left="440"/>
      </w:pPr>
      <w:r>
        <w:t>一の死亡した者について旧法による特別弔慰金を受ける権利を取得した者がいたときは、この法律による改正後の戦没者等の遺族に対する特別弔慰金支給法（以下「新法」という。）の規定にかかわらず、当該一の死亡した者については、新法による特別弔慰金は支給しない。</w:t>
      </w:r>
    </w:p>
    <w:p>
      <w:pPr>
        <w:pStyle w:val="Heading5"/>
        <w:ind w:left="440"/>
      </w:pPr>
      <w:r>
        <w:t>３</w:t>
      </w:r>
    </w:p>
    <w:p>
      <w:pPr>
        <w:ind w:left="440"/>
      </w:pPr>
      <w:r>
        <w:t>新法による特別弔慰金を受けることができる者に交付する新法第五条第二項に規定する国債の発行の日は、平成二十一年十月一日とする。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附則（平成二七年三月三一日法律第一一号）</w:t>
      </w:r>
    </w:p>
    <w:p>
      <w:pPr>
        <w:pStyle w:val="Heading5"/>
        <w:ind w:left="440"/>
      </w:pPr>
      <w:r>
        <w:t>１</w:t>
      </w:r>
    </w:p>
    <w:p>
      <w:pPr>
        <w:ind w:left="440"/>
      </w:pPr>
      <w:r>
        <w:t>この法律は、平成二十七年四月一日から施行する。</w:t>
        <w:br/>
        <w:t>ただし、第二条の規定は、平成三十二年四月一日から施行する。</w:t>
      </w:r>
    </w:p>
    <w:p>
      <w:pPr>
        <w:pStyle w:val="Heading5"/>
        <w:ind w:left="440"/>
      </w:pPr>
      <w:r>
        <w:t>２</w:t>
      </w:r>
    </w:p>
    <w:p>
      <w:pPr>
        <w:ind w:left="440"/>
      </w:pPr>
      <w:r>
        <w:t>第一条又は第二条の規定による改正前の特別弔慰金については、それぞれなお従前の例による。</w:t>
      </w:r>
    </w:p>
    <w:p>
      <w:pPr>
        <w:pStyle w:val="Heading5"/>
        <w:ind w:left="440"/>
      </w:pPr>
      <w:r>
        <w:t>３</w:t>
      </w:r>
    </w:p>
    <w:p>
      <w:pPr>
        <w:ind w:left="440"/>
      </w:pPr>
      <w:r>
        <w:t>第一条の規定による改正後の特別弔慰金を受けることができる者に交付する国債の発行の日は、平成二十七年十月一日とする。</w:t>
      </w:r>
    </w:p>
    <w:p>
      <w:pPr>
        <w:pStyle w:val="Heading5"/>
        <w:ind w:left="440"/>
      </w:pPr>
      <w:r>
        <w:t>４</w:t>
      </w:r>
    </w:p>
    <w:p>
      <w:pPr>
        <w:ind w:left="440"/>
      </w:pPr>
      <w:r>
        <w:t>第二条の規定による改正後の特別弔慰金を受けることができる者に交付する国債の発行の日は、平成三十二年十月一日とする。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戦没者等の遺族に対する特別弔慰金支給法</w:t>
      <w:br/>
      <w:tab/>
      <w:t>（昭和四十年法律第百号）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戦没者等の遺族に対する特別弔慰金支給法（昭和四十年法律第百号）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