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w:t>
        <w:br/>
        <w:t>（昭和三十六年法律第八十一号）</w:t>
      </w:r>
    </w:p>
    <w:p>
      <w:pPr>
        <w:pStyle w:val="Heading2"/>
      </w:pPr>
      <w:r>
        <w:t>第一章　総則</w:t>
      </w:r>
    </w:p>
    <w:p>
      <w:pPr>
        <w:pStyle w:val="Heading4"/>
      </w:pPr>
      <w:r>
        <w:t>第一条（目的）</w:t>
      </w:r>
    </w:p>
    <w:p>
      <w:r>
        <w:t>この法律は、産業活動において利用される技術の向上及び実用化を図るため、これに関する試験研究を協同して行うために必要な組織等について定めることを目的とする。</w:t>
      </w:r>
    </w:p>
    <w:p>
      <w:pPr>
        <w:pStyle w:val="Heading4"/>
      </w:pPr>
      <w:r>
        <w:t>第二条（人格及び住所）</w:t>
      </w:r>
    </w:p>
    <w:p>
      <w:r>
        <w:t>技術研究組合（以下「組合」という。）は、法人とする。</w:t>
      </w:r>
    </w:p>
    <w:p>
      <w:pPr>
        <w:pStyle w:val="Heading5"/>
        <w:ind w:left="440"/>
      </w:pPr>
      <w:r>
        <w:t>２</w:t>
      </w:r>
    </w:p>
    <w:p>
      <w:pPr>
        <w:ind w:left="440"/>
      </w:pPr>
      <w:r>
        <w:t>組合の住所は、その主たる事務所の所在地にあるものとする。</w:t>
      </w:r>
    </w:p>
    <w:p>
      <w:pPr>
        <w:pStyle w:val="Heading4"/>
      </w:pPr>
      <w:r>
        <w:t>第三条（原則）</w:t>
      </w:r>
    </w:p>
    <w:p>
      <w:r>
        <w:t>組合は、次の要件を備えなければならない。</w:t>
      </w:r>
    </w:p>
    <w:p>
      <w:pPr>
        <w:pStyle w:val="Heading6"/>
        <w:ind w:left="880"/>
      </w:pPr>
      <w:r>
        <w:t>一</w:t>
      </w:r>
    </w:p>
    <w:p>
      <w:pPr>
        <w:ind w:left="880"/>
      </w:pPr>
      <w:r>
        <w:t>組合員が産業活動において利用される技術に関する試験研究（以下単に「試験研究」という。）を協同して行うことを主たる目的とすること。</w:t>
      </w:r>
    </w:p>
    <w:p>
      <w:pPr>
        <w:pStyle w:val="Heading6"/>
        <w:ind w:left="880"/>
      </w:pPr>
      <w:r>
        <w:t>二</w:t>
      </w:r>
    </w:p>
    <w:p>
      <w:pPr>
        <w:ind w:left="880"/>
      </w:pPr>
      <w:r>
        <w:t>組合員の議決権及び選挙権は、平等であること。</w:t>
      </w:r>
    </w:p>
    <w:p>
      <w:pPr>
        <w:pStyle w:val="Heading5"/>
        <w:ind w:left="440"/>
      </w:pPr>
      <w:r>
        <w:t>２</w:t>
      </w:r>
    </w:p>
    <w:p>
      <w:pPr>
        <w:ind w:left="440"/>
      </w:pPr>
      <w:r>
        <w:t>組合は、特定の組合員の利益のみを目的としてその事業を行つてはならない。</w:t>
      </w:r>
    </w:p>
    <w:p>
      <w:pPr>
        <w:pStyle w:val="Heading4"/>
      </w:pPr>
      <w:r>
        <w:t>第四条（名称）</w:t>
      </w:r>
    </w:p>
    <w:p>
      <w:r>
        <w:t>組合は、その名称中に技術研究組合という文字を用いなければならない。</w:t>
      </w:r>
    </w:p>
    <w:p>
      <w:pPr>
        <w:pStyle w:val="Heading5"/>
        <w:ind w:left="440"/>
      </w:pPr>
      <w:r>
        <w:t>２</w:t>
      </w:r>
    </w:p>
    <w:p>
      <w:pPr>
        <w:ind w:left="440"/>
      </w:pPr>
      <w:r>
        <w:t>組合でない者は、技術研究組合という名称を用いてはならない。</w:t>
      </w:r>
    </w:p>
    <w:p>
      <w:pPr>
        <w:pStyle w:val="Heading4"/>
      </w:pPr>
      <w:r>
        <w:t>第五条（組合員の資格）</w:t>
      </w:r>
    </w:p>
    <w:p>
      <w:r>
        <w:t>組合の組合員たる資格を有する者は、その者の行う事業に組合の行う試験研究の成果を直接又は間接に利用する者であつて、定款で定めるものとする。</w:t>
      </w:r>
    </w:p>
    <w:p>
      <w:pPr>
        <w:pStyle w:val="Heading5"/>
        <w:ind w:left="440"/>
      </w:pPr>
      <w:r>
        <w:t>２</w:t>
      </w:r>
    </w:p>
    <w:p>
      <w:pPr>
        <w:ind w:left="440"/>
      </w:pPr>
      <w:r>
        <w:t>組合は、定款で定めるところにより、前項に規定する者のほか、国立大学法人法（平成十五年法律第百十二号）第二条第一項に規定する国立大学法人、産業技術力強化法（平成十二年法律第四十四号）第二条第三項に規定する産業技術研究法人その他政令で定める者を組合員とすることができる。</w:t>
      </w:r>
    </w:p>
    <w:p>
      <w:pPr>
        <w:pStyle w:val="Heading2"/>
      </w:pPr>
      <w:r>
        <w:t>第二章　事業</w:t>
      </w:r>
    </w:p>
    <w:p>
      <w:pPr>
        <w:pStyle w:val="Heading4"/>
      </w:pPr>
      <w:r>
        <w:t>第六条</w:t>
      </w:r>
    </w:p>
    <w:p>
      <w:r>
        <w:t>組合は、次の事業を行うことができる。</w:t>
      </w:r>
    </w:p>
    <w:p>
      <w:pPr>
        <w:pStyle w:val="Heading6"/>
        <w:ind w:left="880"/>
      </w:pPr>
      <w:r>
        <w:t>一</w:t>
      </w:r>
    </w:p>
    <w:p>
      <w:pPr>
        <w:ind w:left="880"/>
      </w:pPr>
      <w:r>
        <w:t>組合員のために試験研究を実施し、及びその成果を管理すること。</w:t>
      </w:r>
    </w:p>
    <w:p>
      <w:pPr>
        <w:pStyle w:val="Heading6"/>
        <w:ind w:left="880"/>
      </w:pPr>
      <w:r>
        <w:t>二</w:t>
      </w:r>
    </w:p>
    <w:p>
      <w:pPr>
        <w:ind w:left="880"/>
      </w:pPr>
      <w:r>
        <w:t>組合員に対する技術指導を行うこと。</w:t>
      </w:r>
    </w:p>
    <w:p>
      <w:pPr>
        <w:pStyle w:val="Heading6"/>
        <w:ind w:left="880"/>
      </w:pPr>
      <w:r>
        <w:t>三</w:t>
      </w:r>
    </w:p>
    <w:p>
      <w:pPr>
        <w:ind w:left="880"/>
      </w:pPr>
      <w:r>
        <w:t>試験研究のための施設を組合員に使用させること。</w:t>
      </w:r>
    </w:p>
    <w:p>
      <w:pPr>
        <w:pStyle w:val="Heading6"/>
        <w:ind w:left="880"/>
      </w:pPr>
      <w:r>
        <w:t>四</w:t>
      </w:r>
    </w:p>
    <w:p>
      <w:pPr>
        <w:ind w:left="880"/>
      </w:pPr>
      <w:r>
        <w:t>前三号の事業に附帯する事業</w:t>
      </w:r>
    </w:p>
    <w:p>
      <w:pPr>
        <w:pStyle w:val="Heading2"/>
      </w:pPr>
      <w:r>
        <w:t>第三章　組合員</w:t>
      </w:r>
    </w:p>
    <w:p>
      <w:pPr>
        <w:pStyle w:val="Heading4"/>
      </w:pPr>
      <w:r>
        <w:t>第七条（組合員名簿の作成、備置き及び閲覧等）</w:t>
      </w:r>
    </w:p>
    <w:p>
      <w:r>
        <w:t>組合は、組合員名簿を作成し、各組合員について次に掲げる事項を記載し、又は記録しなければならない。</w:t>
      </w:r>
    </w:p>
    <w:p>
      <w:pPr>
        <w:pStyle w:val="Heading6"/>
        <w:ind w:left="880"/>
      </w:pPr>
      <w:r>
        <w:t>一</w:t>
      </w:r>
    </w:p>
    <w:p>
      <w:pPr>
        <w:ind w:left="880"/>
      </w:pPr>
      <w:r>
        <w:t>氏名又は名称及び住所又は居所</w:t>
      </w:r>
    </w:p>
    <w:p>
      <w:pPr>
        <w:pStyle w:val="Heading6"/>
        <w:ind w:left="880"/>
      </w:pPr>
      <w:r>
        <w:t>二</w:t>
      </w:r>
    </w:p>
    <w:p>
      <w:pPr>
        <w:ind w:left="880"/>
      </w:pPr>
      <w:r>
        <w:t>加入の年月日</w:t>
      </w:r>
    </w:p>
    <w:p>
      <w:pPr>
        <w:pStyle w:val="Heading5"/>
        <w:ind w:left="440"/>
      </w:pPr>
      <w:r>
        <w:t>２</w:t>
      </w:r>
    </w:p>
    <w:p>
      <w:pPr>
        <w:ind w:left="440"/>
      </w:pPr>
      <w:r>
        <w:t>組合は、組合員名簿を主たる事務所に備え置かなければならない。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組合員名簿が書面をもつて作成されているときは、当該書面の閲覧又は謄写の請求</w:t>
      </w:r>
    </w:p>
    <w:p>
      <w:pPr>
        <w:pStyle w:val="Heading6"/>
        <w:ind w:left="880"/>
      </w:pPr>
      <w:r>
        <w:t>二</w:t>
      </w:r>
    </w:p>
    <w:p>
      <w:pPr>
        <w:ind w:left="880"/>
      </w:pPr>
      <w:r>
        <w:t>組合員名簿が電磁的記録（電子的方式、磁気的方式その他人の知覚によつては認識することができない方式で作られる記録であつて、電子計算機による情報処理の用に供されるもので主務省令で定めるものをいう。以下同じ。）をもつて作成されているときは、当該電磁的記録に記録された事項を主務省令で定める方法により表示したものの閲覧又は謄写の請求</w:t>
      </w:r>
    </w:p>
    <w:p>
      <w:pPr>
        <w:pStyle w:val="Heading4"/>
      </w:pPr>
      <w:r>
        <w:t>第八条（議決権及び選挙権）</w:t>
      </w:r>
    </w:p>
    <w:p>
      <w:r>
        <w:t>組合員は、各々一個の議決権及び役員の選挙権を有する。</w:t>
      </w:r>
    </w:p>
    <w:p>
      <w:pPr>
        <w:pStyle w:val="Heading5"/>
        <w:ind w:left="440"/>
      </w:pPr>
      <w:r>
        <w:t>２</w:t>
      </w:r>
    </w:p>
    <w:p>
      <w:pPr>
        <w:ind w:left="440"/>
      </w:pPr>
      <w:r>
        <w:t>組合員は、定款で定めるところにより、第四十七条第一項の規定によりあらかじめ通知のあつた事項につき、書面又は代理人をもつて、議決権又は選挙権を行うことができる。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十六条第五項第三号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第九条（費用の賦課）</w:t>
      </w:r>
    </w:p>
    <w:p>
      <w:r>
        <w:t>組合は、定款で定めるところにより、組合員に組合の事業に要する費用を賦課することができる。</w:t>
      </w:r>
    </w:p>
    <w:p>
      <w:pPr>
        <w:pStyle w:val="Heading5"/>
        <w:ind w:left="440"/>
      </w:pPr>
      <w:r>
        <w:t>２</w:t>
      </w:r>
    </w:p>
    <w:p>
      <w:pPr>
        <w:ind w:left="440"/>
      </w:pPr>
      <w:r>
        <w:t>組合員は、前項の費用の納付について、相殺をもつて組合に対抗することができない。</w:t>
      </w:r>
    </w:p>
    <w:p>
      <w:pPr>
        <w:pStyle w:val="Heading4"/>
      </w:pPr>
      <w:r>
        <w:t>第十条（使用料及び手数料）</w:t>
      </w:r>
    </w:p>
    <w:p>
      <w:r>
        <w:t>組合は、定款で定めるところにより、使用料及び手数料を徴収することができる。</w:t>
      </w:r>
    </w:p>
    <w:p>
      <w:pPr>
        <w:pStyle w:val="Heading4"/>
      </w:pPr>
      <w:r>
        <w:t>第十一条（自由脱退）</w:t>
      </w:r>
    </w:p>
    <w:p>
      <w:r>
        <w:t>組合員は、九十日前までに予告し、事業年度の終了の時において脱退することができる。</w:t>
      </w:r>
    </w:p>
    <w:p>
      <w:pPr>
        <w:pStyle w:val="Heading5"/>
        <w:ind w:left="440"/>
      </w:pPr>
      <w:r>
        <w:t>２</w:t>
      </w:r>
    </w:p>
    <w:p>
      <w:pPr>
        <w:ind w:left="440"/>
      </w:pPr>
      <w:r>
        <w:t>前項の予告期間は、定款で延長することができる。</w:t>
      </w:r>
    </w:p>
    <w:p>
      <w:pPr>
        <w:pStyle w:val="Heading4"/>
      </w:pPr>
      <w:r>
        <w:t>第十二条（法定脱退）</w:t>
      </w:r>
    </w:p>
    <w:p>
      <w:r>
        <w:t>組合員は、次の事由によつて脱退する。</w:t>
      </w:r>
    </w:p>
    <w:p>
      <w:pPr>
        <w:pStyle w:val="Heading6"/>
        <w:ind w:left="880"/>
      </w:pPr>
      <w:r>
        <w:t>一</w:t>
      </w:r>
    </w:p>
    <w:p>
      <w:pPr>
        <w:ind w:left="880"/>
      </w:pPr>
      <w:r>
        <w:t>定款で定める組合員たる資格の喪失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除名は、次に掲げる組合員につき、総会の決議によつてすることができる。</w:t>
      </w:r>
    </w:p>
    <w:p>
      <w:pPr>
        <w:pStyle w:val="Heading6"/>
        <w:ind w:left="880"/>
      </w:pPr>
      <w:r>
        <w:t>一</w:t>
      </w:r>
    </w:p>
    <w:p>
      <w:pPr>
        <w:ind w:left="880"/>
      </w:pPr>
      <w:r>
        <w:t>費用の支払その他組合に対する義務を怠つた組合員</w:t>
      </w:r>
    </w:p>
    <w:p>
      <w:pPr>
        <w:pStyle w:val="Heading6"/>
        <w:ind w:left="880"/>
      </w:pPr>
      <w:r>
        <w:t>二</w:t>
      </w:r>
    </w:p>
    <w:p>
      <w:pPr>
        <w:ind w:left="880"/>
      </w:pPr>
      <w:r>
        <w:t>その他定款で定める事由に該当する組合員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2"/>
      </w:pPr>
      <w:r>
        <w:t>第四章　設立</w:t>
      </w:r>
    </w:p>
    <w:p>
      <w:pPr>
        <w:pStyle w:val="Heading4"/>
      </w:pPr>
      <w:r>
        <w:t>第十三条（組合の設立）</w:t>
      </w:r>
    </w:p>
    <w:p>
      <w:r>
        <w:t>組合を設立するには、その組合員になろうとする二人以上の者（以下「設立時組合員」という。）が、その全員の同意によつて定款並びに試験研究の実施計画、成立の日の属する事業年度の事業計画及び収支予算、役員の氏名及び住所その他主務省令で定める事項を記載した書面を作成し、これらを主務大臣に提出して、設立の認可を受けなければならない。</w:t>
      </w:r>
    </w:p>
    <w:p>
      <w:pPr>
        <w:pStyle w:val="Heading5"/>
        <w:ind w:left="440"/>
      </w:pPr>
      <w:r>
        <w:t>２</w:t>
      </w:r>
    </w:p>
    <w:p>
      <w:pPr>
        <w:ind w:left="440"/>
      </w:pPr>
      <w:r>
        <w:t>主務大臣は、前項の認可の申請があつた場合において、設立しようとする組合が次の各号のいずれにも適合していると認めるときは、認可をしなければならない。</w:t>
      </w:r>
    </w:p>
    <w:p>
      <w:pPr>
        <w:pStyle w:val="Heading6"/>
        <w:ind w:left="880"/>
      </w:pPr>
      <w:r>
        <w:t>一</w:t>
      </w:r>
    </w:p>
    <w:p>
      <w:pPr>
        <w:ind w:left="880"/>
      </w:pPr>
      <w:r>
        <w:t>第三条第一項各号の要件を備えていること。</w:t>
      </w:r>
    </w:p>
    <w:p>
      <w:pPr>
        <w:pStyle w:val="Heading6"/>
        <w:ind w:left="880"/>
      </w:pPr>
      <w:r>
        <w:t>二</w:t>
      </w:r>
    </w:p>
    <w:p>
      <w:pPr>
        <w:ind w:left="880"/>
      </w:pPr>
      <w:r>
        <w:t>設立手続並びに定款、試験研究の実施計画及び事業計画の内容が法令に違反しないこと。</w:t>
      </w:r>
    </w:p>
    <w:p>
      <w:pPr>
        <w:pStyle w:val="Heading6"/>
        <w:ind w:left="880"/>
      </w:pPr>
      <w:r>
        <w:t>三</w:t>
      </w:r>
    </w:p>
    <w:p>
      <w:pPr>
        <w:ind w:left="880"/>
      </w:pPr>
      <w:r>
        <w:t>その事業を行うために必要な経理的基礎及び技術的能力を有すること。</w:t>
      </w:r>
    </w:p>
    <w:p>
      <w:pPr>
        <w:pStyle w:val="Heading6"/>
        <w:ind w:left="880"/>
      </w:pPr>
      <w:r>
        <w:t>四</w:t>
      </w:r>
    </w:p>
    <w:p>
      <w:pPr>
        <w:ind w:left="880"/>
      </w:pPr>
      <w:r>
        <w:t>その行おうとする試験研究が組合員が協同して行うことによつて効率的に実施し得るものであること。</w:t>
      </w:r>
    </w:p>
    <w:p>
      <w:pPr>
        <w:pStyle w:val="Heading4"/>
      </w:pPr>
      <w:r>
        <w:t>第十四条（成立の時期）</w:t>
      </w:r>
    </w:p>
    <w:p>
      <w:r>
        <w:t>組合は、主たる事務所の所在地において設立の登記をすることによつて成立する。</w:t>
      </w:r>
    </w:p>
    <w:p>
      <w:pPr>
        <w:pStyle w:val="Heading4"/>
      </w:pPr>
      <w:r>
        <w:t>第十五条（設立の無効の訴え）</w:t>
      </w:r>
    </w:p>
    <w:p>
      <w:r>
        <w:t>会社法（平成十七年法律第八十六号）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第二十七条第四項に規定する組合であつて、その監事の監査の範囲を会計に関するものに限定する旨を定款で定めた組合（以下「監査権限限定組合」という。）にあつては、監査役に係る部分を除く。）は、組合の設立の無効の訴えについて準用する。</w:t>
      </w:r>
    </w:p>
    <w:p>
      <w:pPr>
        <w:pStyle w:val="Heading2"/>
      </w:pPr>
      <w:r>
        <w:t>第五章　管理</w:t>
      </w:r>
    </w:p>
    <w:p>
      <w:pPr>
        <w:pStyle w:val="Heading4"/>
      </w:pPr>
      <w:r>
        <w:t>第十六条（定款）</w:t>
      </w:r>
    </w:p>
    <w:p>
      <w:r>
        <w:t>組合の定款には、少なくとも次の事項を定めなければならない。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組合員たる資格に関する規定</w:t>
      </w:r>
    </w:p>
    <w:p>
      <w:pPr>
        <w:pStyle w:val="Heading6"/>
        <w:ind w:left="880"/>
      </w:pPr>
      <w:r>
        <w:t>五</w:t>
      </w:r>
    </w:p>
    <w:p>
      <w:pPr>
        <w:ind w:left="880"/>
      </w:pPr>
      <w:r>
        <w:t>組合員の加入及び脱退に関する規定</w:t>
      </w:r>
    </w:p>
    <w:p>
      <w:pPr>
        <w:pStyle w:val="Heading6"/>
        <w:ind w:left="880"/>
      </w:pPr>
      <w:r>
        <w:t>六</w:t>
      </w:r>
    </w:p>
    <w:p>
      <w:pPr>
        <w:ind w:left="880"/>
      </w:pPr>
      <w:r>
        <w:t>費用の賦課に関する規定</w:t>
      </w:r>
    </w:p>
    <w:p>
      <w:pPr>
        <w:pStyle w:val="Heading6"/>
        <w:ind w:left="880"/>
      </w:pPr>
      <w:r>
        <w:t>七</w:t>
      </w:r>
    </w:p>
    <w:p>
      <w:pPr>
        <w:ind w:left="880"/>
      </w:pPr>
      <w:r>
        <w:t>損失の処理に関する規定</w:t>
      </w:r>
    </w:p>
    <w:p>
      <w:pPr>
        <w:pStyle w:val="Heading6"/>
        <w:ind w:left="880"/>
      </w:pPr>
      <w:r>
        <w:t>八</w:t>
      </w:r>
    </w:p>
    <w:p>
      <w:pPr>
        <w:ind w:left="880"/>
      </w:pPr>
      <w:r>
        <w:t>組合員の権利義務に関する規定</w:t>
      </w:r>
    </w:p>
    <w:p>
      <w:pPr>
        <w:pStyle w:val="Heading6"/>
        <w:ind w:left="880"/>
      </w:pPr>
      <w:r>
        <w:t>九</w:t>
      </w:r>
    </w:p>
    <w:p>
      <w:pPr>
        <w:ind w:left="880"/>
      </w:pPr>
      <w:r>
        <w:t>事業の執行に関する規定</w:t>
      </w:r>
    </w:p>
    <w:p>
      <w:pPr>
        <w:pStyle w:val="Heading6"/>
        <w:ind w:left="880"/>
      </w:pPr>
      <w:r>
        <w:t>十</w:t>
      </w:r>
    </w:p>
    <w:p>
      <w:pPr>
        <w:ind w:left="880"/>
      </w:pPr>
      <w:r>
        <w:t>役員に関する規定</w:t>
      </w:r>
    </w:p>
    <w:p>
      <w:pPr>
        <w:pStyle w:val="Heading6"/>
        <w:ind w:left="880"/>
      </w:pPr>
      <w:r>
        <w:t>十一</w:t>
      </w:r>
    </w:p>
    <w:p>
      <w:pPr>
        <w:ind w:left="880"/>
      </w:pPr>
      <w:r>
        <w:t>会議に関する規定</w:t>
      </w:r>
    </w:p>
    <w:p>
      <w:pPr>
        <w:pStyle w:val="Heading6"/>
        <w:ind w:left="880"/>
      </w:pPr>
      <w:r>
        <w:t>十二</w:t>
      </w:r>
    </w:p>
    <w:p>
      <w:pPr>
        <w:ind w:left="880"/>
      </w:pPr>
      <w:r>
        <w:t>会計に関する規定</w:t>
      </w:r>
    </w:p>
    <w:p>
      <w:pPr>
        <w:pStyle w:val="Heading6"/>
        <w:ind w:left="880"/>
      </w:pPr>
      <w:r>
        <w:t>十三</w:t>
      </w:r>
    </w:p>
    <w:p>
      <w:pPr>
        <w:ind w:left="880"/>
      </w:pPr>
      <w:r>
        <w:t>残余財産の処分に関する規定</w:t>
      </w:r>
    </w:p>
    <w:p>
      <w:pPr>
        <w:pStyle w:val="Heading6"/>
        <w:ind w:left="880"/>
      </w:pPr>
      <w:r>
        <w:t>十四</w:t>
      </w:r>
    </w:p>
    <w:p>
      <w:pPr>
        <w:ind w:left="880"/>
      </w:pPr>
      <w:r>
        <w:t>公告方法（組合が公告（この法律又は他の法律の規定により官報に掲載する方法によりしなければならないものとされているものを除く。）をする方法をいう。以下同じ。）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設立当初の役員は、定款で定めなければならない。</w:t>
      </w:r>
    </w:p>
    <w:p>
      <w:pPr>
        <w:pStyle w:val="Heading5"/>
        <w:ind w:left="440"/>
      </w:pPr>
      <w:r>
        <w:t>３</w:t>
      </w:r>
    </w:p>
    <w:p>
      <w:pPr>
        <w:ind w:left="440"/>
      </w:pPr>
      <w:r>
        <w:t>組合の定款には、前二項の事項のほか、組合の存続期間又は解散の原因を定めたときは、その期間又はその原因を記載し、又は記録しなければならない。</w:t>
      </w:r>
    </w:p>
    <w:p>
      <w:pPr>
        <w:pStyle w:val="Heading5"/>
        <w:ind w:left="440"/>
      </w:pPr>
      <w:r>
        <w:t>４</w:t>
      </w:r>
    </w:p>
    <w:p>
      <w:pPr>
        <w:ind w:left="440"/>
      </w:pPr>
      <w:r>
        <w:t>第一項第一号の事業には、試験研究の課題を明確に記載し、又は記録しなければならない。</w:t>
      </w:r>
    </w:p>
    <w:p>
      <w:pPr>
        <w:pStyle w:val="Heading5"/>
        <w:ind w:left="440"/>
      </w:pPr>
      <w:r>
        <w:t>５</w:t>
      </w:r>
    </w:p>
    <w:p>
      <w:pPr>
        <w:ind w:left="440"/>
      </w:pPr>
      <w:r>
        <w:t>組合は、公告方法として、当該組合の事務所の店頭に掲示する方法のほか、次に掲げる方法のいずれかを定款で定めることができる。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６</w:t>
      </w:r>
    </w:p>
    <w:p>
      <w:pPr>
        <w:ind w:left="440"/>
      </w:pPr>
      <w:r>
        <w:t>組合が前項第三号に掲げる方法を公告方法とする旨を定款で定める場合には、その定款には、電子公告を公告方法とすることを定めれば足りる。</w:t>
      </w:r>
    </w:p>
    <w:p>
      <w:pPr>
        <w:pStyle w:val="Heading5"/>
        <w:ind w:left="440"/>
      </w:pPr>
      <w:r>
        <w:t>７</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８</w:t>
      </w:r>
    </w:p>
    <w:p>
      <w:pPr>
        <w:ind w:left="440"/>
      </w:pPr>
      <w:r>
        <w:t>会社法第九百四十条第三項、第九百四十一条、第九百四十六条、第九百四十七条、第九百五十一条第二項、第九百五十三条及び第九百五十五条の規定は、組合が電子公告によりこの法律その他の法令の規定による公告を行う場合について準用する。</w:t>
      </w:r>
    </w:p>
    <w:p>
      <w:pPr>
        <w:pStyle w:val="Heading5"/>
        <w:ind w:left="440"/>
      </w:pPr>
      <w:r>
        <w:t>９</w:t>
      </w:r>
    </w:p>
    <w:p>
      <w:pPr>
        <w:ind w:left="440"/>
      </w:pPr>
      <w:r>
        <w:t>第一項から第四項までに掲げる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第十七条（定款の変更）</w:t>
      </w:r>
    </w:p>
    <w:p>
      <w:r>
        <w:t>定款の変更は、主務大臣の認可を受けなければ、その効力を生じない。</w:t>
      </w:r>
    </w:p>
    <w:p>
      <w:pPr>
        <w:pStyle w:val="Heading5"/>
        <w:ind w:left="440"/>
      </w:pPr>
      <w:r>
        <w:t>２</w:t>
      </w:r>
    </w:p>
    <w:p>
      <w:pPr>
        <w:ind w:left="440"/>
      </w:pPr>
      <w:r>
        <w:t>第十三条第二項の規定は、前項の認可について準用する。</w:t>
      </w:r>
    </w:p>
    <w:p>
      <w:pPr>
        <w:pStyle w:val="Heading4"/>
      </w:pPr>
      <w:r>
        <w:t>第十八条（規約）</w:t>
      </w:r>
    </w:p>
    <w:p>
      <w:r>
        <w:t>組合の運営に関し必要な事項は、定款で定めなければならないものを除き、規約で定めることができる。</w:t>
      </w:r>
    </w:p>
    <w:p>
      <w:pPr>
        <w:pStyle w:val="Heading5"/>
        <w:ind w:left="440"/>
      </w:pPr>
      <w:r>
        <w:t>２</w:t>
      </w:r>
    </w:p>
    <w:p>
      <w:pPr>
        <w:ind w:left="440"/>
      </w:pPr>
      <w:r>
        <w:t>組合は、前項の規約を設定し、変更し、又は廃止したときは、その日から二週間以内に、その旨を主務大臣に届け出なければならない。</w:t>
      </w:r>
    </w:p>
    <w:p>
      <w:pPr>
        <w:pStyle w:val="Heading4"/>
      </w:pPr>
      <w:r>
        <w:t>第十九条（定款等の備置き及び閲覧等）</w:t>
      </w:r>
    </w:p>
    <w:p>
      <w:r>
        <w:t>組合は、定款及び規約（以下この条において「定款等」という。）を各事務所に備え置かなければならない。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定款等が書面をもつて作成されているときは、当該書面の閲覧又は謄写の請求</w:t>
      </w:r>
    </w:p>
    <w:p>
      <w:pPr>
        <w:pStyle w:val="Heading6"/>
        <w:ind w:left="880"/>
      </w:pPr>
      <w:r>
        <w:t>二</w:t>
      </w:r>
    </w:p>
    <w:p>
      <w:pPr>
        <w:ind w:left="880"/>
      </w:pPr>
      <w:r>
        <w:t>定款等が電磁的記録をもつて作成されているときは、当該電磁的記録に記録された事項を主務省令で定める方法により表示したものの閲覧又は謄写の請求</w:t>
      </w:r>
    </w:p>
    <w:p>
      <w:pPr>
        <w:pStyle w:val="Heading5"/>
        <w:ind w:left="440"/>
      </w:pPr>
      <w:r>
        <w:t>３</w:t>
      </w:r>
    </w:p>
    <w:p>
      <w:pPr>
        <w:ind w:left="440"/>
      </w:pPr>
      <w:r>
        <w:t>定款等が電磁的記録をもつて作成されている場合であつて、各事務所（主たる事務所を除く。）における前項第二号に掲げる請求に応じることを可能とするための措置として主務省令で定めるものをとつている組合についての第一項の規定の適用については、同項中「各事務所」とあるのは、「主たる事務所」とする。</w:t>
      </w:r>
    </w:p>
    <w:p>
      <w:pPr>
        <w:pStyle w:val="Heading4"/>
      </w:pPr>
      <w:r>
        <w:t>第二十条（事業計画及び収支予算）</w:t>
      </w:r>
    </w:p>
    <w:p>
      <w:r>
        <w:t>組合は、その成立の日の属する事業年度を除き、毎事業年度開始前に、その事業年度の事業計画及び収支予算を作成し、主務大臣に届け出なければならない。</w:t>
      </w:r>
    </w:p>
    <w:p>
      <w:pPr>
        <w:pStyle w:val="Heading5"/>
        <w:ind w:left="440"/>
      </w:pPr>
      <w:r>
        <w:t>２</w:t>
      </w:r>
    </w:p>
    <w:p>
      <w:pPr>
        <w:ind w:left="440"/>
      </w:pPr>
      <w:r>
        <w:t>組合は、事業計画又は収支予算を変更したときは、変更の日から二週間以内に、その旨を主務大臣に届け出なければならない。</w:t>
      </w:r>
    </w:p>
    <w:p>
      <w:pPr>
        <w:pStyle w:val="Heading4"/>
      </w:pPr>
      <w:r>
        <w:t>第二十一条（役員）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役員は、定款で定めるところにより、総会において選挙する。</w:t>
      </w:r>
    </w:p>
    <w:p>
      <w:pPr>
        <w:pStyle w:val="Heading5"/>
        <w:ind w:left="440"/>
      </w:pPr>
      <w:r>
        <w:t>４</w:t>
      </w:r>
    </w:p>
    <w:p>
      <w:pPr>
        <w:ind w:left="440"/>
      </w:pPr>
      <w:r>
        <w:t>理事の定数の少なくとも三分の二は、組合員又は組合員たる法人の役員若しくは使用人（組合員たる法人に代わつて組合の業務に関する一切の裁判上又は裁判外の行為をする権限を有する使用人に限る。以下この項において同じ。）でなければならない。</w:t>
      </w:r>
    </w:p>
    <w:p>
      <w:pPr>
        <w:pStyle w:val="Heading5"/>
        <w:ind w:left="440"/>
      </w:pPr>
      <w:r>
        <w:t>５</w:t>
      </w:r>
    </w:p>
    <w:p>
      <w:pPr>
        <w:ind w:left="440"/>
      </w:pPr>
      <w:r>
        <w:t>組合員の総数が政令で定める基準を超える組合は、監事のうち一人以上は、次に掲げる要件のいずれにも該当する者でなければならない。</w:t>
      </w:r>
    </w:p>
    <w:p>
      <w:pPr>
        <w:pStyle w:val="Heading6"/>
        <w:ind w:left="880"/>
      </w:pPr>
      <w:r>
        <w:t>一</w:t>
      </w:r>
    </w:p>
    <w:p>
      <w:pPr>
        <w:ind w:left="880"/>
      </w:pPr>
      <w:r>
        <w:t>当該組合の組合員又は当該組合の組合員たる法人の役員若しくは使用人以外の者であること。</w:t>
      </w:r>
    </w:p>
    <w:p>
      <w:pPr>
        <w:pStyle w:val="Heading6"/>
        <w:ind w:left="880"/>
      </w:pPr>
      <w:r>
        <w:t>二</w:t>
      </w:r>
    </w:p>
    <w:p>
      <w:pPr>
        <w:ind w:left="880"/>
      </w:pPr>
      <w: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する会社をいう。）の取締役、会計参与（会計参与が法人であるときは、その職務を行うべき社員）、執行役若しくは使用人でなかつたこと。</w:t>
      </w:r>
    </w:p>
    <w:p>
      <w:pPr>
        <w:pStyle w:val="Heading6"/>
        <w:ind w:left="880"/>
      </w:pPr>
      <w:r>
        <w:t>三</w:t>
      </w:r>
    </w:p>
    <w:p>
      <w:pPr>
        <w:ind w:left="880"/>
      </w:pPr>
      <w:r>
        <w:t>当該組合の理事又は参事その他の重要な使用人の配偶者又は二親等内の親族以外の者であること。</w:t>
      </w:r>
    </w:p>
    <w:p>
      <w:pPr>
        <w:pStyle w:val="Heading5"/>
        <w:ind w:left="440"/>
      </w:pPr>
      <w:r>
        <w:t>６</w:t>
      </w:r>
    </w:p>
    <w:p>
      <w:pPr>
        <w:ind w:left="440"/>
      </w:pPr>
      <w:r>
        <w:t>理事又は監事のうち、その定数の三分の一を超えるものが欠けたときは、三月以内に補充しなければならない。</w:t>
      </w:r>
    </w:p>
    <w:p>
      <w:pPr>
        <w:pStyle w:val="Heading5"/>
        <w:ind w:left="440"/>
      </w:pPr>
      <w:r>
        <w:t>７</w:t>
      </w:r>
    </w:p>
    <w:p>
      <w:pPr>
        <w:ind w:left="440"/>
      </w:pPr>
      <w:r>
        <w:t>役員の選挙は、無記名投票によつて行う。</w:t>
      </w:r>
    </w:p>
    <w:p>
      <w:pPr>
        <w:pStyle w:val="Heading5"/>
        <w:ind w:left="440"/>
      </w:pPr>
      <w:r>
        <w:t>８</w:t>
      </w:r>
    </w:p>
    <w:p>
      <w:pPr>
        <w:ind w:left="440"/>
      </w:pPr>
      <w:r>
        <w:t>投票は、一人につき一票とする。</w:t>
      </w:r>
    </w:p>
    <w:p>
      <w:pPr>
        <w:pStyle w:val="Heading5"/>
        <w:ind w:left="440"/>
      </w:pPr>
      <w:r>
        <w:t>９</w:t>
      </w:r>
    </w:p>
    <w:p>
      <w:pPr>
        <w:ind w:left="440"/>
      </w:pPr>
      <w:r>
        <w:t>第七項の規定にかかわらず、役員の選挙は、出席者中に異議がないときは、指名推選の方法によつて行うことができる。</w:t>
      </w:r>
    </w:p>
    <w:p>
      <w:pPr>
        <w:pStyle w:val="Heading5"/>
        <w:ind w:left="440"/>
      </w:pPr>
      <w:r>
        <w:t>１０</w:t>
      </w:r>
    </w:p>
    <w:p>
      <w:pPr>
        <w:ind w:left="440"/>
      </w:pPr>
      <w:r>
        <w:t>指名推選の方法を用いる場合においては、被指名人をもつて当選人と定めるべきかどうかを総会に諮り、出席者の全員の同意があつた者をもつて当選人とする。</w:t>
      </w:r>
    </w:p>
    <w:p>
      <w:pPr>
        <w:pStyle w:val="Heading5"/>
        <w:ind w:left="440"/>
      </w:pPr>
      <w:r>
        <w:t>１１</w:t>
      </w:r>
    </w:p>
    <w:p>
      <w:pPr>
        <w:ind w:left="440"/>
      </w:pPr>
      <w:r>
        <w:t>一の選挙をもつて二人以上の理事又は監事を選挙する場合においては、被指名人を区分して前項の規定を適用してはならない。</w:t>
      </w:r>
    </w:p>
    <w:p>
      <w:pPr>
        <w:pStyle w:val="Heading5"/>
        <w:ind w:left="440"/>
      </w:pPr>
      <w:r>
        <w:t>１２</w:t>
      </w:r>
    </w:p>
    <w:p>
      <w:pPr>
        <w:ind w:left="440"/>
      </w:pPr>
      <w:r>
        <w:t>第三項の規定にかかわらず、役員は、定款で定めるところにより、総会において選任することができる。</w:t>
      </w:r>
    </w:p>
    <w:p>
      <w:pPr>
        <w:pStyle w:val="Heading4"/>
      </w:pPr>
      <w:r>
        <w:t>第二十二条（役員の変更の届出）</w:t>
      </w:r>
    </w:p>
    <w:p>
      <w:r>
        <w:t>組合は、役員の氏名又は住所に変更があつたときは、その変更の日から二週間以内に、主務大臣にその旨を届け出なければならない。</w:t>
      </w:r>
    </w:p>
    <w:p>
      <w:pPr>
        <w:pStyle w:val="Heading4"/>
      </w:pPr>
      <w:r>
        <w:t>第二十三条（組合と役員との関係）</w:t>
      </w:r>
    </w:p>
    <w:p>
      <w:r>
        <w:t>組合と役員との関係は、委任に関する規定に従う。</w:t>
      </w:r>
    </w:p>
    <w:p>
      <w:pPr>
        <w:pStyle w:val="Heading4"/>
      </w:pPr>
      <w:r>
        <w:t>第二十四条（役員の資格等）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心身の故障のため職務を適正に執行することができない者として主務省令で定める者</w:t>
      </w:r>
    </w:p>
    <w:p>
      <w:pPr>
        <w:pStyle w:val="Heading6"/>
        <w:ind w:left="880"/>
      </w:pPr>
      <w:r>
        <w:t>三</w:t>
      </w:r>
    </w:p>
    <w:p>
      <w:pPr>
        <w:ind w:left="880"/>
      </w:pPr>
      <w: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会社更生法（平成十四年法律第百五十四号）第二百六十六条、第二百六十七条、第二百六十九条から第二百七十一条まで若しくは第二百七十三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第二十五条（役員の任期）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設立当初の役員の任期は、一年を超えてはならない。</w:t>
      </w:r>
    </w:p>
    <w:p>
      <w:pPr>
        <w:pStyle w:val="Heading5"/>
        <w:ind w:left="440"/>
      </w:pPr>
      <w:r>
        <w:t>４</w:t>
      </w:r>
    </w:p>
    <w:p>
      <w:pPr>
        <w:ind w:left="440"/>
      </w:pPr>
      <w:r>
        <w:t>前三項の規定は、定款によつて、前三項の任期を任期中の最終の決算期に関する通常総会の終結の時まで伸長することを妨げない。</w:t>
      </w:r>
    </w:p>
    <w:p>
      <w:pPr>
        <w:pStyle w:val="Heading5"/>
        <w:ind w:left="440"/>
      </w:pPr>
      <w:r>
        <w:t>５</w:t>
      </w:r>
    </w:p>
    <w:p>
      <w:pPr>
        <w:ind w:left="440"/>
      </w:pPr>
      <w:r>
        <w:t>前三項の規定にかかわらず、監事の監査の範囲を会計に関するものに限定する旨の定款の定めを廃止する定款の変更をした場合には、監事の任期は、当該定款の変更の効力が生じた時に満了する。</w:t>
      </w:r>
    </w:p>
    <w:p>
      <w:pPr>
        <w:pStyle w:val="Heading4"/>
      </w:pPr>
      <w:r>
        <w:t>第二十六条（役員に欠員を生じた場合の措置）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第二十七条（役員の職務及び権限等）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r>
    </w:p>
    <w:p>
      <w:pPr>
        <w:pStyle w:val="Heading5"/>
        <w:ind w:left="440"/>
      </w:pPr>
      <w:r>
        <w:t>３</w:t>
      </w:r>
    </w:p>
    <w:p>
      <w:pPr>
        <w:ind w:left="440"/>
      </w:pPr>
      <w:r>
        <w:t>会社法第三百五十七条第一項、同法第三百六十条第三項の規定により読み替えて適用する同条第一項並びに同法第三百六十一条第一項（第三号から第五号までを除く。）及び第四項の規定は理事について、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それぞれ準用する。</w:t>
      </w:r>
    </w:p>
    <w:p>
      <w:pPr>
        <w:pStyle w:val="Heading5"/>
        <w:ind w:left="440"/>
      </w:pPr>
      <w:r>
        <w:t>４</w:t>
      </w:r>
    </w:p>
    <w:p>
      <w:pPr>
        <w:ind w:left="440"/>
      </w:pPr>
      <w:r>
        <w:t>組合員の総数が第二十一条第五項の政令で定める基準を超えない組合は、第二項の規定にかかわらず、その監事の監査の範囲を会計に関するものに限定する旨を定款で定めることができる。</w:t>
      </w:r>
    </w:p>
    <w:p>
      <w:pPr>
        <w:pStyle w:val="Heading5"/>
        <w:ind w:left="440"/>
      </w:pPr>
      <w:r>
        <w:t>５</w:t>
      </w:r>
    </w:p>
    <w:p>
      <w:pPr>
        <w:ind w:left="440"/>
      </w:pPr>
      <w:r>
        <w:t>前項の規定による定款の定めがある組合においては、会社法第三百五十三条、第三百六十条第一項及び第三百六十四条の規定は理事について、同法第三百八十九条第二項から第七項までの規定は監事について、それぞれ準用する。</w:t>
      </w:r>
    </w:p>
    <w:p>
      <w:pPr>
        <w:pStyle w:val="Heading4"/>
      </w:pPr>
      <w:r>
        <w:t>第二十八条（理事会の権限等）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組合の業務の執行は、理事会が決する。</w:t>
      </w:r>
    </w:p>
    <w:p>
      <w:pPr>
        <w:pStyle w:val="Heading4"/>
      </w:pPr>
      <w:r>
        <w:t>第二十九条（理事会の決議）</w:t>
      </w:r>
    </w:p>
    <w:p>
      <w:r>
        <w:t>理事会の決議は、議決に加わることができる理事の過半数（これを上回る割合を定款又は規約で定めた場合にあつては、その割合以上）が出席し、その過半数（これを上回る割合を定款又は規約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組合は、定款で定めるところにより、理事が書面又は電磁的方法により理事会の議決に加わることができるものとすることができる。</w:t>
      </w:r>
    </w:p>
    <w:p>
      <w:pPr>
        <w:pStyle w:val="Heading5"/>
        <w:ind w:left="440"/>
      </w:pPr>
      <w:r>
        <w:t>４</w:t>
      </w:r>
    </w:p>
    <w:p>
      <w:pPr>
        <w:ind w:left="440"/>
      </w:pPr>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査権限限定組合以外の組合にあつては、監事が当該提案について異議を述べたときを除く。）は、当該提案を可決する旨の理事会の決議があつたものとみなす旨を定款で定めることができる。</w:t>
      </w:r>
    </w:p>
    <w:p>
      <w:pPr>
        <w:pStyle w:val="Heading5"/>
        <w:ind w:left="440"/>
      </w:pPr>
      <w:r>
        <w:t>５</w:t>
      </w:r>
    </w:p>
    <w:p>
      <w:pPr>
        <w:ind w:left="440"/>
      </w:pPr>
      <w:r>
        <w:t>理事が理事の全員に対して理事会に報告すべき事項を通知したときは、当該事項を理事会へ報告することを要しない。</w:t>
      </w:r>
    </w:p>
    <w:p>
      <w:pPr>
        <w:pStyle w:val="Heading5"/>
        <w:ind w:left="440"/>
      </w:pPr>
      <w:r>
        <w:t>６</w:t>
      </w:r>
    </w:p>
    <w:p>
      <w:pPr>
        <w:ind w:left="440"/>
      </w:pPr>
      <w:r>
        <w:t>会社法第三百六十六条から第三百六十八条までの規定は、理事会の招集について準用する。</w:t>
      </w:r>
    </w:p>
    <w:p>
      <w:pPr>
        <w:pStyle w:val="Heading4"/>
      </w:pPr>
      <w:r>
        <w:t>第三十条（理事会の議事録）</w:t>
      </w:r>
    </w:p>
    <w:p>
      <w:r>
        <w:t>理事会の議事については、主務省令で定めるところにより、議事録を作成し、議事録が書面をもつて作成されているときは、出席した理事及び監事は、これに署名し、又は記名押印しなければならない。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前項の議事録が電磁的記録をもつて作成されている場合における当該電磁的記録に記録された事項については、主務省令で定める署名又は記名押印に代わる措置をとらなければならない。</w:t>
      </w:r>
    </w:p>
    <w:p>
      <w:pPr>
        <w:pStyle w:val="Heading5"/>
        <w:ind w:left="440"/>
      </w:pPr>
      <w:r>
        <w:t>３</w:t>
      </w:r>
    </w:p>
    <w:p>
      <w:pPr>
        <w:ind w:left="440"/>
      </w:pPr>
      <w:r>
        <w:t>組合は、理事会の日（前条第四項の規定により理事会の決議があつたものとみなされた日を含む。次項において同じ。）から十年間、第一項の議事録又は同条第四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組合は、理事会の日から五年間、議事録等の写しをその従たる事務所に備え置かなければならない。</w:t>
      </w:r>
    </w:p>
    <w:p>
      <w:pPr>
        <w:pStyle w:val="Heading5"/>
        <w:ind w:left="440"/>
      </w:pPr>
      <w:r>
        <w:t>５</w:t>
      </w:r>
    </w:p>
    <w:p>
      <w:pPr>
        <w:ind w:left="440"/>
      </w:pPr>
      <w:r>
        <w:t>組合員は、組合に対して、その業務取扱時間内は、いつでも、次に掲げる請求をすることができる。</w:t>
      </w:r>
    </w:p>
    <w:p>
      <w:pPr>
        <w:pStyle w:val="Heading6"/>
        <w:ind w:left="880"/>
      </w:pPr>
      <w:r>
        <w:t>一</w:t>
      </w:r>
    </w:p>
    <w:p>
      <w:pPr>
        <w:ind w:left="880"/>
      </w:pPr>
      <w:r>
        <w:t>議事録等が書面をもつて作成されているときは、当該書面又は当該書面の写しの閲覧又は謄写の請求</w:t>
      </w:r>
    </w:p>
    <w:p>
      <w:pPr>
        <w:pStyle w:val="Heading6"/>
        <w:ind w:left="880"/>
      </w:pPr>
      <w:r>
        <w:t>二</w:t>
      </w:r>
    </w:p>
    <w:p>
      <w:pPr>
        <w:ind w:left="880"/>
      </w:pPr>
      <w:r>
        <w:t>議事録等が電磁的記録をもつて作成されているときは、当該電磁的記録に記録された事項を主務省令で定める方法により表示したものの閲覧又は謄写の請求</w:t>
      </w:r>
    </w:p>
    <w:p>
      <w:pPr>
        <w:pStyle w:val="Heading5"/>
        <w:ind w:left="440"/>
      </w:pPr>
      <w:r>
        <w:t>６</w:t>
      </w:r>
    </w:p>
    <w:p>
      <w:pPr>
        <w:ind w:left="440"/>
      </w:pPr>
      <w:r>
        <w:t>組合の債権者は、理事又は監事の責任を追及するため必要があるときは、裁判所の許可を得て、前項各号に掲げる請求をすることができる。</w:t>
      </w:r>
    </w:p>
    <w:p>
      <w:pPr>
        <w:pStyle w:val="Heading5"/>
        <w:ind w:left="440"/>
      </w:pPr>
      <w:r>
        <w:t>７</w:t>
      </w:r>
    </w:p>
    <w:p>
      <w:pPr>
        <w:ind w:left="440"/>
      </w:pPr>
      <w:r>
        <w:t>裁判所は、前項の請求に係る閲覧又は謄写をすることにより、当該組合に著しい損害を及ぼすおそれがあると認めるときは、同項の許可をすることができない。</w:t>
      </w:r>
    </w:p>
    <w:p>
      <w:pPr>
        <w:pStyle w:val="Heading5"/>
        <w:ind w:left="440"/>
      </w:pPr>
      <w:r>
        <w:t>８</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六項の許可の申立てに係る事件について準用する。</w:t>
      </w:r>
    </w:p>
    <w:p>
      <w:pPr>
        <w:pStyle w:val="Heading4"/>
      </w:pPr>
      <w:r>
        <w:t>第三十一条（代表理事）</w:t>
      </w:r>
    </w:p>
    <w:p>
      <w:r>
        <w:t>理事会は、理事の中から組合を代表する理事（以下「代表理事」という。）を選定しなければならない。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第二十六条、一般社団法人及び一般財団法人に関する法律第七十八条及び会社法第三百五十四条の規定は、代表理事について準用する。</w:t>
      </w:r>
    </w:p>
    <w:p>
      <w:pPr>
        <w:pStyle w:val="Heading4"/>
      </w:pPr>
      <w:r>
        <w:t>第三十二条（役員の兼職禁止）</w:t>
      </w:r>
    </w:p>
    <w:p>
      <w:r>
        <w:t>監事は、理事又は組合の使用人と兼ねてはならない。</w:t>
      </w:r>
    </w:p>
    <w:p>
      <w:pPr>
        <w:pStyle w:val="Heading4"/>
      </w:pPr>
      <w:r>
        <w:t>第三十三条（理事の自己契約等）</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第三十四条（役員の組合に対する損害賠償責任）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前項の決議に参加した理事であつて議事録に異議をとどめないものは、その決議に賛成したものと推定する。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主務省令で定める方法により算定される額に、次の各号に掲げる役員の区分に応じ、当該各号に定める数を乗じて得た額を控除して得た額を限度として、総会の決議によつて免除することができる。</w:t>
      </w:r>
    </w:p>
    <w:p>
      <w:pPr>
        <w:pStyle w:val="Heading6"/>
        <w:ind w:left="880"/>
      </w:pPr>
      <w:r>
        <w:t>一</w:t>
      </w:r>
    </w:p>
    <w:p>
      <w:pPr>
        <w:ind w:left="880"/>
      </w:pPr>
      <w:r>
        <w:t>代表理事</w:t>
      </w:r>
    </w:p>
    <w:p>
      <w:pPr>
        <w:pStyle w:val="Heading6"/>
        <w:ind w:left="880"/>
      </w:pPr>
      <w:r>
        <w:t>二</w:t>
      </w:r>
    </w:p>
    <w:p>
      <w:pPr>
        <w:ind w:left="880"/>
      </w:pPr>
      <w:r>
        <w:t>代表理事以外の理事</w:t>
      </w:r>
    </w:p>
    <w:p>
      <w:pPr>
        <w:pStyle w:val="Heading6"/>
        <w:ind w:left="880"/>
      </w:pPr>
      <w:r>
        <w:t>三</w:t>
      </w:r>
    </w:p>
    <w:p>
      <w:pPr>
        <w:ind w:left="880"/>
      </w:pPr>
      <w:r>
        <w:t>監事</w:t>
      </w:r>
    </w:p>
    <w:p>
      <w:pPr>
        <w:pStyle w:val="Heading5"/>
        <w:ind w:left="440"/>
      </w:pPr>
      <w:r>
        <w:t>６</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７</w:t>
      </w:r>
    </w:p>
    <w:p>
      <w:pPr>
        <w:ind w:left="440"/>
      </w:pPr>
      <w:r>
        <w:t>監査権限限定組合以外の組合の理事は、第一項の責任の免除（理事の責任の免除に限る。）に関する議案を総会に提出するには、各監事の同意を得なければならない。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第五項の決議があつた場合において、組合が当該決議後に同項の役員に対し退職慰労金その他の主務省令で定める財産上の利益を与えるときは、総会の承認を受けなければならない。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r>
    </w:p>
    <w:p>
      <w:pPr>
        <w:pStyle w:val="Heading4"/>
      </w:pPr>
      <w:r>
        <w:t>第三十五条（役員の第三者に対する損害賠償責任）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第三十六条（役員の連帯責任）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第三十六条の二（補償契約）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当該組合が前項第二号の損害を賠償するとすれば当該役員が当該組合に対して第三十四条第一項の責任を負う場合には、同号に掲げる損失のうち当該責任に係る部分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第三十三条第一項及び第三項並びに第三十四条第二項及び第三項の規定は、組合と理事との間の補償契約については、適用しない。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第三十六条の三（役員のために締結される保険契約）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主務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三条第一項及び第三項並びに第三十四条第二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第三十七条（役員の責任を追及する訴え）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の責任を追及する訴えについて準用する。</w:t>
      </w:r>
    </w:p>
    <w:p>
      <w:pPr>
        <w:pStyle w:val="Heading4"/>
      </w:pPr>
      <w:r>
        <w:t>第三十八条（決算関係書類等の提出、備置き及び閲覧等）</w:t>
      </w:r>
    </w:p>
    <w:p>
      <w:r>
        <w:t>組合は、主務省令で定めるところにより、各事業年度に係る財産目録、貸借対照表、損益計算書、剰余金処分案又は損失処理案（以下「決算関係書類」という。）及び事業報告書を作成しなければならない。</w:t>
      </w:r>
    </w:p>
    <w:p>
      <w:pPr>
        <w:pStyle w:val="Heading5"/>
        <w:ind w:left="440"/>
      </w:pPr>
      <w:r>
        <w:t>２</w:t>
      </w:r>
    </w:p>
    <w:p>
      <w:pPr>
        <w:ind w:left="440"/>
      </w:pPr>
      <w:r>
        <w:t>決算関係書類及び事業報告書は、電磁的記録をもつて作成することができる。</w:t>
      </w:r>
    </w:p>
    <w:p>
      <w:pPr>
        <w:pStyle w:val="Heading5"/>
        <w:ind w:left="440"/>
      </w:pPr>
      <w:r>
        <w:t>３</w:t>
      </w:r>
    </w:p>
    <w:p>
      <w:pPr>
        <w:ind w:left="440"/>
      </w:pPr>
      <w:r>
        <w:t>組合は、決算関係書類を作成した時から十年間、当該決算関係書類を保存しなければならない。</w:t>
      </w:r>
    </w:p>
    <w:p>
      <w:pPr>
        <w:pStyle w:val="Heading5"/>
        <w:ind w:left="440"/>
      </w:pPr>
      <w:r>
        <w:t>４</w:t>
      </w:r>
    </w:p>
    <w:p>
      <w:pPr>
        <w:ind w:left="440"/>
      </w:pPr>
      <w:r>
        <w:t>第一項の決算関係書類及び事業報告書は、主務省令で定めるところにより、監事の監査を受けなければならない。</w:t>
      </w:r>
    </w:p>
    <w:p>
      <w:pPr>
        <w:pStyle w:val="Heading5"/>
        <w:ind w:left="440"/>
      </w:pPr>
      <w:r>
        <w:t>５</w:t>
      </w:r>
    </w:p>
    <w:p>
      <w:pPr>
        <w:ind w:left="440"/>
      </w:pPr>
      <w:r>
        <w:t>前項の規定により監事の監査を受けた決算関係書類及び事業報告書は、理事会の承認を受けなければならない。</w:t>
      </w:r>
    </w:p>
    <w:p>
      <w:pPr>
        <w:pStyle w:val="Heading5"/>
        <w:ind w:left="440"/>
      </w:pPr>
      <w:r>
        <w:t>６</w:t>
      </w:r>
    </w:p>
    <w:p>
      <w:pPr>
        <w:ind w:left="440"/>
      </w:pPr>
      <w:r>
        <w:t>理事は、通常総会の通知に際して、主務省令で定めるところにより、組合員に対し、前項の承認を受けた決算関係書類及び事業報告書（監査報告を含む。）を提供しなければならない。</w:t>
      </w:r>
    </w:p>
    <w:p>
      <w:pPr>
        <w:pStyle w:val="Heading5"/>
        <w:ind w:left="440"/>
      </w:pPr>
      <w:r>
        <w:t>７</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８</w:t>
      </w:r>
    </w:p>
    <w:p>
      <w:pPr>
        <w:ind w:left="440"/>
      </w:pPr>
      <w:r>
        <w:t>理事は、前項の規定により提出され、又は提供された事業報告書の内容を通常総会に報告しなければならない。</w:t>
      </w:r>
    </w:p>
    <w:p>
      <w:pPr>
        <w:pStyle w:val="Heading5"/>
        <w:ind w:left="440"/>
      </w:pPr>
      <w:r>
        <w:t>９</w:t>
      </w:r>
    </w:p>
    <w:p>
      <w:pPr>
        <w:ind w:left="440"/>
      </w:pPr>
      <w:r>
        <w:t>組合は、各事業年度に係る決算関係書類及び事業報告書を通常総会の日の二週間前の日から五年間、主たる事務所に備え置かなければならない。</w:t>
      </w:r>
    </w:p>
    <w:p>
      <w:pPr>
        <w:pStyle w:val="Heading5"/>
        <w:ind w:left="440"/>
      </w:pPr>
      <w:r>
        <w:t>１０</w:t>
      </w:r>
    </w:p>
    <w:p>
      <w:pPr>
        <w:ind w:left="440"/>
      </w:pPr>
      <w:r>
        <w:t>組合は、決算関係書類及び事業報告書の写しを、通常総会の日の二週間前の日から三年間、従たる事務所に備え置かなければならない。</w:t>
      </w:r>
    </w:p>
    <w:p>
      <w:pPr>
        <w:pStyle w:val="Heading5"/>
        <w:ind w:left="440"/>
      </w:pPr>
      <w:r>
        <w:t>１１</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決算関係書類及び事業報告書が書面をもつて作成されているときは、当該書面又は当該書面の写しの閲覧の請求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決算関係書類及び事業報告書が電磁的記録をもつて作成されているときは、当該電磁的記録に記録された事項を主務省令で定める方法により表示したものの閲覧の請求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4"/>
      </w:pPr>
      <w:r>
        <w:t>第三十九条（会計帳簿等の作成等）</w:t>
      </w:r>
    </w:p>
    <w:p>
      <w:r>
        <w:t>組合は、主務省令で定めるところにより、適時に、正確な会計帳簿を作成しなければならない。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組合員は、総組合員の十分の一（これを下回る割合を定款で定めた場合にあつては、その割合）以上の同意を得て、組合に対して、その業務取扱時間内は、いつでも、次に掲げる請求をすることができる。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会計帳簿又はこれに関する資料が電磁的記録をもつて作成されているときは、当該電磁的記録に記録された事項を主務省令で定める方法により表示したものの閲覧又は謄写の請求</w:t>
      </w:r>
    </w:p>
    <w:p>
      <w:pPr>
        <w:pStyle w:val="Heading4"/>
      </w:pPr>
      <w:r>
        <w:t>第四十条（役員の改選）</w:t>
      </w:r>
    </w:p>
    <w:p>
      <w:r>
        <w:t>組合員は、総組合員の五分の一（これを下回る割合を定款で定めた場合にあつては、その割合）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r>
    </w:p>
    <w:p>
      <w:pPr>
        <w:pStyle w:val="Heading5"/>
        <w:ind w:left="440"/>
      </w:pPr>
      <w:r>
        <w:t>３</w:t>
      </w:r>
    </w:p>
    <w:p>
      <w:pPr>
        <w:ind w:left="440"/>
      </w:pPr>
      <w:r>
        <w:t>第一項の規定による改選の請求は、改選の理由を記載した書面を組合に提出してしなければならない。</w:t>
      </w:r>
    </w:p>
    <w:p>
      <w:pPr>
        <w:pStyle w:val="Heading5"/>
        <w:ind w:left="440"/>
      </w:pPr>
      <w:r>
        <w:t>４</w:t>
      </w:r>
    </w:p>
    <w:p>
      <w:pPr>
        <w:ind w:left="440"/>
      </w:pPr>
      <w:r>
        <w:t>第一項の規定による改選の請求をする者は、前項の書面の提出に代えて、政令で定めるところにより、組合の承諾を得て、同項の書面に記載すべき事項を電磁的方法により提供することができる。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５</w:t>
      </w:r>
    </w:p>
    <w:p>
      <w:pPr>
        <w:ind w:left="440"/>
      </w:pPr>
      <w:r>
        <w:t>第一項の規定による改選の請求があつた場合（第三項の書面の提出があつた場合に限る。）には、理事は、その請求を総会の議に付し、かつ、総会の日の七日前までに、その請求に係る役員に第三項の書面を送付し、かつ、総会において弁明する機会を与えなければならない。</w:t>
      </w:r>
    </w:p>
    <w:p>
      <w:pPr>
        <w:pStyle w:val="Heading5"/>
        <w:ind w:left="440"/>
      </w:pPr>
      <w:r>
        <w:t>６</w:t>
      </w:r>
    </w:p>
    <w:p>
      <w:pPr>
        <w:ind w:left="440"/>
      </w:pPr>
      <w:r>
        <w:t>第一項の規定による改選の請求があつた場合（第四項の規定による電磁的方法による提供があつた場合に限る。）には、理事は、その請求を総会の議に付し、かつ、総会の日の七日前までに、その請求に係る役員に第四項の規定により提供された事項を記載した書面を送付し、かつ、総会において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役員の承諾を得て、第四項の規定により提供された事項を電磁的方法により提供することができる。</w:t>
      </w:r>
    </w:p>
    <w:p>
      <w:pPr>
        <w:pStyle w:val="Heading5"/>
        <w:ind w:left="440"/>
      </w:pPr>
      <w:r>
        <w:t>８</w:t>
      </w:r>
    </w:p>
    <w:p>
      <w:pPr>
        <w:ind w:left="440"/>
      </w:pPr>
      <w:r>
        <w:t>第四十五条第二項及び第四十六条の規定は、第五項又は第六項の場合について準用する。</w:t>
      </w:r>
    </w:p>
    <w:p>
      <w:pPr>
        <w:pStyle w:val="Heading4"/>
      </w:pPr>
      <w:r>
        <w:t>第四十一条（顧問）</w:t>
      </w:r>
    </w:p>
    <w:p>
      <w:r>
        <w:t>組合は、理事会の決議により、学識経験のある者を顧問とし、常時組合の重要事項に関し助言を求めることができる。</w:t>
      </w:r>
    </w:p>
    <w:p>
      <w:pPr>
        <w:pStyle w:val="Heading4"/>
      </w:pPr>
      <w:r>
        <w:t>第四十二条（参事及び会計主任）</w:t>
      </w:r>
    </w:p>
    <w:p>
      <w:r>
        <w:t>組合は、理事会の決議により、参事及び会計主任を選任し、その主たる事務所又は従たる事務所において、その業務を行わせることができる。</w:t>
      </w:r>
    </w:p>
    <w:p>
      <w:pPr>
        <w:pStyle w:val="Heading5"/>
        <w:ind w:left="440"/>
      </w:pPr>
      <w:r>
        <w:t>２</w:t>
      </w:r>
    </w:p>
    <w:p>
      <w:pPr>
        <w:ind w:left="440"/>
      </w:pPr>
      <w:r>
        <w:t>会社法第十一条第一項及び第三項、第十二条並びに第十三条の規定は、参事について準用する。</w:t>
      </w:r>
    </w:p>
    <w:p>
      <w:pPr>
        <w:pStyle w:val="Heading4"/>
      </w:pPr>
      <w:r>
        <w:t>第四十三条</w:t>
      </w:r>
    </w:p>
    <w:p>
      <w:r>
        <w:t>組合員は、総組合員の十分の一（これを下回る割合を定款で定めた場合にあつては、その割合）以上の同意を得て、組合に対し、参事又は会計主任の解任を請求することができる。</w:t>
      </w:r>
    </w:p>
    <w:p>
      <w:pPr>
        <w:pStyle w:val="Heading5"/>
        <w:ind w:left="440"/>
      </w:pPr>
      <w:r>
        <w:t>２</w:t>
      </w:r>
    </w:p>
    <w:p>
      <w:pPr>
        <w:ind w:left="440"/>
      </w:pPr>
      <w:r>
        <w:t>前項の規定による請求は、解任の理由を記載した書面を組合に提出してしなければならない。</w:t>
      </w:r>
    </w:p>
    <w:p>
      <w:pPr>
        <w:pStyle w:val="Heading5"/>
        <w:ind w:left="440"/>
      </w:pPr>
      <w:r>
        <w:t>３</w:t>
      </w:r>
    </w:p>
    <w:p>
      <w:pPr>
        <w:ind w:left="440"/>
      </w:pPr>
      <w:r>
        <w:t>第一項の規定による請求をする者は、前項の書面の提出に代えて、政令で定めるところにより、組合の承諾を得て、同項の書面に記載すべき事項を電磁的方法により提供することができる。</w:t>
      </w:r>
    </w:p>
    <w:p>
      <w:pPr>
        <w:pStyle w:val="Heading5"/>
        <w:ind w:left="440"/>
      </w:pPr>
      <w:r>
        <w:t>４</w:t>
      </w:r>
    </w:p>
    <w:p>
      <w:pPr>
        <w:ind w:left="440"/>
      </w:pPr>
      <w:r>
        <w:t>第一項の規定による請求があつたときは、理事会は、その参事又は会計主任の解任の可否を決しなければならない。</w:t>
      </w:r>
    </w:p>
    <w:p>
      <w:pPr>
        <w:pStyle w:val="Heading5"/>
        <w:ind w:left="440"/>
      </w:pPr>
      <w:r>
        <w:t>５</w:t>
      </w:r>
    </w:p>
    <w:p>
      <w:pPr>
        <w:ind w:left="440"/>
      </w:pPr>
      <w:r>
        <w:t>第二項の書面の提出があつた場合には、理事は、前項の可否の決定の日の七日前までに、その参事又は会計主任に対し、第二項の書面を送付し、かつ、弁明する機会を与えなければならない。</w:t>
      </w:r>
    </w:p>
    <w:p>
      <w:pPr>
        <w:pStyle w:val="Heading5"/>
        <w:ind w:left="440"/>
      </w:pPr>
      <w:r>
        <w:t>６</w:t>
      </w:r>
    </w:p>
    <w:p>
      <w:pPr>
        <w:ind w:left="440"/>
      </w:pPr>
      <w:r>
        <w:t>第三項の電磁的方法による提供があつた場合には、理事は、第四項の可否の決定の日の七日前までに、その参事又は会計主任に対し、第三項の規定により提供された事項を記載した書面を送付し、かつ、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参事又は会計主任の承諾を得て、第三項の規定により提供された事項を電磁的方法により提供することができる。</w:t>
      </w:r>
    </w:p>
    <w:p>
      <w:pPr>
        <w:pStyle w:val="Heading4"/>
      </w:pPr>
      <w:r>
        <w:t>第四十四条（総会の招集）</w:t>
      </w:r>
    </w:p>
    <w:p>
      <w:r>
        <w:t>通常総会は、定款で定めるところにより、毎事業年度一回招集しなければならない。</w:t>
      </w:r>
    </w:p>
    <w:p>
      <w:pPr>
        <w:pStyle w:val="Heading4"/>
      </w:pPr>
      <w:r>
        <w:t>第四十五条</w:t>
      </w:r>
    </w:p>
    <w:p>
      <w:r>
        <w:t>臨時総会は、必要があるときは、定款で定めるところにより、いつでも招集することができる。</w:t>
      </w:r>
    </w:p>
    <w:p>
      <w:pPr>
        <w:pStyle w:val="Heading5"/>
        <w:ind w:left="440"/>
      </w:pPr>
      <w:r>
        <w:t>２</w:t>
      </w:r>
    </w:p>
    <w:p>
      <w:pPr>
        <w:ind w:left="440"/>
      </w:pPr>
      <w:r>
        <w:t>組合員が総組合員の五分の一（これを下回る割合を定款で定めた場合にあつては、その割合）以上の同意を得て、総会の目的であ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主務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第四十六条</w:t>
      </w:r>
    </w:p>
    <w:p>
      <w:r>
        <w:t>前条第二項の規定による請求をした組合員は、同項の請求をした日から十日以内に理事が総会招集の手続をしないときは、主務大臣の承認を得て総会を招集することができる。</w:t>
      </w:r>
    </w:p>
    <w:p>
      <w:pPr>
        <w:pStyle w:val="Heading4"/>
      </w:pPr>
      <w:r>
        <w:t>第四十七条（総会招集の手続）</w:t>
      </w:r>
    </w:p>
    <w:p>
      <w:r>
        <w:t>総会の招集は、総会の日の十日（これを下回る期間を定款で定めた場合にあつては、その期間）前までに、総会の目的である事項を示し、定款で定めた方法に従つてしなければならない。</w:t>
      </w:r>
    </w:p>
    <w:p>
      <w:pPr>
        <w:pStyle w:val="Heading5"/>
        <w:ind w:left="440"/>
      </w:pPr>
      <w:r>
        <w:t>２</w:t>
      </w:r>
    </w:p>
    <w:p>
      <w:pPr>
        <w:ind w:left="440"/>
      </w:pPr>
      <w:r>
        <w:t>総会の招集は、この法律に別段の定めがある場合を除き、理事会が決定する。</w:t>
      </w:r>
    </w:p>
    <w:p>
      <w:pPr>
        <w:pStyle w:val="Heading5"/>
        <w:ind w:left="440"/>
      </w:pPr>
      <w:r>
        <w:t>３</w:t>
      </w:r>
    </w:p>
    <w:p>
      <w:pPr>
        <w:ind w:left="440"/>
      </w:pPr>
      <w:r>
        <w:t>第一項の規定にかかわらず、総会は、組合員の全員の同意があるときは、招集の手続を経ることなく開催することができる。</w:t>
      </w:r>
    </w:p>
    <w:p>
      <w:pPr>
        <w:pStyle w:val="Heading4"/>
      </w:pPr>
      <w:r>
        <w:t>第四十八条（通知又は催告）</w:t>
      </w:r>
    </w:p>
    <w:p>
      <w:r>
        <w:t>組合の組合員に対してする通知又は催告は、組合員名簿に記載し、又は記録したその者の住所（その者が別に通知又は催告を受ける場所又は連絡先を組合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4"/>
      </w:pPr>
      <w:r>
        <w:t>第四十九条（総会の決議事項）</w:t>
      </w:r>
    </w:p>
    <w:p>
      <w:r>
        <w:t>次の事項は、総会の決議を経なければならない。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試験研究の実施計画並びに毎事業年度の事業計画及び収支予算の設定又は変更</w:t>
      </w:r>
    </w:p>
    <w:p>
      <w:pPr>
        <w:pStyle w:val="Heading6"/>
        <w:ind w:left="880"/>
      </w:pPr>
      <w:r>
        <w:t>四</w:t>
      </w:r>
    </w:p>
    <w:p>
      <w:pPr>
        <w:ind w:left="880"/>
      </w:pPr>
      <w:r>
        <w:t>費用の賦課及び徴収の方法</w:t>
      </w:r>
    </w:p>
    <w:p>
      <w:pPr>
        <w:pStyle w:val="Heading6"/>
        <w:ind w:left="880"/>
      </w:pPr>
      <w:r>
        <w:t>五</w:t>
      </w:r>
    </w:p>
    <w:p>
      <w:pPr>
        <w:ind w:left="880"/>
      </w:pPr>
      <w:r>
        <w:t>その他定款で定める事項</w:t>
      </w:r>
    </w:p>
    <w:p>
      <w:pPr>
        <w:pStyle w:val="Heading5"/>
        <w:ind w:left="440"/>
      </w:pPr>
      <w:r>
        <w:t>２</w:t>
      </w:r>
    </w:p>
    <w:p>
      <w:pPr>
        <w:ind w:left="440"/>
      </w:pPr>
      <w:r>
        <w:t>前項第二号に掲げる事項の変更のうち、軽微な事項その他の主務省令で定める事項に係るものについては、同項の規定にかかわらず、定款で、総会の決議を経ることを要しないものとすることができる。</w:t>
      </w:r>
    </w:p>
    <w:p>
      <w:pPr>
        <w:pStyle w:val="Heading4"/>
      </w:pPr>
      <w:r>
        <w:t>第五十条（総会の議事）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総会においては、第四十七条第一項の規定によりあらかじめ通知した事項についてのみ議決することができる。</w:t>
      </w:r>
    </w:p>
    <w:p>
      <w:pPr>
        <w:pStyle w:val="Heading4"/>
      </w:pPr>
      <w:r>
        <w:t>第五十一条（特別の決議）</w:t>
      </w:r>
    </w:p>
    <w:p>
      <w:r>
        <w:t>次に掲げる事項は、総組合員の過半数（これを上回る割合を定款で定めた場合にあつては、その割合）が出席し、その議決権の三分の二（これを上回る割合を定款で定めた場合にあつては、その割合）以上の多数による決議を必要とする。</w:t>
      </w:r>
    </w:p>
    <w:p>
      <w:pPr>
        <w:pStyle w:val="Heading6"/>
        <w:ind w:left="880"/>
      </w:pPr>
      <w:r>
        <w:t>一</w:t>
      </w:r>
    </w:p>
    <w:p>
      <w:pPr>
        <w:ind w:left="880"/>
      </w:pPr>
      <w:r>
        <w:t>定款の変更</w:t>
      </w:r>
    </w:p>
    <w:p>
      <w:pPr>
        <w:pStyle w:val="Heading6"/>
        <w:ind w:left="880"/>
      </w:pPr>
      <w:r>
        <w:t>二</w:t>
      </w:r>
    </w:p>
    <w:p>
      <w:pPr>
        <w:ind w:left="880"/>
      </w:pPr>
      <w:r>
        <w:t>組合の解散</w:t>
      </w:r>
    </w:p>
    <w:p>
      <w:pPr>
        <w:pStyle w:val="Heading6"/>
        <w:ind w:left="880"/>
      </w:pPr>
      <w:r>
        <w:t>三</w:t>
      </w:r>
    </w:p>
    <w:p>
      <w:pPr>
        <w:ind w:left="880"/>
      </w:pPr>
      <w:r>
        <w:t>組合員の除名</w:t>
      </w:r>
    </w:p>
    <w:p>
      <w:pPr>
        <w:pStyle w:val="Heading6"/>
        <w:ind w:left="880"/>
      </w:pPr>
      <w:r>
        <w:t>四</w:t>
      </w:r>
    </w:p>
    <w:p>
      <w:pPr>
        <w:ind w:left="880"/>
      </w:pPr>
      <w:r>
        <w:t>事業の全部の譲渡</w:t>
      </w:r>
    </w:p>
    <w:p>
      <w:pPr>
        <w:pStyle w:val="Heading6"/>
        <w:ind w:left="880"/>
      </w:pPr>
      <w:r>
        <w:t>五</w:t>
      </w:r>
    </w:p>
    <w:p>
      <w:pPr>
        <w:ind w:left="880"/>
      </w:pPr>
      <w:r>
        <w:t>第三十四条第五項の規定による責任の免除</w:t>
      </w:r>
    </w:p>
    <w:p>
      <w:pPr>
        <w:pStyle w:val="Heading4"/>
      </w:pPr>
      <w:r>
        <w:t>第五十二条（理事及び監事の説明義務）</w:t>
      </w:r>
    </w:p>
    <w:p>
      <w:r>
        <w:t>理事及び監事は、総会において、組合員から特定の事項について説明を求められた場合には、当該事項について必要な説明をしなければならない。</w:t>
      </w:r>
    </w:p>
    <w:p>
      <w:pPr>
        <w:pStyle w:val="Heading4"/>
      </w:pPr>
      <w:r>
        <w:t>第五十三条（延期又は続行の決議）</w:t>
      </w:r>
    </w:p>
    <w:p>
      <w:r>
        <w:t>総会においてその延期又は続行について決議があつた場合には、第四十七条の規定は、適用しない。</w:t>
      </w:r>
    </w:p>
    <w:p>
      <w:pPr>
        <w:pStyle w:val="Heading4"/>
      </w:pPr>
      <w:r>
        <w:t>第五十四条（総会の議事録）</w:t>
      </w:r>
    </w:p>
    <w:p>
      <w:r>
        <w:t>総会の議事については、主務省令で定めるところにより、議事録を作成しなければならない。</w:t>
      </w:r>
    </w:p>
    <w:p>
      <w:pPr>
        <w:pStyle w:val="Heading5"/>
        <w:ind w:left="440"/>
      </w:pPr>
      <w:r>
        <w:t>２</w:t>
      </w:r>
    </w:p>
    <w:p>
      <w:pPr>
        <w:ind w:left="440"/>
      </w:pPr>
      <w:r>
        <w:t>組合は、総会の日から十年間、前項の議事録をその主たる事務所に備え置かなければならない。</w:t>
      </w:r>
    </w:p>
    <w:p>
      <w:pPr>
        <w:pStyle w:val="Heading5"/>
        <w:ind w:left="440"/>
      </w:pPr>
      <w:r>
        <w:t>３</w:t>
      </w:r>
    </w:p>
    <w:p>
      <w:pPr>
        <w:ind w:left="440"/>
      </w:pPr>
      <w:r>
        <w:t>組合は、総会の日から五年間、第一項の議事録の写しをその従たる事務所に備え置かなければならない。</w:t>
      </w:r>
    </w:p>
    <w:p>
      <w:pPr>
        <w:pStyle w:val="Heading5"/>
        <w:ind w:left="440"/>
      </w:pPr>
      <w:r>
        <w:t>４</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第一項の議事録が電磁的記録をもつて作成されているときは、当該電磁的記録に記録された事項を主務省令で定める方法により表示したものの閲覧又は謄写の請求</w:t>
      </w:r>
    </w:p>
    <w:p>
      <w:pPr>
        <w:pStyle w:val="Heading4"/>
      </w:pPr>
      <w:r>
        <w:t>第五十五条（総会の決議の不存在若しくは無効の確認又は取消しの訴え）</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監査権限限定組合にあつては、監査役に係る部分を除く。）は、総会の決議の不存在若しくは無効の確認又は取消しの訴えについて準用する。</w:t>
      </w:r>
    </w:p>
    <w:p>
      <w:pPr>
        <w:pStyle w:val="Heading4"/>
      </w:pPr>
      <w:r>
        <w:t>第五十六条（会計の原則）</w:t>
      </w:r>
    </w:p>
    <w:p>
      <w:r>
        <w:t>組合の会計は、一般に公正妥当と認められる会計の慣行に従うものとする。</w:t>
      </w:r>
    </w:p>
    <w:p>
      <w:pPr>
        <w:pStyle w:val="Heading4"/>
      </w:pPr>
      <w:r>
        <w:t>第五十七条（剰余金の処理）</w:t>
      </w:r>
    </w:p>
    <w:p>
      <w:r>
        <w:t>組合は、毎事業年度、剰余金を生じたときは、前事業年度から繰り越した損失をうめ、なお残余があるときは、その残余の額は、翌事業年度に繰り越さなければならない。</w:t>
      </w:r>
    </w:p>
    <w:p>
      <w:pPr>
        <w:pStyle w:val="Heading2"/>
      </w:pPr>
      <w:r>
        <w:t>第六章　解散及び清算</w:t>
      </w:r>
    </w:p>
    <w:p>
      <w:pPr>
        <w:pStyle w:val="Heading4"/>
      </w:pPr>
      <w:r>
        <w:t>第五十八条（解散の事由）</w:t>
      </w:r>
    </w:p>
    <w:p>
      <w:r>
        <w:t>組合は、次の事由によつて解散する。</w:t>
      </w:r>
    </w:p>
    <w:p>
      <w:pPr>
        <w:pStyle w:val="Heading6"/>
        <w:ind w:left="880"/>
      </w:pPr>
      <w:r>
        <w:t>一</w:t>
      </w:r>
    </w:p>
    <w:p>
      <w:pPr>
        <w:ind w:left="880"/>
      </w:pPr>
      <w:r>
        <w:t>総会の決議</w:t>
      </w:r>
    </w:p>
    <w:p>
      <w:pPr>
        <w:pStyle w:val="Heading6"/>
        <w:ind w:left="880"/>
      </w:pPr>
      <w:r>
        <w:t>二</w:t>
      </w:r>
    </w:p>
    <w:p>
      <w:pPr>
        <w:ind w:left="880"/>
      </w:pPr>
      <w:r>
        <w:t>組合の合併（合併により当該組合が消滅する場合に限る。次条において同じ。）</w:t>
      </w:r>
    </w:p>
    <w:p>
      <w:pPr>
        <w:pStyle w:val="Heading6"/>
        <w:ind w:left="880"/>
      </w:pPr>
      <w:r>
        <w:t>三</w:t>
      </w:r>
    </w:p>
    <w:p>
      <w:pPr>
        <w:ind w:left="880"/>
      </w:pPr>
      <w:r>
        <w:t>組合についての破産手続開始の決定</w:t>
      </w:r>
    </w:p>
    <w:p>
      <w:pPr>
        <w:pStyle w:val="Heading6"/>
        <w:ind w:left="880"/>
      </w:pPr>
      <w:r>
        <w:t>四</w:t>
      </w:r>
    </w:p>
    <w:p>
      <w:pPr>
        <w:ind w:left="880"/>
      </w:pPr>
      <w:r>
        <w:t>定款で定める存続期間の満了又は解散事由の発生</w:t>
      </w:r>
    </w:p>
    <w:p>
      <w:pPr>
        <w:pStyle w:val="Heading6"/>
        <w:ind w:left="880"/>
      </w:pPr>
      <w:r>
        <w:t>五</w:t>
      </w:r>
    </w:p>
    <w:p>
      <w:pPr>
        <w:ind w:left="880"/>
      </w:pPr>
      <w:r>
        <w:t>第百七十八条第二項の規定による解散の命令</w:t>
      </w:r>
    </w:p>
    <w:p>
      <w:pPr>
        <w:pStyle w:val="Heading5"/>
        <w:ind w:left="440"/>
      </w:pPr>
      <w:r>
        <w:t>２</w:t>
      </w:r>
    </w:p>
    <w:p>
      <w:pPr>
        <w:ind w:left="440"/>
      </w:pPr>
      <w:r>
        <w:t>組合は、前項第一号又は第四号の規定により解散したときは、解散の日から二週間以内に、その旨を主務大臣に届け出なければならない。</w:t>
      </w:r>
    </w:p>
    <w:p>
      <w:pPr>
        <w:pStyle w:val="Heading4"/>
      </w:pPr>
      <w:r>
        <w:t>第五十九条（清算人）</w:t>
      </w:r>
    </w:p>
    <w:p>
      <w:r>
        <w:t>組合が解散したときは、合併及び破産手続開始の決定による解散の場合を除いては、理事が、その清算人となる。</w:t>
      </w:r>
    </w:p>
    <w:p>
      <w:pPr>
        <w:pStyle w:val="Heading4"/>
      </w:pPr>
      <w:r>
        <w:t>第六十条（会社法等の準用）</w:t>
      </w:r>
    </w:p>
    <w:p>
      <w:r>
        <w:t>会社法第四百七十五条（第一号及び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解散及び清算について、第二十三条、第二十四条、第二十六条、第二十七条第一項及び第二項、第二十八条から第三十六条まで（第三十条第四項を除く。）、第三十八条（第十項を除く。）、第四十五条第二項から第四項まで、第四十六条並びに第五十二条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は組合の清算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き、監査権限限定組合にあつては、監査役に係る部分を除く。）の規定は組合の清算人の責任を追及する訴えについて、同法第三百五十三条、第三百六十条第一項及び第三百六十四条の規定は監査権限限定組合の清算人について、それぞれ準用する。</w:t>
      </w:r>
    </w:p>
    <w:p>
      <w:pPr>
        <w:pStyle w:val="Heading2"/>
      </w:pPr>
      <w:r>
        <w:t>第七章　組織変更、合併及び新設分割</w:t>
      </w:r>
    </w:p>
    <w:p>
      <w:pPr>
        <w:pStyle w:val="Heading3"/>
      </w:pPr>
      <w:r>
        <w:t>第一節　組織変更</w:t>
      </w:r>
    </w:p>
    <w:p>
      <w:pPr>
        <w:pStyle w:val="Heading4"/>
      </w:pPr>
      <w:r>
        <w:t>第六十一条（組織変更）</w:t>
      </w:r>
    </w:p>
    <w:p>
      <w:r>
        <w:t>組合は、その組織を変更して株式会社になることができる。</w:t>
      </w:r>
    </w:p>
    <w:p>
      <w:pPr>
        <w:pStyle w:val="Heading5"/>
        <w:ind w:left="440"/>
      </w:pPr>
      <w:r>
        <w:t>２</w:t>
      </w:r>
    </w:p>
    <w:p>
      <w:pPr>
        <w:ind w:left="440"/>
      </w:pPr>
      <w:r>
        <w:t>組合は、前項の組織変更（以下この款において「組織変更」という。）をするには、組織変更計画を作成して、総会の決議により、その承認を受けなければならない。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第二項の総会の招集は、組織変更計画の要領及び組織変更後の株式会社（以下「組織変更後株式会社」という。）の定款を示してしなければならない。</w:t>
      </w:r>
    </w:p>
    <w:p>
      <w:pPr>
        <w:pStyle w:val="Heading4"/>
      </w:pPr>
      <w:r>
        <w:t>第六十二条（組織変更計画）</w:t>
      </w:r>
    </w:p>
    <w:p>
      <w:r>
        <w:t>組合が組織変更をする場合には、当該組合は、組織変更計画において、次に掲げる事項を定めなければならない。</w:t>
      </w:r>
    </w:p>
    <w:p>
      <w:pPr>
        <w:pStyle w:val="Heading6"/>
        <w:ind w:left="880"/>
      </w:pPr>
      <w:r>
        <w:t>一</w:t>
      </w:r>
    </w:p>
    <w:p>
      <w:pPr>
        <w:ind w:left="880"/>
      </w:pPr>
      <w:r>
        <w:t>組織変更後株式会社の目的、商号、本店の所在地及び発行することができる株式の総数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次に掲げる場合の区分に応じ、次に定める事項</w:t>
      </w:r>
    </w:p>
    <w:p>
      <w:pPr>
        <w:pStyle w:val="Heading6"/>
        <w:ind w:left="880"/>
      </w:pPr>
      <w:r>
        <w:t>五</w:t>
      </w:r>
    </w:p>
    <w:p>
      <w:pPr>
        <w:ind w:left="880"/>
      </w:pPr>
      <w:r>
        <w:t>組織変更をする組合の組合員が組織変更に際して取得する組織変更後株式会社の株式の数（組織変更後株式会社が種類株式発行会社である場合にあつては、株式の種類及び種類ごとの数）又はその数の算定方法</w:t>
      </w:r>
    </w:p>
    <w:p>
      <w:pPr>
        <w:pStyle w:val="Heading6"/>
        <w:ind w:left="880"/>
      </w:pPr>
      <w:r>
        <w:t>六</w:t>
      </w:r>
    </w:p>
    <w:p>
      <w:pPr>
        <w:ind w:left="880"/>
      </w:pPr>
      <w:r>
        <w:t>組織変更をする組合の組合員に対する前号の株式の割当てに関する事項</w:t>
      </w:r>
    </w:p>
    <w:p>
      <w:pPr>
        <w:pStyle w:val="Heading6"/>
        <w:ind w:left="880"/>
      </w:pPr>
      <w:r>
        <w:t>七</w:t>
      </w:r>
    </w:p>
    <w:p>
      <w:pPr>
        <w:ind w:left="880"/>
      </w:pPr>
      <w:r>
        <w:t>組織変更後株式会社の資本金及び資本準備金の額に関する事項</w:t>
      </w:r>
    </w:p>
    <w:p>
      <w:pPr>
        <w:pStyle w:val="Heading6"/>
        <w:ind w:left="880"/>
      </w:pPr>
      <w:r>
        <w:t>八</w:t>
      </w:r>
    </w:p>
    <w:p>
      <w:pPr>
        <w:ind w:left="880"/>
      </w:pPr>
      <w:r>
        <w:t>組織変更後における、組織変更をする組合の組合員の権利に関する事項</w:t>
      </w:r>
    </w:p>
    <w:p>
      <w:pPr>
        <w:pStyle w:val="Heading6"/>
        <w:ind w:left="880"/>
      </w:pPr>
      <w:r>
        <w:t>九</w:t>
      </w:r>
    </w:p>
    <w:p>
      <w:pPr>
        <w:ind w:left="880"/>
      </w:pPr>
      <w:r>
        <w:t>組織変更がその効力を生ずべき日（以下この款において「効力発生日」という。）</w:t>
      </w:r>
    </w:p>
    <w:p>
      <w:pPr>
        <w:pStyle w:val="Heading6"/>
        <w:ind w:left="880"/>
      </w:pPr>
      <w:r>
        <w:t>十</w:t>
      </w:r>
    </w:p>
    <w:p>
      <w:pPr>
        <w:ind w:left="880"/>
      </w:pPr>
      <w:r>
        <w:t>前各号に掲げる事項のほか、主務省令で定める事項</w:t>
      </w:r>
    </w:p>
    <w:p>
      <w:pPr>
        <w:pStyle w:val="Heading5"/>
        <w:ind w:left="440"/>
      </w:pPr>
      <w:r>
        <w:t>２</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4"/>
      </w:pPr>
      <w:r>
        <w:t>第六十三条（組織変更計画に関する書面等の備置き及び閲覧等）</w:t>
      </w:r>
    </w:p>
    <w:p>
      <w:r>
        <w:t>組織変更をする組合は、組織変更計画備置開始日から組織変更の効力が生ずる日までの間、組織変更計画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前項の「組織変更計画備置開始日」とは、次に掲げる日のいずれか早い日をいう。</w:t>
      </w:r>
    </w:p>
    <w:p>
      <w:pPr>
        <w:pStyle w:val="Heading6"/>
        <w:ind w:left="880"/>
      </w:pPr>
      <w:r>
        <w:t>一</w:t>
      </w:r>
    </w:p>
    <w:p>
      <w:pPr>
        <w:ind w:left="880"/>
      </w:pPr>
      <w:r>
        <w:t>第六十一条第二項の総会の日の十日前の日</w:t>
      </w:r>
    </w:p>
    <w:p>
      <w:pPr>
        <w:pStyle w:val="Heading6"/>
        <w:ind w:left="880"/>
      </w:pPr>
      <w:r>
        <w:t>二</w:t>
      </w:r>
    </w:p>
    <w:p>
      <w:pPr>
        <w:ind w:left="880"/>
      </w:pPr>
      <w:r>
        <w:t>次条第二項の規定による公告の日又は同項の規定による催告の日のいずれか早い日</w:t>
      </w:r>
    </w:p>
    <w:p>
      <w:pPr>
        <w:pStyle w:val="Heading5"/>
        <w:ind w:left="440"/>
      </w:pPr>
      <w:r>
        <w:t>３</w:t>
      </w:r>
    </w:p>
    <w:p>
      <w:pPr>
        <w:ind w:left="440"/>
      </w:pPr>
      <w:r>
        <w:t>組織変更をする組合の組合員及び債権者は、当該組合に対して、その業務取扱時間内は、いつでも、次に掲げる請求をすることができる。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第一項の電磁的記録に記録された事項を電磁的方法であつて組織変更をする組合の定めたものにより提供することの請求又はその事項を記載した書面の交付の請求</w:t>
      </w:r>
    </w:p>
    <w:p>
      <w:pPr>
        <w:pStyle w:val="Heading4"/>
      </w:pPr>
      <w:r>
        <w:t>第六十四条（債権者の異議）</w:t>
      </w:r>
    </w:p>
    <w:p>
      <w:r>
        <w:t>組織変更をする組合の債権者は、当該組合に対し、組織変更について異議を述べることができる。</w:t>
      </w:r>
    </w:p>
    <w:p>
      <w:pPr>
        <w:pStyle w:val="Heading5"/>
        <w:ind w:left="440"/>
      </w:pPr>
      <w:r>
        <w:t>２</w:t>
      </w:r>
    </w:p>
    <w:p>
      <w:pPr>
        <w:ind w:left="440"/>
      </w:pPr>
      <w:r>
        <w:t>組織変更をする組合は、次に掲げる事項を官報に公告し、かつ、知れている債権者には、各別にこれを催告しなければならない。</w:t>
      </w:r>
    </w:p>
    <w:p>
      <w:pPr>
        <w:pStyle w:val="Heading6"/>
        <w:ind w:left="880"/>
      </w:pPr>
      <w:r>
        <w:t>一</w:t>
      </w:r>
    </w:p>
    <w:p>
      <w:pPr>
        <w:ind w:left="880"/>
      </w:pPr>
      <w:r>
        <w:t>組織変更をする旨</w:t>
      </w:r>
    </w:p>
    <w:p>
      <w:pPr>
        <w:pStyle w:val="Heading6"/>
        <w:ind w:left="880"/>
      </w:pPr>
      <w:r>
        <w:t>二</w:t>
      </w:r>
    </w:p>
    <w:p>
      <w:pPr>
        <w:ind w:left="880"/>
      </w:pPr>
      <w:r>
        <w:t>組織変更をする組合の決算関係書類に関する事項として主務省令で定めるもの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組織変更をする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債権者が第二項第三号の期間内に異議を述べなかつたときは、当該債権者は、当該組織変更について承認をしたものとみなす。</w:t>
      </w:r>
    </w:p>
    <w:p>
      <w:pPr>
        <w:pStyle w:val="Heading5"/>
        <w:ind w:left="440"/>
      </w:pPr>
      <w:r>
        <w:t>５</w:t>
      </w:r>
    </w:p>
    <w:p>
      <w:pPr>
        <w:ind w:left="440"/>
      </w:pPr>
      <w:r>
        <w:t>債権者が第二項第三号の期間内に異議を述べたときは、組織変更をする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4"/>
      </w:pPr>
      <w:r>
        <w:t>第六十五条（組合員への株式の割当て）</w:t>
      </w:r>
    </w:p>
    <w:p>
      <w:r>
        <w:t>組織変更をする組合の組合員は、組織変更計画の定めるところにより、組織変更後株式会社の株式の割当てを受けるものとする。</w:t>
      </w:r>
    </w:p>
    <w:p>
      <w:pPr>
        <w:pStyle w:val="Heading5"/>
        <w:ind w:left="440"/>
      </w:pPr>
      <w:r>
        <w:t>２</w:t>
      </w:r>
    </w:p>
    <w:p>
      <w:pPr>
        <w:ind w:left="440"/>
      </w:pPr>
      <w:r>
        <w:t>前項の株式の割当ては、組織変更をする組合の事業に対して当該組合員がした負担及び寄与の程度を勘案して定めるものとする。</w:t>
      </w:r>
    </w:p>
    <w:p>
      <w:pPr>
        <w:pStyle w:val="Heading5"/>
        <w:ind w:left="440"/>
      </w:pPr>
      <w:r>
        <w:t>３</w:t>
      </w:r>
    </w:p>
    <w:p>
      <w:pPr>
        <w:ind w:left="440"/>
      </w:pPr>
      <w:r>
        <w:t>会社法第二百三十四条第一項（各号を除く。）及び第二項から第五項まで、第八百六十八条第一項、第八百六十九条、第八百七十一条、第八百七十四条（第四号に係る部分に限る。）、第八百七十五条並びに第八百七十六条の規定は、第一項の規定により株式を割り当てる場合について準用する。</w:t>
      </w:r>
    </w:p>
    <w:p>
      <w:pPr>
        <w:pStyle w:val="Heading4"/>
      </w:pPr>
      <w:r>
        <w:t>第六十六条（資本金として計上すべき額等）</w:t>
      </w:r>
    </w:p>
    <w:p>
      <w:r>
        <w:t>組織変更後株式会社の資産及び負債の価額は、第六十三条第一項の組織変更計画備置開始日における組織変更をする組合の資産及び負債の価額によるものとする。</w:t>
      </w:r>
    </w:p>
    <w:p>
      <w:pPr>
        <w:pStyle w:val="Heading5"/>
        <w:ind w:left="440"/>
      </w:pPr>
      <w:r>
        <w:t>２</w:t>
      </w:r>
    </w:p>
    <w:p>
      <w:pPr>
        <w:ind w:left="440"/>
      </w:pPr>
      <w:r>
        <w:t>組織変更後株式会社が資本金として計上すべき額は、前項に規定する資産の価額から負債の価額を差し引いた額とする。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前三項に定めるもののほか、組織変更に際しての計算に関し必要な事項は、主務省令で定める。</w:t>
      </w:r>
    </w:p>
    <w:p>
      <w:pPr>
        <w:pStyle w:val="Heading4"/>
      </w:pPr>
      <w:r>
        <w:t>第六十七条（組織変更における株式の発行）</w:t>
      </w:r>
    </w:p>
    <w:p>
      <w:r>
        <w:t>組織変更をする組合は、第六十五条第一項の規定による株式の割当てを行うほか、組織変更に際して、組織変更後株式会社の株式を発行することができる。</w:t>
      </w:r>
    </w:p>
    <w:p>
      <w:pPr>
        <w:pStyle w:val="Heading6"/>
        <w:ind w:left="880"/>
      </w:pPr>
      <w:r>
        <w:t>一</w:t>
      </w:r>
    </w:p>
    <w:p>
      <w:pPr>
        <w:ind w:left="880"/>
      </w:pPr>
      <w:r>
        <w:t>この条の規定により発行する組織変更後株式会社の株式（以下この款において「組織変更時発行株式」という。）の数（組織変更後株式会社が種類株式発行会社である場合にあつては、組織変更時発行株式の種類及び数。以下この款において同じ。）</w:t>
      </w:r>
    </w:p>
    <w:p>
      <w:pPr>
        <w:pStyle w:val="Heading6"/>
        <w:ind w:left="880"/>
      </w:pPr>
      <w:r>
        <w:t>二</w:t>
      </w:r>
    </w:p>
    <w:p>
      <w:pPr>
        <w:ind w:left="880"/>
      </w:pPr>
      <w:r>
        <w:t>組織変更時発行株式の払込金額（組織変更時発行株式一株と引換えに払い込む金銭又は給付する金銭以外の財産の額をいう。以下この款において同じ。）又はその算定方法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組織変更時発行株式と引換えにする金銭の払込み又は前号の財産の給付の期日</w:t>
      </w:r>
    </w:p>
    <w:p>
      <w:pPr>
        <w:pStyle w:val="Heading6"/>
        <w:ind w:left="880"/>
      </w:pPr>
      <w:r>
        <w:t>五</w:t>
      </w:r>
    </w:p>
    <w:p>
      <w:pPr>
        <w:ind w:left="880"/>
      </w:pPr>
      <w:r>
        <w:t>増加する資本金及び資本準備金に関する事項</w:t>
      </w:r>
    </w:p>
    <w:p>
      <w:pPr>
        <w:pStyle w:val="Heading4"/>
      </w:pPr>
      <w:r>
        <w:t>第六十八条（組織変更時発行株式の申込み等）</w:t>
      </w:r>
    </w:p>
    <w:p>
      <w:r>
        <w:t>組織変更をする組合は、組織変更時発行株式の引受けの申込みをしようとする者に対し、次に掲げる事項を通知しなければならない。</w:t>
      </w:r>
    </w:p>
    <w:p>
      <w:pPr>
        <w:pStyle w:val="Heading6"/>
        <w:ind w:left="880"/>
      </w:pPr>
      <w:r>
        <w:t>一</w:t>
      </w:r>
    </w:p>
    <w:p>
      <w:pPr>
        <w:ind w:left="880"/>
      </w:pPr>
      <w:r>
        <w:t>組織変更後株式会社の商号</w:t>
      </w:r>
    </w:p>
    <w:p>
      <w:pPr>
        <w:pStyle w:val="Heading6"/>
        <w:ind w:left="880"/>
      </w:pPr>
      <w:r>
        <w:t>二</w:t>
      </w:r>
    </w:p>
    <w:p>
      <w:pPr>
        <w:ind w:left="880"/>
      </w:pPr>
      <w:r>
        <w:t>前条各号に掲げる事項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前三号に掲げるもののほか、主務省令で定める事項</w:t>
      </w:r>
    </w:p>
    <w:p>
      <w:pPr>
        <w:pStyle w:val="Heading5"/>
        <w:ind w:left="440"/>
      </w:pPr>
      <w:r>
        <w:t>２</w:t>
      </w:r>
    </w:p>
    <w:p>
      <w:pPr>
        <w:ind w:left="440"/>
      </w:pPr>
      <w:r>
        <w:t>組織変更時発行株式の引受けの申込みをする者は、次に掲げる事項を記載した書面を組織変更をする組合に交付しなければならない。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引き受けようとする組織変更時発行株式の数</w:t>
      </w:r>
    </w:p>
    <w:p>
      <w:pPr>
        <w:pStyle w:val="Heading5"/>
        <w:ind w:left="440"/>
      </w:pPr>
      <w:r>
        <w:t>３</w:t>
      </w:r>
    </w:p>
    <w:p>
      <w:pPr>
        <w:ind w:left="440"/>
      </w:pPr>
      <w:r>
        <w:t>前項の申込みをする者は、同項の書面の交付に代えて、主務省令で定めるところにより、組織変更をする組合の承諾を得て、同項の書面に記載すべき事項を電磁的方法により提供することができる。</w:t>
      </w:r>
    </w:p>
    <w:p>
      <w:pPr>
        <w:pStyle w:val="Heading5"/>
        <w:ind w:left="440"/>
      </w:pPr>
      <w:r>
        <w:t>４</w:t>
      </w:r>
    </w:p>
    <w:p>
      <w:pPr>
        <w:ind w:left="440"/>
      </w:pPr>
      <w:r>
        <w:t>組織変更をする組合は、第一項各号に掲げる事項について変更があつたときは、直ちに、その旨及び当該変更があつた事項を第二項の申込みをした者（以下この款において「申込者」という。）に通知しなければならない。</w:t>
      </w:r>
    </w:p>
    <w:p>
      <w:pPr>
        <w:pStyle w:val="Heading5"/>
        <w:ind w:left="440"/>
      </w:pPr>
      <w:r>
        <w:t>５</w:t>
      </w:r>
    </w:p>
    <w:p>
      <w:pPr>
        <w:ind w:left="440"/>
      </w:pPr>
      <w:r>
        <w:t>組織変更をする組合が申込者に対してする通知又は催告は、第二項第一号の住所（当該申込者が別に通知又は催告を受ける場所又は連絡先を当該組合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第六十九条（組織変更時発行株式の割当て）</w:t>
      </w:r>
    </w:p>
    <w:p>
      <w:r>
        <w:t>組織変更をする組合は、申込者の中から組織変更時発行株式の割当てを受ける者を定め、かつ、その者に割り当てる組織変更時発行株式の数を定めなければならない。</w:t>
      </w:r>
    </w:p>
    <w:p>
      <w:pPr>
        <w:pStyle w:val="Heading5"/>
        <w:ind w:left="440"/>
      </w:pPr>
      <w:r>
        <w:t>２</w:t>
      </w:r>
    </w:p>
    <w:p>
      <w:pPr>
        <w:ind w:left="440"/>
      </w:pPr>
      <w:r>
        <w:t>組織変更をする組合は、第六十七条第四号の期日の前日までに、申込者に対し、当該申込者に割り当てる組織変更時発行株式の数を通知しなければならない。</w:t>
      </w:r>
    </w:p>
    <w:p>
      <w:pPr>
        <w:pStyle w:val="Heading4"/>
      </w:pPr>
      <w:r>
        <w:t>第七十条（組織変更時発行株式の申込み及び割当てに関する特則）</w:t>
      </w:r>
    </w:p>
    <w:p>
      <w:r>
        <w:t>前二条の規定は、組織変更時発行株式を引き受けようとする者がその総数の引受けを行う契約を締結する場合には、適用しない。</w:t>
      </w:r>
    </w:p>
    <w:p>
      <w:pPr>
        <w:pStyle w:val="Heading4"/>
      </w:pPr>
      <w:r>
        <w:t>第七十一条（組織変更時発行株式の引受け）</w:t>
      </w:r>
    </w:p>
    <w:p>
      <w:r>
        <w:t>次の各号に掲げる者は、当該各号に定める組織変更時発行株式の数について組織変更時発行株式の引受人となる。</w:t>
      </w:r>
    </w:p>
    <w:p>
      <w:pPr>
        <w:pStyle w:val="Heading6"/>
        <w:ind w:left="880"/>
      </w:pPr>
      <w:r>
        <w:t>一</w:t>
      </w:r>
    </w:p>
    <w:p>
      <w:pPr>
        <w:ind w:left="880"/>
      </w:pPr>
      <w:r>
        <w:t>申込者</w:t>
      </w:r>
    </w:p>
    <w:p>
      <w:pPr>
        <w:pStyle w:val="Heading6"/>
        <w:ind w:left="880"/>
      </w:pPr>
      <w:r>
        <w:t>二</w:t>
      </w:r>
    </w:p>
    <w:p>
      <w:pPr>
        <w:ind w:left="880"/>
      </w:pPr>
      <w:r>
        <w:t>前条の契約により組織変更時発行株式の総数を引き受けた者</w:t>
      </w:r>
    </w:p>
    <w:p>
      <w:pPr>
        <w:pStyle w:val="Heading4"/>
      </w:pPr>
      <w:r>
        <w:t>第七十二条（組織変更時発行株式の引受人の出資の履行）</w:t>
      </w:r>
    </w:p>
    <w:p>
      <w:r>
        <w:t>組織変更時発行株式の引受人（第六十七条第三号の財産（次項において「現物出資財産」という。）を給付する者を除く。）は、同条第四号の期日に、第六十八条第一項第三号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組織変更時発行株式の引受人（現物出資財産を給付する者に限る。）は、第六十七条第四号の期日に、それぞれの組織変更時発行株式の払込金額の全額に相当する現物出資財産を給付しなければならない。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条、次条及び第七十五条の二において「出資の履行」という。）をする債務と組織変更をする組合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第七十三条（組織変更時発行株式の株主となる時期）</w:t>
      </w:r>
    </w:p>
    <w:p>
      <w:r>
        <w:t>組織変更時発行株式の引受人は、組織変更の効力が生じた日に、出資の履行をした組織変更時発行株式の株主となる。</w:t>
      </w:r>
    </w:p>
    <w:p>
      <w:pPr>
        <w:pStyle w:val="Heading4"/>
      </w:pPr>
      <w:r>
        <w:t>第七十四条（組織変更時発行株式の引受けの無効又は取消しの制限）</w:t>
      </w:r>
    </w:p>
    <w:p>
      <w:r>
        <w:t>民法第九十三条第一項ただし書及び第九十四条第一項の規定は、組織変更時発行株式の引受けの申込み及び割当て並びに第七十条の契約に係る意思表示については、適用しない。</w:t>
      </w:r>
    </w:p>
    <w:p>
      <w:pPr>
        <w:pStyle w:val="Heading5"/>
        <w:ind w:left="440"/>
      </w:pPr>
      <w:r>
        <w:t>２</w:t>
      </w:r>
    </w:p>
    <w:p>
      <w:pPr>
        <w:ind w:left="440"/>
      </w:pPr>
      <w:r>
        <w:t>組織変更時発行株式の引受人は、前条の規定により株主となつた日から一年を経過した後又はその株式について権利を行使した後は、錯誤、詐欺又は強迫を理由として組織変更時発行株式の引受けの取消しをすることができない。</w:t>
      </w:r>
    </w:p>
    <w:p>
      <w:pPr>
        <w:pStyle w:val="Heading4"/>
      </w:pPr>
      <w:r>
        <w:t>第七十五条（金銭以外の財産を出資の目的とする場合についての会社法の準用）</w:t>
      </w:r>
    </w:p>
    <w:p>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六十七条第三号に掲げる事項を定めた場合について、同法第七編第二章第二節の規定はこの条において準用する同法第二百十二条（第一項第一号を除く。）の規定による支払を求める訴えについて、それぞれ準用する。</w:t>
      </w:r>
    </w:p>
    <w:p>
      <w:pPr>
        <w:pStyle w:val="Heading4"/>
      </w:pPr>
      <w:r>
        <w:t>第七十五条の二（出資の履行を仮装した場合の組織変更時発行株式の引受人の責任等についての会社法の準用）</w:t>
      </w:r>
    </w:p>
    <w:p>
      <w:r>
        <w:t>会社法第二百九条第二項及び第三項、第二百十三条の二並びに第二百十三条の三の規定は、組織変更時発行株式について準用する。</w:t>
      </w:r>
    </w:p>
    <w:p>
      <w:pPr>
        <w:pStyle w:val="Heading4"/>
      </w:pPr>
      <w:r>
        <w:t>第七十六条（組織変更の効力発生日の変更）</w:t>
      </w:r>
    </w:p>
    <w:p>
      <w:r>
        <w:t>組織変更をする組合は、効力発生日を変更することができる。</w:t>
      </w:r>
    </w:p>
    <w:p>
      <w:pPr>
        <w:pStyle w:val="Heading5"/>
        <w:ind w:left="440"/>
      </w:pPr>
      <w:r>
        <w:t>２</w:t>
      </w:r>
    </w:p>
    <w:p>
      <w:pPr>
        <w:ind w:left="440"/>
      </w:pPr>
      <w:r>
        <w:t>前項の場合には、組織変更をする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第一項の規定により効力発生日を変更したときは、変更後の効力発生日を効力発生日とみなして、この款の規定を適用する。</w:t>
      </w:r>
    </w:p>
    <w:p>
      <w:pPr>
        <w:pStyle w:val="Heading4"/>
      </w:pPr>
      <w:r>
        <w:t>第七十七条（組織変更の認可）</w:t>
      </w:r>
    </w:p>
    <w:p>
      <w:r>
        <w:t>組織変更は、主務大臣の認可を受けなければ、その効力を生じない。</w:t>
      </w:r>
    </w:p>
    <w:p>
      <w:pPr>
        <w:pStyle w:val="Heading5"/>
        <w:ind w:left="440"/>
      </w:pPr>
      <w:r>
        <w:t>２</w:t>
      </w:r>
    </w:p>
    <w:p>
      <w:pPr>
        <w:ind w:left="440"/>
      </w:pPr>
      <w:r>
        <w:t>前項の認可を受けようとする者は、組織変更計画の内容を記載した書面及び組織変更の効力発生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主務大臣は、第一項の認可の申請があつた場合において、当該組織変更が次の基準に適合していると認めるときは、認可をしなければならない。</w:t>
      </w:r>
    </w:p>
    <w:p>
      <w:pPr>
        <w:pStyle w:val="Heading6"/>
        <w:ind w:left="880"/>
      </w:pPr>
      <w:r>
        <w:t>一</w:t>
      </w:r>
    </w:p>
    <w:p>
      <w:pPr>
        <w:ind w:left="880"/>
      </w:pPr>
      <w:r>
        <w:t>組織変更をする組合の実施した試験研究の成果が不当に損なわれるものでないこと。</w:t>
      </w:r>
    </w:p>
    <w:p>
      <w:pPr>
        <w:pStyle w:val="Heading6"/>
        <w:ind w:left="880"/>
      </w:pPr>
      <w:r>
        <w:t>二</w:t>
      </w:r>
    </w:p>
    <w:p>
      <w:pPr>
        <w:ind w:left="880"/>
      </w:pPr>
      <w:r>
        <w:t>第六十二条第一項第七号の資本金及び資本準備金の額が、第六十六条の規定により適正に計上されていること。</w:t>
      </w:r>
    </w:p>
    <w:p>
      <w:pPr>
        <w:pStyle w:val="Heading6"/>
        <w:ind w:left="880"/>
      </w:pPr>
      <w:r>
        <w:t>三</w:t>
      </w:r>
    </w:p>
    <w:p>
      <w:pPr>
        <w:ind w:left="880"/>
      </w:pPr>
      <w:r>
        <w:t>第六十五条第一項の規定による株式の割当てが適正に行われていること。</w:t>
      </w:r>
    </w:p>
    <w:p>
      <w:pPr>
        <w:pStyle w:val="Heading6"/>
        <w:ind w:left="880"/>
      </w:pPr>
      <w:r>
        <w:t>四</w:t>
      </w:r>
    </w:p>
    <w:p>
      <w:pPr>
        <w:ind w:left="880"/>
      </w:pPr>
      <w:r>
        <w:t>組織変更により、組織変更をする組合の組合員であつて第六十二条第一項第五号の株式の割当てを受けない者の利益が不当に害されるおそれがないこと。</w:t>
      </w:r>
    </w:p>
    <w:p>
      <w:pPr>
        <w:pStyle w:val="Heading6"/>
        <w:ind w:left="880"/>
      </w:pPr>
      <w:r>
        <w:t>五</w:t>
      </w:r>
    </w:p>
    <w:p>
      <w:pPr>
        <w:ind w:left="880"/>
      </w:pPr>
      <w:r>
        <w:t>前各号に掲げるもののほか、組織変更により、組織変更後株式会社の業務の健全な運営に支障を生ずるおそれがないこと。</w:t>
      </w:r>
    </w:p>
    <w:p>
      <w:pPr>
        <w:pStyle w:val="Heading4"/>
      </w:pPr>
      <w:r>
        <w:t>第七十八条（組織変更の効力の発生等）</w:t>
      </w:r>
    </w:p>
    <w:p>
      <w:r>
        <w:t>組織変更をする組合は、効力発生日又は前条第一項の主務大臣の認可を受けた日のいずれか遅い日に、株式会社となる。</w:t>
      </w:r>
    </w:p>
    <w:p>
      <w:pPr>
        <w:pStyle w:val="Heading5"/>
        <w:ind w:left="440"/>
      </w:pPr>
      <w:r>
        <w:t>２</w:t>
      </w:r>
    </w:p>
    <w:p>
      <w:pPr>
        <w:ind w:left="440"/>
      </w:pPr>
      <w:r>
        <w:t>組織変更をする組合は、組織変更の効力が生じた日に、第六十二条第一項第一号及び第二号に掲げる事項についての定めに従い、当該事項に係る定款の変更をしたものとみなす。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組織変更をする組合の組合員は、組織変更の効力が生じた日に、第六十二条第一項第六号に掲げる事項についての定めに従い、同項第五号の株式の株主となる。</w:t>
      </w:r>
    </w:p>
    <w:p>
      <w:pPr>
        <w:pStyle w:val="Heading5"/>
        <w:ind w:left="440"/>
      </w:pPr>
      <w:r>
        <w:t>４</w:t>
      </w:r>
    </w:p>
    <w:p>
      <w:pPr>
        <w:ind w:left="440"/>
      </w:pPr>
      <w:r>
        <w:t>前三項の規定は、第六十四条の規定による手続が終了していない場合又は組織変更を中止した場合には、適用しない。</w:t>
      </w:r>
    </w:p>
    <w:p>
      <w:pPr>
        <w:pStyle w:val="Heading4"/>
      </w:pPr>
      <w:r>
        <w:t>第七十九条（組織変更手続の経過等の書面等の備置き及び閲覧等）</w:t>
      </w:r>
    </w:p>
    <w:p>
      <w:r>
        <w:t>組織変更後株式会社は、組織変更の効力が生じた日から六月間、第六十三条第一項の書面又は電磁的記録及び第六十四条の規定による手続の経過その他の組織変更に関する事項として主務省令で定める事項を記載し、又は記録した書面又は電磁的記録をその本店に備え置かなければならない。</w:t>
      </w:r>
    </w:p>
    <w:p>
      <w:pPr>
        <w:pStyle w:val="Heading5"/>
        <w:ind w:left="440"/>
      </w:pPr>
      <w:r>
        <w:t>２</w:t>
      </w:r>
    </w:p>
    <w:p>
      <w:pPr>
        <w:ind w:left="440"/>
      </w:pPr>
      <w:r>
        <w:t>組織変更後株式会社の株主及び債権者は、当該組織変更後株式会社に対して、その営業時間内は、いつでも、次に掲げる請求をすることができる。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前項の電磁的記録に記録された事項を電磁的方法であつて組織変更後株式会社の定めたものにより提供することの請求又はその事項を記載した書面の交付の請求</w:t>
      </w:r>
    </w:p>
    <w:p>
      <w:pPr>
        <w:pStyle w:val="Heading4"/>
      </w:pPr>
      <w:r>
        <w:t>第八十条（組織変更の無効の訴え）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監査権限限定組合にあつては、監査役に係る部分を除く。）は組織変更の無効の訴えについて、同法第八百四十条の規定は第六十七条の規定による組織変更時発行株式の発行を伴う組織変更の無効判決について、同法第八百六十八条第一項、第八百七十一条本文、第八百七十二条（第二号に係る部分に限る。）、第八百七十三条本文、第八百七十五条から第八百七十七条まで及び第八百七十八条第一項の規定はこの条において準用する同法第八百四十条第二項の申立てについて、それぞれ準用する。</w:t>
      </w:r>
    </w:p>
    <w:p>
      <w:pPr>
        <w:pStyle w:val="Heading4"/>
      </w:pPr>
      <w:r>
        <w:t>第八十一条（組織変更）</w:t>
      </w:r>
    </w:p>
    <w:p>
      <w:r>
        <w:t>組合は、その組織を変更して合同会社になることができる。</w:t>
      </w:r>
    </w:p>
    <w:p>
      <w:pPr>
        <w:pStyle w:val="Heading5"/>
        <w:ind w:left="440"/>
      </w:pPr>
      <w:r>
        <w:t>２</w:t>
      </w:r>
    </w:p>
    <w:p>
      <w:pPr>
        <w:ind w:left="440"/>
      </w:pPr>
      <w:r>
        <w:t>組合は、前項の組織変更（以下この款において「組織変更」という。）をするには、組織変更計画を作成して、総会の決議により、その承認を受けなければならない。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第二項の総会の招集は、組織変更計画の要領及び組織変更後の合同会社（以下「組織変更後合同会社」という。）の定款を示してしなければならない。</w:t>
      </w:r>
    </w:p>
    <w:p>
      <w:pPr>
        <w:pStyle w:val="Heading4"/>
      </w:pPr>
      <w:r>
        <w:t>第八十二条（組織変更計画）</w:t>
      </w:r>
    </w:p>
    <w:p>
      <w:r>
        <w:t>組合が組織変更をする場合には、当該組合は、組織変更計画において、次に掲げる事項を定めなければならない。</w:t>
      </w:r>
    </w:p>
    <w:p>
      <w:pPr>
        <w:pStyle w:val="Heading6"/>
        <w:ind w:left="880"/>
      </w:pPr>
      <w:r>
        <w:t>一</w:t>
      </w:r>
    </w:p>
    <w:p>
      <w:pPr>
        <w:ind w:left="880"/>
      </w:pPr>
      <w:r>
        <w:t>組織変更後合同会社の目的、商号及び本店の所在地</w:t>
      </w:r>
    </w:p>
    <w:p>
      <w:pPr>
        <w:pStyle w:val="Heading6"/>
        <w:ind w:left="880"/>
      </w:pPr>
      <w:r>
        <w:t>二</w:t>
      </w:r>
    </w:p>
    <w:p>
      <w:pPr>
        <w:ind w:left="880"/>
      </w:pPr>
      <w:r>
        <w:t>組織変更後合同会社の社員についての次に掲げる事項</w:t>
      </w:r>
    </w:p>
    <w:p>
      <w:pPr>
        <w:pStyle w:val="Heading6"/>
        <w:ind w:left="880"/>
      </w:pPr>
      <w:r>
        <w:t>三</w:t>
      </w:r>
    </w:p>
    <w:p>
      <w:pPr>
        <w:ind w:left="880"/>
      </w:pPr>
      <w:r>
        <w:t>前二号に掲げるもののほか、組織変更後合同会社の定款で定める事項</w:t>
      </w:r>
    </w:p>
    <w:p>
      <w:pPr>
        <w:pStyle w:val="Heading6"/>
        <w:ind w:left="880"/>
      </w:pPr>
      <w:r>
        <w:t>四</w:t>
      </w:r>
    </w:p>
    <w:p>
      <w:pPr>
        <w:ind w:left="880"/>
      </w:pPr>
      <w:r>
        <w:t>組織変更後合同会社の資本金の額に関する事項</w:t>
      </w:r>
    </w:p>
    <w:p>
      <w:pPr>
        <w:pStyle w:val="Heading6"/>
        <w:ind w:left="880"/>
      </w:pPr>
      <w:r>
        <w:t>五</w:t>
      </w:r>
    </w:p>
    <w:p>
      <w:pPr>
        <w:ind w:left="880"/>
      </w:pPr>
      <w:r>
        <w:t>組織変更後における、組織変更をする組合の組合員の権利に関する事項</w:t>
      </w:r>
    </w:p>
    <w:p>
      <w:pPr>
        <w:pStyle w:val="Heading6"/>
        <w:ind w:left="880"/>
      </w:pPr>
      <w:r>
        <w:t>六</w:t>
      </w:r>
    </w:p>
    <w:p>
      <w:pPr>
        <w:ind w:left="880"/>
      </w:pPr>
      <w:r>
        <w:t>組織変更がその効力を生ずべき日（以下この款において「効力発生日」という。）</w:t>
      </w:r>
    </w:p>
    <w:p>
      <w:pPr>
        <w:pStyle w:val="Heading6"/>
        <w:ind w:left="880"/>
      </w:pPr>
      <w:r>
        <w:t>七</w:t>
      </w:r>
    </w:p>
    <w:p>
      <w:pPr>
        <w:ind w:left="880"/>
      </w:pPr>
      <w:r>
        <w:t>前各号に掲げる事項のほか、主務省令で定める事項</w:t>
      </w:r>
    </w:p>
    <w:p>
      <w:pPr>
        <w:pStyle w:val="Heading4"/>
      </w:pPr>
      <w:r>
        <w:t>第八十三条（組織変更後合同会社の社員の出資の価額）</w:t>
      </w:r>
    </w:p>
    <w:p>
      <w:r>
        <w:t>前条第二号ハの組織変更後合同会社の社員の出資の価額は、組織変更をする組合の事業に対して当該組合員がした負担及び寄与の程度を勘案して定めるものとする。</w:t>
      </w:r>
    </w:p>
    <w:p>
      <w:pPr>
        <w:pStyle w:val="Heading4"/>
      </w:pPr>
      <w:r>
        <w:t>第八十四条（資本金として計上すべき額等）</w:t>
      </w:r>
    </w:p>
    <w:p>
      <w:r>
        <w:t>組織変更後合同会社の資産及び負債の価額は、第八十七条において準用する第六十三条第一項の組織変更計画備置開始日における組織変更をする組合の資産及び負債の価額によるものとする。</w:t>
      </w:r>
    </w:p>
    <w:p>
      <w:pPr>
        <w:pStyle w:val="Heading5"/>
        <w:ind w:left="440"/>
      </w:pPr>
      <w:r>
        <w:t>２</w:t>
      </w:r>
    </w:p>
    <w:p>
      <w:pPr>
        <w:ind w:left="440"/>
      </w:pPr>
      <w:r>
        <w:t>組織変更後合同会社が資本金として計上すべき額は、前項に規定する資産の価額から負債の価額を差し引いた額とする。</w:t>
      </w:r>
    </w:p>
    <w:p>
      <w:pPr>
        <w:pStyle w:val="Heading5"/>
        <w:ind w:left="440"/>
      </w:pPr>
      <w:r>
        <w:t>３</w:t>
      </w:r>
    </w:p>
    <w:p>
      <w:pPr>
        <w:ind w:left="440"/>
      </w:pPr>
      <w:r>
        <w:t>前二項に定めるもののほか、組織変更に際しての計算に関し必要な事項は、主務省令で定める。</w:t>
      </w:r>
    </w:p>
    <w:p>
      <w:pPr>
        <w:pStyle w:val="Heading4"/>
      </w:pPr>
      <w:r>
        <w:t>第八十五条（組織変更の認可）</w:t>
      </w:r>
    </w:p>
    <w:p>
      <w:r>
        <w:t>組織変更は、主務大臣の認可を受けなければ、その効力を生じない。</w:t>
      </w:r>
    </w:p>
    <w:p>
      <w:pPr>
        <w:pStyle w:val="Heading5"/>
        <w:ind w:left="440"/>
      </w:pPr>
      <w:r>
        <w:t>２</w:t>
      </w:r>
    </w:p>
    <w:p>
      <w:pPr>
        <w:ind w:left="440"/>
      </w:pPr>
      <w:r>
        <w:t>前項の認可を受けようとする者は、組織変更計画の内容を記載した書面及び組織変更の効力発生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主務大臣は、第一項の認可の申請があつた場合において、当該組織変更が次の基準に適合していると認めるときは、認可をしなければならない。</w:t>
      </w:r>
    </w:p>
    <w:p>
      <w:pPr>
        <w:pStyle w:val="Heading6"/>
        <w:ind w:left="880"/>
      </w:pPr>
      <w:r>
        <w:t>一</w:t>
      </w:r>
    </w:p>
    <w:p>
      <w:pPr>
        <w:ind w:left="880"/>
      </w:pPr>
      <w:r>
        <w:t>組織変更をする組合の実施した試験研究の成果が不当に損なわれるものでないこと。</w:t>
      </w:r>
    </w:p>
    <w:p>
      <w:pPr>
        <w:pStyle w:val="Heading6"/>
        <w:ind w:left="880"/>
      </w:pPr>
      <w:r>
        <w:t>二</w:t>
      </w:r>
    </w:p>
    <w:p>
      <w:pPr>
        <w:ind w:left="880"/>
      </w:pPr>
      <w:r>
        <w:t>第八十二条第四号の資本金の額が、前条の規定により適正に計上されていること。</w:t>
      </w:r>
    </w:p>
    <w:p>
      <w:pPr>
        <w:pStyle w:val="Heading6"/>
        <w:ind w:left="880"/>
      </w:pPr>
      <w:r>
        <w:t>三</w:t>
      </w:r>
    </w:p>
    <w:p>
      <w:pPr>
        <w:ind w:left="880"/>
      </w:pPr>
      <w:r>
        <w:t>第八十二条第二号ハの組織変更後合同会社の社員の出資の価額が第八十三条の規定により適正に定められていること。</w:t>
      </w:r>
    </w:p>
    <w:p>
      <w:pPr>
        <w:pStyle w:val="Heading6"/>
        <w:ind w:left="880"/>
      </w:pPr>
      <w:r>
        <w:t>四</w:t>
      </w:r>
    </w:p>
    <w:p>
      <w:pPr>
        <w:ind w:left="880"/>
      </w:pPr>
      <w:r>
        <w:t>組織変更により、組織変更をする組合の組合員であつて組織変更後合同会社の社員とならない者の利益が不当に害されるおそれがないこと。</w:t>
      </w:r>
    </w:p>
    <w:p>
      <w:pPr>
        <w:pStyle w:val="Heading6"/>
        <w:ind w:left="880"/>
      </w:pPr>
      <w:r>
        <w:t>五</w:t>
      </w:r>
    </w:p>
    <w:p>
      <w:pPr>
        <w:ind w:left="880"/>
      </w:pPr>
      <w:r>
        <w:t>前各号に掲げるもののほか、組織変更により、組織変更後合同会社の業務の健全な運営に支障を生ずるおそれがないこと。</w:t>
      </w:r>
    </w:p>
    <w:p>
      <w:pPr>
        <w:pStyle w:val="Heading4"/>
      </w:pPr>
      <w:r>
        <w:t>第八十六条（組織変更の効力の発生等）</w:t>
      </w:r>
    </w:p>
    <w:p>
      <w:r>
        <w:t>組織変更をする組合は、効力発生日又は前条第一項の主務大臣の認可を受けた日のいずれか遅い日に、合同会社となる。</w:t>
      </w:r>
    </w:p>
    <w:p>
      <w:pPr>
        <w:pStyle w:val="Heading5"/>
        <w:ind w:left="440"/>
      </w:pPr>
      <w:r>
        <w:t>２</w:t>
      </w:r>
    </w:p>
    <w:p>
      <w:pPr>
        <w:ind w:left="440"/>
      </w:pPr>
      <w:r>
        <w:t>組織変更をする組合は、組織変更の効力が生じた日に、第八十二条第一号から第三号までに掲げる事項についての定めに従い、当該事項に係る定款の変更をしたものとみなす。</w:t>
      </w:r>
    </w:p>
    <w:p>
      <w:pPr>
        <w:pStyle w:val="Heading5"/>
        <w:ind w:left="440"/>
      </w:pPr>
      <w:r>
        <w:t>３</w:t>
      </w:r>
    </w:p>
    <w:p>
      <w:pPr>
        <w:ind w:left="440"/>
      </w:pPr>
      <w:r>
        <w:t>組織変更をする組合の組合員は、組織変更の効力が生じた日に、第八十二条第二号に掲げる事項についての定めに従い、組織変更後合同会社の社員となる。</w:t>
      </w:r>
    </w:p>
    <w:p>
      <w:pPr>
        <w:pStyle w:val="Heading5"/>
        <w:ind w:left="440"/>
      </w:pPr>
      <w:r>
        <w:t>４</w:t>
      </w:r>
    </w:p>
    <w:p>
      <w:pPr>
        <w:ind w:left="440"/>
      </w:pPr>
      <w:r>
        <w:t>前三項の規定は、次条において準用する第六十四条の規定による手続が終了していない場合又は組織変更を中止した場合には、適用しない。</w:t>
      </w:r>
    </w:p>
    <w:p>
      <w:pPr>
        <w:pStyle w:val="Heading4"/>
      </w:pPr>
      <w:r>
        <w:t>第八十七条（株式会社への組織変更に関する規定の準用）</w:t>
      </w:r>
    </w:p>
    <w:p>
      <w:r>
        <w:t>第六十三条、第六十四条、第七十六条及び第七十九条の規定は、組織変更について準用する。</w:t>
      </w:r>
    </w:p>
    <w:p>
      <w:pPr>
        <w:pStyle w:val="Heading4"/>
      </w:pPr>
      <w:r>
        <w:t>第八十八条（組織変更の無効の訴え）</w:t>
      </w:r>
    </w:p>
    <w:p>
      <w:r>
        <w:t>会社法第八百二十八条第一項（第六号に係る部分に限る。）及び第二項（第六号に係る部分に限る。）、第八百三十四条（第六号に係る部分に限る。）、第八百三十五条第一項、第八百三十六条第二項及び第三項、第八百三十七条から第八百三十九条まで並びに第八百四十六条の規定（監査権限限定組合にあつては、監査役に係る部分を除く。）は、組織変更の無効の訴えについて準用する。</w:t>
      </w:r>
    </w:p>
    <w:p>
      <w:pPr>
        <w:pStyle w:val="Heading3"/>
      </w:pPr>
      <w:r>
        <w:t>第二節　合併</w:t>
      </w:r>
    </w:p>
    <w:p>
      <w:pPr>
        <w:pStyle w:val="Heading4"/>
      </w:pPr>
      <w:r>
        <w:t>第八十九条（吸収合併）</w:t>
      </w:r>
    </w:p>
    <w:p>
      <w:r>
        <w:t>組合は、吸収合併（組合が他の組合とする合併であつて、合併により消滅する組合の権利義務の全部を合併後存続する組合に承継させるものをいう。以下同じ。）をすることができる。</w:t>
      </w:r>
    </w:p>
    <w:p>
      <w:pPr>
        <w:pStyle w:val="Heading5"/>
        <w:ind w:left="440"/>
      </w:pPr>
      <w:r>
        <w:t>２</w:t>
      </w:r>
    </w:p>
    <w:p>
      <w:pPr>
        <w:ind w:left="440"/>
      </w:pPr>
      <w:r>
        <w:t>組合は、前項の吸収合併をするには、吸収合併契約を締結して、総会の決議により、その承認を受けなければならない。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第二項の総会の招集は、吸収合併契約の要領を示してしなければならない。</w:t>
      </w:r>
    </w:p>
    <w:p>
      <w:pPr>
        <w:pStyle w:val="Heading4"/>
      </w:pPr>
      <w:r>
        <w:t>第九十条（吸収合併契約）</w:t>
      </w:r>
    </w:p>
    <w:p>
      <w:r>
        <w:t>組合が吸収合併をする場合には、吸収合併契約において、次に掲げる事項を定めなければならない。</w:t>
      </w:r>
    </w:p>
    <w:p>
      <w:pPr>
        <w:pStyle w:val="Heading6"/>
        <w:ind w:left="880"/>
      </w:pPr>
      <w:r>
        <w:t>一</w:t>
      </w:r>
    </w:p>
    <w:p>
      <w:pPr>
        <w:ind w:left="880"/>
      </w:pPr>
      <w:r>
        <w:t>吸収合併後存続する組合（以下「吸収合併存続組合」という。）及び吸収合併により消滅する組合（以下「吸収合併消滅組合」という。）の名称及び主たる事務所の所在地</w:t>
      </w:r>
    </w:p>
    <w:p>
      <w:pPr>
        <w:pStyle w:val="Heading6"/>
        <w:ind w:left="880"/>
      </w:pPr>
      <w:r>
        <w:t>二</w:t>
      </w:r>
    </w:p>
    <w:p>
      <w:pPr>
        <w:ind w:left="880"/>
      </w:pPr>
      <w:r>
        <w:t>吸収合併がその効力を生ずべき日（以下この款において「効力発生日」という。）</w:t>
      </w:r>
    </w:p>
    <w:p>
      <w:pPr>
        <w:pStyle w:val="Heading6"/>
        <w:ind w:left="880"/>
      </w:pPr>
      <w:r>
        <w:t>三</w:t>
      </w:r>
    </w:p>
    <w:p>
      <w:pPr>
        <w:ind w:left="880"/>
      </w:pPr>
      <w:r>
        <w:t>吸収合併存続組合が合併により定款の変更を行うときは、その内容</w:t>
      </w:r>
    </w:p>
    <w:p>
      <w:pPr>
        <w:pStyle w:val="Heading6"/>
        <w:ind w:left="880"/>
      </w:pPr>
      <w:r>
        <w:t>四</w:t>
      </w:r>
    </w:p>
    <w:p>
      <w:pPr>
        <w:ind w:left="880"/>
      </w:pPr>
      <w:r>
        <w:t>前三号に掲げる事項のほか、主務省令で定める事項</w:t>
      </w:r>
    </w:p>
    <w:p>
      <w:pPr>
        <w:pStyle w:val="Heading4"/>
      </w:pPr>
      <w:r>
        <w:t>第九十一条（吸収合併消滅組合の吸収合併契約に関する書面等の備置き及び閲覧等）</w:t>
      </w:r>
    </w:p>
    <w:p>
      <w:r>
        <w:t>吸収合併消滅組合は、吸収合併契約備置開始日から吸収合併の効力が生ずる日までの間、吸収合併契約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前項の「吸収合併契約備置開始日」とは、次に掲げる日のいずれか早い日をいう。</w:t>
      </w:r>
    </w:p>
    <w:p>
      <w:pPr>
        <w:pStyle w:val="Heading6"/>
        <w:ind w:left="880"/>
      </w:pPr>
      <w:r>
        <w:t>一</w:t>
      </w:r>
    </w:p>
    <w:p>
      <w:pPr>
        <w:ind w:left="880"/>
      </w:pPr>
      <w:r>
        <w:t>第八十九条第二項の総会の日の十日前の日</w:t>
      </w:r>
    </w:p>
    <w:p>
      <w:pPr>
        <w:pStyle w:val="Heading6"/>
        <w:ind w:left="880"/>
      </w:pPr>
      <w:r>
        <w:t>二</w:t>
      </w:r>
    </w:p>
    <w:p>
      <w:pPr>
        <w:ind w:left="880"/>
      </w:pPr>
      <w:r>
        <w:t>次条第二項の規定による公告の日又は同項の規定による催告の日のいずれか早い日</w:t>
      </w:r>
    </w:p>
    <w:p>
      <w:pPr>
        <w:pStyle w:val="Heading5"/>
        <w:ind w:left="440"/>
      </w:pPr>
      <w:r>
        <w:t>３</w:t>
      </w:r>
    </w:p>
    <w:p>
      <w:pPr>
        <w:ind w:left="440"/>
      </w:pPr>
      <w:r>
        <w:t>吸収合併消滅組合の組合員及び債権者は、当該吸収合併消滅組合に対して、その業務取扱時間内は、いつでも、次に掲げる請求をすることができる。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第一項の電磁的記録に記録された事項を電磁的方法であつて吸収合併消滅組合の定めたものにより提供することの請求又はその事項を記載した書面の交付の請求</w:t>
      </w:r>
    </w:p>
    <w:p>
      <w:pPr>
        <w:pStyle w:val="Heading4"/>
      </w:pPr>
      <w:r>
        <w:t>第九十二条（吸収合併消滅組合の債権者の異議）</w:t>
      </w:r>
    </w:p>
    <w:p>
      <w:r>
        <w:t>吸収合併消滅組合の債権者は、当該吸収合併消滅組合に対し、吸収合併について異議を述べることができる。</w:t>
      </w:r>
    </w:p>
    <w:p>
      <w:pPr>
        <w:pStyle w:val="Heading5"/>
        <w:ind w:left="440"/>
      </w:pPr>
      <w:r>
        <w:t>２</w:t>
      </w:r>
    </w:p>
    <w:p>
      <w:pPr>
        <w:ind w:left="440"/>
      </w:pPr>
      <w:r>
        <w:t>吸収合併消滅組合は、次に掲げる事項を官報に公告し、かつ、知れている債権者には、各別にこれを催告しなければならない。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吸収合併存続組合の名称及び主たる事務所の所在地</w:t>
      </w:r>
    </w:p>
    <w:p>
      <w:pPr>
        <w:pStyle w:val="Heading6"/>
        <w:ind w:left="880"/>
      </w:pPr>
      <w:r>
        <w:t>三</w:t>
      </w:r>
    </w:p>
    <w:p>
      <w:pPr>
        <w:ind w:left="880"/>
      </w:pPr>
      <w:r>
        <w:t>吸収合併消滅組合及び吸収合併存続組合の決算関係書類に関する事項として主務省令で定めるもの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吸収合併消滅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消滅組合は、当該債権者に対し、弁済し、若しくは相当の担保を提供し、又は当該債権者に弁済を受けさせることを目的として信託会社等に相当の財産を信託しなければならない。</w:t>
      </w:r>
    </w:p>
    <w:p>
      <w:pPr>
        <w:pStyle w:val="Heading4"/>
      </w:pPr>
      <w:r>
        <w:t>第九十三条（吸収合併の効力発生日の変更）</w:t>
      </w:r>
    </w:p>
    <w:p>
      <w:r>
        <w:t>吸収合併消滅組合は、吸収合併存続組合との合意により、効力発生日を変更することができる。</w:t>
      </w:r>
    </w:p>
    <w:p>
      <w:pPr>
        <w:pStyle w:val="Heading5"/>
        <w:ind w:left="440"/>
      </w:pPr>
      <w:r>
        <w:t>２</w:t>
      </w:r>
    </w:p>
    <w:p>
      <w:pPr>
        <w:ind w:left="440"/>
      </w:pPr>
      <w:r>
        <w:t>前項の場合には、吸収合併消滅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第一項の規定により効力発生日を変更したときは、変更後の効力発生日を効力発生日とみなして、この款の規定を適用する。</w:t>
      </w:r>
    </w:p>
    <w:p>
      <w:pPr>
        <w:pStyle w:val="Heading4"/>
      </w:pPr>
      <w:r>
        <w:t>第九十四条（吸収合併存続組合の吸収合併契約に関する書面等の備置き及び閲覧等）</w:t>
      </w:r>
    </w:p>
    <w:p>
      <w:r>
        <w:t>吸収合併存続組合は、吸収合併契約備置開始日から吸収合併の効力が生じた日後六月を経過する日までの間、吸収合併契約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前項の「吸収合併契約備置開始日」とは、次に掲げる日のいずれか早い日をいう。</w:t>
      </w:r>
    </w:p>
    <w:p>
      <w:pPr>
        <w:pStyle w:val="Heading6"/>
        <w:ind w:left="880"/>
      </w:pPr>
      <w:r>
        <w:t>一</w:t>
      </w:r>
    </w:p>
    <w:p>
      <w:pPr>
        <w:ind w:left="880"/>
      </w:pPr>
      <w:r>
        <w:t>第八十九条第二項の総会の日の十日前の日</w:t>
      </w:r>
    </w:p>
    <w:p>
      <w:pPr>
        <w:pStyle w:val="Heading6"/>
        <w:ind w:left="880"/>
      </w:pPr>
      <w:r>
        <w:t>二</w:t>
      </w:r>
    </w:p>
    <w:p>
      <w:pPr>
        <w:ind w:left="880"/>
      </w:pPr>
      <w:r>
        <w:t>次条第二項の規定による公告の日又は同項の規定による催告の日のいずれか早い日</w:t>
      </w:r>
    </w:p>
    <w:p>
      <w:pPr>
        <w:pStyle w:val="Heading5"/>
        <w:ind w:left="440"/>
      </w:pPr>
      <w:r>
        <w:t>３</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第一項の電磁的記録に記録された事項を電磁的方法であつて吸収合併存続組合の定めたものにより提供することの請求又はその事項を記載した書面の交付の請求</w:t>
      </w:r>
    </w:p>
    <w:p>
      <w:pPr>
        <w:pStyle w:val="Heading4"/>
      </w:pPr>
      <w:r>
        <w:t>第九十五条（吸収合併存続組合の債権者の異議）</w:t>
      </w:r>
    </w:p>
    <w:p>
      <w:r>
        <w:t>吸収合併存続組合の債権者は、当該吸収合併存続組合に対し、吸収合併について異議を述べることができる。</w:t>
      </w:r>
    </w:p>
    <w:p>
      <w:pPr>
        <w:pStyle w:val="Heading5"/>
        <w:ind w:left="440"/>
      </w:pPr>
      <w:r>
        <w:t>２</w:t>
      </w:r>
    </w:p>
    <w:p>
      <w:pPr>
        <w:ind w:left="440"/>
      </w:pPr>
      <w:r>
        <w:t>吸収合併存続組合は、次に掲げる事項を官報に公告し、かつ、知れている債権者には、各別にこれを催告しなければならない。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吸収合併消滅組合の名称及び主たる事務所の所在地</w:t>
      </w:r>
    </w:p>
    <w:p>
      <w:pPr>
        <w:pStyle w:val="Heading6"/>
        <w:ind w:left="880"/>
      </w:pPr>
      <w:r>
        <w:t>三</w:t>
      </w:r>
    </w:p>
    <w:p>
      <w:pPr>
        <w:ind w:left="880"/>
      </w:pPr>
      <w:r>
        <w:t>吸収合併存続組合及び吸収合併消滅組合の決算関係書類に関する事項として主務省令で定めるもの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吸収合併存続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組合は、当該債権者に対し、弁済し、若しくは相当の担保を提供し、又は当該債権者に弁済を受けさせることを目的として信託会社等に相当の財産を信託しなければならない。</w:t>
      </w:r>
    </w:p>
    <w:p>
      <w:pPr>
        <w:pStyle w:val="Heading4"/>
      </w:pPr>
      <w:r>
        <w:t>第九十六条（吸収合併の認可）</w:t>
      </w:r>
    </w:p>
    <w:p>
      <w:r>
        <w:t>吸収合併は、主務大臣の認可を受けなければ、その効力を生じない。</w:t>
      </w:r>
    </w:p>
    <w:p>
      <w:pPr>
        <w:pStyle w:val="Heading5"/>
        <w:ind w:left="440"/>
      </w:pPr>
      <w:r>
        <w:t>２</w:t>
      </w:r>
    </w:p>
    <w:p>
      <w:pPr>
        <w:ind w:left="440"/>
      </w:pPr>
      <w:r>
        <w:t>前項の認可を受けようとする者は、吸収合併契約の内容を記載した書面及び吸収合併後の吸収合併存続組合の定款並びにその試験研究の実施計画、吸収合併の効力発生日の属する事業年度の事業計画及び収支予算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主務大臣は、第一項の認可の申請があつた場合において、当該吸収合併が次の基準に適合していると認めるときは、認可をしなければならない。</w:t>
      </w:r>
    </w:p>
    <w:p>
      <w:pPr>
        <w:pStyle w:val="Heading6"/>
        <w:ind w:left="880"/>
      </w:pPr>
      <w:r>
        <w:t>一</w:t>
      </w:r>
    </w:p>
    <w:p>
      <w:pPr>
        <w:ind w:left="880"/>
      </w:pPr>
      <w:r>
        <w:t>吸収合併存続組合が第三条第一項各号の要件を備えていること。</w:t>
      </w:r>
    </w:p>
    <w:p>
      <w:pPr>
        <w:pStyle w:val="Heading6"/>
        <w:ind w:left="880"/>
      </w:pPr>
      <w:r>
        <w:t>二</w:t>
      </w:r>
    </w:p>
    <w:p>
      <w:pPr>
        <w:ind w:left="880"/>
      </w:pPr>
      <w:r>
        <w:t>吸収合併手続並びに吸収合併存続組合の定款、試験研究の実施計画及び事業計画の内容が法令に違反しないこと。</w:t>
      </w:r>
    </w:p>
    <w:p>
      <w:pPr>
        <w:pStyle w:val="Heading6"/>
        <w:ind w:left="880"/>
      </w:pPr>
      <w:r>
        <w:t>三</w:t>
      </w:r>
    </w:p>
    <w:p>
      <w:pPr>
        <w:ind w:left="880"/>
      </w:pPr>
      <w:r>
        <w:t>吸収合併存続組合がその事業を行うために必要な経理的基礎及び技術的能力を有すること。</w:t>
      </w:r>
    </w:p>
    <w:p>
      <w:pPr>
        <w:pStyle w:val="Heading6"/>
        <w:ind w:left="880"/>
      </w:pPr>
      <w:r>
        <w:t>四</w:t>
      </w:r>
    </w:p>
    <w:p>
      <w:pPr>
        <w:ind w:left="880"/>
      </w:pPr>
      <w:r>
        <w:t>吸収合併存続組合の行おうとする試験研究がその組合員が協同して行うことによつて効率的に実施し得るものであること。</w:t>
      </w:r>
    </w:p>
    <w:p>
      <w:pPr>
        <w:pStyle w:val="Heading4"/>
      </w:pPr>
      <w:r>
        <w:t>第九十七条（吸収合併の効力の発生等）</w:t>
      </w:r>
    </w:p>
    <w:p>
      <w:r>
        <w:t>吸収合併存続組合は、効力発生日又は前条第一項の主務大臣の認可を受けた日のいずれか遅い日に、吸収合併消滅組合の権利義務（当該吸収合併消滅組合がその行う事業に関し、主務大臣の認可その他の処分に基づいて有する権利義務を含む。）を承継する。</w:t>
      </w:r>
    </w:p>
    <w:p>
      <w:pPr>
        <w:pStyle w:val="Heading5"/>
        <w:ind w:left="440"/>
      </w:pPr>
      <w:r>
        <w:t>２</w:t>
      </w:r>
    </w:p>
    <w:p>
      <w:pPr>
        <w:ind w:left="440"/>
      </w:pPr>
      <w:r>
        <w:t>吸収合併契約において第九十条第三号に掲げる事項について定めた吸収合併存続組合は、吸収合併の効力が生じた日に、当該定めに従い、当該事項に係る定款の変更をしたものとみなす。</w:t>
      </w:r>
    </w:p>
    <w:p>
      <w:pPr>
        <w:pStyle w:val="Heading4"/>
      </w:pPr>
      <w:r>
        <w:t>第九十八条（吸収合併手続の経過等の書面等の備置き及び閲覧等）</w:t>
      </w:r>
    </w:p>
    <w:p>
      <w:r>
        <w:t>吸収合併存続組合は、吸収合併の効力が生じた日から六月間、第九十二条及び第九十五条の規定による手続の経過その他の吸収合併に関する事項として主務省令で定める事項を記載し、又は記録した書面又は電磁的記録をその主たる事務所に備え置かなければならない。</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前項の電磁的記録に記録された事項を電磁的方法であつて吸収合併存続組合の定めたものにより提供することの請求又はその事項を記載した書面の交付の請求</w:t>
      </w:r>
    </w:p>
    <w:p>
      <w:pPr>
        <w:pStyle w:val="Heading4"/>
      </w:pPr>
      <w:r>
        <w:t>第九十九条（吸収合併の無効の訴え）</w:t>
      </w:r>
    </w:p>
    <w:p>
      <w:r>
        <w:t>会社法第八百二十八条第一項（第七号に係る部分に限る。）及び第二項（第七号に係る部分に限る。）、第八百三十四条（第七号に係る部分に限る。）、第八百三十五条第一項、第八百三十六条から第八百三十九条まで、第八百四十三条（第一項第二号から第四号まで及び第二項ただし書を除く。）並びに第八百四十六条の規定（監査権限限定組合にあつては、監査役に係る部分を除く。）は吸収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第百条（新設合併）</w:t>
      </w:r>
    </w:p>
    <w:p>
      <w:r>
        <w:t>組合は、新設合併（二以上の組合がする合併であつて、合併により消滅する組合の権利義務の全部を合併により設立する組合に承継させるものをいう。以下同じ。）をすることができる。</w:t>
      </w:r>
    </w:p>
    <w:p>
      <w:pPr>
        <w:pStyle w:val="Heading5"/>
        <w:ind w:left="440"/>
      </w:pPr>
      <w:r>
        <w:t>２</w:t>
      </w:r>
    </w:p>
    <w:p>
      <w:pPr>
        <w:ind w:left="440"/>
      </w:pPr>
      <w:r>
        <w:t>組合は、前項の新設合併をするには、新設合併契約を締結して、総会の決議により、その承認を受けなければならない。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第二項の総会の招集は、新設合併契約の要領及び新設合併により設立する組合（以下「新設合併設立組合」という。）の定款を示してしなければならない。</w:t>
      </w:r>
    </w:p>
    <w:p>
      <w:pPr>
        <w:pStyle w:val="Heading4"/>
      </w:pPr>
      <w:r>
        <w:t>第百一条（新設合併契約）</w:t>
      </w:r>
    </w:p>
    <w:p>
      <w:r>
        <w:t>組合が新設合併をする場合には、新設合併契約において、次に掲げる事項を定めなければならない。</w:t>
      </w:r>
    </w:p>
    <w:p>
      <w:pPr>
        <w:pStyle w:val="Heading6"/>
        <w:ind w:left="880"/>
      </w:pPr>
      <w:r>
        <w:t>一</w:t>
      </w:r>
    </w:p>
    <w:p>
      <w:pPr>
        <w:ind w:left="880"/>
      </w:pPr>
      <w:r>
        <w:t>新設合併により消滅する組合（以下「新設合併消滅組合」という。）の名称及び主たる事務所の所在地</w:t>
      </w:r>
    </w:p>
    <w:p>
      <w:pPr>
        <w:pStyle w:val="Heading6"/>
        <w:ind w:left="880"/>
      </w:pPr>
      <w:r>
        <w:t>二</w:t>
      </w:r>
    </w:p>
    <w:p>
      <w:pPr>
        <w:ind w:left="880"/>
      </w:pPr>
      <w:r>
        <w:t>新設合併設立組合の事業、名称及び主たる事務所の所在地</w:t>
      </w:r>
    </w:p>
    <w:p>
      <w:pPr>
        <w:pStyle w:val="Heading6"/>
        <w:ind w:left="880"/>
      </w:pPr>
      <w:r>
        <w:t>三</w:t>
      </w:r>
    </w:p>
    <w:p>
      <w:pPr>
        <w:ind w:left="880"/>
      </w:pPr>
      <w:r>
        <w:t>前号に掲げるもののほか、新設合併設立組合の定款で定める事項</w:t>
      </w:r>
    </w:p>
    <w:p>
      <w:pPr>
        <w:pStyle w:val="Heading6"/>
        <w:ind w:left="880"/>
      </w:pPr>
      <w:r>
        <w:t>四</w:t>
      </w:r>
    </w:p>
    <w:p>
      <w:pPr>
        <w:ind w:left="880"/>
      </w:pPr>
      <w:r>
        <w:t>前三号に掲げる事項のほか、主務省令で定める事項</w:t>
      </w:r>
    </w:p>
    <w:p>
      <w:pPr>
        <w:pStyle w:val="Heading4"/>
      </w:pPr>
      <w:r>
        <w:t>第百二条（新設合併契約に関する書面等の備置き及び閲覧等）</w:t>
      </w:r>
    </w:p>
    <w:p>
      <w:r>
        <w:t>新設合併消滅組合は、新設合併契約備置開始日から新設合併設立組合の成立の日までの間、新設合併契約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前項の「新設合併契約備置開始日」とは、次に掲げる日のいずれか早い日をいう。</w:t>
      </w:r>
    </w:p>
    <w:p>
      <w:pPr>
        <w:pStyle w:val="Heading6"/>
        <w:ind w:left="880"/>
      </w:pPr>
      <w:r>
        <w:t>一</w:t>
      </w:r>
    </w:p>
    <w:p>
      <w:pPr>
        <w:ind w:left="880"/>
      </w:pPr>
      <w:r>
        <w:t>第百条第二項の総会の日の十日前の日</w:t>
      </w:r>
    </w:p>
    <w:p>
      <w:pPr>
        <w:pStyle w:val="Heading6"/>
        <w:ind w:left="880"/>
      </w:pPr>
      <w:r>
        <w:t>二</w:t>
      </w:r>
    </w:p>
    <w:p>
      <w:pPr>
        <w:ind w:left="880"/>
      </w:pPr>
      <w:r>
        <w:t>次条第二項の規定による公告の日又は同項の規定による催告の日のいずれか早い日</w:t>
      </w:r>
    </w:p>
    <w:p>
      <w:pPr>
        <w:pStyle w:val="Heading5"/>
        <w:ind w:left="440"/>
      </w:pPr>
      <w:r>
        <w:t>３</w:t>
      </w:r>
    </w:p>
    <w:p>
      <w:pPr>
        <w:ind w:left="440"/>
      </w:pPr>
      <w:r>
        <w:t>新設合併消滅組合の組合員及び債権者は、当該新設合併消滅組合に対して、その業務取扱時間内は、いつでも、次に掲げる請求をすることができる。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第一項の電磁的記録に記録された事項を電磁的方法であつて新設合併消滅組合の定めたものにより提供することの請求又はその事項を記載した書面の交付の請求</w:t>
      </w:r>
    </w:p>
    <w:p>
      <w:pPr>
        <w:pStyle w:val="Heading4"/>
      </w:pPr>
      <w:r>
        <w:t>第百三条（債権者の異議）</w:t>
      </w:r>
    </w:p>
    <w:p>
      <w:r>
        <w:t>新設合併消滅組合の債権者は、当該新設合併消滅組合に対し、新設合併について異議を述べることができる。</w:t>
      </w:r>
    </w:p>
    <w:p>
      <w:pPr>
        <w:pStyle w:val="Heading5"/>
        <w:ind w:left="440"/>
      </w:pPr>
      <w:r>
        <w:t>２</w:t>
      </w:r>
    </w:p>
    <w:p>
      <w:pPr>
        <w:ind w:left="440"/>
      </w:pPr>
      <w:r>
        <w:t>新設合併消滅組合は、次に掲げる事項を官報に公告し、かつ、知れている債権者には、各別にこれを催告しなければならない。</w:t>
      </w:r>
    </w:p>
    <w:p>
      <w:pPr>
        <w:pStyle w:val="Heading6"/>
        <w:ind w:left="880"/>
      </w:pPr>
      <w:r>
        <w:t>一</w:t>
      </w:r>
    </w:p>
    <w:p>
      <w:pPr>
        <w:ind w:left="880"/>
      </w:pPr>
      <w:r>
        <w:t>新設合併をする旨</w:t>
      </w:r>
    </w:p>
    <w:p>
      <w:pPr>
        <w:pStyle w:val="Heading6"/>
        <w:ind w:left="880"/>
      </w:pPr>
      <w:r>
        <w:t>二</w:t>
      </w:r>
    </w:p>
    <w:p>
      <w:pPr>
        <w:ind w:left="880"/>
      </w:pPr>
      <w:r>
        <w:t>他の新設合併消滅組合及び新設合併設立組合の名称及び主たる事務所の所在地</w:t>
      </w:r>
    </w:p>
    <w:p>
      <w:pPr>
        <w:pStyle w:val="Heading6"/>
        <w:ind w:left="880"/>
      </w:pPr>
      <w:r>
        <w:t>三</w:t>
      </w:r>
    </w:p>
    <w:p>
      <w:pPr>
        <w:ind w:left="880"/>
      </w:pPr>
      <w:r>
        <w:t>新設合併消滅組合の決算関係書類に関する事項として主務省令で定めるもの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新設合併消滅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債権者が第二項第四号の期間内に異議を述べなかつたときは、当該債権者は、当該新設合併について承認をしたものとみなす。</w:t>
      </w:r>
    </w:p>
    <w:p>
      <w:pPr>
        <w:pStyle w:val="Heading5"/>
        <w:ind w:left="440"/>
      </w:pPr>
      <w:r>
        <w:t>５</w:t>
      </w:r>
    </w:p>
    <w:p>
      <w:pPr>
        <w:ind w:left="440"/>
      </w:pPr>
      <w:r>
        <w:t>債権者が第二項第四号の期間内に異議を述べたときは、新設合併消滅組合は、当該債権者に対し、弁済し、若しくは相当の担保を提供し、又は当該債権者に弁済を受けさせることを目的として信託会社等に相当の財産を信託しなければならない。</w:t>
      </w:r>
    </w:p>
    <w:p>
      <w:pPr>
        <w:pStyle w:val="Heading4"/>
      </w:pPr>
      <w:r>
        <w:t>第百四条（新設合併の認可）</w:t>
      </w:r>
    </w:p>
    <w:p>
      <w:r>
        <w:t>新設合併は、主務大臣の認可を受けなければ、その効力を生じない。</w:t>
      </w:r>
    </w:p>
    <w:p>
      <w:pPr>
        <w:pStyle w:val="Heading5"/>
        <w:ind w:left="440"/>
      </w:pPr>
      <w:r>
        <w:t>２</w:t>
      </w:r>
    </w:p>
    <w:p>
      <w:pPr>
        <w:ind w:left="440"/>
      </w:pPr>
      <w:r>
        <w:t>前項の認可を受けようとする者は、新設合併契約の内容を記載した書面及び新設合併設立組合の定款並びにその試験研究の実施計画、新設合併設立組合の成立すべき日の属する事業年度の事業計画及び収支予算、役員の氏名及び住所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主務大臣は、第一項の認可の申請があつた場合において、当該新設合併が次の基準に適合していると認めるときは、認可をしなければならない。</w:t>
      </w:r>
    </w:p>
    <w:p>
      <w:pPr>
        <w:pStyle w:val="Heading6"/>
        <w:ind w:left="880"/>
      </w:pPr>
      <w:r>
        <w:t>一</w:t>
      </w:r>
    </w:p>
    <w:p>
      <w:pPr>
        <w:ind w:left="880"/>
      </w:pPr>
      <w:r>
        <w:t>新設合併設立組合が第三条第一項各号の要件を備えていること。</w:t>
      </w:r>
    </w:p>
    <w:p>
      <w:pPr>
        <w:pStyle w:val="Heading6"/>
        <w:ind w:left="880"/>
      </w:pPr>
      <w:r>
        <w:t>二</w:t>
      </w:r>
    </w:p>
    <w:p>
      <w:pPr>
        <w:ind w:left="880"/>
      </w:pPr>
      <w:r>
        <w:t>新設合併手続並びに新設合併設立組合の定款、試験研究の実施計画及び事業計画の内容が法令に違反しないこと。</w:t>
      </w:r>
    </w:p>
    <w:p>
      <w:pPr>
        <w:pStyle w:val="Heading6"/>
        <w:ind w:left="880"/>
      </w:pPr>
      <w:r>
        <w:t>三</w:t>
      </w:r>
    </w:p>
    <w:p>
      <w:pPr>
        <w:ind w:left="880"/>
      </w:pPr>
      <w:r>
        <w:t>新設合併設立組合がその事業を行うために必要な経理的基礎及び技術的能力を有すること。</w:t>
      </w:r>
    </w:p>
    <w:p>
      <w:pPr>
        <w:pStyle w:val="Heading6"/>
        <w:ind w:left="880"/>
      </w:pPr>
      <w:r>
        <w:t>四</w:t>
      </w:r>
    </w:p>
    <w:p>
      <w:pPr>
        <w:ind w:left="880"/>
      </w:pPr>
      <w:r>
        <w:t>新設合併設立組合の行おうとする試験研究がその組合員が協同して行うことによつて効率的に実施し得るものであること。</w:t>
      </w:r>
    </w:p>
    <w:p>
      <w:pPr>
        <w:pStyle w:val="Heading4"/>
      </w:pPr>
      <w:r>
        <w:t>第百五条（新設合併の効力の発生）</w:t>
      </w:r>
    </w:p>
    <w:p>
      <w:r>
        <w:t>新設合併設立組合は、その成立の日に、新設合併消滅組合の権利義務（当該新設合併消滅組合がその行う事業に関し、主務大臣の認可その他の処分に基づいて有する権利義務を含む。）を承継する。</w:t>
      </w:r>
    </w:p>
    <w:p>
      <w:pPr>
        <w:pStyle w:val="Heading4"/>
      </w:pPr>
      <w:r>
        <w:t>第百六条（新設合併設立組合の設立の特則）</w:t>
      </w:r>
    </w:p>
    <w:p>
      <w:r>
        <w:t>第四章（第十四条を除く。）の規定は、新設合併設立組合の設立については、適用しない。</w:t>
      </w:r>
    </w:p>
    <w:p>
      <w:pPr>
        <w:pStyle w:val="Heading5"/>
        <w:ind w:left="440"/>
      </w:pPr>
      <w:r>
        <w:t>２</w:t>
      </w:r>
    </w:p>
    <w:p>
      <w:pPr>
        <w:ind w:left="440"/>
      </w:pPr>
      <w:r>
        <w:t>新設合併設立組合の定款は、新設合併消滅組合が作成する。</w:t>
      </w:r>
    </w:p>
    <w:p>
      <w:pPr>
        <w:pStyle w:val="Heading4"/>
      </w:pPr>
      <w:r>
        <w:t>第百七条（新設合併手続の経過等の書面等の備置き及び閲覧等）</w:t>
      </w:r>
    </w:p>
    <w:p>
      <w:r>
        <w:t>新設合併設立組合は、その成立の日から六月間、第百三条の規定による手続の経過その他の新設合併に関する事項として主務省令で定める事項を記載し、又は記録した書面又は電磁的記録をその主たる事務所に備え置かなければならない。</w:t>
      </w:r>
    </w:p>
    <w:p>
      <w:pPr>
        <w:pStyle w:val="Heading5"/>
        <w:ind w:left="440"/>
      </w:pPr>
      <w:r>
        <w:t>２</w:t>
      </w:r>
    </w:p>
    <w:p>
      <w:pPr>
        <w:ind w:left="440"/>
      </w:pPr>
      <w:r>
        <w:t>新設合併設立組合の組合員及び債権者は、当該新設合併設立組合に対して、その業務取扱時間内は、いつでも、次に掲げる請求をすることができる。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前項の電磁的記録に記録された事項を電磁的方法であつて新設合併設立組合の定めたものにより提供することの請求又はその事項を記載した書面の交付の請求</w:t>
      </w:r>
    </w:p>
    <w:p>
      <w:pPr>
        <w:pStyle w:val="Heading4"/>
      </w:pPr>
      <w:r>
        <w:t>第百八条（新設合併の無効の訴え）</w:t>
      </w:r>
    </w:p>
    <w:p>
      <w:r>
        <w:t>会社法第八百二十八条第一項（第八号に係る部分に限る。）及び第二項（第八号に係る部分に限る。）、第八百三十四条（第八号に係る部分に限る。）、第八百三十五条第一項、第八百三十六条から第八百三十九条まで、第八百四十三条（第一項第一号、第三号及び第四号並びに第二項ただし書を除く。）並びに第八百四十六条の規定（監査権限限定組合にあつては、監査役に係る部分を除く。）は新設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3"/>
      </w:pPr>
      <w:r>
        <w:t>第三節　新設分割</w:t>
      </w:r>
    </w:p>
    <w:p>
      <w:pPr>
        <w:pStyle w:val="Heading4"/>
      </w:pPr>
      <w:r>
        <w:t>第百九条（新設分割）</w:t>
      </w:r>
    </w:p>
    <w:p>
      <w:r>
        <w:t>組合は、その事業に関して有する権利義務の一部を分割により設立する組合に承継させることができる。</w:t>
      </w:r>
    </w:p>
    <w:p>
      <w:pPr>
        <w:pStyle w:val="Heading5"/>
        <w:ind w:left="440"/>
      </w:pPr>
      <w:r>
        <w:t>２</w:t>
      </w:r>
    </w:p>
    <w:p>
      <w:pPr>
        <w:ind w:left="440"/>
      </w:pPr>
      <w:r>
        <w:t>組合は、前項の分割（以下この款において「新設分割」という。）をするには、新設分割計画を作成して、総会の決議により、その承認を受けなければならない。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第二項の総会の招集は、新設分割計画の要領及び新設分割により設立する組合（以下「新設分割設立組合」という。）の定款を示してしなければならない。</w:t>
      </w:r>
    </w:p>
    <w:p>
      <w:pPr>
        <w:pStyle w:val="Heading4"/>
      </w:pPr>
      <w:r>
        <w:t>第百十条（新設分割計画）</w:t>
      </w:r>
    </w:p>
    <w:p>
      <w:r>
        <w:t>組合が新設分割をする場合には、当該組合は、新設分割計画において、次に掲げる事項を定めなければならない。</w:t>
      </w:r>
    </w:p>
    <w:p>
      <w:pPr>
        <w:pStyle w:val="Heading6"/>
        <w:ind w:left="880"/>
      </w:pPr>
      <w:r>
        <w:t>一</w:t>
      </w:r>
    </w:p>
    <w:p>
      <w:pPr>
        <w:ind w:left="880"/>
      </w:pPr>
      <w:r>
        <w:t>新設分割設立組合の事業、名称及び主たる事務所の所在地</w:t>
      </w:r>
    </w:p>
    <w:p>
      <w:pPr>
        <w:pStyle w:val="Heading6"/>
        <w:ind w:left="880"/>
      </w:pPr>
      <w:r>
        <w:t>二</w:t>
      </w:r>
    </w:p>
    <w:p>
      <w:pPr>
        <w:ind w:left="880"/>
      </w:pPr>
      <w:r>
        <w:t>前号に掲げるもののほか、新設分割設立組合の定款で定める事項</w:t>
      </w:r>
    </w:p>
    <w:p>
      <w:pPr>
        <w:pStyle w:val="Heading6"/>
        <w:ind w:left="880"/>
      </w:pPr>
      <w:r>
        <w:t>三</w:t>
      </w:r>
    </w:p>
    <w:p>
      <w:pPr>
        <w:ind w:left="880"/>
      </w:pPr>
      <w:r>
        <w:t>新設分割をする組合の組合員であつて、新設分割設立組合の組合員となる者の氏名又は名称</w:t>
      </w:r>
    </w:p>
    <w:p>
      <w:pPr>
        <w:pStyle w:val="Heading6"/>
        <w:ind w:left="880"/>
      </w:pPr>
      <w:r>
        <w:t>四</w:t>
      </w:r>
    </w:p>
    <w:p>
      <w:pPr>
        <w:ind w:left="880"/>
      </w:pPr>
      <w:r>
        <w:t>新設分割設立組合が新設分割により新設分割をする組合から承継する資産、債務、雇用契約その他の権利義務に関する事項</w:t>
      </w:r>
    </w:p>
    <w:p>
      <w:pPr>
        <w:pStyle w:val="Heading6"/>
        <w:ind w:left="880"/>
      </w:pPr>
      <w:r>
        <w:t>五</w:t>
      </w:r>
    </w:p>
    <w:p>
      <w:pPr>
        <w:ind w:left="880"/>
      </w:pPr>
      <w:r>
        <w:t>新設分割後における、新設分割をする組合の組合員の権利に関する事項</w:t>
      </w:r>
    </w:p>
    <w:p>
      <w:pPr>
        <w:pStyle w:val="Heading6"/>
        <w:ind w:left="880"/>
      </w:pPr>
      <w:r>
        <w:t>六</w:t>
      </w:r>
    </w:p>
    <w:p>
      <w:pPr>
        <w:ind w:left="880"/>
      </w:pPr>
      <w:r>
        <w:t>前各号に掲げる事項のほか、主務省令で定める事項</w:t>
      </w:r>
    </w:p>
    <w:p>
      <w:pPr>
        <w:pStyle w:val="Heading4"/>
      </w:pPr>
      <w:r>
        <w:t>第百十一条（新設分割計画に関する書面等の備置き及び閲覧等）</w:t>
      </w:r>
    </w:p>
    <w:p>
      <w:r>
        <w:t>新設分割をする組合は、新設分割計画備置開始日から新設分割設立組合の成立の日までの間、新設分割計画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前項の「新設分割計画備置開始日」とは、次に掲げる日のいずれか早い日をいう。</w:t>
      </w:r>
    </w:p>
    <w:p>
      <w:pPr>
        <w:pStyle w:val="Heading6"/>
        <w:ind w:left="880"/>
      </w:pPr>
      <w:r>
        <w:t>一</w:t>
      </w:r>
    </w:p>
    <w:p>
      <w:pPr>
        <w:ind w:left="880"/>
      </w:pPr>
      <w:r>
        <w:t>第百九条第二項の総会の日の十日前の日</w:t>
      </w:r>
    </w:p>
    <w:p>
      <w:pPr>
        <w:pStyle w:val="Heading6"/>
        <w:ind w:left="880"/>
      </w:pPr>
      <w:r>
        <w:t>二</w:t>
      </w:r>
    </w:p>
    <w:p>
      <w:pPr>
        <w:ind w:left="880"/>
      </w:pPr>
      <w:r>
        <w:t>次条第二項の規定による公告の日又は同項の規定による催告の日のいずれか早い日</w:t>
      </w:r>
    </w:p>
    <w:p>
      <w:pPr>
        <w:pStyle w:val="Heading5"/>
        <w:ind w:left="440"/>
      </w:pPr>
      <w:r>
        <w:t>３</w:t>
      </w:r>
    </w:p>
    <w:p>
      <w:pPr>
        <w:ind w:left="440"/>
      </w:pPr>
      <w:r>
        <w:t>新設分割をする組合の組合員及び債権者は、当該組合に対して、その業務取扱時間内は、いつでも、次に掲げる請求をすることができる。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第一項の電磁的記録に記録された事項を電磁的方法であつて新設分割をする組合の定めたものにより提供することの請求又はその事項を記載した書面の交付の請求</w:t>
      </w:r>
    </w:p>
    <w:p>
      <w:pPr>
        <w:pStyle w:val="Heading4"/>
      </w:pPr>
      <w:r>
        <w:t>第百十二条（債権者の異議）</w:t>
      </w:r>
    </w:p>
    <w:p>
      <w:r>
        <w:t>新設分割をする組合の債権者は、当該組合に対し、新設分割について異議を述べることができる。</w:t>
      </w:r>
    </w:p>
    <w:p>
      <w:pPr>
        <w:pStyle w:val="Heading5"/>
        <w:ind w:left="440"/>
      </w:pPr>
      <w:r>
        <w:t>２</w:t>
      </w:r>
    </w:p>
    <w:p>
      <w:pPr>
        <w:ind w:left="440"/>
      </w:pPr>
      <w:r>
        <w:t>新設分割をする組合は、次に掲げる事項を官報に公告し、かつ、知れている債権者には、各別にこれを催告しなければならない。</w:t>
      </w:r>
    </w:p>
    <w:p>
      <w:pPr>
        <w:pStyle w:val="Heading6"/>
        <w:ind w:left="880"/>
      </w:pPr>
      <w:r>
        <w:t>一</w:t>
      </w:r>
    </w:p>
    <w:p>
      <w:pPr>
        <w:ind w:left="880"/>
      </w:pPr>
      <w:r>
        <w:t>新設分割をする旨</w:t>
      </w:r>
    </w:p>
    <w:p>
      <w:pPr>
        <w:pStyle w:val="Heading6"/>
        <w:ind w:left="880"/>
      </w:pPr>
      <w:r>
        <w:t>二</w:t>
      </w:r>
    </w:p>
    <w:p>
      <w:pPr>
        <w:ind w:left="880"/>
      </w:pPr>
      <w:r>
        <w:t>新設分割設立組合の名称及び主たる事務所の所在地</w:t>
      </w:r>
    </w:p>
    <w:p>
      <w:pPr>
        <w:pStyle w:val="Heading6"/>
        <w:ind w:left="880"/>
      </w:pPr>
      <w:r>
        <w:t>三</w:t>
      </w:r>
    </w:p>
    <w:p>
      <w:pPr>
        <w:ind w:left="880"/>
      </w:pPr>
      <w:r>
        <w:t>新設分割をする組合の決算関係書類に関する事項として主務省令で定めるもの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新設分割をする組合が同項の規定による公告を、官報のほか、第十六条第五項の規定による定款の定めに従い、同項第二号又は第三号に掲げる公告方法によりするときは、前項の規定による各別の催告（不法行為によつて生じた債務の債権者に対するものを除く。）は、することを要しない。</w:t>
      </w:r>
    </w:p>
    <w:p>
      <w:pPr>
        <w:pStyle w:val="Heading5"/>
        <w:ind w:left="440"/>
      </w:pPr>
      <w:r>
        <w:t>４</w:t>
      </w:r>
    </w:p>
    <w:p>
      <w:pPr>
        <w:ind w:left="440"/>
      </w:pPr>
      <w:r>
        <w:t>債権者が第二項第四号の期間内に異議を述べなかつたときは、当該債権者は、当該新設分割について承認をしたものとみなす。</w:t>
      </w:r>
    </w:p>
    <w:p>
      <w:pPr>
        <w:pStyle w:val="Heading5"/>
        <w:ind w:left="440"/>
      </w:pPr>
      <w:r>
        <w:t>５</w:t>
      </w:r>
    </w:p>
    <w:p>
      <w:pPr>
        <w:ind w:left="440"/>
      </w:pPr>
      <w:r>
        <w:t>債権者が第二項第四号の期間内に異議を述べたときは、新設分割をする組合は、当該債権者に対し、弁済し、若しくは相当の担保を提供し、又は当該債権者に弁済を受けさせることを目的として信託会社等に相当の財産を信託しなければならない。</w:t>
      </w:r>
    </w:p>
    <w:p>
      <w:pPr>
        <w:pStyle w:val="Heading4"/>
      </w:pPr>
      <w:r>
        <w:t>第百十三条（新設分割の認可）</w:t>
      </w:r>
    </w:p>
    <w:p>
      <w:r>
        <w:t>新設分割は、主務大臣の認可を受けなければ、その効力を生じない。</w:t>
      </w:r>
    </w:p>
    <w:p>
      <w:pPr>
        <w:pStyle w:val="Heading5"/>
        <w:ind w:left="440"/>
      </w:pPr>
      <w:r>
        <w:t>２</w:t>
      </w:r>
    </w:p>
    <w:p>
      <w:pPr>
        <w:ind w:left="440"/>
      </w:pPr>
      <w:r>
        <w:t>前項の認可を受けようとする者は、新設分割計画の内容を記載した書面及び新設分割設立組合の定款並びにその試験研究の実施計画、新設分割設立組合の成立すべき日の属する事業年度の事業計画及び収支予算、役員の氏名及び住所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主務大臣は、第一項の認可の申請があつた場合において、当該新設分割が次の基準に適合していると認めるときは、認可をしなければならない。</w:t>
      </w:r>
    </w:p>
    <w:p>
      <w:pPr>
        <w:pStyle w:val="Heading6"/>
        <w:ind w:left="880"/>
      </w:pPr>
      <w:r>
        <w:t>一</w:t>
      </w:r>
    </w:p>
    <w:p>
      <w:pPr>
        <w:ind w:left="880"/>
      </w:pPr>
      <w:r>
        <w:t>新設分割設立組合が第三条第一項各号の要件を備えていること。</w:t>
      </w:r>
    </w:p>
    <w:p>
      <w:pPr>
        <w:pStyle w:val="Heading6"/>
        <w:ind w:left="880"/>
      </w:pPr>
      <w:r>
        <w:t>二</w:t>
      </w:r>
    </w:p>
    <w:p>
      <w:pPr>
        <w:ind w:left="880"/>
      </w:pPr>
      <w:r>
        <w:t>新設分割手続並びに新設分割設立組合の定款、試験研究の実施計画及び事業計画の内容が法令に違反しないこと。</w:t>
      </w:r>
    </w:p>
    <w:p>
      <w:pPr>
        <w:pStyle w:val="Heading6"/>
        <w:ind w:left="880"/>
      </w:pPr>
      <w:r>
        <w:t>三</w:t>
      </w:r>
    </w:p>
    <w:p>
      <w:pPr>
        <w:ind w:left="880"/>
      </w:pPr>
      <w:r>
        <w:t>新設分割設立組合がその事業を行うために必要な経理的基礎及び技術的能力を有すること。</w:t>
      </w:r>
    </w:p>
    <w:p>
      <w:pPr>
        <w:pStyle w:val="Heading6"/>
        <w:ind w:left="880"/>
      </w:pPr>
      <w:r>
        <w:t>四</w:t>
      </w:r>
    </w:p>
    <w:p>
      <w:pPr>
        <w:ind w:left="880"/>
      </w:pPr>
      <w:r>
        <w:t>新設分割設立組合の行おうとする試験研究がその組合員が協同して行うことによつて効率的に実施し得るものであること。</w:t>
      </w:r>
    </w:p>
    <w:p>
      <w:pPr>
        <w:pStyle w:val="Heading6"/>
        <w:ind w:left="880"/>
      </w:pPr>
      <w:r>
        <w:t>五</w:t>
      </w:r>
    </w:p>
    <w:p>
      <w:pPr>
        <w:ind w:left="880"/>
      </w:pPr>
      <w:r>
        <w:t>新設分割により、新設分割をする組合の組合員であつて新設分割設立組合の組合員とならない者の利益が不当に害されるおそれがないこと。</w:t>
      </w:r>
    </w:p>
    <w:p>
      <w:pPr>
        <w:pStyle w:val="Heading6"/>
        <w:ind w:left="880"/>
      </w:pPr>
      <w:r>
        <w:t>六</w:t>
      </w:r>
    </w:p>
    <w:p>
      <w:pPr>
        <w:ind w:left="880"/>
      </w:pPr>
      <w:r>
        <w:t>前各号に掲げるもののほか、新設分割により、新設分割設立組合の業務の健全な運営に支障を生ずるおそれがないこと。</w:t>
      </w:r>
    </w:p>
    <w:p>
      <w:pPr>
        <w:pStyle w:val="Heading4"/>
      </w:pPr>
      <w:r>
        <w:t>第百十四条（新設分割の効力の発生等）</w:t>
      </w:r>
    </w:p>
    <w:p>
      <w:r>
        <w:t>新設分割設立組合は、その成立の日に、新設分割計画の定めに従い、新設分割をする組合の権利義務を承継する。</w:t>
      </w:r>
    </w:p>
    <w:p>
      <w:pPr>
        <w:pStyle w:val="Heading5"/>
        <w:ind w:left="440"/>
      </w:pPr>
      <w:r>
        <w:t>２</w:t>
      </w:r>
    </w:p>
    <w:p>
      <w:pPr>
        <w:ind w:left="440"/>
      </w:pPr>
      <w:r>
        <w:t>前項の規定にかかわらず、新設分割をする組合の債権者であつて、第百十二条第二項の各別の催告を受けなかつたもの（同条第三項に規定する場合にあつては、不法行為によつて生じた債務の債権者であるものに限る。次項において同じ。）は、新設分割計画において新設分割後に新設分割をする組合に対して債務の履行を請求することができないものとされているときであつても、当該組合に対して、当該組合が新設分割設立組合の成立の日に有していた財産の価額を限度として、当該債務の履行を請求することができる。</w:t>
      </w:r>
    </w:p>
    <w:p>
      <w:pPr>
        <w:pStyle w:val="Heading5"/>
        <w:ind w:left="440"/>
      </w:pPr>
      <w:r>
        <w:t>３</w:t>
      </w:r>
    </w:p>
    <w:p>
      <w:pPr>
        <w:ind w:left="440"/>
      </w:pPr>
      <w:r>
        <w:t>第一項の規定にかかわらず、新設分割をする組合の債権者であつて、第百十二条第二項の各別の催告を受けなかつたものは、新設分割計画において新設分割後に新設分割設立組合に対して債務の履行を請求することができないものとされているときであつても、当該新設分割設立組合に対して、その承継した財産の価額を限度として、当該債務の履行を請求することができる。</w:t>
      </w:r>
    </w:p>
    <w:p>
      <w:pPr>
        <w:pStyle w:val="Heading5"/>
        <w:ind w:left="440"/>
      </w:pPr>
      <w:r>
        <w:t>４</w:t>
      </w:r>
    </w:p>
    <w:p>
      <w:pPr>
        <w:ind w:left="440"/>
      </w:pPr>
      <w:r>
        <w:t>新設分割をする組合の組合員は、新設分割設立組合の成立の日に、新設分割計画の定めに従い、当該新設分割設立組合の組合員となる。</w:t>
      </w:r>
    </w:p>
    <w:p>
      <w:pPr>
        <w:pStyle w:val="Heading4"/>
      </w:pPr>
      <w:r>
        <w:t>第百十五条（新設分割設立組合の設立の特則）</w:t>
      </w:r>
    </w:p>
    <w:p>
      <w:r>
        <w:t>第四章（第十四条を除く。）の規定は、新設分割設立組合の設立については、適用しない。</w:t>
      </w:r>
    </w:p>
    <w:p>
      <w:pPr>
        <w:pStyle w:val="Heading5"/>
        <w:ind w:left="440"/>
      </w:pPr>
      <w:r>
        <w:t>２</w:t>
      </w:r>
    </w:p>
    <w:p>
      <w:pPr>
        <w:ind w:left="440"/>
      </w:pPr>
      <w:r>
        <w:t>新設分割設立組合の定款は、新設分割をする組合が作成する。</w:t>
      </w:r>
    </w:p>
    <w:p>
      <w:pPr>
        <w:pStyle w:val="Heading4"/>
      </w:pPr>
      <w:r>
        <w:t>第百十六条（新設分割手続の経過等の書面等の備置き及び閲覧等）</w:t>
      </w:r>
    </w:p>
    <w:p>
      <w:r>
        <w:t>新設分割設立組合は、その成立の日から六月間、第百十一条第一項の書面又は電磁的記録及び第百十二条の規定による手続の経過その他の新設分割に関する事項として主務省令で定める事項を記載し、又は記録した書面又は電磁的記録をその主たる事務所に備え置かなければならない。</w:t>
      </w:r>
    </w:p>
    <w:p>
      <w:pPr>
        <w:pStyle w:val="Heading5"/>
        <w:ind w:left="440"/>
      </w:pPr>
      <w:r>
        <w:t>２</w:t>
      </w:r>
    </w:p>
    <w:p>
      <w:pPr>
        <w:ind w:left="440"/>
      </w:pPr>
      <w:r>
        <w:t>新設分割設立組合の組合員及び債権者は、当該新設分割設立組合に対して、その業務取扱時間内は、いつでも、次に掲げる請求をすることができる。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前項の電磁的記録に記録された事項を電磁的方法であつて新設分割設立組合の定めたものにより提供することの請求又はその事項を記載した書面の交付の請求</w:t>
      </w:r>
    </w:p>
    <w:p>
      <w:pPr>
        <w:pStyle w:val="Heading4"/>
      </w:pPr>
      <w:r>
        <w:t>第百十七条（新設分割の無効の訴え）</w:t>
      </w:r>
    </w:p>
    <w:p>
      <w:r>
        <w:t>会社法第八百二十八条第一項（第十号に係る部分に限る。）及び第二項（第十号に係る部分に限る。）、第八百三十四条（第十号に係る部分に限る。）、第八百三十五条から第八百三十九条まで、第八百四十三条第一項（第四号に係る部分に限る。）及び第二項、第八百四十五条並びに第八百四十六条の規定（監査権限限定組合にあつては、監査役に係る部分を除く。）は、新設分割の無効の訴えについて準用する。</w:t>
      </w:r>
    </w:p>
    <w:p>
      <w:pPr>
        <w:pStyle w:val="Heading4"/>
      </w:pPr>
      <w:r>
        <w:t>第百十八条（新設分割）</w:t>
      </w:r>
    </w:p>
    <w:p>
      <w:r>
        <w:t>組合は、その事業に関して有する権利義務の一部を分割により設立する株式会社に承継させることができる。</w:t>
      </w:r>
    </w:p>
    <w:p>
      <w:pPr>
        <w:pStyle w:val="Heading5"/>
        <w:ind w:left="440"/>
      </w:pPr>
      <w:r>
        <w:t>２</w:t>
      </w:r>
    </w:p>
    <w:p>
      <w:pPr>
        <w:ind w:left="440"/>
      </w:pPr>
      <w:r>
        <w:t>組合は、前項の分割（以下この款において「新設分割」という。）をするには、新設分割計画を作成して、総会の決議により、その承認を受けなければならない。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第二項の総会の招集は、新設分割計画の要領及び新設分割により設立する株式会社（以下「新設分割設立株式会社」という。）の定款を示してしなければならない。</w:t>
      </w:r>
    </w:p>
    <w:p>
      <w:pPr>
        <w:pStyle w:val="Heading4"/>
      </w:pPr>
      <w:r>
        <w:t>第百十九条（新設分割計画）</w:t>
      </w:r>
    </w:p>
    <w:p>
      <w:r>
        <w:t>組合が新設分割をする場合には、当該組合は、新設分割計画において、次に掲げる事項を定めなければならない。</w:t>
      </w:r>
    </w:p>
    <w:p>
      <w:pPr>
        <w:pStyle w:val="Heading6"/>
        <w:ind w:left="880"/>
      </w:pPr>
      <w:r>
        <w:t>一</w:t>
      </w:r>
    </w:p>
    <w:p>
      <w:pPr>
        <w:ind w:left="880"/>
      </w:pPr>
      <w:r>
        <w:t>新設分割設立株式会社の目的、商号、本店の所在地及び発行することができる株式の総数</w:t>
      </w:r>
    </w:p>
    <w:p>
      <w:pPr>
        <w:pStyle w:val="Heading6"/>
        <w:ind w:left="880"/>
      </w:pPr>
      <w:r>
        <w:t>二</w:t>
      </w:r>
    </w:p>
    <w:p>
      <w:pPr>
        <w:ind w:left="880"/>
      </w:pPr>
      <w:r>
        <w:t>前号に掲げるもののほか、新設分割設立株式会社の定款で定める事項</w:t>
      </w:r>
    </w:p>
    <w:p>
      <w:pPr>
        <w:pStyle w:val="Heading6"/>
        <w:ind w:left="880"/>
      </w:pPr>
      <w:r>
        <w:t>三</w:t>
      </w:r>
    </w:p>
    <w:p>
      <w:pPr>
        <w:ind w:left="880"/>
      </w:pPr>
      <w:r>
        <w:t>新設分割設立株式会社の設立に際して取締役となる者の氏名</w:t>
      </w:r>
    </w:p>
    <w:p>
      <w:pPr>
        <w:pStyle w:val="Heading6"/>
        <w:ind w:left="880"/>
      </w:pPr>
      <w:r>
        <w:t>四</w:t>
      </w:r>
    </w:p>
    <w:p>
      <w:pPr>
        <w:ind w:left="880"/>
      </w:pPr>
      <w:r>
        <w:t>次に掲げる場合の区分に応じ、次に定める事項</w:t>
      </w:r>
    </w:p>
    <w:p>
      <w:pPr>
        <w:pStyle w:val="Heading6"/>
        <w:ind w:left="880"/>
      </w:pPr>
      <w:r>
        <w:t>五</w:t>
      </w:r>
    </w:p>
    <w:p>
      <w:pPr>
        <w:ind w:left="880"/>
      </w:pPr>
      <w:r>
        <w:t>新設分割設立株式会社が新設分割により新設分割をする組合から承継する資産、債務、雇用契約その他の権利義務に関する事項</w:t>
      </w:r>
    </w:p>
    <w:p>
      <w:pPr>
        <w:pStyle w:val="Heading6"/>
        <w:ind w:left="880"/>
      </w:pPr>
      <w:r>
        <w:t>六</w:t>
      </w:r>
    </w:p>
    <w:p>
      <w:pPr>
        <w:ind w:left="880"/>
      </w:pPr>
      <w:r>
        <w:t>新設分割設立株式会社が新設分割に際して新設分割をする組合の組合員に対して交付する当該新設分割設立株式会社の株式の数（新設分割設立株式会社が種類株式発行会社である場合にあつては、株式の種類及び種類ごとの数）又はその数の算定方法</w:t>
      </w:r>
    </w:p>
    <w:p>
      <w:pPr>
        <w:pStyle w:val="Heading6"/>
        <w:ind w:left="880"/>
      </w:pPr>
      <w:r>
        <w:t>七</w:t>
      </w:r>
    </w:p>
    <w:p>
      <w:pPr>
        <w:ind w:left="880"/>
      </w:pPr>
      <w:r>
        <w:t>新設分割をする組合の組合員に対する前号の株式の割当てに関する事項</w:t>
      </w:r>
    </w:p>
    <w:p>
      <w:pPr>
        <w:pStyle w:val="Heading6"/>
        <w:ind w:left="880"/>
      </w:pPr>
      <w:r>
        <w:t>八</w:t>
      </w:r>
    </w:p>
    <w:p>
      <w:pPr>
        <w:ind w:left="880"/>
      </w:pPr>
      <w:r>
        <w:t>新設分割設立株式会社の資本金及び資本準備金の額に関する事項</w:t>
      </w:r>
    </w:p>
    <w:p>
      <w:pPr>
        <w:pStyle w:val="Heading6"/>
        <w:ind w:left="880"/>
      </w:pPr>
      <w:r>
        <w:t>九</w:t>
      </w:r>
    </w:p>
    <w:p>
      <w:pPr>
        <w:ind w:left="880"/>
      </w:pPr>
      <w:r>
        <w:t>新設分割後における、新設分割をする組合の組合員の権利に関する事項</w:t>
      </w:r>
    </w:p>
    <w:p>
      <w:pPr>
        <w:pStyle w:val="Heading6"/>
        <w:ind w:left="880"/>
      </w:pPr>
      <w:r>
        <w:t>十</w:t>
      </w:r>
    </w:p>
    <w:p>
      <w:pPr>
        <w:ind w:left="880"/>
      </w:pPr>
      <w:r>
        <w:t>前各号に掲げる事項のほか、主務省令で定める事項</w:t>
      </w:r>
    </w:p>
    <w:p>
      <w:pPr>
        <w:pStyle w:val="Heading5"/>
        <w:ind w:left="440"/>
      </w:pPr>
      <w:r>
        <w:t>２</w:t>
      </w:r>
    </w:p>
    <w:p>
      <w:pPr>
        <w:ind w:left="440"/>
      </w:pPr>
      <w:r>
        <w:t>新設分割設立株式会社が監査等委員会設置会社である場合には、前項第三号に掲げる事項は、監査等委員である取締役となる者とそれ以外の取締役となる者とを区別して定めなければならない。</w:t>
      </w:r>
    </w:p>
    <w:p>
      <w:pPr>
        <w:pStyle w:val="Heading4"/>
      </w:pPr>
      <w:r>
        <w:t>第百二十条（組合員への株式の割当て）</w:t>
      </w:r>
    </w:p>
    <w:p>
      <w:r>
        <w:t>新設分割をする組合の組合員は、新設分割計画の定めるところにより、新設分割設立株式会社の株式の割当てを受けるものとする。</w:t>
      </w:r>
    </w:p>
    <w:p>
      <w:pPr>
        <w:pStyle w:val="Heading5"/>
        <w:ind w:left="440"/>
      </w:pPr>
      <w:r>
        <w:t>２</w:t>
      </w:r>
    </w:p>
    <w:p>
      <w:pPr>
        <w:ind w:left="440"/>
      </w:pPr>
      <w:r>
        <w:t>前項の株式の割当ては、新設分割をする組合の事業に対して当該組合員がした負担及び寄与の程度を勘案して定めるものとする。</w:t>
      </w:r>
    </w:p>
    <w:p>
      <w:pPr>
        <w:pStyle w:val="Heading5"/>
        <w:ind w:left="440"/>
      </w:pPr>
      <w:r>
        <w:t>３</w:t>
      </w:r>
    </w:p>
    <w:p>
      <w:pPr>
        <w:ind w:left="440"/>
      </w:pPr>
      <w:r>
        <w:t>会社法第二百三十四条第一項（各号を除く。）及び第二項から第五項まで、第八百六十八条第一項、第八百六十九条、第八百七十一条、第八百七十四条（第四号に係る部分に限る。）、第八百七十五条並びに第八百七十六条の規定は、第一項の規定により株式を割り当てる場合について準用する。</w:t>
      </w:r>
    </w:p>
    <w:p>
      <w:pPr>
        <w:pStyle w:val="Heading4"/>
      </w:pPr>
      <w:r>
        <w:t>第百二十一条（資本金として計上すべき額等）</w:t>
      </w:r>
    </w:p>
    <w:p>
      <w:r>
        <w:t>新設分割設立株式会社の資産及び負債の価額は、第百三十四条において準用する第百十一条第一項の新設分割計画備置開始日における新設分割をする組合の資産及び負債の価額によるものとする。</w:t>
      </w:r>
    </w:p>
    <w:p>
      <w:pPr>
        <w:pStyle w:val="Heading5"/>
        <w:ind w:left="440"/>
      </w:pPr>
      <w:r>
        <w:t>２</w:t>
      </w:r>
    </w:p>
    <w:p>
      <w:pPr>
        <w:ind w:left="440"/>
      </w:pPr>
      <w:r>
        <w:t>新設分割設立株式会社が資本金として計上すべき額は、前項に規定する資産の価額から負債の価額を差し引いた額とする。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前三項に定めるもののほか、新設分割に際しての計算に関し必要な事項は、主務省令で定める。</w:t>
      </w:r>
    </w:p>
    <w:p>
      <w:pPr>
        <w:pStyle w:val="Heading4"/>
      </w:pPr>
      <w:r>
        <w:t>第百二十二条（新設分割における株式の発行）</w:t>
      </w:r>
    </w:p>
    <w:p>
      <w:r>
        <w:t>新設分割をする組合は、第百二十条第一項の規定による株式の割当てを行うほか、新設分割に際して、新設分割設立株式会社の株式を発行することができる。</w:t>
      </w:r>
    </w:p>
    <w:p>
      <w:pPr>
        <w:pStyle w:val="Heading6"/>
        <w:ind w:left="880"/>
      </w:pPr>
      <w:r>
        <w:t>一</w:t>
      </w:r>
    </w:p>
    <w:p>
      <w:pPr>
        <w:ind w:left="880"/>
      </w:pPr>
      <w:r>
        <w:t>この条の規定により発行する新設分割設立株式会社の株式（以下この款において「新設分割時発行株式」という。）の数（新設分割設立株式会社が種類株式発行会社である場合にあつては、新設分割時発行株式の種類及び数。以下この款において同じ。）</w:t>
      </w:r>
    </w:p>
    <w:p>
      <w:pPr>
        <w:pStyle w:val="Heading6"/>
        <w:ind w:left="880"/>
      </w:pPr>
      <w:r>
        <w:t>二</w:t>
      </w:r>
    </w:p>
    <w:p>
      <w:pPr>
        <w:ind w:left="880"/>
      </w:pPr>
      <w:r>
        <w:t>新設分割時発行株式の払込金額（新設分割時発行株式一株と引換えに払い込む金銭又は給付する金銭以外の財産の額をいう。以下この款において同じ。）又はその算定方法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新設分割時発行株式と引換えにする金銭の払込み又は前号の財産の給付の期日</w:t>
      </w:r>
    </w:p>
    <w:p>
      <w:pPr>
        <w:pStyle w:val="Heading6"/>
        <w:ind w:left="880"/>
      </w:pPr>
      <w:r>
        <w:t>五</w:t>
      </w:r>
    </w:p>
    <w:p>
      <w:pPr>
        <w:ind w:left="880"/>
      </w:pPr>
      <w:r>
        <w:t>増加する資本金及び資本準備金に関する事項</w:t>
      </w:r>
    </w:p>
    <w:p>
      <w:pPr>
        <w:pStyle w:val="Heading4"/>
      </w:pPr>
      <w:r>
        <w:t>第百二十三条（新設分割時発行株式の申込み等）</w:t>
      </w:r>
    </w:p>
    <w:p>
      <w:r>
        <w:t>新設分割をする組合は、新設分割時発行株式の引受けの申込みをしようとする者に対し、次に掲げる事項を通知しなければならない。</w:t>
      </w:r>
    </w:p>
    <w:p>
      <w:pPr>
        <w:pStyle w:val="Heading6"/>
        <w:ind w:left="880"/>
      </w:pPr>
      <w:r>
        <w:t>一</w:t>
      </w:r>
    </w:p>
    <w:p>
      <w:pPr>
        <w:ind w:left="880"/>
      </w:pPr>
      <w:r>
        <w:t>新設分割設立株式会社の商号</w:t>
      </w:r>
    </w:p>
    <w:p>
      <w:pPr>
        <w:pStyle w:val="Heading6"/>
        <w:ind w:left="880"/>
      </w:pPr>
      <w:r>
        <w:t>二</w:t>
      </w:r>
    </w:p>
    <w:p>
      <w:pPr>
        <w:ind w:left="880"/>
      </w:pPr>
      <w:r>
        <w:t>前条各号に掲げる事項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前三号に掲げるもののほか、主務省令で定める事項</w:t>
      </w:r>
    </w:p>
    <w:p>
      <w:pPr>
        <w:pStyle w:val="Heading5"/>
        <w:ind w:left="440"/>
      </w:pPr>
      <w:r>
        <w:t>２</w:t>
      </w:r>
    </w:p>
    <w:p>
      <w:pPr>
        <w:ind w:left="440"/>
      </w:pPr>
      <w:r>
        <w:t>新設分割時発行株式の引受けの申込みをする者は、次に掲げる事項を記載した書面を新設分割をする組合に交付しなければならない。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引き受けようとする新設分割時発行株式の数</w:t>
      </w:r>
    </w:p>
    <w:p>
      <w:pPr>
        <w:pStyle w:val="Heading5"/>
        <w:ind w:left="440"/>
      </w:pPr>
      <w:r>
        <w:t>３</w:t>
      </w:r>
    </w:p>
    <w:p>
      <w:pPr>
        <w:ind w:left="440"/>
      </w:pPr>
      <w:r>
        <w:t>前項の申込みをする者は、同項の書面の交付に代えて、主務省令で定めるところにより、新設分割をする組合の承諾を得て、同項の書面に記載すべき事項を電磁的方法により提供することができる。</w:t>
      </w:r>
    </w:p>
    <w:p>
      <w:pPr>
        <w:pStyle w:val="Heading5"/>
        <w:ind w:left="440"/>
      </w:pPr>
      <w:r>
        <w:t>４</w:t>
      </w:r>
    </w:p>
    <w:p>
      <w:pPr>
        <w:ind w:left="440"/>
      </w:pPr>
      <w:r>
        <w:t>新設分割をする組合は、第一項各号に掲げる事項について変更があつたときは、直ちに、その旨及び当該変更があつた事項を第二項の申込みをした者（以下この款において「申込者」という。）に通知しなければならない。</w:t>
      </w:r>
    </w:p>
    <w:p>
      <w:pPr>
        <w:pStyle w:val="Heading5"/>
        <w:ind w:left="440"/>
      </w:pPr>
      <w:r>
        <w:t>５</w:t>
      </w:r>
    </w:p>
    <w:p>
      <w:pPr>
        <w:ind w:left="440"/>
      </w:pPr>
      <w:r>
        <w:t>新設分割をする組合が申込者に対してする通知又は催告は、第二項第一号の住所（当該申込者が別に通知又は催告を受ける場所又は連絡先を当該組合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第百二十四条（新設分割時発行株式の割当て）</w:t>
      </w:r>
    </w:p>
    <w:p>
      <w:r>
        <w:t>新設分割をする組合は、申込者の中から新設分割時発行株式の割当てを受ける者を定め、かつ、その者に割り当てる新設分割時発行株式の数を定めなければならない。</w:t>
      </w:r>
    </w:p>
    <w:p>
      <w:pPr>
        <w:pStyle w:val="Heading5"/>
        <w:ind w:left="440"/>
      </w:pPr>
      <w:r>
        <w:t>２</w:t>
      </w:r>
    </w:p>
    <w:p>
      <w:pPr>
        <w:ind w:left="440"/>
      </w:pPr>
      <w:r>
        <w:t>新設分割をする組合は、第百二十二条第四号の期日の前日までに、申込者に対し、当該申込者に割り当てる新設分割時発行株式の数を通知しなければならない。</w:t>
      </w:r>
    </w:p>
    <w:p>
      <w:pPr>
        <w:pStyle w:val="Heading4"/>
      </w:pPr>
      <w:r>
        <w:t>第百二十五条（新設分割時発行株式の申込み及び割当てに関する特則）</w:t>
      </w:r>
    </w:p>
    <w:p>
      <w:r>
        <w:t>前二条の規定は、新設分割時発行株式を引き受けようとする者がその総数の引受けを行う契約を締結する場合には、適用しない。</w:t>
      </w:r>
    </w:p>
    <w:p>
      <w:pPr>
        <w:pStyle w:val="Heading4"/>
      </w:pPr>
      <w:r>
        <w:t>第百二十六条（新設分割時発行株式の引受け）</w:t>
      </w:r>
    </w:p>
    <w:p>
      <w:r>
        <w:t>次の各号に掲げる者は、当該各号に定める新設分割時発行株式の数について新設分割時発行株式の引受人となる。</w:t>
      </w:r>
    </w:p>
    <w:p>
      <w:pPr>
        <w:pStyle w:val="Heading6"/>
        <w:ind w:left="880"/>
      </w:pPr>
      <w:r>
        <w:t>一</w:t>
      </w:r>
    </w:p>
    <w:p>
      <w:pPr>
        <w:ind w:left="880"/>
      </w:pPr>
      <w:r>
        <w:t>申込者</w:t>
      </w:r>
    </w:p>
    <w:p>
      <w:pPr>
        <w:pStyle w:val="Heading6"/>
        <w:ind w:left="880"/>
      </w:pPr>
      <w:r>
        <w:t>二</w:t>
      </w:r>
    </w:p>
    <w:p>
      <w:pPr>
        <w:ind w:left="880"/>
      </w:pPr>
      <w:r>
        <w:t>前条の契約により新設分割時発行株式の総数を引き受けた者</w:t>
      </w:r>
    </w:p>
    <w:p>
      <w:pPr>
        <w:pStyle w:val="Heading4"/>
      </w:pPr>
      <w:r>
        <w:t>第百二十七条（新設分割時発行株式の引受人の出資の履行）</w:t>
      </w:r>
    </w:p>
    <w:p>
      <w:r>
        <w:t>新設分割時発行株式の引受人（第百二十二条第三号の財産（次項において「現物出資財産」という。）を給付する者を除く。）は、同条第四号の期日に、第百二十三条第一項第三号の払込みの取扱いの場所において、それぞれの新設分割時発行株式の払込金額の全額を払い込まなければならない。</w:t>
      </w:r>
    </w:p>
    <w:p>
      <w:pPr>
        <w:pStyle w:val="Heading5"/>
        <w:ind w:left="440"/>
      </w:pPr>
      <w:r>
        <w:t>２</w:t>
      </w:r>
    </w:p>
    <w:p>
      <w:pPr>
        <w:ind w:left="440"/>
      </w:pPr>
      <w:r>
        <w:t>新設分割時発行株式の引受人（現物出資財産を給付する者に限る。）は、第百二十二条第四号の期日に、それぞれの新設分割時発行株式の払込金額の全額に相当する現物出資財産を給付しなければならない。</w:t>
      </w:r>
    </w:p>
    <w:p>
      <w:pPr>
        <w:pStyle w:val="Heading5"/>
        <w:ind w:left="440"/>
      </w:pPr>
      <w:r>
        <w:t>３</w:t>
      </w:r>
    </w:p>
    <w:p>
      <w:pPr>
        <w:ind w:left="440"/>
      </w:pPr>
      <w:r>
        <w:t>新設分割時発行株式の引受人は、第一項の規定による払込み又は前項の規定による給付（以下この条、次条及び第百三十条の二において「出資の履行」という。）をする債務と新設分割をする組合に対する債権とを相殺することができない。</w:t>
      </w:r>
    </w:p>
    <w:p>
      <w:pPr>
        <w:pStyle w:val="Heading5"/>
        <w:ind w:left="440"/>
      </w:pPr>
      <w:r>
        <w:t>４</w:t>
      </w:r>
    </w:p>
    <w:p>
      <w:pPr>
        <w:ind w:left="440"/>
      </w:pPr>
      <w:r>
        <w:t>出資の履行をすることにより新設分割時発行株式の株主となる権利の譲渡は、新設分割設立株式会社に対抗することができない。</w:t>
      </w:r>
    </w:p>
    <w:p>
      <w:pPr>
        <w:pStyle w:val="Heading5"/>
        <w:ind w:left="440"/>
      </w:pPr>
      <w:r>
        <w:t>５</w:t>
      </w:r>
    </w:p>
    <w:p>
      <w:pPr>
        <w:ind w:left="440"/>
      </w:pPr>
      <w:r>
        <w:t>新設分割時発行株式の引受人は、出資の履行をしないときは、当該出資の履行をすることにより新設分割時発行株式の株主となる権利を失う。</w:t>
      </w:r>
    </w:p>
    <w:p>
      <w:pPr>
        <w:pStyle w:val="Heading4"/>
      </w:pPr>
      <w:r>
        <w:t>第百二十八条（新設分割時発行株式の株主となる時期）</w:t>
      </w:r>
    </w:p>
    <w:p>
      <w:r>
        <w:t>新設分割時発行株式の引受人は、新設分割設立株式会社の成立の日に、出資の履行をした新設分割時発行株式の株主となる。</w:t>
      </w:r>
    </w:p>
    <w:p>
      <w:pPr>
        <w:pStyle w:val="Heading4"/>
      </w:pPr>
      <w:r>
        <w:t>第百二十九条（新設分割時発行株式の引受けの無効又は取消しの制限）</w:t>
      </w:r>
    </w:p>
    <w:p>
      <w:r>
        <w:t>民法第九十三条第一項ただし書及び第九十四条第一項の規定は、新設分割時発行株式の引受けの申込み及び割当て並びに第百二十五条の契約に係る意思表示については、適用しない。</w:t>
      </w:r>
    </w:p>
    <w:p>
      <w:pPr>
        <w:pStyle w:val="Heading5"/>
        <w:ind w:left="440"/>
      </w:pPr>
      <w:r>
        <w:t>２</w:t>
      </w:r>
    </w:p>
    <w:p>
      <w:pPr>
        <w:ind w:left="440"/>
      </w:pPr>
      <w:r>
        <w:t>新設分割時発行株式の引受人は、前条の規定により株主となつた日から一年を経過した後又はその株式について権利を行使した後は、錯誤、詐欺又は強迫を理由として新設分割時発行株式の引受けの取消しをすることができない。</w:t>
      </w:r>
    </w:p>
    <w:p>
      <w:pPr>
        <w:pStyle w:val="Heading4"/>
      </w:pPr>
      <w:r>
        <w:t>第百三十条（金銭以外の財産を出資の目的とする場合についての会社法の準用）</w:t>
      </w:r>
    </w:p>
    <w:p>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百二十二条第三号に掲げる事項を定めた場合について、同法第七編第二章第二節の規定はこの条において準用する同法第二百十二条（第一項第一号を除く。）の規定による支払を求める訴えについて、それぞれ準用する。</w:t>
      </w:r>
    </w:p>
    <w:p>
      <w:pPr>
        <w:pStyle w:val="Heading4"/>
      </w:pPr>
      <w:r>
        <w:t>第百三十条の二（出資の履行を仮装した場合の新設分割時発行株式の引受人の責任等についての会社法の準用）</w:t>
      </w:r>
    </w:p>
    <w:p>
      <w:r>
        <w:t>会社法第二百九条第二項及び第三項、第二百十三条の二並びに第二百十三条の三の規定は、新設分割時発行株式について準用する。</w:t>
      </w:r>
    </w:p>
    <w:p>
      <w:pPr>
        <w:pStyle w:val="Heading4"/>
      </w:pPr>
      <w:r>
        <w:t>第百三十一条（新設分割の認可）</w:t>
      </w:r>
    </w:p>
    <w:p>
      <w:r>
        <w:t>新設分割は、主務大臣の認可を受けなければ、その効力を生じない。</w:t>
      </w:r>
    </w:p>
    <w:p>
      <w:pPr>
        <w:pStyle w:val="Heading5"/>
        <w:ind w:left="440"/>
      </w:pPr>
      <w:r>
        <w:t>２</w:t>
      </w:r>
    </w:p>
    <w:p>
      <w:pPr>
        <w:ind w:left="440"/>
      </w:pPr>
      <w:r>
        <w:t>前項の認可を受けようとする者は、新設分割計画の内容を記載した書面及び新設分割設立株式会社の成立すべき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主務大臣は、第一項の認可の申請があつた場合において、当該新設分割が次の基準に適合していると認めるときは、認可をしなければならない。</w:t>
      </w:r>
    </w:p>
    <w:p>
      <w:pPr>
        <w:pStyle w:val="Heading6"/>
        <w:ind w:left="880"/>
      </w:pPr>
      <w:r>
        <w:t>一</w:t>
      </w:r>
    </w:p>
    <w:p>
      <w:pPr>
        <w:ind w:left="880"/>
      </w:pPr>
      <w:r>
        <w:t>新設分割をする組合の実施した試験研究の成果が不当に損なわれるものでないこと。</w:t>
      </w:r>
    </w:p>
    <w:p>
      <w:pPr>
        <w:pStyle w:val="Heading6"/>
        <w:ind w:left="880"/>
      </w:pPr>
      <w:r>
        <w:t>二</w:t>
      </w:r>
    </w:p>
    <w:p>
      <w:pPr>
        <w:ind w:left="880"/>
      </w:pPr>
      <w:r>
        <w:t>第百十九条第一項第八号の資本金及び資本準備金の額が、第百二十一条の規定により適正に計上されていること。</w:t>
      </w:r>
    </w:p>
    <w:p>
      <w:pPr>
        <w:pStyle w:val="Heading6"/>
        <w:ind w:left="880"/>
      </w:pPr>
      <w:r>
        <w:t>三</w:t>
      </w:r>
    </w:p>
    <w:p>
      <w:pPr>
        <w:ind w:left="880"/>
      </w:pPr>
      <w:r>
        <w:t>第百二十条第一項の規定による株式の割当てが適正に行われていること。</w:t>
      </w:r>
    </w:p>
    <w:p>
      <w:pPr>
        <w:pStyle w:val="Heading6"/>
        <w:ind w:left="880"/>
      </w:pPr>
      <w:r>
        <w:t>四</w:t>
      </w:r>
    </w:p>
    <w:p>
      <w:pPr>
        <w:ind w:left="880"/>
      </w:pPr>
      <w:r>
        <w:t>新設分割により、新設分割をする組合の組合員であつて第百十九条第一項第六号の株式の割当てを受けない者の利益が不当に害されるおそれがないこと。</w:t>
      </w:r>
    </w:p>
    <w:p>
      <w:pPr>
        <w:pStyle w:val="Heading6"/>
        <w:ind w:left="880"/>
      </w:pPr>
      <w:r>
        <w:t>五</w:t>
      </w:r>
    </w:p>
    <w:p>
      <w:pPr>
        <w:ind w:left="880"/>
      </w:pPr>
      <w:r>
        <w:t>前各号に掲げるもののほか、新設分割により、新設分割設立株式会社の業務の健全な運営に支障を生ずるおそれがないこと。</w:t>
      </w:r>
    </w:p>
    <w:p>
      <w:pPr>
        <w:pStyle w:val="Heading4"/>
      </w:pPr>
      <w:r>
        <w:t>第百三十二条（新設分割の効力の発生等）</w:t>
      </w:r>
    </w:p>
    <w:p>
      <w:r>
        <w:t>新設分割設立株式会社は、その成立の日に、新設分割計画の定めに従い、新設分割をする組合の権利義務を承継する。</w:t>
      </w:r>
    </w:p>
    <w:p>
      <w:pPr>
        <w:pStyle w:val="Heading5"/>
        <w:ind w:left="440"/>
      </w:pPr>
      <w:r>
        <w:t>２</w:t>
      </w:r>
    </w:p>
    <w:p>
      <w:pPr>
        <w:ind w:left="440"/>
      </w:pPr>
      <w:r>
        <w:t>前項の規定にかかわらず、新設分割をする組合の債権者であつて、第百三十四条において準用する第百十二条第二項の各別の催告を受けなかつたもの（第百三十四条において準用する第百十二条第三項に規定する場合にあつては、不法行為によつて生じた債務の債権者であるものに限る。次項において同じ。）は、新設分割計画において新設分割後に新設分割をする組合に対して債務の履行を請求することができないものとされているときであつても、当該組合に対して、当該組合が新設分割設立株式会社の成立の日に有していた財産の価額を限度として、当該債務の履行を請求することができる。</w:t>
      </w:r>
    </w:p>
    <w:p>
      <w:pPr>
        <w:pStyle w:val="Heading5"/>
        <w:ind w:left="440"/>
      </w:pPr>
      <w:r>
        <w:t>３</w:t>
      </w:r>
    </w:p>
    <w:p>
      <w:pPr>
        <w:ind w:left="440"/>
      </w:pPr>
      <w:r>
        <w:t>第一項の規定にかかわらず、新設分割をする組合の債権者であつて、第百三十四条において準用する第百十二条第二項の各別の催告を受けなかつたものは、新設分割計画において新設分割後に新設分割設立株式会社に対して債務の履行を請求することができないものとされているときであつても、当該新設分割設立株式会社に対して、その承継した財産の価額を限度として、当該債務の履行を請求することができる。</w:t>
      </w:r>
    </w:p>
    <w:p>
      <w:pPr>
        <w:pStyle w:val="Heading5"/>
        <w:ind w:left="440"/>
      </w:pPr>
      <w:r>
        <w:t>４</w:t>
      </w:r>
    </w:p>
    <w:p>
      <w:pPr>
        <w:ind w:left="440"/>
      </w:pPr>
      <w:r>
        <w:t>新設分割をする組合の組合員は、新設分割設立株式会社の成立の日に、新設分割計画の定めに従い、第百十九条第一項第六号の株式の株主となる。</w:t>
      </w:r>
    </w:p>
    <w:p>
      <w:pPr>
        <w:pStyle w:val="Heading4"/>
      </w:pPr>
      <w:r>
        <w:t>第百三十三条（新設分割設立株式会社の設立の特則）</w:t>
      </w:r>
    </w:p>
    <w:p>
      <w:r>
        <w:t>会社法第二編第一章（第二十七条（第四号及び第五号を除く。）、第二十九条、第三十一条、第三十九条、第六節及び第四十九条を除く。）の規定は、新設分割設立株式会社の設立については、適用しない。</w:t>
      </w:r>
    </w:p>
    <w:p>
      <w:pPr>
        <w:pStyle w:val="Heading5"/>
        <w:ind w:left="440"/>
      </w:pPr>
      <w:r>
        <w:t>２</w:t>
      </w:r>
    </w:p>
    <w:p>
      <w:pPr>
        <w:ind w:left="440"/>
      </w:pPr>
      <w:r>
        <w:t>新設分割設立株式会社の定款は、新設分割をする組合が作成する。</w:t>
      </w:r>
    </w:p>
    <w:p>
      <w:pPr>
        <w:pStyle w:val="Heading4"/>
      </w:pPr>
      <w:r>
        <w:t>第百三十四条（組合を設立する新設分割に関する規定の準用）</w:t>
      </w:r>
    </w:p>
    <w:p>
      <w:r>
        <w:t>第百十一条、第百十二条及び第百十六条の規定は、新設分割について準用する。</w:t>
      </w:r>
    </w:p>
    <w:p>
      <w:pPr>
        <w:pStyle w:val="Heading4"/>
      </w:pPr>
      <w:r>
        <w:t>第百三十五条（新設分割の無効の訴え）</w:t>
      </w:r>
    </w:p>
    <w:p>
      <w:r>
        <w:t>会社法第八百二十八条第一項（第十号に係る部分に限る。）及び第二項（第十号に係る部分に限る。）、第八百三十四条（第十号に係る部分に限る。）、第八百三十五条から第八百三十九条まで、第八百四十三条第一項（第四号に係る部分に限る。）及び第二項並びに第八百四十六条の規定（監査権限限定組合にあつては、監査役に係る部分を除く。）は新設分割の無効の訴えについて、同法第八百四十条の規定は第百二十二条の規定による新設分割時発行株式の発行を伴う新設分割の無効判決について、同法第八百六十八条第一項、第八百七十一条本文、第八百七十二条（第二号に係る部分に限る。）、第八百七十三条本文、第八百七十五条から第八百七十七条まで及び第八百七十八条第一項の規定はこの条において準用する同法第八百四十条第二項の申立てについて、それぞれ準用する。</w:t>
      </w:r>
    </w:p>
    <w:p>
      <w:pPr>
        <w:pStyle w:val="Heading4"/>
      </w:pPr>
      <w:r>
        <w:t>第百三十六条（新設分割）</w:t>
      </w:r>
    </w:p>
    <w:p>
      <w:r>
        <w:t>組合は、その事業に関して有する権利義務の一部を分割により設立する合同会社に承継させることができる。</w:t>
      </w:r>
    </w:p>
    <w:p>
      <w:pPr>
        <w:pStyle w:val="Heading5"/>
        <w:ind w:left="440"/>
      </w:pPr>
      <w:r>
        <w:t>２</w:t>
      </w:r>
    </w:p>
    <w:p>
      <w:pPr>
        <w:ind w:left="440"/>
      </w:pPr>
      <w:r>
        <w:t>組合は、前項の分割（以下この款において「新設分割」という。）をするには、新設分割計画を作成して、総会の決議により、その承認を受けなければならない。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第二項の総会の招集は、新設分割計画の要領及び新設分割により設立する合同会社（以下「新設分割設立合同会社」という。）の定款を示してしなければならない。</w:t>
      </w:r>
    </w:p>
    <w:p>
      <w:pPr>
        <w:pStyle w:val="Heading4"/>
      </w:pPr>
      <w:r>
        <w:t>第百三十七条（新設分割計画）</w:t>
      </w:r>
    </w:p>
    <w:p>
      <w:r>
        <w:t>組合が新設分割をする場合には、当該組合は、新設分割計画において、次に掲げる事項を定めなければならない。</w:t>
      </w:r>
    </w:p>
    <w:p>
      <w:pPr>
        <w:pStyle w:val="Heading6"/>
        <w:ind w:left="880"/>
      </w:pPr>
      <w:r>
        <w:t>一</w:t>
      </w:r>
    </w:p>
    <w:p>
      <w:pPr>
        <w:ind w:left="880"/>
      </w:pPr>
      <w:r>
        <w:t>新設分割設立合同会社の目的、商号及び本店の所在地</w:t>
      </w:r>
    </w:p>
    <w:p>
      <w:pPr>
        <w:pStyle w:val="Heading6"/>
        <w:ind w:left="880"/>
      </w:pPr>
      <w:r>
        <w:t>二</w:t>
      </w:r>
    </w:p>
    <w:p>
      <w:pPr>
        <w:ind w:left="880"/>
      </w:pPr>
      <w:r>
        <w:t>新設分割設立合同会社の社員についての次に掲げる事項</w:t>
      </w:r>
    </w:p>
    <w:p>
      <w:pPr>
        <w:pStyle w:val="Heading6"/>
        <w:ind w:left="880"/>
      </w:pPr>
      <w:r>
        <w:t>三</w:t>
      </w:r>
    </w:p>
    <w:p>
      <w:pPr>
        <w:ind w:left="880"/>
      </w:pPr>
      <w:r>
        <w:t>前二号に掲げるもののほか、新設分割設立合同会社の定款で定める事項</w:t>
      </w:r>
    </w:p>
    <w:p>
      <w:pPr>
        <w:pStyle w:val="Heading6"/>
        <w:ind w:left="880"/>
      </w:pPr>
      <w:r>
        <w:t>四</w:t>
      </w:r>
    </w:p>
    <w:p>
      <w:pPr>
        <w:ind w:left="880"/>
      </w:pPr>
      <w:r>
        <w:t>新設分割設立合同会社が新設分割により新設分割をする組合から承継する資産、債務、雇用契約その他の権利義務に関する事項</w:t>
      </w:r>
    </w:p>
    <w:p>
      <w:pPr>
        <w:pStyle w:val="Heading6"/>
        <w:ind w:left="880"/>
      </w:pPr>
      <w:r>
        <w:t>五</w:t>
      </w:r>
    </w:p>
    <w:p>
      <w:pPr>
        <w:ind w:left="880"/>
      </w:pPr>
      <w:r>
        <w:t>新設分割設立合同会社の資本金の額に関する事項</w:t>
      </w:r>
    </w:p>
    <w:p>
      <w:pPr>
        <w:pStyle w:val="Heading6"/>
        <w:ind w:left="880"/>
      </w:pPr>
      <w:r>
        <w:t>六</w:t>
      </w:r>
    </w:p>
    <w:p>
      <w:pPr>
        <w:ind w:left="880"/>
      </w:pPr>
      <w:r>
        <w:t>新設分割後における、新設分割をする組合の組合員の権利に関する事項</w:t>
      </w:r>
    </w:p>
    <w:p>
      <w:pPr>
        <w:pStyle w:val="Heading6"/>
        <w:ind w:left="880"/>
      </w:pPr>
      <w:r>
        <w:t>七</w:t>
      </w:r>
    </w:p>
    <w:p>
      <w:pPr>
        <w:ind w:left="880"/>
      </w:pPr>
      <w:r>
        <w:t>前各号に掲げる事項のほか、主務省令で定める事項</w:t>
      </w:r>
    </w:p>
    <w:p>
      <w:pPr>
        <w:pStyle w:val="Heading4"/>
      </w:pPr>
      <w:r>
        <w:t>第百三十八条（新設分割設立合同会社の社員の出資の価額）</w:t>
      </w:r>
    </w:p>
    <w:p>
      <w:r>
        <w:t>前条第二号ハの新設分割設立合同会社の社員の出資の価額は、新設分割をする組合の事業に対して当該組合員がした負担及び寄与の程度を勘案して定めるものとする。</w:t>
      </w:r>
    </w:p>
    <w:p>
      <w:pPr>
        <w:pStyle w:val="Heading4"/>
      </w:pPr>
      <w:r>
        <w:t>第百三十九条（資本金として計上すべき額等）</w:t>
      </w:r>
    </w:p>
    <w:p>
      <w:r>
        <w:t>新設分割設立合同会社の資産及び負債の価額は、第百四十三条において準用する第百十一条第一項の新設分割計画備置開始日における新設分割をする組合の資産及び負債の価額によるものとする。</w:t>
      </w:r>
    </w:p>
    <w:p>
      <w:pPr>
        <w:pStyle w:val="Heading5"/>
        <w:ind w:left="440"/>
      </w:pPr>
      <w:r>
        <w:t>２</w:t>
      </w:r>
    </w:p>
    <w:p>
      <w:pPr>
        <w:ind w:left="440"/>
      </w:pPr>
      <w:r>
        <w:t>新設分割設立合同会社が資本金として計上すべき額は、前項に規定する資産の価額から負債の価額を差し引いた額とする。</w:t>
      </w:r>
    </w:p>
    <w:p>
      <w:pPr>
        <w:pStyle w:val="Heading5"/>
        <w:ind w:left="440"/>
      </w:pPr>
      <w:r>
        <w:t>３</w:t>
      </w:r>
    </w:p>
    <w:p>
      <w:pPr>
        <w:ind w:left="440"/>
      </w:pPr>
      <w:r>
        <w:t>前二項に定めるもののほか、新設分割に際しての計算に関し必要な事項は、主務省令で定める。</w:t>
      </w:r>
    </w:p>
    <w:p>
      <w:pPr>
        <w:pStyle w:val="Heading4"/>
      </w:pPr>
      <w:r>
        <w:t>第百四十条（新設分割の認可）</w:t>
      </w:r>
    </w:p>
    <w:p>
      <w:r>
        <w:t>新設分割は、主務大臣の認可を受けなければ、その効力を生じない。</w:t>
      </w:r>
    </w:p>
    <w:p>
      <w:pPr>
        <w:pStyle w:val="Heading5"/>
        <w:ind w:left="440"/>
      </w:pPr>
      <w:r>
        <w:t>２</w:t>
      </w:r>
    </w:p>
    <w:p>
      <w:pPr>
        <w:ind w:left="440"/>
      </w:pPr>
      <w:r>
        <w:t>前項の認可を受けようとする者は、新設分割計画の内容を記載した書面及び新設分割設立合同会社の成立すべき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主務大臣は、第一項の認可の申請があつた場合において、当該新設分割が次の基準に適合していると認めるときは、認可をしなければならない。</w:t>
      </w:r>
    </w:p>
    <w:p>
      <w:pPr>
        <w:pStyle w:val="Heading6"/>
        <w:ind w:left="880"/>
      </w:pPr>
      <w:r>
        <w:t>一</w:t>
      </w:r>
    </w:p>
    <w:p>
      <w:pPr>
        <w:ind w:left="880"/>
      </w:pPr>
      <w:r>
        <w:t>新設分割をする組合の実施した試験研究の成果が不当に損なわれるものでないこと。</w:t>
      </w:r>
    </w:p>
    <w:p>
      <w:pPr>
        <w:pStyle w:val="Heading6"/>
        <w:ind w:left="880"/>
      </w:pPr>
      <w:r>
        <w:t>二</w:t>
      </w:r>
    </w:p>
    <w:p>
      <w:pPr>
        <w:ind w:left="880"/>
      </w:pPr>
      <w:r>
        <w:t>第百三十七条第五号の資本金の額が、前条の規定により適正に計上されていること。</w:t>
      </w:r>
    </w:p>
    <w:p>
      <w:pPr>
        <w:pStyle w:val="Heading6"/>
        <w:ind w:left="880"/>
      </w:pPr>
      <w:r>
        <w:t>三</w:t>
      </w:r>
    </w:p>
    <w:p>
      <w:pPr>
        <w:ind w:left="880"/>
      </w:pPr>
      <w:r>
        <w:t>第百三十七条第二号ハの新設分割設立合同会社の社員の出資の価額が第百三十八条の規定により適正に定められていること。</w:t>
      </w:r>
    </w:p>
    <w:p>
      <w:pPr>
        <w:pStyle w:val="Heading6"/>
        <w:ind w:left="880"/>
      </w:pPr>
      <w:r>
        <w:t>四</w:t>
      </w:r>
    </w:p>
    <w:p>
      <w:pPr>
        <w:ind w:left="880"/>
      </w:pPr>
      <w:r>
        <w:t>新設分割により、新設分割をする組合の組合員であつて新設分割設立合同会社の社員とならない者の利益が不当に害されるおそれがないこと。</w:t>
      </w:r>
    </w:p>
    <w:p>
      <w:pPr>
        <w:pStyle w:val="Heading6"/>
        <w:ind w:left="880"/>
      </w:pPr>
      <w:r>
        <w:t>五</w:t>
      </w:r>
    </w:p>
    <w:p>
      <w:pPr>
        <w:ind w:left="880"/>
      </w:pPr>
      <w:r>
        <w:t>前各号に掲げるもののほか、新設分割により、新設分割設立合同会社の業務の健全な運営に支障を生ずるおそれがないこと。</w:t>
      </w:r>
    </w:p>
    <w:p>
      <w:pPr>
        <w:pStyle w:val="Heading4"/>
      </w:pPr>
      <w:r>
        <w:t>第百四十一条（新設分割の効力の発生等）</w:t>
      </w:r>
    </w:p>
    <w:p>
      <w:r>
        <w:t>新設分割設立合同会社は、その成立の日に、新設分割計画の定めに従い、新設分割をする組合の権利義務を承継する。</w:t>
      </w:r>
    </w:p>
    <w:p>
      <w:pPr>
        <w:pStyle w:val="Heading5"/>
        <w:ind w:left="440"/>
      </w:pPr>
      <w:r>
        <w:t>２</w:t>
      </w:r>
    </w:p>
    <w:p>
      <w:pPr>
        <w:ind w:left="440"/>
      </w:pPr>
      <w:r>
        <w:t>前項の規定にかかわらず、新設分割をする組合の債権者であつて、第百四十三条において準用する第百十二条第二項の各別の催告を受けなかつたもの（第百四十三条において準用する第百十二条第三項に規定する場合にあつては、不法行為によつて生じた債務の債権者であるものに限る。次項において同じ。）は、新設分割計画において新設分割後に新設分割をする組合に対して債務の履行を請求することができないものとされているときであつても、当該組合に対して、当該組合が新設分割設立合同会社の成立の日に有していた財産の価額を限度として、当該債務の履行を請求することができる。</w:t>
      </w:r>
    </w:p>
    <w:p>
      <w:pPr>
        <w:pStyle w:val="Heading5"/>
        <w:ind w:left="440"/>
      </w:pPr>
      <w:r>
        <w:t>３</w:t>
      </w:r>
    </w:p>
    <w:p>
      <w:pPr>
        <w:ind w:left="440"/>
      </w:pPr>
      <w:r>
        <w:t>第一項の規定にかかわらず、新設分割をする組合の債権者であつて、第百四十三条において準用する第百十二条第二項の各別の催告を受けなかつたものは、新設分割計画において新設分割後に新設分割設立合同会社に対して債務の履行を請求することができないものとされているときであつても、当該新設分割設立合同会社に対して、その承継した財産の価額を限度として、当該債務の履行を請求することができる。</w:t>
      </w:r>
    </w:p>
    <w:p>
      <w:pPr>
        <w:pStyle w:val="Heading5"/>
        <w:ind w:left="440"/>
      </w:pPr>
      <w:r>
        <w:t>４</w:t>
      </w:r>
    </w:p>
    <w:p>
      <w:pPr>
        <w:ind w:left="440"/>
      </w:pPr>
      <w:r>
        <w:t>新設分割をする組合の組合員は、新設分割設立合同会社の成立の日に、新設分割計画の定めに従い、当該新設分割設立合同会社の社員となる。</w:t>
      </w:r>
    </w:p>
    <w:p>
      <w:pPr>
        <w:pStyle w:val="Heading4"/>
      </w:pPr>
      <w:r>
        <w:t>第百四十二条（新設分割設立合同会社の設立の特則）</w:t>
      </w:r>
    </w:p>
    <w:p>
      <w:r>
        <w:t>会社法第五百七十五条及び第五百七十八条の規定は、新設分割設立合同会社の設立については、適用しない。</w:t>
      </w:r>
    </w:p>
    <w:p>
      <w:pPr>
        <w:pStyle w:val="Heading5"/>
        <w:ind w:left="440"/>
      </w:pPr>
      <w:r>
        <w:t>２</w:t>
      </w:r>
    </w:p>
    <w:p>
      <w:pPr>
        <w:ind w:left="440"/>
      </w:pPr>
      <w:r>
        <w:t>新設分割設立合同会社の定款は、新設分割をする組合が作成する。</w:t>
      </w:r>
    </w:p>
    <w:p>
      <w:pPr>
        <w:pStyle w:val="Heading4"/>
      </w:pPr>
      <w:r>
        <w:t>第百四十三条（組合を設立する新設分割に関する規定の準用）</w:t>
      </w:r>
    </w:p>
    <w:p>
      <w:r>
        <w:t>第百十一条、第百十二条、第百十六条及び第百十七条の規定は、新設分割について準用する。</w:t>
      </w:r>
    </w:p>
    <w:p>
      <w:pPr>
        <w:pStyle w:val="Heading2"/>
      </w:pPr>
      <w:r>
        <w:t>第八章　登記</w:t>
      </w:r>
    </w:p>
    <w:p>
      <w:pPr>
        <w:pStyle w:val="Heading3"/>
      </w:pPr>
      <w:r>
        <w:t>第一節　総則</w:t>
      </w:r>
    </w:p>
    <w:p>
      <w:pPr>
        <w:pStyle w:val="Heading4"/>
      </w:pPr>
      <w:r>
        <w:t>第百四十四条</w:t>
      </w:r>
    </w:p>
    <w:p>
      <w:r>
        <w:t>この法律の規定により登記すべき事項は、登記の後でなければ、これをもつて第三者に対抗することができない。</w:t>
      </w:r>
    </w:p>
    <w:p>
      <w:pPr>
        <w:pStyle w:val="Heading3"/>
      </w:pPr>
      <w:r>
        <w:t>第二節　主たる事務所又は本店の所在地における登記</w:t>
      </w:r>
    </w:p>
    <w:p>
      <w:pPr>
        <w:pStyle w:val="Heading4"/>
      </w:pPr>
      <w:r>
        <w:t>第百四十五条（組合の設立の登記）</w:t>
      </w:r>
    </w:p>
    <w:p>
      <w:r>
        <w:t>組合の設立の登記は、その主たる事務所の所在地において、第十三条第一項の認可を受けた日から二週間以内にしなければならない。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存続期間又は解散の事由を定めたときは、その時期又は事由</w:t>
      </w:r>
    </w:p>
    <w:p>
      <w:pPr>
        <w:pStyle w:val="Heading6"/>
        <w:ind w:left="880"/>
      </w:pPr>
      <w:r>
        <w:t>五</w:t>
      </w:r>
    </w:p>
    <w:p>
      <w:pPr>
        <w:ind w:left="880"/>
      </w:pPr>
      <w:r>
        <w:t>代表権を有する者の氏名、住所及び資格</w:t>
      </w:r>
    </w:p>
    <w:p>
      <w:pPr>
        <w:pStyle w:val="Heading6"/>
        <w:ind w:left="880"/>
      </w:pPr>
      <w:r>
        <w:t>六</w:t>
      </w:r>
    </w:p>
    <w:p>
      <w:pPr>
        <w:ind w:left="880"/>
      </w:pPr>
      <w:r>
        <w:t>公告方法</w:t>
      </w:r>
    </w:p>
    <w:p>
      <w:pPr>
        <w:pStyle w:val="Heading6"/>
        <w:ind w:left="880"/>
      </w:pPr>
      <w:r>
        <w:t>七</w:t>
      </w:r>
    </w:p>
    <w:p>
      <w:pPr>
        <w:ind w:left="880"/>
      </w:pPr>
      <w:r>
        <w:t>第十六条第五項の定款の定めが電子公告を公告方法とする旨のものであるときは、次に掲げる事項</w:t>
      </w:r>
    </w:p>
    <w:p>
      <w:pPr>
        <w:pStyle w:val="Heading4"/>
      </w:pPr>
      <w:r>
        <w:t>第百四十六条（変更の登記）</w:t>
      </w:r>
    </w:p>
    <w:p>
      <w:r>
        <w:t>組合において前条第二項各号に掲げる事項に変更が生じたときは、二週間以内に、その主たる事務所の所在地において、変更の登記をしなければならない。</w:t>
      </w:r>
    </w:p>
    <w:p>
      <w:pPr>
        <w:pStyle w:val="Heading4"/>
      </w:pPr>
      <w:r>
        <w:t>第百四十七条（他の登記所の管轄区域内への主たる事務所の移転の登記）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百四十五条第二項各号に掲げる事項を登記しなければならない。</w:t>
      </w:r>
    </w:p>
    <w:p>
      <w:pPr>
        <w:pStyle w:val="Heading4"/>
      </w:pPr>
      <w:r>
        <w:t>第百四十八条（職務執行停止の仮処分等の登記）</w:t>
      </w:r>
    </w:p>
    <w:p>
      <w:r>
        <w:t>代表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第百四十九条（参事の登記）</w:t>
      </w:r>
    </w:p>
    <w:p>
      <w:r>
        <w:t>組合が参事を選任したときは、二週間以内に、その主たる事務所の所在地において、参事の氏名及び住所並びに参事を置いた事務所を登記しなければならない。</w:t>
      </w:r>
    </w:p>
    <w:p>
      <w:pPr>
        <w:pStyle w:val="Heading4"/>
      </w:pPr>
      <w:r>
        <w:t>第百五十条（解散の登記）</w:t>
      </w:r>
    </w:p>
    <w:p>
      <w:r>
        <w:t>第五十八条第一項第一号又は第四号の規定により組合が解散したときは、二週間以内に、その主たる事務所の所在地において、解散の登記をしなければならない。</w:t>
      </w:r>
    </w:p>
    <w:p>
      <w:pPr>
        <w:pStyle w:val="Heading4"/>
      </w:pPr>
      <w:r>
        <w:t>第百五十一条（清算結了の登記）</w:t>
      </w:r>
    </w:p>
    <w:p>
      <w:r>
        <w:t>清算が結了したときは、第六十条において準用する会社法第五百七条第三項の承認の日から二週間以内に、その主たる事務所の所在地において、清算結了の登記をしなければならない。</w:t>
      </w:r>
    </w:p>
    <w:p>
      <w:pPr>
        <w:pStyle w:val="Heading4"/>
      </w:pPr>
      <w:r>
        <w:t>第百五十二条（組織変更の登記）</w:t>
      </w:r>
    </w:p>
    <w:p>
      <w:r>
        <w:t>組合が第六十一条第二項に規定する組織変更又は第八十一条第二項に規定する組織変更（以下この章において「組織変更」と総称する。）をしたときは、組織変更の効力を生じた日から二週間以内に、その主たる事務所及び本店の所在地において、組織変更をした組合については解散の登記を、組織変更後株式会社については会社法第九百十一条の登記を、組織変更後合同会社については同法第九百十四条の登記をしなければならない。</w:t>
      </w:r>
    </w:p>
    <w:p>
      <w:pPr>
        <w:pStyle w:val="Heading4"/>
      </w:pPr>
      <w:r>
        <w:t>第百五十三条（吸収合併の登記）</w:t>
      </w:r>
    </w:p>
    <w:p>
      <w:r>
        <w:t>組合が吸収合併をしたときは、その効力が生じた日から二週間以内に、その主たる事務所の所在地において、吸収合併消滅組合については解散の登記をし、吸収合併存続組合については変更の登記をしなければならない。</w:t>
      </w:r>
    </w:p>
    <w:p>
      <w:pPr>
        <w:pStyle w:val="Heading4"/>
      </w:pPr>
      <w:r>
        <w:t>第百五十四条（新設合併の登記）</w:t>
      </w:r>
    </w:p>
    <w:p>
      <w:r>
        <w:t>組合が新設合併をするときは、次に掲げる日のいずれか遅い日から二週間以内に、その主たる事務所の所在地において、新設合併消滅組合については解散の登記をし、新設合併設立組合については設立の登記をしなければならない。</w:t>
      </w:r>
    </w:p>
    <w:p>
      <w:pPr>
        <w:pStyle w:val="Heading6"/>
        <w:ind w:left="880"/>
      </w:pPr>
      <w:r>
        <w:t>一</w:t>
      </w:r>
    </w:p>
    <w:p>
      <w:pPr>
        <w:ind w:left="880"/>
      </w:pPr>
      <w:r>
        <w:t>第百条第二項の総会の決議の日</w:t>
      </w:r>
    </w:p>
    <w:p>
      <w:pPr>
        <w:pStyle w:val="Heading6"/>
        <w:ind w:left="880"/>
      </w:pPr>
      <w:r>
        <w:t>二</w:t>
      </w:r>
    </w:p>
    <w:p>
      <w:pPr>
        <w:ind w:left="880"/>
      </w:pPr>
      <w:r>
        <w:t>第百三条の規定による手続が終了した日</w:t>
      </w:r>
    </w:p>
    <w:p>
      <w:pPr>
        <w:pStyle w:val="Heading6"/>
        <w:ind w:left="880"/>
      </w:pPr>
      <w:r>
        <w:t>三</w:t>
      </w:r>
    </w:p>
    <w:p>
      <w:pPr>
        <w:ind w:left="880"/>
      </w:pPr>
      <w:r>
        <w:t>新設合併消滅組合が合意により定めた日</w:t>
      </w:r>
    </w:p>
    <w:p>
      <w:pPr>
        <w:pStyle w:val="Heading6"/>
        <w:ind w:left="880"/>
      </w:pPr>
      <w:r>
        <w:t>四</w:t>
      </w:r>
    </w:p>
    <w:p>
      <w:pPr>
        <w:ind w:left="880"/>
      </w:pPr>
      <w:r>
        <w:t>第百四条第一項の認可を受けた日</w:t>
      </w:r>
    </w:p>
    <w:p>
      <w:pPr>
        <w:pStyle w:val="Heading4"/>
      </w:pPr>
      <w:r>
        <w:t>第百五十五条（新設分割の登記）</w:t>
      </w:r>
    </w:p>
    <w:p>
      <w:r>
        <w:t>組合が第百九条第二項に規定する新設分割、第百十八条第二項に規定する新設分割又は第百三十六条第二項に規定する新設分割をするときは、次の各号に掲げる場合の区分に応じ、当該各号に定める日から二週間以内に、その主たる事務所及び本店の所在地において、これらの新設分割をする組合については変更の登記を、新設分割設立組合については設立の登記を、新設分割設立株式会社については会社法第九百十一条の登記を、新設分割設立合同会社については同法第九百十四条の登記をしなければならない。</w:t>
      </w:r>
    </w:p>
    <w:p>
      <w:pPr>
        <w:pStyle w:val="Heading6"/>
        <w:ind w:left="880"/>
      </w:pPr>
      <w:r>
        <w:t>一</w:t>
      </w:r>
    </w:p>
    <w:p>
      <w:pPr>
        <w:ind w:left="880"/>
      </w:pPr>
      <w:r>
        <w:t>第百九条第二項に規定する新設分割をする場合</w:t>
      </w:r>
    </w:p>
    <w:p>
      <w:pPr>
        <w:pStyle w:val="Heading6"/>
        <w:ind w:left="880"/>
      </w:pPr>
      <w:r>
        <w:t>二</w:t>
      </w:r>
    </w:p>
    <w:p>
      <w:pPr>
        <w:ind w:left="880"/>
      </w:pPr>
      <w:r>
        <w:t>第百十八条第二項に規定する新設分割をする場合</w:t>
      </w:r>
    </w:p>
    <w:p>
      <w:pPr>
        <w:pStyle w:val="Heading6"/>
        <w:ind w:left="880"/>
      </w:pPr>
      <w:r>
        <w:t>三</w:t>
      </w:r>
    </w:p>
    <w:p>
      <w:pPr>
        <w:ind w:left="880"/>
      </w:pPr>
      <w:r>
        <w:t>第百三十六条第二項に規定する新設分割をする場合</w:t>
      </w:r>
    </w:p>
    <w:p>
      <w:pPr>
        <w:pStyle w:val="Heading3"/>
      </w:pPr>
      <w:r>
        <w:t>第三節　従たる事務所又は支店の所在地における登記</w:t>
      </w:r>
    </w:p>
    <w:p>
      <w:pPr>
        <w:pStyle w:val="Heading4"/>
      </w:pPr>
      <w:r>
        <w:t>第百五十六条（従たる事務所又は支店の所在地における登記）</w:t>
      </w:r>
    </w:p>
    <w:p>
      <w:r>
        <w:t>次の各号に掲げる場合（当該各号に規定する従たる事務所又は支店が主たる事務所又は本店の所在地を管轄する登記所の管轄区域内にある場合を除く。）には、当該各号に定める期間内に、当該従たる事務所又は支店の所在地において、従たる事務所又は支店の所在地における登記をしなければならない。</w:t>
      </w:r>
    </w:p>
    <w:p>
      <w:pPr>
        <w:pStyle w:val="Heading6"/>
        <w:ind w:left="880"/>
      </w:pPr>
      <w:r>
        <w:t>一</w:t>
      </w:r>
    </w:p>
    <w:p>
      <w:pPr>
        <w:ind w:left="880"/>
      </w:pPr>
      <w:r>
        <w:t>組合の設立に際して従たる事務所を設けた場合（次号及び第三号に掲げる場合を除く。）</w:t>
      </w:r>
    </w:p>
    <w:p>
      <w:pPr>
        <w:pStyle w:val="Heading6"/>
        <w:ind w:left="880"/>
      </w:pPr>
      <w:r>
        <w:t>二</w:t>
      </w:r>
    </w:p>
    <w:p>
      <w:pPr>
        <w:ind w:left="880"/>
      </w:pPr>
      <w:r>
        <w:t>新設合併設立組合が新設合併に際して従たる事務所を設けた場合</w:t>
      </w:r>
    </w:p>
    <w:p>
      <w:pPr>
        <w:pStyle w:val="Heading6"/>
        <w:ind w:left="880"/>
      </w:pPr>
      <w:r>
        <w:t>三</w:t>
      </w:r>
    </w:p>
    <w:p>
      <w:pPr>
        <w:ind w:left="880"/>
      </w:pPr>
      <w:r>
        <w:t>新設分割設立組合が第百九条第二項に規定する新設分割に際して従たる事務所を設けた場合</w:t>
      </w:r>
    </w:p>
    <w:p>
      <w:pPr>
        <w:pStyle w:val="Heading6"/>
        <w:ind w:left="880"/>
      </w:pPr>
      <w:r>
        <w:t>四</w:t>
      </w:r>
    </w:p>
    <w:p>
      <w:pPr>
        <w:ind w:left="880"/>
      </w:pPr>
      <w:r>
        <w:t>新設分割設立株式会社又は新設分割設立合同会社が第百十八条第二項又は第百三十六条第二項に規定する新設分割に際して支店を設けた場合</w:t>
      </w:r>
    </w:p>
    <w:p>
      <w:pPr>
        <w:pStyle w:val="Heading6"/>
        <w:ind w:left="880"/>
      </w:pPr>
      <w:r>
        <w:t>五</w:t>
      </w:r>
    </w:p>
    <w:p>
      <w:pPr>
        <w:ind w:left="880"/>
      </w:pPr>
      <w:r>
        <w:t>組合の成立後に従たる事務所を設けた場合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第百五十七条（他の登記所の管轄区域内への従たる事務所の移転の登記）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第百五十八条（従たる事務所における変更の登記等）</w:t>
      </w:r>
    </w:p>
    <w:p>
      <w:r>
        <w:t>第百五十一条から第百五十五条までに規定する場合には、これらの規定に規定する日から三週間以内に、従たる事務所の所在地においても、これらの規定に規定する登記をしなければならない。</w:t>
      </w:r>
    </w:p>
    <w:p>
      <w:pPr>
        <w:pStyle w:val="Heading3"/>
      </w:pPr>
      <w:r>
        <w:t>第四節　登記の嘱託</w:t>
      </w:r>
    </w:p>
    <w:p>
      <w:pPr>
        <w:pStyle w:val="Heading4"/>
      </w:pPr>
      <w:r>
        <w:t>第百五十九条</w:t>
      </w:r>
    </w:p>
    <w:p>
      <w:r>
        <w:t>会社法第九百三十七条第一項（第一号イに係る部分に限る。）の規定は、組合の設立の無効の訴えに係る請求を認容する判決が確定した場合について準用する。</w:t>
      </w:r>
    </w:p>
    <w:p>
      <w:pPr>
        <w:pStyle w:val="Heading5"/>
        <w:ind w:left="440"/>
      </w:pPr>
      <w:r>
        <w:t>２</w:t>
      </w:r>
    </w:p>
    <w:p>
      <w:pPr>
        <w:ind w:left="440"/>
      </w:pPr>
      <w:r>
        <w:t>会社法第九百三十七条第一項（第一号トに係る部分に限る。）の規定は、総会の決議の不存在若しくは無効の確認又は取消しの訴えに係る請求を認容する判決が確定した場合について準用する。</w:t>
      </w:r>
    </w:p>
    <w:p>
      <w:pPr>
        <w:pStyle w:val="Heading5"/>
        <w:ind w:left="440"/>
      </w:pPr>
      <w:r>
        <w:t>３</w:t>
      </w:r>
    </w:p>
    <w:p>
      <w:pPr>
        <w:ind w:left="440"/>
      </w:pPr>
      <w:r>
        <w:t>会社法第九百三十七条第三項（第一号に係る部分に限る。）及び第四項の規定は、組織変更の無効の訴えに係る請求を認容する判決が確定した場合について準用する。</w:t>
      </w:r>
    </w:p>
    <w:p>
      <w:pPr>
        <w:pStyle w:val="Heading5"/>
        <w:ind w:left="440"/>
      </w:pPr>
      <w:r>
        <w:t>４</w:t>
      </w:r>
    </w:p>
    <w:p>
      <w:pPr>
        <w:ind w:left="440"/>
      </w:pPr>
      <w:r>
        <w:t>会社法第九百三十七条第三項（第二号又は第三号に係る部分に限る。）及び第四項の規定は、吸収合併の無効の訴え又は新設合併の無効の訴えに係る請求を認容する判決が確定した場合について準用する。</w:t>
      </w:r>
    </w:p>
    <w:p>
      <w:pPr>
        <w:pStyle w:val="Heading5"/>
        <w:ind w:left="440"/>
      </w:pPr>
      <w:r>
        <w:t>５</w:t>
      </w:r>
    </w:p>
    <w:p>
      <w:pPr>
        <w:ind w:left="440"/>
      </w:pPr>
      <w:r>
        <w:t>会社法第九百三十七条第三項（第五号に係る部分に限る。）及び第四項の規定は、第百九条第二項に規定する新設分割、第百十八条第二項に規定する新設分割又は第百三十六条第二項に規定する新設分割の無効の訴えに係る請求を認容する判決が確定した場合について準用する。</w:t>
      </w:r>
    </w:p>
    <w:p>
      <w:pPr>
        <w:pStyle w:val="Heading5"/>
        <w:ind w:left="440"/>
      </w:pPr>
      <w:r>
        <w:t>６</w:t>
      </w:r>
    </w:p>
    <w:p>
      <w:pPr>
        <w:ind w:left="440"/>
      </w:pPr>
      <w:r>
        <w:t>主務大臣は、第百七十八条第二項の規定により組合の解散を命じたときは、遅滞なく、解散の登記を嘱託しなければならない。</w:t>
      </w:r>
    </w:p>
    <w:p>
      <w:pPr>
        <w:pStyle w:val="Heading3"/>
      </w:pPr>
      <w:r>
        <w:t>第五節　登記の手続等</w:t>
      </w:r>
    </w:p>
    <w:p>
      <w:pPr>
        <w:pStyle w:val="Heading4"/>
      </w:pPr>
      <w:r>
        <w:t>第百六十条（管轄登記所及び登記簿）</w:t>
      </w:r>
    </w:p>
    <w:p>
      <w:r>
        <w:t>組合の登記については、その事務所の所在地を管轄する法務局若しくは地方法務局若しくはこれらの支局又はこれらの出張所を管轄登記所とする。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各登記所に、技術研究組合登記簿を備える。</w:t>
      </w:r>
    </w:p>
    <w:p>
      <w:pPr>
        <w:pStyle w:val="Heading4"/>
      </w:pPr>
      <w:r>
        <w:t>第百六十一条（設立の登記の申請）</w:t>
      </w:r>
    </w:p>
    <w:p>
      <w:r>
        <w:t>組合の設立の登記は、組合を代表すべき者の申請によつてする。</w:t>
      </w:r>
    </w:p>
    <w:p>
      <w:pPr>
        <w:pStyle w:val="Heading5"/>
        <w:ind w:left="440"/>
      </w:pPr>
      <w:r>
        <w:t>２</w:t>
      </w:r>
    </w:p>
    <w:p>
      <w:pPr>
        <w:ind w:left="440"/>
      </w:pPr>
      <w:r>
        <w:t>設立の登記の申請書には、法令に別段の定めがある場合を除き、定款及び代表権を有する者の資格を証する書面を添付しなければならない。</w:t>
      </w:r>
    </w:p>
    <w:p>
      <w:pPr>
        <w:pStyle w:val="Heading4"/>
      </w:pPr>
      <w:r>
        <w:t>第百六十二条（変更の登記の申請）</w:t>
      </w:r>
    </w:p>
    <w:p>
      <w:r>
        <w:t>組合の事務所の新設若しくは移転又は第百四十五条第二項各号に掲げる事項の変更の登記の申請書には、事務所の新設若しくは移転又は同項各号に掲げる事項の変更を証する書面を添付しなければならない。</w:t>
      </w:r>
    </w:p>
    <w:p>
      <w:pPr>
        <w:pStyle w:val="Heading4"/>
      </w:pPr>
      <w:r>
        <w:t>第百六十三条（解散の登記の申請）</w:t>
      </w:r>
    </w:p>
    <w:p>
      <w:r>
        <w:t>第百五十条の規定による組合の解散の登記の申請書には、解散の事由を証する書面を添付しなければならない。</w:t>
      </w:r>
    </w:p>
    <w:p>
      <w:pPr>
        <w:pStyle w:val="Heading4"/>
      </w:pPr>
      <w:r>
        <w:t>第百六十四条（清算結了の登記の申請）</w:t>
      </w:r>
    </w:p>
    <w:p>
      <w:r>
        <w:t>組合の清算結了の登記の申請書には、清算人が第六十条において準用する会社法第五百七条第三項の規定による決算報告の承認があつたことを証する書面を添付しなければならない。</w:t>
      </w:r>
    </w:p>
    <w:p>
      <w:pPr>
        <w:pStyle w:val="Heading4"/>
      </w:pPr>
      <w:r>
        <w:t>第百六十五条（吸収合併による変更の登記の申請）</w:t>
      </w:r>
    </w:p>
    <w:p>
      <w:r>
        <w:t>組合の吸収合併による変更の登記の申請書には、第百四十五条第二項各号に掲げる事項の変更を証する書面のほか、第九十二条第二項及び第九十五条第二項の規定による公告及び催告（第九十二条第三項又は第九十五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並びに吸収合併消滅組合（当該登記所の管轄区域内に主たる事務所があるものを除く。）の登記事項証明書を添付しなければならない。</w:t>
      </w:r>
    </w:p>
    <w:p>
      <w:pPr>
        <w:pStyle w:val="Heading4"/>
      </w:pPr>
      <w:r>
        <w:t>第百六十六条（新設合併による設立の登記の申請）</w:t>
      </w:r>
    </w:p>
    <w:p>
      <w:r>
        <w:t>組合の新設合併による設立の登記の申請書には、第百六十一条第二項に定める書面のほか、第百三条第二項の規定による公告及び催告（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並びに新設合併消滅組合（当該登記所の管轄区域内に主たる事務所があるものを除く。）の登記事項証明書を添付しなければならない。</w:t>
      </w:r>
    </w:p>
    <w:p>
      <w:pPr>
        <w:pStyle w:val="Heading4"/>
      </w:pPr>
      <w:r>
        <w:t>第百六十七条（新設分割による設立の登記の申請）</w:t>
      </w:r>
    </w:p>
    <w:p>
      <w:r>
        <w:t>第百九条第二項に規定する新設分割による設立の登記の申請書には、第百六十一条第二項に定める書面のほか、第百十二条第二項の規定による公告及び催告（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を添付しなければならない。</w:t>
      </w:r>
    </w:p>
    <w:p>
      <w:pPr>
        <w:pStyle w:val="Heading4"/>
      </w:pPr>
      <w:r>
        <w:t>第百六十八条（商業登記法の準用）</w:t>
      </w:r>
    </w:p>
    <w:p>
      <w:r>
        <w:t>商業登記法（昭和三十八年法律第百二十五号）第二条から第五条まで、第七条から第十五条まで、第十七条から第十九条の三まで、第二十一条から第二十三条の二まで、第二十四条（第十五号を除く。）、第二十五条から第二十七条まで、第四十五条、第四十八条から第五十三条まで、第七十一条第一項及び第三項、第七十九条、第八十二条から第八十四条まで、第八十七条、第八十八条並びに第百三十二条から第百四十八条までの規定は、組合の登記について準用する。</w:t>
      </w:r>
    </w:p>
    <w:p>
      <w:pPr>
        <w:pStyle w:val="Heading4"/>
      </w:pPr>
      <w:r>
        <w:t>第百六十九条（組織変更後株式会社の登記の申請）</w:t>
      </w:r>
    </w:p>
    <w:p>
      <w:r>
        <w:t>組織変更後株式会社についてする登記の申請書には、商業登記法第十八条、第十九条及び第四十六条に定める書面のほか、次に掲げる書面を添付しなければならない。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組合の総会の議事録</w:t>
      </w:r>
    </w:p>
    <w:p>
      <w:pPr>
        <w:pStyle w:val="Heading6"/>
        <w:ind w:left="880"/>
      </w:pPr>
      <w:r>
        <w:t>四</w:t>
      </w:r>
    </w:p>
    <w:p>
      <w:pPr>
        <w:ind w:left="880"/>
      </w:pPr>
      <w:r>
        <w:t>組織変更後株式会社の取締役（組織変更後株式会社が監査役設置会社（監査役の監査の範囲を会計に関するものに限定する旨の定款の定めがある株式会社を含む。）である場合にあつては、取締役及び監査役）が就任を承諾したことを証する書面</w:t>
      </w:r>
    </w:p>
    <w:p>
      <w:pPr>
        <w:pStyle w:val="Heading6"/>
        <w:ind w:left="880"/>
      </w:pPr>
      <w:r>
        <w:t>五</w:t>
      </w:r>
    </w:p>
    <w:p>
      <w:pPr>
        <w:ind w:left="880"/>
      </w:pPr>
      <w:r>
        <w:t>組織変更後株式会社の会計参与又は会計監査人を定めたときは、商業登記法第五十四条第二項各号に掲げる書面</w:t>
      </w:r>
    </w:p>
    <w:p>
      <w:pPr>
        <w:pStyle w:val="Heading6"/>
        <w:ind w:left="880"/>
      </w:pPr>
      <w:r>
        <w:t>六</w:t>
      </w:r>
    </w:p>
    <w:p>
      <w:pPr>
        <w:ind w:left="880"/>
      </w:pPr>
      <w:r>
        <w:t>株主名簿管理人を置いたときは、その者との契約を証する書面</w:t>
      </w:r>
    </w:p>
    <w:p>
      <w:pPr>
        <w:pStyle w:val="Heading6"/>
        <w:ind w:left="880"/>
      </w:pPr>
      <w:r>
        <w:t>七</w:t>
      </w:r>
    </w:p>
    <w:p>
      <w:pPr>
        <w:ind w:left="880"/>
      </w:pPr>
      <w:r>
        <w:t>資本金の額が第六十六条の規定に従つて計上されたことを証する書面</w:t>
      </w:r>
    </w:p>
    <w:p>
      <w:pPr>
        <w:pStyle w:val="Heading6"/>
        <w:ind w:left="880"/>
      </w:pPr>
      <w:r>
        <w:t>八</w:t>
      </w:r>
    </w:p>
    <w:p>
      <w:pPr>
        <w:ind w:left="880"/>
      </w:pPr>
      <w:r>
        <w:t>第六十四条第二項の規定による公告及び催告（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九</w:t>
      </w:r>
    </w:p>
    <w:p>
      <w:pPr>
        <w:ind w:left="880"/>
      </w:pPr>
      <w:r>
        <w:t>第六十七条の規定により組織変更に際して株式を発行したときは、次に掲げる書面</w:t>
      </w:r>
    </w:p>
    <w:p>
      <w:pPr>
        <w:pStyle w:val="Heading5"/>
        <w:ind w:left="440"/>
      </w:pPr>
      <w:r>
        <w:t>２</w:t>
      </w:r>
    </w:p>
    <w:p>
      <w:pPr>
        <w:ind w:left="440"/>
      </w:pPr>
      <w:r>
        <w:t>商業登記法第七十六条及び第七十八条の規定は、第百五十二条の会社法第九百十一条の登記について準用する。</w:t>
      </w:r>
    </w:p>
    <w:p>
      <w:pPr>
        <w:pStyle w:val="Heading4"/>
      </w:pPr>
      <w:r>
        <w:t>第百七十条（新設分割設立株式会社の登記の申請）</w:t>
      </w:r>
    </w:p>
    <w:p>
      <w:r>
        <w:t>新設分割設立株式会社についてする登記の申請書には、商業登記法第十八条及び第十九条に定める書面のほか、次に掲げる書面を添付しなければならない。</w:t>
      </w:r>
    </w:p>
    <w:p>
      <w:pPr>
        <w:pStyle w:val="Heading6"/>
        <w:ind w:left="880"/>
      </w:pPr>
      <w:r>
        <w:t>一</w:t>
      </w:r>
    </w:p>
    <w:p>
      <w:pPr>
        <w:ind w:left="880"/>
      </w:pPr>
      <w:r>
        <w:t>新設分割計画書</w:t>
      </w:r>
    </w:p>
    <w:p>
      <w:pPr>
        <w:pStyle w:val="Heading6"/>
        <w:ind w:left="880"/>
      </w:pPr>
      <w:r>
        <w:t>二</w:t>
      </w:r>
    </w:p>
    <w:p>
      <w:pPr>
        <w:ind w:left="880"/>
      </w:pPr>
      <w:r>
        <w:t>定款</w:t>
      </w:r>
    </w:p>
    <w:p>
      <w:pPr>
        <w:pStyle w:val="Heading6"/>
        <w:ind w:left="880"/>
      </w:pPr>
      <w:r>
        <w:t>三</w:t>
      </w:r>
    </w:p>
    <w:p>
      <w:pPr>
        <w:ind w:left="880"/>
      </w:pPr>
      <w:r>
        <w:t>組合の総会の議事録</w:t>
      </w:r>
    </w:p>
    <w:p>
      <w:pPr>
        <w:pStyle w:val="Heading6"/>
        <w:ind w:left="880"/>
      </w:pPr>
      <w:r>
        <w:t>四</w:t>
      </w:r>
    </w:p>
    <w:p>
      <w:pPr>
        <w:ind w:left="880"/>
      </w:pPr>
      <w:r>
        <w:t>新設分割設立株式会社の設立に際して取締役（新設分割設立株式会社が監査役設置会社（監査役の監査の範囲を会計に関するものに限定する旨の定款の定めがある株式会社を含む。）である場合にあつては、取締役及び監査役）となる者が就任を承諾したことを証する書面</w:t>
      </w:r>
    </w:p>
    <w:p>
      <w:pPr>
        <w:pStyle w:val="Heading6"/>
        <w:ind w:left="880"/>
      </w:pPr>
      <w:r>
        <w:t>五</w:t>
      </w:r>
    </w:p>
    <w:p>
      <w:pPr>
        <w:ind w:left="880"/>
      </w:pPr>
      <w:r>
        <w:t>新設分割設立株式会社の会計参与又は会計監査人を定めたときは、商業登記法第五十四条第二項各号に掲げる書面</w:t>
      </w:r>
    </w:p>
    <w:p>
      <w:pPr>
        <w:pStyle w:val="Heading6"/>
        <w:ind w:left="880"/>
      </w:pPr>
      <w:r>
        <w:t>六</w:t>
      </w:r>
    </w:p>
    <w:p>
      <w:pPr>
        <w:ind w:left="880"/>
      </w:pPr>
      <w:r>
        <w:t>株主名簿管理人を置いたときは、その者との契約を証する書面</w:t>
      </w:r>
    </w:p>
    <w:p>
      <w:pPr>
        <w:pStyle w:val="Heading6"/>
        <w:ind w:left="880"/>
      </w:pPr>
      <w:r>
        <w:t>七</w:t>
      </w:r>
    </w:p>
    <w:p>
      <w:pPr>
        <w:ind w:left="880"/>
      </w:pPr>
      <w:r>
        <w:t>資本金の額が第百二十一条の規定に従つて計上されたことを証する書面</w:t>
      </w:r>
    </w:p>
    <w:p>
      <w:pPr>
        <w:pStyle w:val="Heading6"/>
        <w:ind w:left="880"/>
      </w:pPr>
      <w:r>
        <w:t>八</w:t>
      </w:r>
    </w:p>
    <w:p>
      <w:pPr>
        <w:ind w:left="880"/>
      </w:pPr>
      <w:r>
        <w:t>組合の登記事項証明書。</w:t>
      </w:r>
    </w:p>
    <w:p>
      <w:pPr>
        <w:pStyle w:val="Heading6"/>
        <w:ind w:left="880"/>
      </w:pPr>
      <w:r>
        <w:t>九</w:t>
      </w:r>
    </w:p>
    <w:p>
      <w:pPr>
        <w:ind w:left="880"/>
      </w:pPr>
      <w:r>
        <w:t>第百三十四条において準用する第百十二条第二項の規定による公告及び催告（第百三十四条において準用する第百十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6"/>
        <w:ind w:left="880"/>
      </w:pPr>
      <w:r>
        <w:t>十</w:t>
      </w:r>
    </w:p>
    <w:p>
      <w:pPr>
        <w:ind w:left="880"/>
      </w:pPr>
      <w:r>
        <w:t>第百二十二条の規定により新設分割に際して株式を発行したときは、次に掲げる書面</w:t>
      </w:r>
    </w:p>
    <w:p>
      <w:pPr>
        <w:pStyle w:val="Heading5"/>
        <w:ind w:left="440"/>
      </w:pPr>
      <w:r>
        <w:t>２</w:t>
      </w:r>
    </w:p>
    <w:p>
      <w:pPr>
        <w:ind w:left="440"/>
      </w:pPr>
      <w:r>
        <w:t>商業登記法第八十四条第一項、第八十七条第二項及び第八十八条の規定は、第百五十五条の会社法第九百十一条の登記について準用する。</w:t>
      </w:r>
    </w:p>
    <w:p>
      <w:pPr>
        <w:pStyle w:val="Heading4"/>
      </w:pPr>
      <w:r>
        <w:t>第百七十一条（組織変更後合同会社の登記の申請）</w:t>
      </w:r>
    </w:p>
    <w:p>
      <w:r>
        <w:t>組織変更後合同会社についてする登記の申請書には、商業登記法第十八条及び第十九条に定める書面並びに同法第百十八条において準用する同法第九十三条に定める書面のほか、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組合の総会の議事録</w:t>
      </w:r>
    </w:p>
    <w:p>
      <w:pPr>
        <w:pStyle w:val="Heading6"/>
        <w:ind w:left="880"/>
      </w:pPr>
      <w:r>
        <w:t>四</w:t>
      </w:r>
    </w:p>
    <w:p>
      <w:pPr>
        <w:ind w:left="880"/>
      </w:pPr>
      <w:r>
        <w:t>資本金の額が第八十四条の規定に従つて計上されたことを証する書面</w:t>
      </w:r>
    </w:p>
    <w:p>
      <w:pPr>
        <w:pStyle w:val="Heading6"/>
        <w:ind w:left="880"/>
      </w:pPr>
      <w:r>
        <w:t>五</w:t>
      </w:r>
    </w:p>
    <w:p>
      <w:pPr>
        <w:ind w:left="880"/>
      </w:pPr>
      <w:r>
        <w:t>第八十七条において準用する第六十四条第二項の規定による公告及び催告（第八十七条において準用する第六十四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六</w:t>
      </w:r>
    </w:p>
    <w:p>
      <w:pPr>
        <w:ind w:left="880"/>
      </w:pPr>
      <w:r>
        <w:t>法人が組織変更後合同会社を代表する社員となるときは、次に掲げる書面</w:t>
      </w:r>
    </w:p>
    <w:p>
      <w:pPr>
        <w:pStyle w:val="Heading6"/>
        <w:ind w:left="880"/>
      </w:pPr>
      <w:r>
        <w:t>七</w:t>
      </w:r>
    </w:p>
    <w:p>
      <w:pPr>
        <w:ind w:left="880"/>
      </w:pPr>
      <w:r>
        <w:t>法人が組織変更後合同会社の業務を執行する社員（前号に規定する社員を除く。）となるときは、前号イに掲げる書面。</w:t>
      </w:r>
    </w:p>
    <w:p>
      <w:pPr>
        <w:pStyle w:val="Heading5"/>
        <w:ind w:left="440"/>
      </w:pPr>
      <w:r>
        <w:t>２</w:t>
      </w:r>
    </w:p>
    <w:p>
      <w:pPr>
        <w:ind w:left="440"/>
      </w:pPr>
      <w:r>
        <w:t>商業登記法第七十六条及び第七十八条の規定は、第百五十二条の会社法第九百十四条の登記について準用する。</w:t>
      </w:r>
    </w:p>
    <w:p>
      <w:pPr>
        <w:pStyle w:val="Heading4"/>
      </w:pPr>
      <w:r>
        <w:t>第百七十二条（新設分割設立合同会社の登記の申請）</w:t>
      </w:r>
    </w:p>
    <w:p>
      <w:r>
        <w:t>新設分割設立合同会社についてする登記の申請書には、商業登記法第十八条及び第十九条に定める書面のほか、次に掲げる書面を添付しなければならない。</w:t>
      </w:r>
    </w:p>
    <w:p>
      <w:pPr>
        <w:pStyle w:val="Heading6"/>
        <w:ind w:left="880"/>
      </w:pPr>
      <w:r>
        <w:t>一</w:t>
      </w:r>
    </w:p>
    <w:p>
      <w:pPr>
        <w:ind w:left="880"/>
      </w:pPr>
      <w:r>
        <w:t>新設分割計画書</w:t>
      </w:r>
    </w:p>
    <w:p>
      <w:pPr>
        <w:pStyle w:val="Heading6"/>
        <w:ind w:left="880"/>
      </w:pPr>
      <w:r>
        <w:t>二</w:t>
      </w:r>
    </w:p>
    <w:p>
      <w:pPr>
        <w:ind w:left="880"/>
      </w:pPr>
      <w:r>
        <w:t>定款</w:t>
      </w:r>
    </w:p>
    <w:p>
      <w:pPr>
        <w:pStyle w:val="Heading6"/>
        <w:ind w:left="880"/>
      </w:pPr>
      <w:r>
        <w:t>三</w:t>
      </w:r>
    </w:p>
    <w:p>
      <w:pPr>
        <w:ind w:left="880"/>
      </w:pPr>
      <w:r>
        <w:t>組合の総会の議事録</w:t>
      </w:r>
    </w:p>
    <w:p>
      <w:pPr>
        <w:pStyle w:val="Heading6"/>
        <w:ind w:left="880"/>
      </w:pPr>
      <w:r>
        <w:t>四</w:t>
      </w:r>
    </w:p>
    <w:p>
      <w:pPr>
        <w:ind w:left="880"/>
      </w:pPr>
      <w:r>
        <w:t>資本金の額が第百三十九条の規定に従つて計上されたことを証する書面</w:t>
      </w:r>
    </w:p>
    <w:p>
      <w:pPr>
        <w:pStyle w:val="Heading6"/>
        <w:ind w:left="880"/>
      </w:pPr>
      <w:r>
        <w:t>五</w:t>
      </w:r>
    </w:p>
    <w:p>
      <w:pPr>
        <w:ind w:left="880"/>
      </w:pPr>
      <w:r>
        <w:t>組合の登記事項証明書。</w:t>
      </w:r>
    </w:p>
    <w:p>
      <w:pPr>
        <w:pStyle w:val="Heading6"/>
        <w:ind w:left="880"/>
      </w:pPr>
      <w:r>
        <w:t>六</w:t>
      </w:r>
    </w:p>
    <w:p>
      <w:pPr>
        <w:ind w:left="880"/>
      </w:pPr>
      <w:r>
        <w:t>第百四十三条において準用する第百十二条第二項の規定による公告及び催告（第百四十三条において準用する第百十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6"/>
        <w:ind w:left="880"/>
      </w:pPr>
      <w:r>
        <w:t>七</w:t>
      </w:r>
    </w:p>
    <w:p>
      <w:pPr>
        <w:ind w:left="880"/>
      </w:pPr>
      <w:r>
        <w:t>新設分割設立合同会社を代表する社員が法人であるときは、次に掲げる書面</w:t>
      </w:r>
    </w:p>
    <w:p>
      <w:pPr>
        <w:pStyle w:val="Heading6"/>
        <w:ind w:left="880"/>
      </w:pPr>
      <w:r>
        <w:t>八</w:t>
      </w:r>
    </w:p>
    <w:p>
      <w:pPr>
        <w:ind w:left="880"/>
      </w:pPr>
      <w:r>
        <w:t>新設分割設立合同会社の業務を執行する社員（前号に規定する社員を除く。）が法人であるときは、前号イに掲げる書面。</w:t>
      </w:r>
    </w:p>
    <w:p>
      <w:pPr>
        <w:pStyle w:val="Heading5"/>
        <w:ind w:left="440"/>
      </w:pPr>
      <w:r>
        <w:t>２</w:t>
      </w:r>
    </w:p>
    <w:p>
      <w:pPr>
        <w:ind w:left="440"/>
      </w:pPr>
      <w:r>
        <w:t>商業登記法第八十四条第一項、第八十七条第二項及び第八十八条の規定は、第百五十五条の会社法第九百十四条の登記について準用する。</w:t>
      </w:r>
    </w:p>
    <w:p>
      <w:pPr>
        <w:pStyle w:val="Heading2"/>
      </w:pPr>
      <w:r>
        <w:t>第九章　雑則</w:t>
      </w:r>
    </w:p>
    <w:p>
      <w:pPr>
        <w:pStyle w:val="Heading4"/>
      </w:pPr>
      <w:r>
        <w:t>第百七十三条（不服の申出）</w:t>
      </w:r>
    </w:p>
    <w:p>
      <w:r>
        <w:t>組合の業務若しくは会計が法令若しくは法令に基づいてする主務大臣の処分若しくは定款若しくは規約に違反し、又は組合の運営が著しく不当であると思料する組合員は、その事由を添えて、文書をもつてその旨を主務大臣に申し出ることができる。</w:t>
      </w:r>
    </w:p>
    <w:p>
      <w:pPr>
        <w:pStyle w:val="Heading5"/>
        <w:ind w:left="440"/>
      </w:pPr>
      <w:r>
        <w:t>２</w:t>
      </w:r>
    </w:p>
    <w:p>
      <w:pPr>
        <w:ind w:left="440"/>
      </w:pPr>
      <w:r>
        <w:t>主務大臣は、前項の申出があつたときは、この法律の定めるところに従い、必要な措置をとらなければならない。</w:t>
      </w:r>
    </w:p>
    <w:p>
      <w:pPr>
        <w:pStyle w:val="Heading4"/>
      </w:pPr>
      <w:r>
        <w:t>第百七十四条（検査の請求）</w:t>
      </w:r>
    </w:p>
    <w:p>
      <w:r>
        <w:t>組合員は、その総数の十分の一以上の同意を得て、その組合の業務又は会計が法令若しくは法令に基づいてする主務大臣の処分又は定款若しくは規約に違反する疑いがあることを理由として、主務大臣にその検査を請求することができる。</w:t>
      </w:r>
    </w:p>
    <w:p>
      <w:pPr>
        <w:pStyle w:val="Heading5"/>
        <w:ind w:left="440"/>
      </w:pPr>
      <w:r>
        <w:t>２</w:t>
      </w:r>
    </w:p>
    <w:p>
      <w:pPr>
        <w:ind w:left="440"/>
      </w:pPr>
      <w:r>
        <w:t>前項の請求があつたときは、主務大臣は、その組合の業務又は会計の状況を検査しなければならない。</w:t>
      </w:r>
    </w:p>
    <w:p>
      <w:pPr>
        <w:pStyle w:val="Heading4"/>
      </w:pPr>
      <w:r>
        <w:t>第百七十五条（事業報告書等の提出）</w:t>
      </w:r>
    </w:p>
    <w:p>
      <w:r>
        <w:t>組合は、毎事業年度、通常総会の終了の日から二週間以内に、事業報告書、財産目録、貸借対照表、損益計算書及び剰余金の処分又は損失の処理の方法を記載した書面を主務大臣に提出しなければならない。</w:t>
      </w:r>
    </w:p>
    <w:p>
      <w:pPr>
        <w:pStyle w:val="Heading5"/>
        <w:ind w:left="440"/>
      </w:pPr>
      <w:r>
        <w:t>２</w:t>
      </w:r>
    </w:p>
    <w:p>
      <w:pPr>
        <w:ind w:left="440"/>
      </w:pPr>
      <w:r>
        <w:t>前項の書類の記載事項その他必要な事項は、主務省令で定める。</w:t>
      </w:r>
    </w:p>
    <w:p>
      <w:pPr>
        <w:pStyle w:val="Heading4"/>
      </w:pPr>
      <w:r>
        <w:t>第百七十六条（報告の徴収）</w:t>
      </w:r>
    </w:p>
    <w:p>
      <w:r>
        <w:t>主務大臣は、毎年一回を限り、組合から、その組合員、役員、使用人、事業の執行状況その他組合の一般的状況に関する報告であつて、組合に関する行政を適正に処理するために特に必要なものを徴することができる。</w:t>
      </w:r>
    </w:p>
    <w:p>
      <w:pPr>
        <w:pStyle w:val="Heading5"/>
        <w:ind w:left="440"/>
      </w:pPr>
      <w:r>
        <w:t>２</w:t>
      </w:r>
    </w:p>
    <w:p>
      <w:pPr>
        <w:ind w:left="440"/>
      </w:pPr>
      <w:r>
        <w:t>主務大臣は、組合の業務若しくは会計が法令若しくは法令に基づいてする主務大臣の処分若しくは定款若しくは規約に違反する疑いがあり、又は組合の運営が著しく不当である疑いがあると認めるときは、その組合からその業務又は会計に関し必要な報告を徴することができる。</w:t>
      </w:r>
    </w:p>
    <w:p>
      <w:pPr>
        <w:pStyle w:val="Heading4"/>
      </w:pPr>
      <w:r>
        <w:t>第百七十七条（検査等）</w:t>
      </w:r>
    </w:p>
    <w:p>
      <w:r>
        <w:t>主務大臣は、組合の業務若しくは会計が法令若しくは法令に基づいてする主務大臣の処分若しくは定款若しくは規約に違反する疑いがあり、又は組合の運営が著しく不当である疑いがあると認めるときは、その組合の業務又は会計の状況を検査することができる。</w:t>
      </w:r>
    </w:p>
    <w:p>
      <w:pPr>
        <w:pStyle w:val="Heading5"/>
        <w:ind w:left="440"/>
      </w:pPr>
      <w:r>
        <w:t>２</w:t>
      </w:r>
    </w:p>
    <w:p>
      <w:pPr>
        <w:ind w:left="440"/>
      </w:pPr>
      <w:r>
        <w:t>前項の規定による検査をする職員は、その身分を示す証明書を携帯し、関係人の請求があつたときは、これを提示しなければならない。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第百七十八条（法令等の違反に対する処分）</w:t>
      </w:r>
    </w:p>
    <w:p>
      <w:r>
        <w:t>主務大臣は、第百七十六条第二項の規定により報告を徴し、又は第百七十四条第二項若しくは前条第一項の規定により検査をした場合において、組合の業務若しくは会計が法令若しくは法令に基づいてする主務大臣の処分若しくは定款若しくは規約に違反し、又は組合の運営が著しく不当であると認めるときは、その組合に対し、期間を定めて必要な措置をとるべき旨を命ずることができる。</w:t>
      </w:r>
    </w:p>
    <w:p>
      <w:pPr>
        <w:pStyle w:val="Heading5"/>
        <w:ind w:left="440"/>
      </w:pPr>
      <w:r>
        <w:t>２</w:t>
      </w:r>
    </w:p>
    <w:p>
      <w:pPr>
        <w:ind w:left="440"/>
      </w:pPr>
      <w:r>
        <w:t>主務大臣は、組合が前項の命令に違反したとき、又は組合が正当な理由がないのにその成立の日から一年以内に事業を開始せず、若しくは引き続き一年以上その事業を停止していると認めるときは、その組合に対し、解散を命ずることができる。</w:t>
      </w:r>
    </w:p>
    <w:p>
      <w:pPr>
        <w:pStyle w:val="Heading5"/>
        <w:ind w:left="440"/>
      </w:pPr>
      <w:r>
        <w:t>３</w:t>
      </w:r>
    </w:p>
    <w:p>
      <w:pPr>
        <w:ind w:left="440"/>
      </w:pPr>
      <w:r>
        <w:t>主務大臣は、組合の代表権を有する者が欠けているとき、又はその所在が知れないときは、前項の規定による命令の通知に代えてその要旨を官報に掲載することができる。</w:t>
      </w:r>
    </w:p>
    <w:p>
      <w:pPr>
        <w:pStyle w:val="Heading5"/>
        <w:ind w:left="440"/>
      </w:pPr>
      <w:r>
        <w:t>４</w:t>
      </w:r>
    </w:p>
    <w:p>
      <w:pPr>
        <w:ind w:left="440"/>
      </w:pPr>
      <w:r>
        <w:t>前項の場合においては、当該命令は、官報に掲載した日から二十日を経過した日にその効力を生ずる。</w:t>
      </w:r>
    </w:p>
    <w:p>
      <w:pPr>
        <w:pStyle w:val="Heading4"/>
      </w:pPr>
      <w:r>
        <w:t>第百七十九条（主務大臣等）</w:t>
      </w:r>
    </w:p>
    <w:p>
      <w:r>
        <w:t>この法律における主務大臣は、組合の行う試験研究の成果が直接利用される事業を所管する大臣とする。</w:t>
      </w:r>
    </w:p>
    <w:p>
      <w:pPr>
        <w:pStyle w:val="Heading5"/>
        <w:ind w:left="440"/>
      </w:pPr>
      <w:r>
        <w:t>２</w:t>
      </w:r>
    </w:p>
    <w:p>
      <w:pPr>
        <w:ind w:left="440"/>
      </w:pPr>
      <w:r>
        <w:t>この法律における主務省令は、主務大臣の発する命令とする。</w:t>
      </w:r>
    </w:p>
    <w:p>
      <w:pPr>
        <w:pStyle w:val="Heading2"/>
      </w:pPr>
      <w:r>
        <w:t>第十章　罰則</w:t>
      </w:r>
    </w:p>
    <w:p>
      <w:pPr>
        <w:pStyle w:val="Heading4"/>
      </w:pPr>
      <w:r>
        <w:t>第百八十条</w:t>
      </w:r>
    </w:p>
    <w:p>
      <w:r>
        <w:t>第百七十六条第二項の規定による報告をせず、若しくは虚偽の報告をし、又は第百七十四条第二項若しくは第百七十七条第一項の規定による検査を拒み、妨げ、若しくは忌避した者は、三十万円以下の罰金に処する。</w:t>
      </w:r>
    </w:p>
    <w:p>
      <w:pPr>
        <w:pStyle w:val="Heading4"/>
      </w:pPr>
      <w:r>
        <w:t>第百八十一条</w:t>
      </w:r>
    </w:p>
    <w:p>
      <w:r>
        <w:t>第百七十八条第一項の規定による命令に違反した組合の理事は、三十万円以下の罰金に処する。</w:t>
      </w:r>
    </w:p>
    <w:p>
      <w:pPr>
        <w:pStyle w:val="Heading4"/>
      </w:pPr>
      <w:r>
        <w:t>第百八十二条</w:t>
      </w:r>
    </w:p>
    <w:p>
      <w:r>
        <w:t>第十六条第八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第百八十三条</w:t>
      </w:r>
    </w:p>
    <w:p>
      <w:r>
        <w:t>法人の代表者又は法人若しくは人の代理人、使用人その他の従業者が、その法人又は人の業務に関し、第百八十条又は前条の違反行為をしたときは、行為者を罰するほか、その法人又は人に対しても、各本条の刑を科する。</w:t>
      </w:r>
    </w:p>
    <w:p>
      <w:pPr>
        <w:pStyle w:val="Heading4"/>
      </w:pPr>
      <w:r>
        <w:t>第百八十四条（会社財産を危うくする罪）</w:t>
      </w:r>
    </w:p>
    <w:p>
      <w:r>
        <w:t>第六十一条第二項に規定する組織変更又は第百十八条第二項に規定する新設分割をする場合において、組合の役員又は株式会社の取締役、会計参与（会計参与が法人であるときは、その職務を行うべき社員）、監査役若しくは執行役となるべき者が、株式の引受け、払込み若しくは金銭以外の財産の給付について、又は第六十七条第三号若しくは第百二十二条第三号に掲げる事項について、主務大臣若しくは裁判所又は総会に対して虚偽の申述を行い、又は事実を隠ぺいしたときは、三年以下の懲役若しくは三百万円以下の罰金に処し、又はこれを併科する。</w:t>
      </w:r>
    </w:p>
    <w:p>
      <w:pPr>
        <w:pStyle w:val="Heading4"/>
      </w:pPr>
      <w:r>
        <w:t>第百八十五条（虚偽文書行使等の罪）</w:t>
      </w:r>
    </w:p>
    <w:p>
      <w:r>
        <w:t>第六十一条第二項に規定する組織変更又は第百十八条第二項に規定する新設分割をする場合において、組合の役員が、第六十七条又は第百二十二条の規定による株式を引き受ける者の募集をするに当たり、組織変更後株式会社若しくは新設分割設立株式会社の事業その他の事項に関する説明を記載した資料若しくは当該募集の広告その他の当該募集に関する文書であつて重要な事項について虚偽の記載のあるものを行使し、又はこれらの書類の作成に代えて電磁的記録の作成がされている場合における当該電磁的記録であつて重要な事項について虚偽の記録のあるものをその募集の事務の用に供したときは、五年以下の懲役若しくは五百万円以下の罰金に処し、又はこれを併科する。</w:t>
      </w:r>
    </w:p>
    <w:p>
      <w:pPr>
        <w:pStyle w:val="Heading4"/>
      </w:pPr>
      <w:r>
        <w:t>第百八十六条（預合いの罪）</w:t>
      </w:r>
    </w:p>
    <w:p>
      <w:r>
        <w:t>第六十一条第二項に規定する組織変更又は第百十八条第二項に規定する新設分割をする場合において、組合の役員が、第六十七条又は第百二十二条の規定による募集に係る株式の払込みを仮装するため預合いを行つたときは、五年以下の懲役若しくは五百万円以下の罰金に処し、又はこれを併科する。</w:t>
      </w:r>
    </w:p>
    <w:p>
      <w:pPr>
        <w:pStyle w:val="Heading4"/>
      </w:pPr>
      <w:r>
        <w:t>第百八十七条（過料）</w:t>
      </w:r>
    </w:p>
    <w:p>
      <w:r>
        <w:t>次の各号のいずれかに該当する者は、百万円以下の過料に処する。</w:t>
      </w:r>
    </w:p>
    <w:p>
      <w:pPr>
        <w:pStyle w:val="Heading6"/>
        <w:ind w:left="880"/>
      </w:pPr>
      <w:r>
        <w:t>一</w:t>
      </w:r>
    </w:p>
    <w:p>
      <w:pPr>
        <w:ind w:left="880"/>
      </w:pPr>
      <w:r>
        <w:t>第十六条第八項において準用する会社法第九百四十六条第三項の規定に違反して、報告をせず、又は虚偽の報告をした者</w:t>
      </w:r>
    </w:p>
    <w:p>
      <w:pPr>
        <w:pStyle w:val="Heading6"/>
        <w:ind w:left="880"/>
      </w:pPr>
      <w:r>
        <w:t>二</w:t>
      </w:r>
    </w:p>
    <w:p>
      <w:pPr>
        <w:ind w:left="880"/>
      </w:pPr>
      <w:r>
        <w:t>正当な理由がないのに、第十六条第八項において準用する会社法第九百五十一条第二項各号又は第九百五十五条第二項各号に掲げる請求を拒んだ者</w:t>
      </w:r>
    </w:p>
    <w:p>
      <w:pPr>
        <w:pStyle w:val="Heading4"/>
      </w:pPr>
      <w:r>
        <w:t>第百八十八条</w:t>
      </w:r>
    </w:p>
    <w:p>
      <w:r>
        <w:t>次に掲げる場合には、組合の役員、組織変更後株式会社若しくは新設分割設立株式会社の取締役若しくは執行役（会社法第三百四十六条第二項の一時その職務を行うべき者又は同法第九百十七条のその職務を代行する者を含む。）又は組織変更後合同会社若しくは新設分割設立合同会社の業務を執行する社員（同条のその職務を代行する者を含む。）は、百万円以下の過料に処する。</w:t>
      </w:r>
    </w:p>
    <w:p>
      <w:pPr>
        <w:pStyle w:val="Heading6"/>
        <w:ind w:left="880"/>
      </w:pPr>
      <w:r>
        <w:t>一</w:t>
      </w:r>
    </w:p>
    <w:p>
      <w:pPr>
        <w:ind w:left="880"/>
      </w:pPr>
      <w:r>
        <w:t>第六十一条第二項から第四項まで、第八十一条第二項から第四項まで、第百十八条第二項から第四項まで又は第百三十六条第二項から第四項までの規定に違反して、第六十一条第二項若しくは第八十一条第二項に規定する組織変更又は第百十八条第二項若しくは第百三十六条第二項に規定する新設分割の手続をしたとき。</w:t>
      </w:r>
    </w:p>
    <w:p>
      <w:pPr>
        <w:pStyle w:val="Heading6"/>
        <w:ind w:left="880"/>
      </w:pPr>
      <w:r>
        <w:t>二</w:t>
      </w:r>
    </w:p>
    <w:p>
      <w:pPr>
        <w:ind w:left="880"/>
      </w:pPr>
      <w:r>
        <w:t>第六十三条（第八十七条において準用する場合を含む。）、第七十九条（第八十七条において準用する場合を含む。）、第百三十四条において準用する第百十一条若しくは第百十六条又は第百四十三条において準用する第百十一条若しくは第百十六条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載され、若しくは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三</w:t>
      </w:r>
    </w:p>
    <w:p>
      <w:pPr>
        <w:ind w:left="880"/>
      </w:pPr>
      <w:r>
        <w:t>第六十四条第二項若しくは第五項の規定（これらの規定を第八十七条において準用する場合を含む。）又は第百三十四条若しくは第百四十三条において準用する第百十二条第二項若しくは第五項の規定に違反して、第六十一条第二項若しくは第八十一条第二項に規定する組織変更又は第百十八条第二項若しくは第百三十六条第二項に規定する新設分割をしたとき。</w:t>
      </w:r>
    </w:p>
    <w:p>
      <w:pPr>
        <w:pStyle w:val="Heading6"/>
        <w:ind w:left="880"/>
      </w:pPr>
      <w:r>
        <w:t>四</w:t>
      </w:r>
    </w:p>
    <w:p>
      <w:pPr>
        <w:ind w:left="880"/>
      </w:pPr>
      <w:r>
        <w:t>第百五十二条又は第百五十五条（第百十八条第二項又は第百三十六条第二項に規定する新設分割に係る部分に限る。）の規定による登記をすることを怠つたとき。</w:t>
      </w:r>
    </w:p>
    <w:p>
      <w:pPr>
        <w:pStyle w:val="Heading4"/>
      </w:pPr>
      <w:r>
        <w:t>第百八十九条</w:t>
      </w:r>
    </w:p>
    <w:p>
      <w:r>
        <w:t>次に掲げる場合には、組合の設立時組合員、役員又は清算人は、二十万円以下の過料に処する。</w:t>
      </w:r>
    </w:p>
    <w:p>
      <w:pPr>
        <w:pStyle w:val="Heading6"/>
        <w:ind w:left="880"/>
      </w:pPr>
      <w:r>
        <w:t>一</w:t>
      </w:r>
    </w:p>
    <w:p>
      <w:pPr>
        <w:ind w:left="880"/>
      </w:pPr>
      <w:r>
        <w:t>この法律の規定に基づいて組合が行うことができる事業以外の事業を行つたとき。</w:t>
      </w:r>
    </w:p>
    <w:p>
      <w:pPr>
        <w:pStyle w:val="Heading6"/>
        <w:ind w:left="880"/>
      </w:pPr>
      <w:r>
        <w:t>二</w:t>
      </w:r>
    </w:p>
    <w:p>
      <w:pPr>
        <w:ind w:left="880"/>
      </w:pPr>
      <w:r>
        <w:t>この法律の規定による登記（第百五十二条又は第百五十五条（第百十八条第二項又は第百三十六条第二項に規定する新設分割に係る部分に限る。）の規定によるものを除く。）をすることを怠つたとき。</w:t>
      </w:r>
    </w:p>
    <w:p>
      <w:pPr>
        <w:pStyle w:val="Heading6"/>
        <w:ind w:left="880"/>
      </w:pPr>
      <w:r>
        <w:t>三</w:t>
      </w:r>
    </w:p>
    <w:p>
      <w:pPr>
        <w:ind w:left="880"/>
      </w:pPr>
      <w:r>
        <w:t>第七条、第十九条、第三十八条（第六十条において準用する場合を含む。）、第九十一条、第九十四条、第九十八条、第百二条、第百七条、第百十一条又は第百十六条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載され、若しくは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四</w:t>
      </w:r>
    </w:p>
    <w:p>
      <w:pPr>
        <w:ind w:left="880"/>
      </w:pPr>
      <w:r>
        <w:t>第十二条第二項、第四十条第五項若しくは第六項又は第四十三条第五項若しくは第六項の規定に違反したとき。</w:t>
      </w:r>
    </w:p>
    <w:p>
      <w:pPr>
        <w:pStyle w:val="Heading6"/>
        <w:ind w:left="880"/>
      </w:pPr>
      <w:r>
        <w:t>五</w:t>
      </w:r>
    </w:p>
    <w:p>
      <w:pPr>
        <w:ind w:left="880"/>
      </w:pPr>
      <w:r>
        <w:t>第十六条第八項において準用する会社法第九百四十一条の規定に違反して、同条の調査を求めなかつたとき。</w:t>
      </w:r>
    </w:p>
    <w:p>
      <w:pPr>
        <w:pStyle w:val="Heading6"/>
        <w:ind w:left="880"/>
      </w:pPr>
      <w:r>
        <w:t>六</w:t>
      </w:r>
    </w:p>
    <w:p>
      <w:pPr>
        <w:ind w:left="880"/>
      </w:pPr>
      <w:r>
        <w:t>第二十一条第五項の規定に違反して、同項に規定する者に該当する者を監事に選任しなかつたとき。</w:t>
      </w:r>
    </w:p>
    <w:p>
      <w:pPr>
        <w:pStyle w:val="Heading6"/>
        <w:ind w:left="880"/>
      </w:pPr>
      <w:r>
        <w:t>七</w:t>
      </w:r>
    </w:p>
    <w:p>
      <w:pPr>
        <w:ind w:left="880"/>
      </w:pPr>
      <w:r>
        <w:t>第二十一条第六項の規定に違反したとき。</w:t>
      </w:r>
    </w:p>
    <w:p>
      <w:pPr>
        <w:pStyle w:val="Heading6"/>
        <w:ind w:left="880"/>
      </w:pPr>
      <w:r>
        <w:t>八</w:t>
      </w:r>
    </w:p>
    <w:p>
      <w:pPr>
        <w:ind w:left="880"/>
      </w:pPr>
      <w:r>
        <w:t>第二十二条又は第五十八条第二項の規定に違反したとき。</w:t>
      </w:r>
    </w:p>
    <w:p>
      <w:pPr>
        <w:pStyle w:val="Heading6"/>
        <w:ind w:left="880"/>
      </w:pPr>
      <w:r>
        <w:t>九</w:t>
      </w:r>
    </w:p>
    <w:p>
      <w:pPr>
        <w:ind w:left="880"/>
      </w:pPr>
      <w:r>
        <w:t>第二十七条第三項において準用する会社法第三百四十三条第二項の規定による請求があつた場合において、その請求に係る事項を総会の目的とせず、又はその請求に係る議案を総会に提出しなかつたとき。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w:t>
      </w:r>
    </w:p>
    <w:p>
      <w:pPr>
        <w:ind w:left="880"/>
      </w:pPr>
      <w:r>
        <w:t>第二十七条第三項において準用する会社法第三百八十一条第二項若しくは第三百八十四条の規定、第二十七条第五項において準用する会社法第三百八十九条第五項（子会社に係るものを除く。）の規定又は第六十条において準用する会社法第三百八十一条第二項、第三百八十四条若しくは第四百九十二条第一項の規定による調査を妨げたとき。</w:t>
      </w:r>
    </w:p>
    <w:p>
      <w:pPr>
        <w:pStyle w:val="Heading6"/>
        <w:ind w:left="880"/>
      </w:pPr>
      <w:r>
        <w:t>十一</w:t>
      </w:r>
    </w:p>
    <w:p>
      <w:pPr>
        <w:ind w:left="880"/>
      </w:pPr>
      <w:r>
        <w:t>第二十七条第五項において準用する会社法第三百八十九条第四項の規定、第三十条第五項若しくは第六項の規定（これらの規定を第六十条において準用する場合を含む。）又は第三十九条第三項若しくは第五十四条第四項の規定に違反して、正当な理由がないのに書面又は電磁的記録に記録された事項を主務省令で定める方法により表示したものの閲覧又は謄写を拒んだとき。</w:t>
      </w:r>
    </w:p>
    <w:p>
      <w:pPr>
        <w:pStyle w:val="Heading6"/>
        <w:ind w:left="880"/>
      </w:pPr>
      <w:r>
        <w:t>十二</w:t>
      </w:r>
    </w:p>
    <w:p>
      <w:pPr>
        <w:ind w:left="880"/>
      </w:pPr>
      <w:r>
        <w:t>第三十条第一項（第六十条において準用する場合を含む。）若しくは第五十四条第一項の規定又は第六十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Heading6"/>
        <w:ind w:left="880"/>
      </w:pPr>
      <w:r>
        <w:t>十三</w:t>
      </w:r>
    </w:p>
    <w:p>
      <w:pPr>
        <w:ind w:left="880"/>
      </w:pPr>
      <w:r>
        <w:t>第三十二条（第六十条において準用する場合を含む。）の規定に違反したとき。</w:t>
      </w:r>
    </w:p>
    <w:p>
      <w:pPr>
        <w:pStyle w:val="Heading6"/>
        <w:ind w:left="880"/>
      </w:pPr>
      <w:r>
        <w:t>十四</w:t>
      </w:r>
    </w:p>
    <w:p>
      <w:pPr>
        <w:ind w:left="880"/>
      </w:pPr>
      <w:r>
        <w:t>第三十三条第一項（第六十条において準用する場合を含む。）又は第三十四条第六項（第六十条において準用する場合を含む。）の規定による開示をすることを怠つたとき。</w:t>
      </w:r>
    </w:p>
    <w:p>
      <w:pPr>
        <w:pStyle w:val="Heading6"/>
        <w:ind w:left="880"/>
      </w:pPr>
      <w:r>
        <w:t>十五</w:t>
      </w:r>
    </w:p>
    <w:p>
      <w:pPr>
        <w:ind w:left="880"/>
      </w:pPr>
      <w:r>
        <w:t>第三十三条第三項（第六十条において準用する場合を含む。）又は第三十六条の二第四項の規定に違反して、理事会に報告せず、又は虚偽の報告をしたとき。</w:t>
      </w:r>
    </w:p>
    <w:p>
      <w:pPr>
        <w:pStyle w:val="Heading6"/>
        <w:ind w:left="880"/>
      </w:pPr>
      <w:r>
        <w:t>十六</w:t>
      </w:r>
    </w:p>
    <w:p>
      <w:pPr>
        <w:ind w:left="880"/>
      </w:pPr>
      <w:r>
        <w:t>第四十四条の規定に違反したとき。</w:t>
      </w:r>
    </w:p>
    <w:p>
      <w:pPr>
        <w:pStyle w:val="Heading6"/>
        <w:ind w:left="880"/>
      </w:pPr>
      <w:r>
        <w:t>十七</w:t>
      </w:r>
    </w:p>
    <w:p>
      <w:pPr>
        <w:ind w:left="880"/>
      </w:pPr>
      <w:r>
        <w:t>第六十条において準用する会社法第四百八十四条第一項の規定に違反して、破産手続開始の申立てを怠つたとき。</w:t>
      </w:r>
    </w:p>
    <w:p>
      <w:pPr>
        <w:pStyle w:val="Heading6"/>
        <w:ind w:left="880"/>
      </w:pPr>
      <w:r>
        <w:t>十八</w:t>
      </w:r>
    </w:p>
    <w:p>
      <w:pPr>
        <w:ind w:left="880"/>
      </w:pPr>
      <w:r>
        <w:t>第六十条において準用する会社法第四百九十九条第一項の規定による公告をすることを怠つたとき、又は不正の公告をしたとき。</w:t>
      </w:r>
    </w:p>
    <w:p>
      <w:pPr>
        <w:pStyle w:val="Heading6"/>
        <w:ind w:left="880"/>
      </w:pPr>
      <w:r>
        <w:t>十九</w:t>
      </w:r>
    </w:p>
    <w:p>
      <w:pPr>
        <w:ind w:left="880"/>
      </w:pPr>
      <w:r>
        <w:t>清算の結了を遅延させる目的で、第六十条において準用する会社法第四百九十九条第一項の期間を不当に定めたとき。</w:t>
      </w:r>
    </w:p>
    <w:p>
      <w:pPr>
        <w:pStyle w:val="Heading6"/>
        <w:ind w:left="880"/>
      </w:pPr>
      <w:r>
        <w:t>二十</w:t>
      </w:r>
    </w:p>
    <w:p>
      <w:pPr>
        <w:ind w:left="880"/>
      </w:pPr>
      <w:r>
        <w:t>第六十条において準用する会社法第五百条第一項の規定に違反して、債務の弁済をしたとき。</w:t>
      </w:r>
    </w:p>
    <w:p>
      <w:pPr>
        <w:pStyle w:val="Heading6"/>
        <w:ind w:left="880"/>
      </w:pPr>
      <w:r>
        <w:t>二十一</w:t>
      </w:r>
    </w:p>
    <w:p>
      <w:pPr>
        <w:ind w:left="880"/>
      </w:pPr>
      <w:r>
        <w:t>第六十条において準用する会社法第五百二条の規定に違反して、組合の財産を分配したとき。</w:t>
      </w:r>
    </w:p>
    <w:p>
      <w:pPr>
        <w:pStyle w:val="Heading6"/>
        <w:ind w:left="880"/>
      </w:pPr>
      <w:r>
        <w:t>二十二</w:t>
      </w:r>
    </w:p>
    <w:p>
      <w:pPr>
        <w:ind w:left="880"/>
      </w:pPr>
      <w:r>
        <w:t>第八十九条第二項から第四項まで、第百条第二項から第四項まで又は第百九条第二項から第四項までの規定に違反して、吸収合併、新設合併又は同条第二項に規定する新設分割の手続をしたとき。</w:t>
      </w:r>
    </w:p>
    <w:p>
      <w:pPr>
        <w:pStyle w:val="Heading6"/>
        <w:ind w:left="880"/>
      </w:pPr>
      <w:r>
        <w:t>二十三</w:t>
      </w:r>
    </w:p>
    <w:p>
      <w:pPr>
        <w:ind w:left="880"/>
      </w:pPr>
      <w:r>
        <w:t>第九十五条第二項若しくは第五項、第百三条第二項若しくは第五項又は第百十二条第二項若しくは第五項の規定に違反して、吸収合併、新設合併又は第百九条第二項に規定する新設分割をしたとき。</w:t>
      </w:r>
    </w:p>
    <w:p>
      <w:pPr>
        <w:pStyle w:val="Heading6"/>
        <w:ind w:left="880"/>
      </w:pPr>
      <w:r>
        <w:t>二十四</w:t>
      </w:r>
    </w:p>
    <w:p>
      <w:pPr>
        <w:ind w:left="880"/>
      </w:pPr>
      <w:r>
        <w:t>第百七十五条第一項の規定に違反して、書面を提出せず、又は虚偽の書面を提出したとき。</w:t>
      </w:r>
    </w:p>
    <w:p>
      <w:pPr>
        <w:pStyle w:val="Heading6"/>
        <w:ind w:left="880"/>
      </w:pPr>
      <w:r>
        <w:t>二十五</w:t>
      </w:r>
    </w:p>
    <w:p>
      <w:pPr>
        <w:ind w:left="880"/>
      </w:pPr>
      <w:r>
        <w:t>第百七十六条第一項の規定による報告をせず、又は虚偽の報告をしたとき。</w:t>
      </w:r>
    </w:p>
    <w:p>
      <w:pPr>
        <w:pStyle w:val="Heading4"/>
      </w:pPr>
      <w:r>
        <w:t>第百九十条</w:t>
      </w:r>
    </w:p>
    <w:p>
      <w:r>
        <w:t>第四条第二項の規定に違反した者は、十万円以下の過料に処する。</w:t>
      </w:r>
    </w:p>
    <w:p>
      <w:pPr>
        <w:pStyle w:val="Heading4"/>
      </w:pPr>
      <w:r>
        <w:t>第百九十一条</w:t>
      </w:r>
    </w:p>
    <w:p>
      <w:r>
        <w:t>次の場合には、組合の役員は、十万円以下の過料に処する。</w:t>
      </w:r>
    </w:p>
    <w:p>
      <w:pPr>
        <w:pStyle w:val="Heading6"/>
        <w:ind w:left="880"/>
      </w:pPr>
      <w:r>
        <w:t>一</w:t>
      </w:r>
    </w:p>
    <w:p>
      <w:pPr>
        <w:ind w:left="880"/>
      </w:pPr>
      <w:r>
        <w:t>第十八条第二項又は第二十条の規定に違反したとき。</w:t>
      </w:r>
    </w:p>
    <w:p>
      <w:pPr>
        <w:pStyle w:val="Heading6"/>
        <w:ind w:left="880"/>
      </w:pPr>
      <w:r>
        <w:t>二</w:t>
      </w:r>
    </w:p>
    <w:p>
      <w:pPr>
        <w:ind w:left="880"/>
      </w:pPr>
      <w:r>
        <w:t>第五十七条の規定に違反したとき。</w:t>
      </w:r>
    </w:p>
    <w:p>
      <w:r>
        <w:br w:type="page"/>
      </w:r>
    </w:p>
    <w:p>
      <w:pPr>
        <w:pStyle w:val="Heading1"/>
      </w:pPr>
      <w:r>
        <w:t>附　則</w:t>
      </w:r>
    </w:p>
    <w:p>
      <w:r>
        <w:t>この法律は、公布の日から起算して三月をこえない範囲内において政令で定める日から施行する。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則（昭和五九年五月一六日法律第三一号）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pPr>
        <w:pStyle w:val="Heading4"/>
      </w:pPr>
      <w:r>
        <w:t>第四十二条（鉱工業技術研究組合法の一部改正に伴う経過措置）</w:t>
      </w:r>
    </w:p>
    <w:p>
      <w:r>
        <w:t>この法律の施行の際現に存する鉱工業技術研究組合については、第五条の規定による改正後の鉱工業技術研究組合法（以下「新鉱工業組合法」という。）第十六条において準用する新協同組合法第三十五条第六項の規定は、施行日以後最初に終了する事業年度に係る決算に関する通常総会の終了の時までは、適用しない。</w:t>
      </w:r>
    </w:p>
    <w:p>
      <w:pPr>
        <w:pStyle w:val="Heading4"/>
      </w:pPr>
      <w:r>
        <w:t>第四十三条</w:t>
      </w:r>
    </w:p>
    <w:p>
      <w:r>
        <w:t>この法律の施行の際現に存する鉱工業技術研究組合の役員であって施行日以後最初に終了する事業年度に係る決算に関する通常総会の終了前に在任するものの任期に関しては、この法律の施行後も、なお従前の例による。</w:t>
      </w:r>
    </w:p>
    <w:p>
      <w:pPr>
        <w:pStyle w:val="Heading4"/>
      </w:pPr>
      <w:r>
        <w:t>第四十四条</w:t>
      </w:r>
    </w:p>
    <w:p>
      <w:r>
        <w:t>この法律の施行の際現に存する鉱工業技術研究組合については、新鉱工業組合法第十六条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第四十五条</w:t>
      </w:r>
    </w:p>
    <w:p>
      <w:r>
        <w:t>この法律の施行の際現に存する鉱工業技術研究組合については、新鉱工業組合法第十六条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第四十六条</w:t>
      </w:r>
    </w:p>
    <w:p>
      <w:r>
        <w:t>第五条の規定による改正前の鉱工業技術研究組合法（以下「旧鉱工業組合法」という。）の規定による役員の施行日前の行為に基づく損害賠償責任については、なお従前の例による。</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第一条中産業活力再生特別措置法第二十四条の次に一条を加える改正規定並びに次条及び附則第十三条の規定</w:t>
      </w:r>
    </w:p>
    <w:p>
      <w:pPr>
        <w:pStyle w:val="Heading4"/>
      </w:pPr>
      <w:r>
        <w:t>第六条（旧研究組合の存続）</w:t>
      </w:r>
    </w:p>
    <w:p>
      <w:r>
        <w:t>第二条の規定による改正前の鉱工業技術研究組合法（以下「旧研究組合法」という。）第二条に規定する鉱工業技術研究組合（以下「旧研究組合」という。）であってこの法律の施行の際現に存するものは、第二条の規定による改正後の技術研究組合法（以下「新研究組合法」という。）第二条第一項に規定する技術研究組合とみなす。</w:t>
      </w:r>
    </w:p>
    <w:p>
      <w:pPr>
        <w:pStyle w:val="Heading4"/>
      </w:pPr>
      <w:r>
        <w:t>第七条（設立中の旧研究組合に関する経過措置）</w:t>
      </w:r>
    </w:p>
    <w:p>
      <w:r>
        <w:t>施行日前に創立総会の公告がされた場合におけるその創立総会の決議を要する旧研究組合の設立については、なお従前の例による。</w:t>
      </w:r>
    </w:p>
    <w:p>
      <w:pPr>
        <w:pStyle w:val="Heading5"/>
        <w:ind w:left="440"/>
      </w:pPr>
      <w:r>
        <w:t>２</w:t>
      </w:r>
    </w:p>
    <w:p>
      <w:pPr>
        <w:ind w:left="440"/>
      </w:pPr>
      <w:r>
        <w:t>前項の規定により設立された旧研究組合は、新研究組合法第二条第一項に規定する技術研究組合とみなす。</w:t>
      </w:r>
    </w:p>
    <w:p>
      <w:pPr>
        <w:pStyle w:val="Heading4"/>
      </w:pPr>
      <w:r>
        <w:t>第八条（理事会の議事録の閲覧又は謄写に関する経過措置）</w:t>
      </w:r>
    </w:p>
    <w:p>
      <w:r>
        <w:t>旧研究組合の債権者が施行日前に行った旧研究組合法第十六条において準用する中小企業等協同組合法（昭和二十四年法律第百八十一号）第三十六条の七第五項の規定に基づく請求については、なお従前の例による。</w:t>
      </w:r>
    </w:p>
    <w:p>
      <w:pPr>
        <w:pStyle w:val="Heading4"/>
      </w:pPr>
      <w:r>
        <w:t>第九条（合併に関する経過措置）</w:t>
      </w:r>
    </w:p>
    <w:p>
      <w:r>
        <w:t>施行日前に総会の招集の手続が開始された場合におけるその総会の決議を要する旧研究組合の吸収合併及び新設合併については、なお従前の例による。</w:t>
      </w:r>
    </w:p>
    <w:p>
      <w:pPr>
        <w:pStyle w:val="Heading4"/>
      </w:pPr>
      <w:r>
        <w:t>第十条（登記に関する経過措置）</w:t>
      </w:r>
    </w:p>
    <w:p>
      <w:r>
        <w:t>この法律の施行の際現に登記所に備えられている旧研究組合法第十六条において読み替えて準用する中小企業等協同組合法第九十七条第二項に規定する鉱工業技術研究組合登記簿は、新研究組合法第百六十条第二項に規定する技術研究組合登記簿になるものとする。</w:t>
      </w:r>
    </w:p>
    <w:p>
      <w:pPr>
        <w:pStyle w:val="Heading4"/>
      </w:pPr>
      <w:r>
        <w:t>第十一条（処分、手続等に関する経過措置）</w:t>
      </w:r>
    </w:p>
    <w:p>
      <w:r>
        <w:t>この法律の施行前に旧研究組合法の規定によってした処分、手続その他の行為であって、新研究組合法の規定に相当の規定があるものは、この附則に別段の定めがあるものを除き、新研究組合法の相当の規定によってしたものとみなす。</w:t>
      </w:r>
    </w:p>
    <w:p>
      <w:pPr>
        <w:pStyle w:val="Heading4"/>
      </w:pPr>
      <w:r>
        <w:t>第十二条（罰則の適用に関する経過措置）</w:t>
      </w:r>
    </w:p>
    <w:p>
      <w:r>
        <w:t>この法律の施行前にした行為並びに附則第三条第二項及び第五項、第七条第一項、第八条並びに第九条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この附則に規定するもののほか、この法律の施行に伴い必要な経過措置は、政令で定める。</w:t>
      </w:r>
    </w:p>
    <w:p>
      <w:pPr>
        <w:pStyle w:val="Heading4"/>
      </w:pPr>
      <w:r>
        <w:t>第十四条（見直し）</w:t>
      </w:r>
    </w:p>
    <w:p/>
    <w:p>
      <w:pPr>
        <w:pStyle w:val="Heading5"/>
        <w:ind w:left="440"/>
      </w:pPr>
      <w:r>
        <w:t>３</w:t>
      </w:r>
    </w:p>
    <w:p>
      <w:pPr>
        <w:ind w:left="440"/>
      </w:pPr>
      <w:r>
        <w:t>政府は、この法律の施行後五年以内に、新研究組合法及び第三条の規定による改正後の産業技術力強化法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w:t>
      <w:br/>
      <w:tab/>
      <w:t>（昭和三十六年法律第八十一号）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技術研究組合法（昭和三十六年法律第八十一号）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