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日本国との平和条約に基づき日本の国籍を離脱した者等の出入国管理に関する特例法</w:t>
        <w:br/>
        <w:t>（平成三年法律第七十一号）</w:t>
      </w:r>
    </w:p>
    <w:p>
      <w:pPr>
        <w:pStyle w:val="Heading4"/>
      </w:pPr>
      <w:r>
        <w:t>第一条（目的）</w:t>
      </w:r>
    </w:p>
    <w:p>
      <w:r>
        <w:t>この法律は、次条に規定する平和条約国籍離脱者及び平和条約国籍離脱者の子孫について、出入国管理及び難民認定法（昭和二十六年政令第三百十九号。以下「入管法」という。）の特例を定めることを目的とする。</w:t>
      </w:r>
    </w:p>
    <w:p>
      <w:pPr>
        <w:pStyle w:val="Heading4"/>
      </w:pPr>
      <w:r>
        <w:t>第二条（定義）</w:t>
      </w:r>
    </w:p>
    <w:p>
      <w:r>
        <w:t>この法律において「平和条約国籍離脱者」とは、日本国との平和条約の規定に基づき同条約の最初の効力発生の日（以下「平和条約発効日」という。）において日本の国籍を離脱した者で、次の各号の一に該当するものをいう。</w:t>
      </w:r>
    </w:p>
    <w:p>
      <w:pPr>
        <w:pStyle w:val="ListBullet"/>
        <w:ind w:left="880"/>
      </w:pPr>
      <w:r>
        <w:t>一</w:t>
        <w:br/>
        <w:t>昭和二十年九月二日以前から引き続き本邦に在留する者</w:t>
      </w:r>
    </w:p>
    <w:p>
      <w:pPr>
        <w:pStyle w:val="ListBullet"/>
        <w:ind w:left="880"/>
      </w:pPr>
      <w:r>
        <w:t>二</w:t>
        <w:br/>
        <w:t>昭和二十年九月三日から平和条約発効日までの間に本邦で出生し、その後引き続き本邦に在留する者であって、その実親である父又は母が、昭和二十年九月二日以前から当該出生の時（当該出生前に死亡したときは、当該死亡の時）まで引き続き本邦に在留し、かつ、次のイ又はロに該当する者であったもの</w:t>
      </w:r>
    </w:p>
    <w:p>
      <w:pPr>
        <w:pStyle w:val="Heading5"/>
        <w:ind w:left="440"/>
      </w:pPr>
      <w:r>
        <w:t>２</w:t>
      </w:r>
    </w:p>
    <w:p>
      <w:pPr>
        <w:ind w:left="440"/>
      </w:pPr>
      <w:r>
        <w:t>この法律において「平和条約国籍離脱者の子孫」とは、平和条約国籍離脱者の直系卑属として本邦で出生しその後引き続き本邦に在留する者で、次の各号の一に該当するものをいう。</w:t>
      </w:r>
    </w:p>
    <w:p>
      <w:pPr>
        <w:pStyle w:val="ListBullet"/>
        <w:ind w:left="880"/>
      </w:pPr>
      <w:r>
        <w:t>一</w:t>
        <w:br/>
        <w:t>平和条約国籍離脱者の子</w:t>
      </w:r>
    </w:p>
    <w:p>
      <w:pPr>
        <w:pStyle w:val="ListBullet"/>
        <w:ind w:left="880"/>
      </w:pPr>
      <w:r>
        <w:t>二</w:t>
        <w:br/>
        <w:t>前号に掲げる者のほか、当該在留する者から当該平和条約国籍離脱者の孫にさかのぼるすべての世代の者（当該在留する者が当該平和条約国籍離脱者の孫であるときは、当該孫。以下この号において同じ。）について、その父又は母が、平和条約国籍離脱者の直系卑属として本邦で出生し、その後当該世代の者の出生の時（当該出生前に死亡したときは、当該死亡の時）まで引き続き本邦に在留していた者であったもの</w:t>
      </w:r>
    </w:p>
    <w:p>
      <w:pPr>
        <w:pStyle w:val="Heading4"/>
      </w:pPr>
      <w:r>
        <w:t>第三条（法定特別永住者）</w:t>
      </w:r>
    </w:p>
    <w:p>
      <w:r>
        <w:t>平和条約国籍離脱者又は平和条約国籍離脱者の子孫でこの法律の施行の際次の各号の一に該当しているものは、この法律に定める特別永住者として、本邦で永住することができる。</w:t>
      </w:r>
    </w:p>
    <w:p>
      <w:pPr>
        <w:pStyle w:val="ListBullet"/>
        <w:ind w:left="880"/>
      </w:pPr>
      <w:r>
        <w:t>一</w:t>
        <w:br/>
        <w:t>次のいずれかに該当する者</w:t>
      </w:r>
    </w:p>
    <w:p>
      <w:pPr>
        <w:pStyle w:val="ListBullet"/>
        <w:ind w:left="880"/>
      </w:pPr>
      <w:r>
        <w:t>二</w:t>
        <w:br/>
        <w:t>旧入管法別表第二の上欄の平和条約関連国籍離脱者の子の在留資格をもって在留する者</w:t>
      </w:r>
    </w:p>
    <w:p>
      <w:pPr>
        <w:pStyle w:val="Heading4"/>
      </w:pPr>
      <w:r>
        <w:t>第四条（特別永住許可）</w:t>
      </w:r>
    </w:p>
    <w:p>
      <w:r>
        <w:t>平和条約国籍離脱者の子孫で出生その他の事由により入管法第三章に規定する上陸の手続を経ることなく本邦に在留することとなるものは、出入国在留管理庁長官の許可を受けて、この法律に定める特別永住者として、本邦で永住することができる。</w:t>
      </w:r>
    </w:p>
    <w:p>
      <w:pPr>
        <w:pStyle w:val="Heading5"/>
        <w:ind w:left="440"/>
      </w:pPr>
      <w:r>
        <w:t>２</w:t>
      </w:r>
    </w:p>
    <w:p>
      <w:pPr>
        <w:ind w:left="440"/>
      </w:pPr>
      <w:r>
        <w:t>出入国在留管理庁長官は、前項に規定する者が、当該出生その他の事由が生じた日から六十日以内に同項の許可の申請をしたときは、これを許可するものとする。</w:t>
      </w:r>
    </w:p>
    <w:p>
      <w:pPr>
        <w:pStyle w:val="Heading5"/>
        <w:ind w:left="440"/>
      </w:pPr>
      <w:r>
        <w:t>３</w:t>
      </w:r>
    </w:p>
    <w:p>
      <w:pPr>
        <w:ind w:left="440"/>
      </w:pPr>
      <w:r>
        <w:t>第一項の許可の申請は、法務省令で定めるところにより、居住地の市町村（特別区を含むものとし、地方自治法（昭和二十二年法律第六十七号）第二百五十二条の十九第一項の指定都市にあっては、区又は総合区。以下同じ。）の長に、特別永住許可申請書その他の書類を提出して行わなければならない。</w:t>
      </w:r>
    </w:p>
    <w:p>
      <w:pPr>
        <w:pStyle w:val="Heading5"/>
        <w:ind w:left="440"/>
      </w:pPr>
      <w:r>
        <w:t>４</w:t>
      </w:r>
    </w:p>
    <w:p>
      <w:pPr>
        <w:ind w:left="440"/>
      </w:pPr>
      <w:r>
        <w:t>市町村の長は、前項の書類の提出があったときは、第一項の許可を受けようとする者が申請に係る居住地に居住しているかどうか、及び提出された書類の成立が真正であるかどうかを審査した上、これらの書類を、出入国在留管理庁長官に送付しなければならない。</w:t>
      </w:r>
    </w:p>
    <w:p>
      <w:pPr>
        <w:pStyle w:val="Heading4"/>
      </w:pPr>
      <w:r>
        <w:t>第五条</w:t>
      </w:r>
    </w:p>
    <w:p>
      <w:r>
        <w:t>平和条約国籍離脱者又は平和条約国籍離脱者の子孫で入管法別表第二の上欄の在留資格（永住者の在留資格を除く。）をもって在留するものは、出入国在留管理庁長官の許可を受けて、この法律に定める特別永住者として、本邦で永住することができる。</w:t>
      </w:r>
    </w:p>
    <w:p>
      <w:pPr>
        <w:pStyle w:val="Heading5"/>
        <w:ind w:left="440"/>
      </w:pPr>
      <w:r>
        <w:t>２</w:t>
      </w:r>
    </w:p>
    <w:p>
      <w:pPr>
        <w:ind w:left="440"/>
      </w:pPr>
      <w:r>
        <w:t>出入国在留管理庁長官は、前項に規定する者が同項の許可の申請をしたときは、これを許可するものとする。</w:t>
        <w:br/>
        <w:t>この場合において、当該許可を受けた者に係る在留資格及び在留期間の決定は、その効力を失う。</w:t>
      </w:r>
    </w:p>
    <w:p>
      <w:pPr>
        <w:pStyle w:val="Heading5"/>
        <w:ind w:left="440"/>
      </w:pPr>
      <w:r>
        <w:t>３</w:t>
      </w:r>
    </w:p>
    <w:p>
      <w:pPr>
        <w:ind w:left="440"/>
      </w:pPr>
      <w:r>
        <w:t>第一項の許可の申請は、法務省令で定めるところにより、出入国在留管理庁長官に特別永住許可申請書その他の書類を提出して行わなければならない。</w:t>
      </w:r>
    </w:p>
    <w:p>
      <w:pPr>
        <w:pStyle w:val="Heading4"/>
      </w:pPr>
      <w:r>
        <w:t>第六条（特別永住許可書の交付）</w:t>
      </w:r>
    </w:p>
    <w:p>
      <w:r>
        <w:t>出入国在留管理庁長官は、第四条第一項の許可をする場合には、特別永住者として本邦で永住することを許可する旨を記載した書面（以下「特別永住許可書」という。）を、居住地の市町村の長を経由して、交付するものとする。</w:t>
      </w:r>
    </w:p>
    <w:p>
      <w:pPr>
        <w:pStyle w:val="Heading5"/>
        <w:ind w:left="440"/>
      </w:pPr>
      <w:r>
        <w:t>２</w:t>
      </w:r>
    </w:p>
    <w:p>
      <w:pPr>
        <w:ind w:left="440"/>
      </w:pPr>
      <w:r>
        <w:t>出入国在留管理庁長官は、前条第一項の許可をする場合には、入国審査官に、特別永住許可書を交付させるものとする。</w:t>
      </w:r>
    </w:p>
    <w:p>
      <w:pPr>
        <w:pStyle w:val="Heading4"/>
      </w:pPr>
      <w:r>
        <w:t>第七条（特別永住者証明書の交付）</w:t>
      </w:r>
    </w:p>
    <w:p>
      <w:r>
        <w:t>出入国在留管理庁長官は、特別永住者に対し、特別永住者証明書を交付するものとする。</w:t>
      </w:r>
    </w:p>
    <w:p>
      <w:pPr>
        <w:pStyle w:val="Heading5"/>
        <w:ind w:left="440"/>
      </w:pPr>
      <w:r>
        <w:t>２</w:t>
      </w:r>
    </w:p>
    <w:p>
      <w:pPr>
        <w:ind w:left="440"/>
      </w:pPr>
      <w:r>
        <w:t>出入国在留管理庁長官は、第四条第一項の許可をしたときは、居住地の市町村の長を経由して、当該特別永住者に対し、特別永住者証明書を交付する。</w:t>
      </w:r>
    </w:p>
    <w:p>
      <w:pPr>
        <w:pStyle w:val="Heading5"/>
        <w:ind w:left="440"/>
      </w:pPr>
      <w:r>
        <w:t>３</w:t>
      </w:r>
    </w:p>
    <w:p>
      <w:pPr>
        <w:ind w:left="440"/>
      </w:pPr>
      <w:r>
        <w:t>出入国在留管理庁長官は、第五条第一項の許可をしたときは、入国審査官に、当該特別永住者に対し、特別永住者証明書を交付させる。</w:t>
      </w:r>
    </w:p>
    <w:p>
      <w:pPr>
        <w:pStyle w:val="Heading4"/>
      </w:pPr>
      <w:r>
        <w:t>第八条（特別永住者証明書の記載事項等）</w:t>
      </w:r>
    </w:p>
    <w:p>
      <w:r>
        <w:t>特別永住者証明書の記載事項は、次に掲げる事項とする。</w:t>
        <w:br/>
        <w:t>ただし、その交付を受ける特別永住者に住居地（本邦における主たる住居の所在地をいう。以下同じ。）がないときは、第二号に掲げる事項を記載することを要しない。</w:t>
      </w:r>
    </w:p>
    <w:p>
      <w:pPr>
        <w:pStyle w:val="ListBullet"/>
        <w:ind w:left="880"/>
      </w:pPr>
      <w:r>
        <w:t>一</w:t>
        <w:br/>
        <w:t>氏名、生年月日、性別及び国籍の属する国又は入管法第二条第五号ロに規定する地域</w:t>
      </w:r>
    </w:p>
    <w:p>
      <w:pPr>
        <w:pStyle w:val="ListBullet"/>
        <w:ind w:left="880"/>
      </w:pPr>
      <w:r>
        <w:t>二</w:t>
        <w:br/>
        <w:t>住居地</w:t>
      </w:r>
    </w:p>
    <w:p>
      <w:pPr>
        <w:pStyle w:val="ListBullet"/>
        <w:ind w:left="880"/>
      </w:pPr>
      <w:r>
        <w:t>三</w:t>
        <w:br/>
        <w:t>特別永住者証明書の番号、交付年月日及び有効期間の満了の日</w:t>
      </w:r>
    </w:p>
    <w:p>
      <w:pPr>
        <w:pStyle w:val="Heading5"/>
        <w:ind w:left="440"/>
      </w:pPr>
      <w:r>
        <w:t>２</w:t>
      </w:r>
    </w:p>
    <w:p>
      <w:pPr>
        <w:ind w:left="440"/>
      </w:pPr>
      <w:r>
        <w:t>前項第三号の特別永住者証明書の番号は、法務省令で定めるところにより、特別永住者証明書の交付（再交付を含む。）ごとに異なる番号を定めるものとする。</w:t>
      </w:r>
    </w:p>
    <w:p>
      <w:pPr>
        <w:pStyle w:val="Heading5"/>
        <w:ind w:left="440"/>
      </w:pPr>
      <w:r>
        <w:t>３</w:t>
      </w:r>
    </w:p>
    <w:p>
      <w:pPr>
        <w:ind w:left="440"/>
      </w:pPr>
      <w:r>
        <w:t>特別永住者証明書には、法務省令で定めるところにより、特別永住者の写真を表示するものとする。</w:t>
        <w:br/>
        <w:t>この場合において、出入国在留管理庁長官は、法務省令で定める法令の規定により当該特別永住者から提供された写真を利用することができる。</w:t>
      </w:r>
    </w:p>
    <w:p>
      <w:pPr>
        <w:pStyle w:val="Heading5"/>
        <w:ind w:left="440"/>
      </w:pPr>
      <w:r>
        <w:t>４</w:t>
      </w:r>
    </w:p>
    <w:p>
      <w:pPr>
        <w:ind w:left="440"/>
      </w:pPr>
      <w:r>
        <w:t>前三項に規定するもののほか、特別永住者証明書の様式、特別永住者証明書に表示すべきものその他特別永住者証明書について必要な事項は、法務省令で定める。</w:t>
      </w:r>
    </w:p>
    <w:p>
      <w:pPr>
        <w:pStyle w:val="Heading5"/>
        <w:ind w:left="440"/>
      </w:pPr>
      <w:r>
        <w:t>５</w:t>
      </w:r>
    </w:p>
    <w:p>
      <w:pPr>
        <w:ind w:left="440"/>
      </w:pPr>
      <w:r>
        <w:t>出入国在留管理庁長官は、法務省令で定めるところにより、第一項各号に掲げる事項及び前二項の規定により表示されるものについて、その全部又は一部を、特別永住者証明書に電磁的方式（電子的方式、磁気的方式その他人の知覚によっては認識することができない方式をいう。）により記録することができる。</w:t>
      </w:r>
    </w:p>
    <w:p>
      <w:pPr>
        <w:pStyle w:val="Heading4"/>
      </w:pPr>
      <w:r>
        <w:t>第九条（特別永住者証明書の有効期間）</w:t>
      </w:r>
    </w:p>
    <w:p>
      <w:r>
        <w:t>特別永住者証明書の有効期間は、その交付を受ける特別永住者に係る次の各号に掲げる区分に応じ、当該各号に定める日が経過するまでの期間とする。</w:t>
      </w:r>
    </w:p>
    <w:p>
      <w:pPr>
        <w:pStyle w:val="ListBullet"/>
        <w:ind w:left="880"/>
      </w:pPr>
      <w:r>
        <w:t>一</w:t>
        <w:br/>
        <w:t>特別永住者証明書の交付の日に十六歳に満たない者（第十二条第三項において準用する第十一条第二項の規定により特別永住者証明書の交付を受ける者を除く。）</w:t>
        <w:br/>
        <w:br/>
        <w:br/>
        <w:t>十六歳の誕生日（当該特別永住者の誕生日が二月二十九日であるときは、当該特別永住者のうるう年以外の年における誕生日は二月二十八日であるものとみなす。以下同じ。）</w:t>
      </w:r>
    </w:p>
    <w:p>
      <w:pPr>
        <w:pStyle w:val="ListBullet"/>
        <w:ind w:left="880"/>
      </w:pPr>
      <w:r>
        <w:t>二</w:t>
        <w:br/>
        <w:t>前号に掲げる者以外の者</w:t>
        <w:br/>
        <w:br/>
        <w:br/>
        <w:t>第十一条第一項の規定による届出又は第十三条第一項若しくは第十四条第一項若しくは第三項の規定による申請に係る特別永住者証明書にあっては当該届出又は申請の日後の七回目の誕生日、第十二条第一項又は第二項の規定による申請に係る特別永住者証明書にあっては当該申請をした者がその時に所持していた特別永住者証明書の有効期間の満了の日後の七回目の誕生日</w:t>
      </w:r>
    </w:p>
    <w:p>
      <w:pPr>
        <w:pStyle w:val="Heading4"/>
      </w:pPr>
      <w:r>
        <w:t>第十条（住居地の届出）</w:t>
      </w:r>
    </w:p>
    <w:p>
      <w:r>
        <w:t>住居地の記載のない特別永住者証明書の交付を受けた特別永住者は、住居地を定めた日から十四日以内に、法務省令で定める手続により、住居地の市町村の長に対し、当該特別永住者証明書を提出した上、当該市町村の長を経由して、出入国在留管理庁長官に対し、その住居地を届け出なければならない。</w:t>
      </w:r>
    </w:p>
    <w:p>
      <w:pPr>
        <w:pStyle w:val="Heading5"/>
        <w:ind w:left="440"/>
      </w:pPr>
      <w:r>
        <w:t>２</w:t>
      </w:r>
    </w:p>
    <w:p>
      <w:pPr>
        <w:ind w:left="440"/>
      </w:pPr>
      <w:r>
        <w:t>特別永住者は、住居地を変更したときは、新住居地（変更後の住居地をいう。以下同じ。）に移転した日から十四日以内に、法務省令で定める手続により、新住居地の市町村の長に対し、特別永住者証明書を提出した上、当該市町村の長を経由して、出入国在留管理庁長官に対し、その新住居地を届け出なければならない。</w:t>
      </w:r>
    </w:p>
    <w:p>
      <w:pPr>
        <w:pStyle w:val="Heading5"/>
        <w:ind w:left="440"/>
      </w:pPr>
      <w:r>
        <w:t>３</w:t>
      </w:r>
    </w:p>
    <w:p>
      <w:pPr>
        <w:ind w:left="440"/>
      </w:pPr>
      <w:r>
        <w:t>市町村の長は、前二項の規定による特別永住者証明書の提出があった場合には、当該特別永住者証明書にその住居地又は新住居地の記載（第八条第五項の規定による記録を含む。）をし、これを当該特別永住者に返還するものとする。</w:t>
      </w:r>
    </w:p>
    <w:p>
      <w:pPr>
        <w:pStyle w:val="Heading5"/>
        <w:ind w:left="440"/>
      </w:pPr>
      <w:r>
        <w:t>４</w:t>
      </w:r>
    </w:p>
    <w:p>
      <w:pPr>
        <w:ind w:left="440"/>
      </w:pPr>
      <w:r>
        <w:t>第一項に規定する特別永住者が、特別永住者証明書を提出して住民基本台帳法（昭和四十二年法律第八十一号）第三十条の四十六の規定による届出をしたときは、当該届出は同項の規定による届出とみなす。</w:t>
      </w:r>
    </w:p>
    <w:p>
      <w:pPr>
        <w:pStyle w:val="Heading5"/>
        <w:ind w:left="440"/>
      </w:pPr>
      <w:r>
        <w:t>５</w:t>
      </w:r>
    </w:p>
    <w:p>
      <w:pPr>
        <w:ind w:left="440"/>
      </w:pPr>
      <w:r>
        <w:t>特別永住者（第一項に規定する特別永住者を除く。）が、特別永住者証明書を提出して住民基本台帳法第二十二条、第二十三条又は第三十条の四十六の規定による届出をしたときは、当該届出は第二項の規定による届出とみなす。</w:t>
      </w:r>
    </w:p>
    <w:p>
      <w:pPr>
        <w:pStyle w:val="Heading4"/>
      </w:pPr>
      <w:r>
        <w:t>第十一条（住居地以外の記載事項の変更届出）</w:t>
      </w:r>
    </w:p>
    <w:p>
      <w:r>
        <w:t>特別永住者は、第八条第一項第一号に掲げる事項に変更を生じたときは、その変更を生じた日から十四日以内に、法務省令で定める手続により、居住地の市町村の長を経由して、出入国在留管理庁長官に対し、変更の届出をしなければならない。</w:t>
      </w:r>
    </w:p>
    <w:p>
      <w:pPr>
        <w:pStyle w:val="Heading5"/>
        <w:ind w:left="440"/>
      </w:pPr>
      <w:r>
        <w:t>２</w:t>
      </w:r>
    </w:p>
    <w:p>
      <w:pPr>
        <w:ind w:left="440"/>
      </w:pPr>
      <w:r>
        <w:t>出入国在留管理庁長官は、前項の届出があった場合には、居住地の市町村の長を経由して、当該特別永住者に対し、新たな特別永住者証明書を交付するものとする。</w:t>
      </w:r>
    </w:p>
    <w:p>
      <w:pPr>
        <w:pStyle w:val="Heading5"/>
        <w:ind w:left="440"/>
      </w:pPr>
      <w:r>
        <w:t>３</w:t>
      </w:r>
    </w:p>
    <w:p>
      <w:pPr>
        <w:ind w:left="440"/>
      </w:pPr>
      <w:r>
        <w:t>市町村の長は、前項の規定により特別永住者証明書を交付する場合には、当該特別永住者証明書にその交付年月日を記載するものとする。</w:t>
      </w:r>
    </w:p>
    <w:p>
      <w:pPr>
        <w:pStyle w:val="Heading4"/>
      </w:pPr>
      <w:r>
        <w:t>第十二条（特別永住者証明書の有効期間の更新）</w:t>
      </w:r>
    </w:p>
    <w:p>
      <w:r>
        <w:t>特別永住者証明書の交付を受けた特別永住者は、当該特別永住者証明書の有効期間の満了の日の二月前（有効期間の満了の日が当該特別永住者の十六歳の誕生日とされているときは、六月前）から有効期間が満了する日までの間（次項において「更新期間」という。）に、法務省令で定める手続により、居住地の市町村の長を経由して、出入国在留管理庁長官に対し、特別永住者証明書の有効期間の更新を申請しなければならない。</w:t>
      </w:r>
    </w:p>
    <w:p>
      <w:pPr>
        <w:pStyle w:val="Heading5"/>
        <w:ind w:left="440"/>
      </w:pPr>
      <w:r>
        <w:t>２</w:t>
      </w:r>
    </w:p>
    <w:p>
      <w:pPr>
        <w:ind w:left="440"/>
      </w:pPr>
      <w:r>
        <w:t>やむを得ない理由のため更新期間内に前項の規定による申請をすることが困難であると予想される者は、法務省令で定める手続により、更新期間前においても、居住地の市町村の長を経由して、出入国在留管理庁長官に対し、特別永住者証明書の有効期間の更新を申請することができる。</w:t>
      </w:r>
    </w:p>
    <w:p>
      <w:pPr>
        <w:pStyle w:val="Heading5"/>
        <w:ind w:left="440"/>
      </w:pPr>
      <w:r>
        <w:t>３</w:t>
      </w:r>
    </w:p>
    <w:p>
      <w:pPr>
        <w:ind w:left="440"/>
      </w:pPr>
      <w:r>
        <w:t>前条第二項及び第三項の規定は、前二項の規定による申請があった場合に準用する。</w:t>
      </w:r>
    </w:p>
    <w:p>
      <w:pPr>
        <w:pStyle w:val="Heading4"/>
      </w:pPr>
      <w:r>
        <w:t>第十三条（紛失等による特別永住者証明書の再交付）</w:t>
      </w:r>
    </w:p>
    <w:p>
      <w:r>
        <w:t>特別永住者証明書の交付を受けた特別永住者は、紛失、盗難、滅失その他の事由により特別永住者証明書の所持を失ったときは、その事実を知った日（本邦から出国している間に当該事実を知った場合にあっては、その後最初に入国した日）から十四日以内に、法務省令で定める手続により、居住地の市町村の長を経由して、出入国在留管理庁長官に対し、特別永住者証明書の再交付を申請しなければならない。</w:t>
      </w:r>
    </w:p>
    <w:p>
      <w:pPr>
        <w:pStyle w:val="Heading5"/>
        <w:ind w:left="440"/>
      </w:pPr>
      <w:r>
        <w:t>２</w:t>
      </w:r>
    </w:p>
    <w:p>
      <w:pPr>
        <w:ind w:left="440"/>
      </w:pPr>
      <w:r>
        <w:t>第十一条第二項及び第三項の規定は、前項の規定による申請があった場合に準用する。</w:t>
      </w:r>
    </w:p>
    <w:p>
      <w:pPr>
        <w:pStyle w:val="Heading4"/>
      </w:pPr>
      <w:r>
        <w:t>第十四条（汚損等による特別永住者証明書の再交付）</w:t>
      </w:r>
    </w:p>
    <w:p>
      <w:r>
        <w:t>特別永住者証明書の交付を受けた特別永住者は、当該特別永住者証明書が著しく毀損し、</w:t>
        <w:br/>
        <w:br/>
        <w:t>若しくは汚損し、又は第八条第五項の規定による記録が毀損</w:t>
        <w:br/>
        <w:br/>
        <w:t>したとき（以下この項において「毀損</w:t>
        <w:br/>
        <w:br/>
        <w:t>等の場合」という。）は、法務省令で定める手続により、居住地の市町村の長を経由して、出入国在留管理庁長官に対し、特別永住者証明書の再交付を申請することができる。</w:t>
        <w:br/>
        <w:t>特別永住者証明書の交付を受けた特別永住者が、毀損</w:t>
        <w:br/>
        <w:br/>
        <w:t>等の場合以外の場合であって特別永住者証明書の交換を希望するとき（正当な理由がないと認められるときを除く。）も、同様とする。</w:t>
      </w:r>
    </w:p>
    <w:p>
      <w:pPr>
        <w:pStyle w:val="Heading5"/>
        <w:ind w:left="440"/>
      </w:pPr>
      <w:r>
        <w:t>２</w:t>
      </w:r>
    </w:p>
    <w:p>
      <w:pPr>
        <w:ind w:left="440"/>
      </w:pPr>
      <w:r>
        <w:t>出入国在留管理庁長官は、著しく毀損し、若しくは汚損し、又は第八条第五項の規定による記録が毀損した特別永住者証明書を所持する特別永住者に対し、特別永住者証明書の再交付を申請することを命ずることができる。</w:t>
      </w:r>
    </w:p>
    <w:p>
      <w:pPr>
        <w:pStyle w:val="Heading5"/>
        <w:ind w:left="440"/>
      </w:pPr>
      <w:r>
        <w:t>３</w:t>
      </w:r>
    </w:p>
    <w:p>
      <w:pPr>
        <w:ind w:left="440"/>
      </w:pPr>
      <w:r>
        <w:t>前項の規定による命令を受けた特別永住者は、当該命令を受けた日から十四日以内に、法務省令で定める手続により、居住地の市町村の長を経由して、出入国在留管理庁長官に対し、特別永住者証明書の再交付を申請しなければならない。</w:t>
      </w:r>
    </w:p>
    <w:p>
      <w:pPr>
        <w:pStyle w:val="Heading5"/>
        <w:ind w:left="440"/>
      </w:pPr>
      <w:r>
        <w:t>４</w:t>
      </w:r>
    </w:p>
    <w:p>
      <w:pPr>
        <w:ind w:left="440"/>
      </w:pPr>
      <w:r>
        <w:t>第十一条第二項及び第三項の規定は、第一項又は前項の規定による申請があった場合に準用する。</w:t>
      </w:r>
    </w:p>
    <w:p>
      <w:pPr>
        <w:pStyle w:val="Heading5"/>
        <w:ind w:left="440"/>
      </w:pPr>
      <w:r>
        <w:t>５</w:t>
      </w:r>
    </w:p>
    <w:p>
      <w:pPr>
        <w:ind w:left="440"/>
      </w:pPr>
      <w:r>
        <w:t>特別永住者は、第一項後段の規定による申請に基づき前項において準用する第十一条第二項の規定により特別永住者証明書の交付を受けるときは、実費を勘案して政令で定める額の手数料を納付しなければならない。</w:t>
      </w:r>
    </w:p>
    <w:p>
      <w:pPr>
        <w:pStyle w:val="Heading4"/>
      </w:pPr>
      <w:r>
        <w:t>第十五条（特別永住者証明書の失効）</w:t>
      </w:r>
    </w:p>
    <w:p>
      <w:r>
        <w:t>特別永住者証明書は、次の各号のいずれかに該当する場合には、その効力を失う。</w:t>
      </w:r>
    </w:p>
    <w:p>
      <w:pPr>
        <w:pStyle w:val="ListBullet"/>
        <w:ind w:left="880"/>
      </w:pPr>
      <w:r>
        <w:t>一</w:t>
        <w:br/>
        <w:t>特別永住者証明書の交付を受けた特別永住者が特別永住者でなくなったとき。</w:t>
      </w:r>
    </w:p>
    <w:p>
      <w:pPr>
        <w:pStyle w:val="ListBullet"/>
        <w:ind w:left="880"/>
      </w:pPr>
      <w:r>
        <w:t>二</w:t>
        <w:br/>
        <w:t>特別永住者証明書の有効期間が満了したとき。</w:t>
      </w:r>
    </w:p>
    <w:p>
      <w:pPr>
        <w:pStyle w:val="ListBullet"/>
        <w:ind w:left="880"/>
      </w:pPr>
      <w:r>
        <w:t>三</w:t>
        <w:br/>
        <w:t>特別永住者証明書の交付を受けた特別永住者（入管法第二十六条第一項の規定により再入国の許可を受けている者（第二十三条第二項において準用する入管法第二十六条の二第一項の規定により再入国の許可を受けたものとみなされる者を含む。以下同じ。）を除く。）が、入管法第二十五条第一項の規定により、出国する出入国港において、入国審査官から出国の確認を受けたとき。</w:t>
      </w:r>
    </w:p>
    <w:p>
      <w:pPr>
        <w:pStyle w:val="ListBullet"/>
        <w:ind w:left="880"/>
      </w:pPr>
      <w:r>
        <w:t>四</w:t>
        <w:br/>
        <w:t>特別永住者証明書の交付を受けた特別永住者であって、入管法第二十六条第一項の規定により再入国の許可を受けている者が出国し、再入国の許可の有効期間内に再入国をしなかったとき。</w:t>
      </w:r>
    </w:p>
    <w:p>
      <w:pPr>
        <w:pStyle w:val="ListBullet"/>
        <w:ind w:left="880"/>
      </w:pPr>
      <w:r>
        <w:t>五</w:t>
        <w:br/>
        <w:t>特別永住者証明書の交付を受けた特別永住者が新たな特別永住者証明書の交付を受けたとき。</w:t>
      </w:r>
    </w:p>
    <w:p>
      <w:pPr>
        <w:pStyle w:val="ListBullet"/>
        <w:ind w:left="880"/>
      </w:pPr>
      <w:r>
        <w:t>六</w:t>
        <w:br/>
        <w:t>特別永住者証明書の交付を受けた特別永住者が死亡したとき。</w:t>
      </w:r>
    </w:p>
    <w:p>
      <w:pPr>
        <w:pStyle w:val="Heading4"/>
      </w:pPr>
      <w:r>
        <w:t>第十六条（特別永住者証明書の返納）</w:t>
      </w:r>
    </w:p>
    <w:p>
      <w:r>
        <w:t>特別永住者証明書の交付を受けた特別永住者は、その所持する特別永住者証明書が前条第一号、第二号又は第四号に該当して効力を失ったときは、その事由が生じた日から十四日以内に、出入国在留管理庁長官に対し、当該特別永住者証明書を返納しなければならない。</w:t>
      </w:r>
    </w:p>
    <w:p>
      <w:pPr>
        <w:pStyle w:val="Heading5"/>
        <w:ind w:left="440"/>
      </w:pPr>
      <w:r>
        <w:t>２</w:t>
      </w:r>
    </w:p>
    <w:p>
      <w:pPr>
        <w:ind w:left="440"/>
      </w:pPr>
      <w:r>
        <w:t>特別永住者証明書の交付を受けた特別永住者は、その所持する特別永住者証明書が前条第三号に該当して効力を失ったときは、直ちに、出入国在留管理庁長官に対し、当該特別永住者証明書を返納しなければならない。</w:t>
      </w:r>
    </w:p>
    <w:p>
      <w:pPr>
        <w:pStyle w:val="Heading5"/>
        <w:ind w:left="440"/>
      </w:pPr>
      <w:r>
        <w:t>３</w:t>
      </w:r>
    </w:p>
    <w:p>
      <w:pPr>
        <w:ind w:left="440"/>
      </w:pPr>
      <w:r>
        <w:t>特別永住者証明書の交付を受けた特別永住者は、その所持する特別永住者証明書が前条第五号に該当して効力を失ったときは、直ちに、居住地の市町村の長を経由して、出入国在留管理庁長官に対し、当該特別永住者証明書を返納しなければならない。</w:t>
      </w:r>
    </w:p>
    <w:p>
      <w:pPr>
        <w:pStyle w:val="Heading5"/>
        <w:ind w:left="440"/>
      </w:pPr>
      <w:r>
        <w:t>４</w:t>
      </w:r>
    </w:p>
    <w:p>
      <w:pPr>
        <w:ind w:left="440"/>
      </w:pPr>
      <w:r>
        <w:t>特別永住者証明書の交付を受けた特別永住者は、特別永住者証明書の所持を失った場合において、前条（第六号を除く。）の規定により当該特別永住者証明書が効力を失った後、当該特別永住者証明書を発見するに至ったときは、その発見の日から十四日以内に、出入国在留管理庁長官に対し、当該特別永住者証明書を返納しなければならない。</w:t>
      </w:r>
    </w:p>
    <w:p>
      <w:pPr>
        <w:pStyle w:val="Heading5"/>
        <w:ind w:left="440"/>
      </w:pPr>
      <w:r>
        <w:t>５</w:t>
      </w:r>
    </w:p>
    <w:p>
      <w:pPr>
        <w:ind w:left="440"/>
      </w:pPr>
      <w:r>
        <w:t>特別永住者証明書が前条第六号の規定により効力を失ったときは、死亡した特別永住者の親族又は同居者は、その死亡の日（死亡後に特別永住者証明書を発見するに至ったときは、その発見の日）から十四日以内に、出入国在留管理庁長官に対し、当該特別永住者証明書を返納しなければならない。</w:t>
      </w:r>
    </w:p>
    <w:p>
      <w:pPr>
        <w:pStyle w:val="Heading4"/>
      </w:pPr>
      <w:r>
        <w:t>第十七条（特別永住者証明書の受領及び提示等）</w:t>
      </w:r>
    </w:p>
    <w:p>
      <w:r>
        <w:t>特別永住者は、出入国在留管理庁長官が交付し、又は市町村の長が返還する特別永住者証明書を受領しなければならない。</w:t>
      </w:r>
    </w:p>
    <w:p>
      <w:pPr>
        <w:pStyle w:val="Heading5"/>
        <w:ind w:left="440"/>
      </w:pPr>
      <w:r>
        <w:t>２</w:t>
      </w:r>
    </w:p>
    <w:p>
      <w:pPr>
        <w:ind w:left="440"/>
      </w:pPr>
      <w:r>
        <w:t>特別永住者は、入国審査官、入国警備官、警察官、海上保安官その他法務省令で定める国又は地方公共団体の職員が、その職務の執行に当たり、特別永住者証明書の提示を求めたときは、これを提示しなければならない。</w:t>
      </w:r>
    </w:p>
    <w:p>
      <w:pPr>
        <w:pStyle w:val="Heading5"/>
        <w:ind w:left="440"/>
      </w:pPr>
      <w:r>
        <w:t>３</w:t>
      </w:r>
    </w:p>
    <w:p>
      <w:pPr>
        <w:ind w:left="440"/>
      </w:pPr>
      <w:r>
        <w:t>前項に規定する職員は、特別永住者証明書の提示を求める場合には、その身分を示す証票を携帯し、請求があるときは、これを提示しなければならない。</w:t>
      </w:r>
    </w:p>
    <w:p>
      <w:pPr>
        <w:pStyle w:val="Heading5"/>
        <w:ind w:left="440"/>
      </w:pPr>
      <w:r>
        <w:t>４</w:t>
      </w:r>
    </w:p>
    <w:p>
      <w:pPr>
        <w:ind w:left="440"/>
      </w:pPr>
      <w:r>
        <w:t>特別永住者については、入管法第二十三条第一項本文の規定（これに係る罰則を含む。）は、適用しない。</w:t>
      </w:r>
    </w:p>
    <w:p>
      <w:pPr>
        <w:pStyle w:val="Heading4"/>
      </w:pPr>
      <w:r>
        <w:t>第十八条（本人の出頭義務と代理人による申請等）</w:t>
      </w:r>
    </w:p>
    <w:p>
      <w:r>
        <w:t>第四条第一項の許可の申請又は第六条第一項の規定により交付される特別永住許可書の受領は居住地の市町村の事務所に、第五条第一項の許可の申請又は第六条第二項の規定により交付される特別永住許可書の受領は地方出入国在留管理局に、それぞれ自ら出頭して行わなければならない。</w:t>
      </w:r>
    </w:p>
    <w:p>
      <w:pPr>
        <w:pStyle w:val="Heading5"/>
        <w:ind w:left="440"/>
      </w:pPr>
      <w:r>
        <w:t>２</w:t>
      </w:r>
    </w:p>
    <w:p>
      <w:pPr>
        <w:ind w:left="440"/>
      </w:pPr>
      <w:r>
        <w:t>前項に規定する申請又は特別永住許可書の受領をしようとする者が十六歳に満たない場合には、当該申請又は特別永住許可書の受領は、その者の親権を行う者又は未成年後見人が、その者に代わってしなければならない。</w:t>
      </w:r>
    </w:p>
    <w:p>
      <w:pPr>
        <w:pStyle w:val="Heading5"/>
        <w:ind w:left="440"/>
      </w:pPr>
      <w:r>
        <w:t>３</w:t>
      </w:r>
    </w:p>
    <w:p>
      <w:pPr>
        <w:ind w:left="440"/>
      </w:pPr>
      <w:r>
        <w:t>第一項に規定する申請又は特別永住許可書の受領をしようとする者が疾病その他の事由により自ら当該申請又は特別永住許可書の受領をすることができない場合には、これらの行為は、その者の親族又は同居者が、その者に代わってすることができる。</w:t>
      </w:r>
    </w:p>
    <w:p>
      <w:pPr>
        <w:pStyle w:val="Heading5"/>
        <w:ind w:left="440"/>
      </w:pPr>
      <w:r>
        <w:t>４</w:t>
      </w:r>
    </w:p>
    <w:p>
      <w:pPr>
        <w:ind w:left="440"/>
      </w:pPr>
      <w:r>
        <w:t>前二項の規定により特別永住許可書を代わって受領する者は、その際に、第七条第二項又は第三項の規定により交付される特別永住者証明書を受領しなければならない。</w:t>
      </w:r>
    </w:p>
    <w:p>
      <w:pPr>
        <w:pStyle w:val="Heading4"/>
      </w:pPr>
      <w:r>
        <w:t>第十九条（本人の出頭義務と代理人による届出等）</w:t>
      </w:r>
    </w:p>
    <w:p>
      <w:r>
        <w:t>第十条第一項若しくは第二項若しくは第十一条第一項の規定による届出、第十条第三項の規定により返還され、若しくは第十一条第二項（第十二条第三項、第十三条第二項及び第十四条第四項において準用する場合を含む。）の規定により交付される特別永住者証明書の受領又は第十二条第一項若しくは第二項、第十三条第一項若しくは第十四条第一項若しくは第三項の規定による申請（以下この条及び第三十四条において「届出等」という。）は、居住地（第十条第一項若しくは第二項の規定による届出又は同条第三項の規定により返還される特別永住者証明書の受領にあっては、住居地）の市町村の事務所に自ら出頭して行わなければならない。</w:t>
      </w:r>
    </w:p>
    <w:p>
      <w:pPr>
        <w:pStyle w:val="Heading5"/>
        <w:ind w:left="440"/>
      </w:pPr>
      <w:r>
        <w:t>２</w:t>
      </w:r>
    </w:p>
    <w:p>
      <w:pPr>
        <w:ind w:left="440"/>
      </w:pPr>
      <w:r>
        <w:t>特別永住者が十六歳に満たない場合又は疾病その他の事由により自ら届出等をすることができない場合には、当該届出等は、次の各号に掲げる者（十六歳に満たない者を除く。）であって当該特別永住者と同居するものが、当該各号の順位により、当該特別永住者に代わってしなければならない。</w:t>
      </w:r>
    </w:p>
    <w:p>
      <w:pPr>
        <w:pStyle w:val="ListBullet"/>
        <w:ind w:left="880"/>
      </w:pPr>
      <w:r>
        <w:t>一</w:t>
        <w:br/>
        <w:t>配偶者</w:t>
      </w:r>
    </w:p>
    <w:p>
      <w:pPr>
        <w:pStyle w:val="ListBullet"/>
        <w:ind w:left="880"/>
      </w:pPr>
      <w:r>
        <w:t>二</w:t>
        <w:br/>
        <w:t>子</w:t>
      </w:r>
    </w:p>
    <w:p>
      <w:pPr>
        <w:pStyle w:val="ListBullet"/>
        <w:ind w:left="880"/>
      </w:pPr>
      <w:r>
        <w:t>三</w:t>
        <w:br/>
        <w:t>父又は母</w:t>
      </w:r>
    </w:p>
    <w:p>
      <w:pPr>
        <w:pStyle w:val="ListBullet"/>
        <w:ind w:left="880"/>
      </w:pPr>
      <w:r>
        <w:t>四</w:t>
        <w:br/>
        <w:t>前三号に掲げる者以外の親族</w:t>
      </w:r>
    </w:p>
    <w:p>
      <w:pPr>
        <w:pStyle w:val="Heading5"/>
        <w:ind w:left="440"/>
      </w:pPr>
      <w:r>
        <w:t>３</w:t>
      </w:r>
    </w:p>
    <w:p>
      <w:pPr>
        <w:ind w:left="440"/>
      </w:pPr>
      <w:r>
        <w:t>届出等については、前項に規定する場合のほか、同項各号に掲げる者（十六歳に満たない者を除く。）であって特別永住者と同居するものが当該特別永住者の依頼により当該特別永住者に代わってする場合その他法務省令で定める場合には、第一項の規定にかかわらず、当該特別永住者が自ら出頭してこれを行うことを要しない。</w:t>
      </w:r>
    </w:p>
    <w:p>
      <w:pPr>
        <w:pStyle w:val="Heading4"/>
      </w:pPr>
      <w:r>
        <w:t>第二十条（上陸のための審査の特例）</w:t>
      </w:r>
    </w:p>
    <w:p>
      <w:r>
        <w:t>特別永住者であって、入管法第二十六条第一項の規定により再入国の許可を受けている者に関しては、入管法第七条第一項中「第一号及び第四号」とあるのは、「第一号」とする。</w:t>
      </w:r>
    </w:p>
    <w:p>
      <w:pPr>
        <w:pStyle w:val="Heading4"/>
      </w:pPr>
      <w:r>
        <w:t>第二十一条（在留できる期間等の特例）</w:t>
      </w:r>
    </w:p>
    <w:p>
      <w:r>
        <w:t>第四条第一項に規定する者に関しては、入管法第二十二条の二第一項中「六十日」とあるのは「六十日（その末日が地方自治法第四条の二第一項の地方公共団体の休日に当たるときは、地方公共団体の休日の翌日までの期間）」と、入管法第七十条第一項第八号中「第二十二条の二第四項において準用する第二十二条第二項の規定による」とあるのは「日本国との平和条約に基づき日本の国籍を離脱した者等の出入国管理に関する特例法第四条第一項の」とする。</w:t>
      </w:r>
    </w:p>
    <w:p>
      <w:pPr>
        <w:pStyle w:val="Heading4"/>
      </w:pPr>
      <w:r>
        <w:t>第二十二条（退去強制の特例）</w:t>
      </w:r>
    </w:p>
    <w:p>
      <w:r>
        <w:t>特別永住者については、入管法第二十四条の規定による退去強制は、その者が次の各号のいずれかに該当する場合に限って、することができる。</w:t>
      </w:r>
    </w:p>
    <w:p>
      <w:pPr>
        <w:pStyle w:val="ListBullet"/>
        <w:ind w:left="880"/>
      </w:pPr>
      <w:r>
        <w:t>一</w:t>
        <w:br/>
        <w:t>刑法（明治四十年法律第四十五号）第二編第二章又は第三章に規定する罪により禁錮以上の刑に処せられた者。</w:t>
        <w:br/>
        <w:t>ただし、刑の全部の執行猶予の言渡しを受けた者及び同法第七十七条第一項第三号の罪により刑に処せられた者を除く。</w:t>
      </w:r>
    </w:p>
    <w:p>
      <w:pPr>
        <w:pStyle w:val="ListBullet"/>
        <w:ind w:left="880"/>
      </w:pPr>
      <w:r>
        <w:t>二</w:t>
        <w:br/>
        <w:t>刑法第二編第四章に規定する罪により禁錮以上の刑に処せられた者</w:t>
      </w:r>
    </w:p>
    <w:p>
      <w:pPr>
        <w:pStyle w:val="ListBullet"/>
        <w:ind w:left="880"/>
      </w:pPr>
      <w:r>
        <w:t>三</w:t>
        <w:br/>
        <w:t>外国の元首、外交使節又はその公館に対する犯罪行為により禁錮以上の刑に処せられた者で、法務大臣においてその犯罪行為により日本国の外交上の重大な利益が害されたと認定したもの</w:t>
      </w:r>
    </w:p>
    <w:p>
      <w:pPr>
        <w:pStyle w:val="ListBullet"/>
        <w:ind w:left="880"/>
      </w:pPr>
      <w:r>
        <w:t>四</w:t>
        <w:br/>
        <w:t>無期又は七年を超える懲役又は禁錮に処せられた者で、法務大臣においてその犯罪行為により日本国の重大な利益が害されたと認定したもの</w:t>
      </w:r>
    </w:p>
    <w:p>
      <w:pPr>
        <w:pStyle w:val="Heading5"/>
        <w:ind w:left="440"/>
      </w:pPr>
      <w:r>
        <w:t>２</w:t>
      </w:r>
    </w:p>
    <w:p>
      <w:pPr>
        <w:ind w:left="440"/>
      </w:pPr>
      <w:r>
        <w:t>法務大臣は、前項第三号の認定をしようとするときは、あらかじめ外務大臣と協議しなければならない。</w:t>
      </w:r>
    </w:p>
    <w:p>
      <w:pPr>
        <w:pStyle w:val="Heading5"/>
        <w:ind w:left="440"/>
      </w:pPr>
      <w:r>
        <w:t>３</w:t>
      </w:r>
    </w:p>
    <w:p>
      <w:pPr>
        <w:ind w:left="440"/>
      </w:pPr>
      <w:r>
        <w:t>特別永住者に関しては、入管法第二十七条、第三十一条第三項、第三十九条第一項、第四十三条第一項、第四十七条第一項、第四十八条第六項、第四十九条第四項及び第六十二条第一項中「第二十四条各号」とあり、入管法第四十五条第一項中「退去強制対象者（第二十四条各号のいずれかに該当し、かつ、出国命令対象者に該当しない外国人をいう。）」とあり、並びに入管法第四十七条第三項、第五十五条の二第四項及び第六十三条第一項中「退去強制対象者」とあるのは、「日本国との平和条約に基づき日本の国籍を離脱した者等の出入国管理に関する特例法第二十二条第一項各号」とする。</w:t>
      </w:r>
    </w:p>
    <w:p>
      <w:pPr>
        <w:pStyle w:val="Heading4"/>
      </w:pPr>
      <w:r>
        <w:t>第二十三条（再入国の許可の有効期間の特例等）</w:t>
      </w:r>
    </w:p>
    <w:p>
      <w:r>
        <w:t>特別永住者に関しては、入管法第二十六条第三項中「五年」とあるのは「六年」と、同条第五項中「六年」とあるのは「七年」とする。</w:t>
      </w:r>
    </w:p>
    <w:p>
      <w:pPr>
        <w:pStyle w:val="Heading5"/>
        <w:ind w:left="440"/>
      </w:pPr>
      <w:r>
        <w:t>２</w:t>
      </w:r>
    </w:p>
    <w:p>
      <w:pPr>
        <w:ind w:left="440"/>
      </w:pPr>
      <w:r>
        <w:t>入管法第二十六条の二の規定は、有効な旅券及び特別永住者証明書を所持して出国する特別永住者について準用する。</w:t>
        <w:br/>
        <w:t>この場合において、同条第二項中「一年（在留期間の満了の日が出国の日から一年を経過する日前に到来する場合には、在留期間の満了までの期間）」とあるのは、「二年」と読み替えるものとする。</w:t>
      </w:r>
    </w:p>
    <w:p>
      <w:pPr>
        <w:pStyle w:val="Heading5"/>
        <w:ind w:left="440"/>
      </w:pPr>
      <w:r>
        <w:t>３</w:t>
      </w:r>
    </w:p>
    <w:p>
      <w:pPr>
        <w:ind w:left="440"/>
      </w:pPr>
      <w:r>
        <w:t>出入国在留管理庁長官は、特別永住者に対する入管法第二十六条及び前項において準用する入管法第二十六条の二の規定の適用に当たっては、特別永住者の本邦における生活の安定に資するとのこの法律の趣旨を尊重するものとする。</w:t>
      </w:r>
    </w:p>
    <w:p>
      <w:pPr>
        <w:pStyle w:val="Heading4"/>
      </w:pPr>
      <w:r>
        <w:t>第二十四条（事務の区分）</w:t>
      </w:r>
    </w:p>
    <w:p>
      <w:r>
        <w:t>第四条第三項及び第四項、第六条第一項、第七条第二項、第十条第一項から第三項まで、第十一条第一項、同条第二項及び第三項（これらの規定を第十二条第三項、第十三条第二項及び第十四条第四項において準用する場合を含む。）、第十二条第一項及び第二項、第十三条第一項、第十四条第一項及び第三項並びに第十六条第三項の規定により市町村が処理することとされている事務は、地方自治法第二条第九項第一号に規定する第一号法定受託事務とする。</w:t>
      </w:r>
    </w:p>
    <w:p>
      <w:pPr>
        <w:pStyle w:val="Heading4"/>
      </w:pPr>
      <w:r>
        <w:t>第二十五条（政令等への委任）</w:t>
      </w:r>
    </w:p>
    <w:p>
      <w:r>
        <w:t>この法律の実施のための手続その他その執行について必要な事項は、法務省令（市町村の長が行うべき事務については、政令）で定める。</w:t>
      </w:r>
    </w:p>
    <w:p>
      <w:pPr>
        <w:pStyle w:val="Heading4"/>
      </w:pPr>
      <w:r>
        <w:t>第二十六条（罰則）</w:t>
      </w:r>
    </w:p>
    <w:p>
      <w:r>
        <w:t>行使の目的で、特別永住者証明書を偽造し、又は変造した者は、一年以上十年以下の懲役に処する。</w:t>
      </w:r>
    </w:p>
    <w:p>
      <w:pPr>
        <w:pStyle w:val="Heading5"/>
        <w:ind w:left="440"/>
      </w:pPr>
      <w:r>
        <w:t>２</w:t>
      </w:r>
    </w:p>
    <w:p>
      <w:pPr>
        <w:ind w:left="440"/>
      </w:pPr>
      <w:r>
        <w:t>偽造又は変造の特別永住者証明書を行使した者も、前項と同様とする。</w:t>
      </w:r>
    </w:p>
    <w:p>
      <w:pPr>
        <w:pStyle w:val="Heading5"/>
        <w:ind w:left="440"/>
      </w:pPr>
      <w:r>
        <w:t>３</w:t>
      </w:r>
    </w:p>
    <w:p>
      <w:pPr>
        <w:ind w:left="440"/>
      </w:pPr>
      <w:r>
        <w:t>行使の目的で、偽造又は変造の特別永住者証明書を提供し、又は収受した者も、第一項と同様とする。</w:t>
      </w:r>
    </w:p>
    <w:p>
      <w:pPr>
        <w:pStyle w:val="Heading5"/>
        <w:ind w:left="440"/>
      </w:pPr>
      <w:r>
        <w:t>４</w:t>
      </w:r>
    </w:p>
    <w:p>
      <w:pPr>
        <w:ind w:left="440"/>
      </w:pPr>
      <w:r>
        <w:t>前三項の罪の未遂は、罰する。</w:t>
      </w:r>
    </w:p>
    <w:p>
      <w:pPr>
        <w:pStyle w:val="Heading4"/>
      </w:pPr>
      <w:r>
        <w:t>第二十七条</w:t>
      </w:r>
    </w:p>
    <w:p>
      <w:r>
        <w:t>行使の目的で、偽造又は変造の特別永住者証明書を所持した者は、五年以下の懲役又は五十万円以下の罰金に処する。</w:t>
      </w:r>
    </w:p>
    <w:p>
      <w:pPr>
        <w:pStyle w:val="Heading4"/>
      </w:pPr>
      <w:r>
        <w:t>第二十八条</w:t>
      </w:r>
    </w:p>
    <w:p>
      <w:r>
        <w:t>第二十六条第一項の犯罪行為の用に供する目的で、器械又は原料を準備した者は、三年以下の懲役又は五十万円以下の罰金に処する。</w:t>
      </w:r>
    </w:p>
    <w:p>
      <w:pPr>
        <w:pStyle w:val="Heading4"/>
      </w:pPr>
      <w:r>
        <w:t>第二十九条</w:t>
      </w:r>
    </w:p>
    <w:p>
      <w:r>
        <w:t>次の各号のいずれかに該当する者は、一年以下の懲役又は二十万円以下の罰金に処する。</w:t>
      </w:r>
    </w:p>
    <w:p>
      <w:pPr>
        <w:pStyle w:val="ListBullet"/>
        <w:ind w:left="880"/>
      </w:pPr>
      <w:r>
        <w:t>一</w:t>
        <w:br/>
        <w:t>他人名義の特別永住者証明書を行使した者</w:t>
      </w:r>
    </w:p>
    <w:p>
      <w:pPr>
        <w:pStyle w:val="ListBullet"/>
        <w:ind w:left="880"/>
      </w:pPr>
      <w:r>
        <w:t>二</w:t>
        <w:br/>
        <w:t>行使の目的で、他人名義の特別永住者証明書を提供し、収受し、又は所持した者</w:t>
      </w:r>
    </w:p>
    <w:p>
      <w:pPr>
        <w:pStyle w:val="ListBullet"/>
        <w:ind w:left="880"/>
      </w:pPr>
      <w:r>
        <w:t>三</w:t>
        <w:br/>
        <w:t>行使の目的で、自己名義の特別永住者証明書を提供した者</w:t>
      </w:r>
    </w:p>
    <w:p>
      <w:pPr>
        <w:pStyle w:val="Heading5"/>
        <w:ind w:left="440"/>
      </w:pPr>
      <w:r>
        <w:t>２</w:t>
      </w:r>
    </w:p>
    <w:p>
      <w:pPr>
        <w:ind w:left="440"/>
      </w:pPr>
      <w:r>
        <w:t>前項（所持に係る部分を除く。）の罪の未遂は、罰する。</w:t>
      </w:r>
    </w:p>
    <w:p>
      <w:pPr>
        <w:pStyle w:val="Heading4"/>
      </w:pPr>
      <w:r>
        <w:t>第三十条</w:t>
      </w:r>
    </w:p>
    <w:p>
      <w:r>
        <w:t>第二十六条から前条までの罪は、刑法第二条の例に従う。</w:t>
      </w:r>
    </w:p>
    <w:p>
      <w:pPr>
        <w:pStyle w:val="Heading4"/>
      </w:pPr>
      <w:r>
        <w:t>第三十一条</w:t>
      </w:r>
    </w:p>
    <w:p>
      <w:r>
        <w:t>次の各号のいずれかに該当する者は、一年以下の懲役又は二十万円以下の罰金に処する。</w:t>
      </w:r>
    </w:p>
    <w:p>
      <w:pPr>
        <w:pStyle w:val="ListBullet"/>
        <w:ind w:left="880"/>
      </w:pPr>
      <w:r>
        <w:t>一</w:t>
        <w:br/>
        <w:t>第十条第一項若しくは第二項又は第十一条第一項の規定による届出に関し虚偽の届出をした者</w:t>
      </w:r>
    </w:p>
    <w:p>
      <w:pPr>
        <w:pStyle w:val="ListBullet"/>
        <w:ind w:left="880"/>
      </w:pPr>
      <w:r>
        <w:t>二</w:t>
        <w:br/>
        <w:t>第十二条第一項、第十三条第一項又は第十四条第三項の規定に違反した者</w:t>
      </w:r>
    </w:p>
    <w:p>
      <w:pPr>
        <w:pStyle w:val="ListBullet"/>
        <w:ind w:left="880"/>
      </w:pPr>
      <w:r>
        <w:t>三</w:t>
        <w:br/>
        <w:t>第十七条第一項の規定に違反して特別永住者証明書を受領しなかった者</w:t>
      </w:r>
    </w:p>
    <w:p>
      <w:pPr>
        <w:pStyle w:val="ListBullet"/>
        <w:ind w:left="880"/>
      </w:pPr>
      <w:r>
        <w:t>四</w:t>
        <w:br/>
        <w:t>第十七条第二項の規定に違反して特別永住者証明書の提示を拒んだ者</w:t>
      </w:r>
    </w:p>
    <w:p>
      <w:pPr>
        <w:pStyle w:val="Heading4"/>
      </w:pPr>
      <w:r>
        <w:t>第三十二条</w:t>
      </w:r>
    </w:p>
    <w:p>
      <w:r>
        <w:t>次の各号のいずれかに該当する者は、二十万円以下の罰金に処する。</w:t>
      </w:r>
    </w:p>
    <w:p>
      <w:pPr>
        <w:pStyle w:val="ListBullet"/>
        <w:ind w:left="880"/>
      </w:pPr>
      <w:r>
        <w:t>一</w:t>
        <w:br/>
        <w:t>第十条第一項の規定に違反して住居地を届け出なかった者</w:t>
      </w:r>
    </w:p>
    <w:p>
      <w:pPr>
        <w:pStyle w:val="ListBullet"/>
        <w:ind w:left="880"/>
      </w:pPr>
      <w:r>
        <w:t>二</w:t>
        <w:br/>
        <w:t>第十条第二項の規定に違反して新住居地を届け出なかった者</w:t>
      </w:r>
    </w:p>
    <w:p>
      <w:pPr>
        <w:pStyle w:val="ListBullet"/>
        <w:ind w:left="880"/>
      </w:pPr>
      <w:r>
        <w:t>三</w:t>
        <w:br/>
        <w:t>第十一条第一項又は第十六条（第五項を除く。）の規定に違反した者</w:t>
      </w:r>
    </w:p>
    <w:p>
      <w:pPr>
        <w:pStyle w:val="Heading4"/>
      </w:pPr>
      <w:r>
        <w:t>第三十三条（過料）</w:t>
      </w:r>
    </w:p>
    <w:p>
      <w:r>
        <w:t>第十八条第四項の規定に違反した者は、五万円以下の過料に処する。</w:t>
      </w:r>
    </w:p>
    <w:p>
      <w:pPr>
        <w:pStyle w:val="Heading4"/>
      </w:pPr>
      <w:r>
        <w:t>第三十四条</w:t>
      </w:r>
    </w:p>
    <w:p>
      <w:r>
        <w:t>第十九条第二項各号に掲げる者が、同項の規定に違反して、届出等（第十二条第二項又は第十四条第一項の規定による申請を除く。）をしなかったときは、五万円以下の過料に処する。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第二条（特別永住許可の申請に関する経過措置）</w:t>
      </w:r>
    </w:p>
    <w:p>
      <w:r>
        <w:t>この法律の施行前にした旧日韓特別法第二条第一項の規定による許可の申請は、第四条の規定による許可の申請とみなす。</w:t>
      </w:r>
    </w:p>
    <w:p>
      <w:pPr>
        <w:pStyle w:val="Heading5"/>
        <w:ind w:left="440"/>
      </w:pPr>
      <w:r>
        <w:t>２</w:t>
      </w:r>
    </w:p>
    <w:p>
      <w:pPr>
        <w:ind w:left="440"/>
      </w:pPr>
      <w:r>
        <w:t>平和条約国籍離脱者の子孫でこの法律の施行前六十日以内に出生その他の事由により旧入管法第三章に規定する上陸の手続を経ることなく本邦に在留することとなったものについては、この法律の施行の日に当該出生その他の事由が生じたものとみなして、第四条の規定及び第八条によって読み替えた入管法第二十二条の二第一項の規定を適用する。</w:t>
      </w:r>
    </w:p>
    <w:p>
      <w:pPr>
        <w:pStyle w:val="Heading5"/>
        <w:ind w:left="440"/>
      </w:pPr>
      <w:r>
        <w:t>３</w:t>
      </w:r>
    </w:p>
    <w:p>
      <w:pPr>
        <w:ind w:left="440"/>
      </w:pPr>
      <w:r>
        <w:t>平和条約国籍離脱者及び平和条約国籍離脱者の子孫（第三条第二号に掲げる者を除く。）がこの法律の施行前にした旧入管法第二十二条第一項の規定による申請は、第五条の規定による許可の申請とみなす。</w:t>
      </w:r>
    </w:p>
    <w:p>
      <w:pPr>
        <w:pStyle w:val="Heading5"/>
        <w:ind w:left="440"/>
      </w:pPr>
      <w:r>
        <w:t>４</w:t>
      </w:r>
    </w:p>
    <w:p>
      <w:pPr>
        <w:ind w:left="440"/>
      </w:pPr>
      <w:r>
        <w:t>平和条約国籍離脱者の子孫がこの法律の施行前にした旧入管法第二十二条の二第二項の規定による永住者若しくは平和条約関連国籍離脱者の子の在留資格の取得の申請又は旧入管法附則第九項の規定による申請は、平和条約国籍離脱者の子孫で入管法別表第二の上欄の在留資格（永住者の在留資格を除く。）をもって在留するものがした第五条の規定による許可の申請とみなす。</w:t>
      </w:r>
    </w:p>
    <w:p>
      <w:pPr>
        <w:pStyle w:val="Heading4"/>
      </w:pPr>
      <w:r>
        <w:t>第三条（退去強制に関する経過措置）</w:t>
      </w:r>
    </w:p>
    <w:p>
      <w:r>
        <w:t>第三条第一号ロに掲げる者で旧日韓特別法の施行前の行為により第二十二条第一項各号のいずれかに該当することとなったものについては、当該行為を理由としては、本邦からの退去を強制することができない。</w:t>
      </w:r>
    </w:p>
    <w:p>
      <w:pPr>
        <w:pStyle w:val="Heading4"/>
      </w:pPr>
      <w:r>
        <w:t>第四条（旧日韓特別法に基づく永住の許可を受けて在留していた者に関する特例）</w:t>
      </w:r>
    </w:p>
    <w:p>
      <w:r>
        <w:t>旧日韓特別法に基づく永住の許可を受けて在留していた者で、入管法第二十六条第一項の許可を受けることなく出国し、外国人登録法の一部を改正する法律（平成十一年法律第百三十四号）の施行の日において入管法別表第二の上欄の在留資格をもって在留しているものが、同日以降、同欄の永住者の在留資格をもって在留するに至ったときは、この法律に定める特別永住者とみなす。</w:t>
      </w:r>
    </w:p>
    <w:p>
      <w:r>
        <w:br w:type="page"/>
      </w:r>
    </w:p>
    <w:p>
      <w:pPr>
        <w:pStyle w:val="Heading1"/>
      </w:pPr>
      <w:r>
        <w:t>附則（平成四年六月一日法律第六六号）</w:t>
      </w:r>
    </w:p>
    <w:p>
      <w:pPr>
        <w:pStyle w:val="Heading4"/>
      </w:pPr>
      <w:r>
        <w:t>第一条（施行期日）</w:t>
      </w:r>
    </w:p>
    <w:p>
      <w:r>
        <w:t>この法律は、公布の日から起算して十月を超えない範囲内において政令で定める日から施行する。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附則（平成一一年八月一八日法律第一三四号）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附則（平成一一年八月一八日法律第一三五号）</w:t>
      </w:r>
    </w:p>
    <w:p>
      <w:pPr>
        <w:pStyle w:val="Heading5"/>
        <w:ind w:left="440"/>
      </w:pPr>
      <w:r>
        <w:t>１</w:t>
      </w:r>
    </w:p>
    <w:p>
      <w:pPr>
        <w:ind w:left="440"/>
      </w:pPr>
      <w:r>
        <w:t>この法律は、公布の日から起算して六月を経過した日から施行する。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r>
        <w:br w:type="page"/>
      </w:r>
    </w:p>
    <w:p>
      <w:pPr>
        <w:pStyle w:val="Heading1"/>
      </w:pPr>
      <w:r>
        <w:t>附則（平成一六年六月二日法律第七三号）</w:t>
      </w:r>
    </w:p>
    <w:p>
      <w:pPr>
        <w:pStyle w:val="Heading4"/>
      </w:pPr>
      <w:r>
        <w:t>第一条（施行期日）</w:t>
      </w:r>
    </w:p>
    <w:p>
      <w:r>
        <w:t>この法律は、公布の日から起算して六月を経過した日から施行する。</w:t>
      </w:r>
    </w:p>
    <w:p>
      <w:r>
        <w:br w:type="page"/>
      </w:r>
    </w:p>
    <w:p>
      <w:pPr>
        <w:pStyle w:val="Heading1"/>
      </w:pPr>
      <w:r>
        <w:t>附則（平成二一年七月一五日法律第七九号）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第一条のうち出入国管理及び難民認定法（以下「入管法」という。）第五十三条第三項の改正規定（同項第三号に係る部分を除く。）及び第三条のうち日本国との平和条約に基づき日本の国籍を離脱した者等の出入国管理に関する特例法（以下「特例法」という。）第八条中「第七十条第八号」を「第七十条第一項第八号」に改める改正規定並びに附則第六十条の規定</w:t>
        <w:br/>
        <w:br/>
        <w:br/>
        <w:t>公布の日</w:t>
      </w:r>
    </w:p>
    <w:p>
      <w:pPr>
        <w:pStyle w:val="ListBullet"/>
        <w:ind w:left="880"/>
      </w:pPr>
      <w:r>
        <w:t>二・三</w:t>
        <w:br/>
        <w:t>略</w:t>
      </w:r>
    </w:p>
    <w:p>
      <w:pPr>
        <w:pStyle w:val="ListBullet"/>
        <w:ind w:left="880"/>
      </w:pPr>
      <w:r>
        <w:t>四</w:t>
        <w:br/>
        <w:t>附則第十三条（第六項を除く。）、第十四条、第二十七条（第五項を除く。）、第三十五条（附則第二十七条第一項に係る部分に限る。）及び第四十二条の規定</w:t>
        <w:br/>
        <w:br/>
        <w:br/>
        <w:t>公布の日から起算して二年六月を超えない範囲内において政令で定める日</w:t>
      </w:r>
    </w:p>
    <w:p>
      <w:pPr>
        <w:pStyle w:val="Heading4"/>
      </w:pPr>
      <w:r>
        <w:t>第二十五条（第三条の規定による特例法の一部改正に伴う経過措置等）</w:t>
      </w:r>
    </w:p>
    <w:p>
      <w:r>
        <w:t>第三条の規定による改正後の特例法（以下「新特例法」という。）第十条の規定は、附則第三十条第一項及び第三十一条第一項に規定する特別永住者（その住居地について、附則第三十条第一項又は第三十一条第一項の規定による届出をした者を除く。）には、適用しない。</w:t>
      </w:r>
    </w:p>
    <w:p>
      <w:pPr>
        <w:pStyle w:val="Heading4"/>
      </w:pPr>
      <w:r>
        <w:t>第二十六条</w:t>
      </w:r>
    </w:p>
    <w:p>
      <w:r>
        <w:t>新特例法第十一条の規定は、附則第二十九条第一項に規定する特別永住者であって、旧外国人登録法第三条第一項の規定による申請をしていないもの（附則第二十九条第一項の規定による申請をした者を除く。）には、適用しない。</w:t>
      </w:r>
    </w:p>
    <w:p>
      <w:pPr>
        <w:pStyle w:val="Heading4"/>
      </w:pPr>
      <w:r>
        <w:t>第二十七条</w:t>
      </w:r>
    </w:p>
    <w:p>
      <w:r>
        <w:t>施行日前に、本邦に在留する特別永住者であって、旧外国人登録法第四条第一項の規定による登録を受けているものは、附則第一条第四号に定める日から施行日の前日までの間に、法務省令で定める手続により、居住地の市町村の長を経由して、法務大臣に対し、特別永住者証明書の交付を申請することができる。</w:t>
      </w:r>
    </w:p>
    <w:p>
      <w:pPr>
        <w:pStyle w:val="Heading5"/>
        <w:ind w:left="440"/>
      </w:pPr>
      <w:r>
        <w:t>２</w:t>
      </w:r>
    </w:p>
    <w:p>
      <w:pPr>
        <w:ind w:left="440"/>
      </w:pPr>
      <w:r>
        <w:t>前項の規定による申請は、居住地の市町村の事務所に自ら出頭して行わなければならない。</w:t>
      </w:r>
    </w:p>
    <w:p>
      <w:pPr>
        <w:pStyle w:val="Heading5"/>
        <w:ind w:left="440"/>
      </w:pPr>
      <w:r>
        <w:t>３</w:t>
      </w:r>
    </w:p>
    <w:p>
      <w:pPr>
        <w:ind w:left="440"/>
      </w:pPr>
      <w:r>
        <w:t>附則第十三条第三項及び第四項の規定は、第一項の規定による申請の手続について準用する。</w:t>
      </w:r>
    </w:p>
    <w:p>
      <w:pPr>
        <w:pStyle w:val="Heading5"/>
        <w:ind w:left="440"/>
      </w:pPr>
      <w:r>
        <w:t>４</w:t>
      </w:r>
    </w:p>
    <w:p>
      <w:pPr>
        <w:ind w:left="440"/>
      </w:pPr>
      <w:r>
        <w:t>第一項に規定する特別永住者が、施行日の一月前から施行日の前日までの間に、旧外国人登録法第六条第一項、第六条の二第一項若しくは第二項又は第十一条第一項の規定による申請をしたときは、その時に、第一項の規定による申請をしたものとみなす。</w:t>
      </w:r>
    </w:p>
    <w:p>
      <w:pPr>
        <w:pStyle w:val="Heading5"/>
        <w:ind w:left="440"/>
      </w:pPr>
      <w:r>
        <w:t>５</w:t>
      </w:r>
    </w:p>
    <w:p>
      <w:pPr>
        <w:ind w:left="440"/>
      </w:pPr>
      <w:r>
        <w:t>法務大臣は、施行日以後、第一項の規定による申請をした特別永住者が特別永住者として本邦に在留するときは、速やかに、居住地の市町村の長を経由して、その者に対し、特別永住者証明書を交付するものとする。</w:t>
      </w:r>
    </w:p>
    <w:p>
      <w:pPr>
        <w:pStyle w:val="Heading4"/>
      </w:pPr>
      <w:r>
        <w:t>第二十八条</w:t>
      </w:r>
    </w:p>
    <w:p>
      <w:r>
        <w:t>特別永住者が所持する登録証明書は、新特例法第十条（第一項及び第四項を除く。）、第十二条第一項及び第二項、第十三条第一項、第十四条第一項から第三項まで（第一項後段を除く。）、第十五条から第十七条まで、第十九条第一項（新特例法第十条第二項及び第三項に係る部分に限る。以下この項において同じ。）、第十九条第二項及び第三項（いずれも同条第一項に係る部分に限り、これらの規定を附則第三十二条第二項において準用する場合を含む。）並びに第二十三条第二項並びに附則第三十条（第一項第一号及び第二号に係る部分に限る。）及び第三十二条第一項（附則第三十条第一項及び同条第二項において準用する新特例法第十条第三項に係る部分に限る。）の規定（これらの規定に係る罰則を含む。）の適用については、特別永住者証明書とみなす。</w:t>
      </w:r>
    </w:p>
    <w:p>
      <w:pPr>
        <w:pStyle w:val="Heading5"/>
        <w:ind w:left="440"/>
      </w:pPr>
      <w:r>
        <w:t>２</w:t>
      </w:r>
    </w:p>
    <w:p>
      <w:pPr>
        <w:ind w:left="440"/>
      </w:pPr>
      <w:r>
        <w:t>前項の規定により登録証明書が特別永住者証明書とみなされる場合におけるその有効期間は、次の各号に掲げる特別永住者の区分に応じ、当該各号に定める日が経過するまでの期間とする。</w:t>
      </w:r>
    </w:p>
    <w:p>
      <w:pPr>
        <w:pStyle w:val="ListBullet"/>
        <w:ind w:left="880"/>
      </w:pPr>
      <w:r>
        <w:t>一</w:t>
        <w:br/>
        <w:t>施行日に十六歳に満たない者</w:t>
        <w:br/>
        <w:br/>
        <w:br/>
        <w:t>十六歳の誕生日</w:t>
      </w:r>
    </w:p>
    <w:p>
      <w:pPr>
        <w:pStyle w:val="ListBullet"/>
        <w:ind w:left="880"/>
      </w:pPr>
      <w:r>
        <w:t>二</w:t>
        <w:br/>
        <w:t>施行日に十六歳以上の者であって、旧外国人登録法第四条第一項の規定による登録を受けた日（旧外国人登録法第六条第三項、第六条の二第四項若しくは第七条第三項の規定による確認又は旧外国人登録法第十一条第一項若しくは第二項の規定による申請に基づく確認を受けた場合には、最後に確認を受けた日。次号において「登録等を受けた日」という。）後の七回目の誕生日が施行日から起算して三年を経過する日までに到来するもの</w:t>
        <w:br/>
        <w:br/>
        <w:br/>
        <w:t>施行日から起算して三年を経過する日</w:t>
      </w:r>
    </w:p>
    <w:p>
      <w:pPr>
        <w:pStyle w:val="ListBullet"/>
        <w:ind w:left="880"/>
      </w:pPr>
      <w:r>
        <w:t>三</w:t>
        <w:br/>
        <w:t>施行日に十六歳以上の者であって、登録等を受けた日後の七回目の誕生日が施行日から起算して三年を経過する日後に到来するもの</w:t>
        <w:br/>
        <w:br/>
        <w:br/>
        <w:t>当該誕生日</w:t>
      </w:r>
    </w:p>
    <w:p>
      <w:pPr>
        <w:pStyle w:val="Heading5"/>
        <w:ind w:left="440"/>
      </w:pPr>
      <w:r>
        <w:t>３</w:t>
      </w:r>
    </w:p>
    <w:p>
      <w:pPr>
        <w:ind w:left="440"/>
      </w:pPr>
      <w:r>
        <w:t>第一項の規定により特別永住者証明書とみなされる登録証明書を所持する特別永住者は、前項に規定するその有効期間が満了する前に、法務省令で定める手続により、居住地の市町村の長を経由して、法務大臣に対し、特別永住者証明書の交付を申請することができる。</w:t>
      </w:r>
    </w:p>
    <w:p>
      <w:pPr>
        <w:pStyle w:val="Heading5"/>
        <w:ind w:left="440"/>
      </w:pPr>
      <w:r>
        <w:t>４</w:t>
      </w:r>
    </w:p>
    <w:p>
      <w:pPr>
        <w:ind w:left="440"/>
      </w:pPr>
      <w:r>
        <w:t>法務大臣は、前項の規定による申請があった場合には、居住地の市町村の長を経由して、当該特別永住者に対し、特別永住者証明書を交付するものとする。</w:t>
      </w:r>
    </w:p>
    <w:p>
      <w:pPr>
        <w:pStyle w:val="Heading4"/>
      </w:pPr>
      <w:r>
        <w:t>第二十九条</w:t>
      </w:r>
    </w:p>
    <w:p>
      <w:r>
        <w:t>この法律の施行の際現に登録証明書を所持しない特別永住者は、附則第二十七条第一項の規定による特別永住者証明書の交付の申請をした場合を除き、施行日（施行日において本邦から出国している場合にあっては、施行日以後最初に入国した日）から十四日以内に、法務省令で定める手続により、居住地の市町村の長を経由して、法務大臣に対し、特別永住者証明書の交付を申請しなければならない。</w:t>
      </w:r>
    </w:p>
    <w:p>
      <w:pPr>
        <w:pStyle w:val="Heading5"/>
        <w:ind w:left="440"/>
      </w:pPr>
      <w:r>
        <w:t>２</w:t>
      </w:r>
    </w:p>
    <w:p>
      <w:pPr>
        <w:ind w:left="440"/>
      </w:pPr>
      <w:r>
        <w:t>前項の規定にかかわらず、同項に規定する特別永住者が、施行日の一月前から施行日の前日までの間に、旧外国人登録法第三条第一項又は第七条第一項の規定による申請をし、この法律の施行の際現に当該申請に係る登録証明書の交付を受けていないときは、施行日において、前項の規定による申請をしたものとみなす。</w:t>
      </w:r>
    </w:p>
    <w:p>
      <w:pPr>
        <w:pStyle w:val="Heading5"/>
        <w:ind w:left="440"/>
      </w:pPr>
      <w:r>
        <w:t>３</w:t>
      </w:r>
    </w:p>
    <w:p>
      <w:pPr>
        <w:ind w:left="440"/>
      </w:pPr>
      <w:r>
        <w:t>法務大臣は、第一項の規定による申請があった場合には、居住地の市町村の長を経由して、当該特別永住者に対し、特別永住者証明書を交付するものとする。</w:t>
      </w:r>
    </w:p>
    <w:p>
      <w:pPr>
        <w:pStyle w:val="Heading4"/>
      </w:pPr>
      <w:r>
        <w:t>第三十条</w:t>
      </w:r>
    </w:p>
    <w:p>
      <w:r>
        <w:t>旧外国人登録法第四条第一項の規定による登録を受け、施行日の前日において登録原票に登録された居住地が住居地に該当しない特別永住者は、次の各号に掲げる場合の区分に応じ、当該各号に定める日から十四日以内に、法務省令で定める手続により、住居地の市町村の長に対し、特別永住者証明書を提出した上、当該市町村の長を経由して、法務大臣に対し、その住居地を届け出なければならない。</w:t>
      </w:r>
    </w:p>
    <w:p>
      <w:pPr>
        <w:pStyle w:val="ListBullet"/>
        <w:ind w:left="880"/>
      </w:pPr>
      <w:r>
        <w:t>一</w:t>
        <w:br/>
        <w:t>この法律の施行の際現に登録証明書を所持し、施行日に住居地がある場合</w:t>
        <w:br/>
        <w:br/>
        <w:br/>
        <w:t>施行日（施行日において本邦から出国している場合にあっては、施行日以後最初に入国した日）</w:t>
      </w:r>
    </w:p>
    <w:p>
      <w:pPr>
        <w:pStyle w:val="ListBullet"/>
        <w:ind w:left="880"/>
      </w:pPr>
      <w:r>
        <w:t>二</w:t>
        <w:br/>
        <w:t>この法律の施行の際現に登録証明書を所持し、施行日後に住居地を定めた場合</w:t>
        <w:br/>
        <w:br/>
        <w:br/>
        <w:t>住居地を定めた日</w:t>
      </w:r>
    </w:p>
    <w:p>
      <w:pPr>
        <w:pStyle w:val="ListBullet"/>
        <w:ind w:left="880"/>
      </w:pPr>
      <w:r>
        <w:t>三</w:t>
        <w:br/>
        <w:t>この法律の施行の際現に登録証明書を所持せず、施行日に住居地がある場合</w:t>
        <w:br/>
        <w:br/>
        <w:br/>
        <w:t>前条第三項の規定により特別永住者証明書の交付を受けた日</w:t>
      </w:r>
    </w:p>
    <w:p>
      <w:pPr>
        <w:pStyle w:val="ListBullet"/>
        <w:ind w:left="880"/>
      </w:pPr>
      <w:r>
        <w:t>四</w:t>
        <w:br/>
        <w:t>この法律の施行の際現に登録証明書を所持せず、施行日後に住居地を定めた場合</w:t>
        <w:br/>
        <w:br/>
        <w:br/>
        <w:t>住居地を定めた日又は前条第三項の規定により特別永住者証明書の交付を受けた日のいずれか遅い日</w:t>
      </w:r>
    </w:p>
    <w:p>
      <w:pPr>
        <w:pStyle w:val="Heading5"/>
        <w:ind w:left="440"/>
      </w:pPr>
      <w:r>
        <w:t>２</w:t>
      </w:r>
    </w:p>
    <w:p>
      <w:pPr>
        <w:ind w:left="440"/>
      </w:pPr>
      <w:r>
        <w:t>新特例法第十条第三項の規定は、前項の規定による特別永住者証明書の提出があった場合に準用する。</w:t>
      </w:r>
    </w:p>
    <w:p>
      <w:pPr>
        <w:pStyle w:val="Heading5"/>
        <w:ind w:left="440"/>
      </w:pPr>
      <w:r>
        <w:t>３</w:t>
      </w:r>
    </w:p>
    <w:p>
      <w:pPr>
        <w:ind w:left="440"/>
      </w:pPr>
      <w:r>
        <w:t>第一項に規定する特別永住者が、特別永住者証明書を提出して住民基本台帳法第三十条の四十六の規定による届出をしたときは、当該届出は同項の規定による届出とみなす。</w:t>
      </w:r>
    </w:p>
    <w:p>
      <w:pPr>
        <w:pStyle w:val="Heading4"/>
      </w:pPr>
      <w:r>
        <w:t>第三十一条</w:t>
      </w:r>
    </w:p>
    <w:p>
      <w:r>
        <w:t>この法律の施行の際現に本邦に在留する特別永住者であって、旧外国人登録法第三条第一項の規定による申請をしていないものは、附則第二十九条第三項の規定により特別永住者証明書の交付を受けた日（当該日に住居地がない場合にあっては、その後に住居地を定めた日）から十四日以内に、法務省令で定める手続により、住居地の市町村の長に対し、特別永住者証明書を提出した上、当該市町村の長を経由して、法務大臣に対し、その住居地を届け出なければならない。</w:t>
      </w:r>
    </w:p>
    <w:p>
      <w:pPr>
        <w:pStyle w:val="Heading5"/>
        <w:ind w:left="440"/>
      </w:pPr>
      <w:r>
        <w:t>２</w:t>
      </w:r>
    </w:p>
    <w:p>
      <w:pPr>
        <w:ind w:left="440"/>
      </w:pPr>
      <w:r>
        <w:t>新特例法第十条第三項の規定は、前項の規定による特別永住者証明書の提出があった場合に準用する。</w:t>
      </w:r>
    </w:p>
    <w:p>
      <w:pPr>
        <w:pStyle w:val="Heading5"/>
        <w:ind w:left="440"/>
      </w:pPr>
      <w:r>
        <w:t>３</w:t>
      </w:r>
    </w:p>
    <w:p>
      <w:pPr>
        <w:ind w:left="440"/>
      </w:pPr>
      <w:r>
        <w:t>第一項に規定する特別永住者が、特別永住者証明書を提出して住民基本台帳法第三十条の四十六の規定による届出をしたときは、当該届出は同項の規定による届出とみなす。</w:t>
      </w:r>
    </w:p>
    <w:p>
      <w:pPr>
        <w:pStyle w:val="Heading4"/>
      </w:pPr>
      <w:r>
        <w:t>第三十二条</w:t>
      </w:r>
    </w:p>
    <w:p>
      <w:r>
        <w:t>附則第二十七条第五項、第二十八条第四項若しくは第二十九条第三項の規定により交付され、若しくは附則第三十条第二項及び前条第二項において準用する新特例法第十条第三項の規定により返還される特別永住者証明書の受領、附則第二十八条第三項若しくは第二十九条第一項の規定による申請又は附則第三十条第一項若しくは前条第一項の規定による届出は、居住地（附則第三十条第二項及び前条第二項において準用する新特例法第十条第三項の規定により返還される特別永住者証明書の受領又は附則第三十条第一項若しくは前条第一項の規定による届出については、住居地）の市町村の事務所に自ら出頭して行わなければならない。</w:t>
      </w:r>
    </w:p>
    <w:p>
      <w:pPr>
        <w:pStyle w:val="Heading5"/>
        <w:ind w:left="440"/>
      </w:pPr>
      <w:r>
        <w:t>２</w:t>
      </w:r>
    </w:p>
    <w:p>
      <w:pPr>
        <w:ind w:left="440"/>
      </w:pPr>
      <w:r>
        <w:t>新特例法第十九条第二項及び第三項の規定は、前項に規定する受領、申請又は届出の手続について準用する。</w:t>
      </w:r>
    </w:p>
    <w:p>
      <w:pPr>
        <w:pStyle w:val="Heading4"/>
      </w:pPr>
      <w:r>
        <w:t>第三十三条（登録原票の送付）</w:t>
      </w:r>
    </w:p>
    <w:p>
      <w:r>
        <w:t>市町村の長は、施行日の前日において市町村の事務所に備えている登録原票を、施行日以後、速やかに、法務大臣に送付しなければならない。</w:t>
      </w:r>
    </w:p>
    <w:p>
      <w:pPr>
        <w:pStyle w:val="Heading4"/>
      </w:pPr>
      <w:r>
        <w:t>第三十四条（登録証明書の返納）</w:t>
      </w:r>
    </w:p>
    <w:p>
      <w:r>
        <w:t>この法律の施行の際現に本邦に在留する外国人（中長期在留者及び特別永住者を除く。）で登録証明書を所持するものは、施行日から三月以内に、法務大臣に対し、当該登録証明書を返納しなければならない。</w:t>
      </w:r>
    </w:p>
    <w:p>
      <w:pPr>
        <w:pStyle w:val="Heading4"/>
      </w:pPr>
      <w:r>
        <w:t>第三十五条（事務の区分）</w:t>
      </w:r>
    </w:p>
    <w:p>
      <w:r>
        <w:t>附則第十七条第一項、同条第二項及び附則第十八条第二項において準用する新入管法第十九条の七第二項、附則第十八条第一項、第二十七条第一項及び第五項、第二十八条第三項及び第四項、第二十九条第一項及び第三項並びに第三十条第一項、同条第二項及び附則第三十一条第二項において準用する新特例法第十条第三項並びに附則第三十一条第一項及び第三十三条の規定により市町村が処理することとされている事務は、地方自治法第二条第九項第一号に規定する第一号法定受託事務とする。</w:t>
      </w:r>
    </w:p>
    <w:p>
      <w:pPr>
        <w:pStyle w:val="Heading4"/>
      </w:pPr>
      <w:r>
        <w:t>第三十六条（罰則等に関する経過措置）</w:t>
      </w:r>
    </w:p>
    <w:p>
      <w:r>
        <w:t>施行日前にした行為に対する罰則の適用については、なお従前の例による。</w:t>
      </w:r>
    </w:p>
    <w:p>
      <w:pPr>
        <w:pStyle w:val="Heading5"/>
        <w:ind w:left="440"/>
      </w:pPr>
      <w:r>
        <w:t>２</w:t>
      </w:r>
    </w:p>
    <w:p>
      <w:pPr>
        <w:ind w:left="440"/>
      </w:pPr>
      <w:r>
        <w:t>旧外国人登録法附則第四項の規定によりなお従前の例によることとされる同項に規定する行為に対する旧外国人登録法附則第二項の規定による廃止前の外国人登録令（昭和二十二年勅令第二百七号）第十四条から第十六条までの規定の適用については、なお従前の例による。</w:t>
      </w:r>
    </w:p>
    <w:p>
      <w:pPr>
        <w:pStyle w:val="Heading4"/>
      </w:pPr>
      <w:r>
        <w:t>第三十七条（罰則）</w:t>
      </w:r>
    </w:p>
    <w:p>
      <w:r>
        <w:t>次の各号のいずれかに該当する者は、一年以下の懲役又は二十万円以下の罰金に処する。</w:t>
      </w:r>
    </w:p>
    <w:p>
      <w:pPr>
        <w:pStyle w:val="ListBullet"/>
        <w:ind w:left="880"/>
      </w:pPr>
      <w:r>
        <w:t>一</w:t>
        <w:br/>
        <w:t>附則第十六条第一項又は第二十九条第一項の規定に違反した者</w:t>
      </w:r>
    </w:p>
    <w:p>
      <w:pPr>
        <w:pStyle w:val="ListBullet"/>
        <w:ind w:left="880"/>
      </w:pPr>
      <w:r>
        <w:t>二</w:t>
        <w:br/>
        <w:t>附則第十七条第一項、第十八条第一項、第三十条第一項又は第三十一条第一項の規定による届出に関し虚偽の届出をした者</w:t>
      </w:r>
    </w:p>
    <w:p>
      <w:pPr>
        <w:pStyle w:val="Heading4"/>
      </w:pPr>
      <w:r>
        <w:t>第三十八条</w:t>
      </w:r>
    </w:p>
    <w:p>
      <w:r>
        <w:t>附則第十七条第一項、第十八条第一項、第三十条第一項又は第三十一条第一項の規定に違反して住居地を届け出なかった者は、二十万円以下の罰金に処する。</w:t>
      </w:r>
    </w:p>
    <w:p>
      <w:pPr>
        <w:pStyle w:val="Heading4"/>
      </w:pPr>
      <w:r>
        <w:t>第三十九条</w:t>
      </w:r>
    </w:p>
    <w:p>
      <w:r>
        <w:t>施行日以後に、次の各号のいずれかに該当する行為をした者は、一年以下の懲役又は二十万円以下の罰金に処する。</w:t>
      </w:r>
    </w:p>
    <w:p>
      <w:pPr>
        <w:pStyle w:val="ListBullet"/>
        <w:ind w:left="880"/>
      </w:pPr>
      <w:r>
        <w:t>一</w:t>
        <w:br/>
        <w:t>他人名義の登録証明書を行使すること。</w:t>
      </w:r>
    </w:p>
    <w:p>
      <w:pPr>
        <w:pStyle w:val="ListBullet"/>
        <w:ind w:left="880"/>
      </w:pPr>
      <w:r>
        <w:t>二</w:t>
        <w:br/>
        <w:t>行使の目的をもって、登録証明書を提供し、又は他人名義の登録証明書を収受すること。</w:t>
      </w:r>
    </w:p>
    <w:p>
      <w:pPr>
        <w:pStyle w:val="Heading4"/>
      </w:pPr>
      <w:r>
        <w:t>第四十一条</w:t>
      </w:r>
    </w:p>
    <w:p>
      <w:r>
        <w:t>附則第三十二条第二項において準用する新特例法第十九条第二項各号に掲げる者が、同項の規定に違反して、附則第二十七条第五項、第二十八条第四項若しくは第二十九条第三項の規定により交付され、若しくは附則第三十条第二項及び第三十一条第二項において準用する新特例法第十条第三項の規定により返還される特別永住者証明書の受領、附則第二十九条第一項の規定による申請又は附則第三十条第一項若しくは第三十一条第一項の規定による届出をしなかったときは、五万円以下の過料に処する。</w:t>
      </w:r>
    </w:p>
    <w:p>
      <w:pPr>
        <w:pStyle w:val="Heading4"/>
      </w:pPr>
      <w:r>
        <w:t>第六十条（検討）</w:t>
      </w:r>
    </w:p>
    <w:p>
      <w:r>
        <w:t>法務大臣は、現に本邦に在留する外国人であって入管法又は特例法の規定により本邦に在留することができる者以外のもののうち入管法第五十四条第二項の規定により仮放免をされ当該仮放免の日から一定期間を経過したものについて、この法律の円滑な施行を図るとともに、施行日以後においてもなおその者が行政上の便益を受けられることとなるようにするとの観点から、施行日までに、その居住地、身分関係等を市町村に迅速に通知すること等について検討を加え、その結果に基づいて必要な措置を講ずるものとする。</w:t>
      </w:r>
    </w:p>
    <w:p>
      <w:pPr>
        <w:pStyle w:val="Heading5"/>
        <w:ind w:left="440"/>
      </w:pPr>
      <w:r>
        <w:t>２</w:t>
      </w:r>
    </w:p>
    <w:p>
      <w:pPr>
        <w:ind w:left="440"/>
      </w:pPr>
      <w:r>
        <w:t>法務大臣は、この法律の円滑な施行を図るため、現に本邦に在留する外国人であって入管法又は特例法の規定により本邦に在留することができる者以外のものについて、入管法第五十条第一項の許可の運用の透明性を更に向上させる等その出頭を促進するための措置その他の不法滞在者の縮減に向けた措置を講ずることを検討するものとする。</w:t>
      </w:r>
    </w:p>
    <w:p>
      <w:pPr>
        <w:pStyle w:val="Heading5"/>
        <w:ind w:left="440"/>
      </w:pPr>
      <w:r>
        <w:t>３</w:t>
      </w:r>
    </w:p>
    <w:p>
      <w:pPr>
        <w:ind w:left="440"/>
      </w:pPr>
      <w:r>
        <w:t>法務大臣は、永住者の在留資格をもって在留する外国人のうち特に我が国への定着性の高い者について、歴史的背景を踏まえつつ、その者の本邦における生活の安定に資するとの観点から、その在留管理の在り方を検討するものとする。</w:t>
      </w:r>
    </w:p>
    <w:p>
      <w:pPr>
        <w:pStyle w:val="Heading4"/>
      </w:pPr>
      <w:r>
        <w:t>第六十一条</w:t>
      </w:r>
    </w:p>
    <w:p>
      <w:r>
        <w:t>政府は、この法律の施行後三年を目途として、新入管法及び新特例法の施行の状況を勘案し、必要があると認めるときは、これらの法律の規定について検討を加え、その結果に基づいて必要な措置を講ずるものとする。</w:t>
      </w:r>
    </w:p>
    <w:p>
      <w:r>
        <w:br w:type="page"/>
      </w:r>
    </w:p>
    <w:p>
      <w:pPr>
        <w:pStyle w:val="Heading1"/>
      </w:pPr>
      <w:r>
        <w:t>附則（平成二五年六月一九日法律第四九号）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附則（平成三〇年一二月一四日法律第一〇二号）</w:t>
      </w:r>
    </w:p>
    <w:p>
      <w:pPr>
        <w:pStyle w:val="Heading4"/>
      </w:pPr>
      <w:r>
        <w:t>第一条（施行期日）</w:t>
      </w:r>
    </w:p>
    <w:p>
      <w:r>
        <w:t>この法律は、平成三十一年四月一日から施行する。</w:t>
        <w:br/>
        <w:t>ただし、附則第三条、第六条及び第十八条第一項の規定は、公布の日から施行する。</w:t>
      </w:r>
    </w:p>
    <w:p>
      <w:pPr>
        <w:pStyle w:val="Heading4"/>
      </w:pPr>
      <w:r>
        <w:t>第四条（処分等に関する経過措置）</w:t>
      </w:r>
    </w:p>
    <w:p>
      <w:r>
        <w:t>施行日前にこの法律による改正前のそれぞれの法律（これに基づく命令を含む。以下この条において「旧法令」という。）の規定により法務大臣又は地方入国管理局長がした許可等の処分その他の行為（以下この項において「処分等の行為」という。）であって、出入国在留管理庁長官又は地方出入国在留管理局長がする処分等の行為としてこの法律による改正後のそれぞれの法律（これに基づく命令を含む。以下この条において「新法令」という。）に相当規定があるものは、法令に別段の定めがあるものを除き、施行日以後は、新法令の相当規定に基づいて、出入国在留管理庁長官又は地方出入国在留管理局長がした処分等の行為とみなす。</w:t>
      </w:r>
    </w:p>
    <w:p>
      <w:pPr>
        <w:pStyle w:val="Heading5"/>
        <w:ind w:left="440"/>
      </w:pPr>
      <w:r>
        <w:t>２</w:t>
      </w:r>
    </w:p>
    <w:p>
      <w:pPr>
        <w:ind w:left="440"/>
      </w:pPr>
      <w:r>
        <w:t>この法律の施行の際現に旧法令の規定により法務大臣又は地方入国管理局長に対してされている申請、届出その他の行為（以下この項において「申請等の行為」という。）であって出入国在留管理庁長官又は地方出入国在留管理局長に対してする申請等の行為として新法令に相当規定があるものは、法令に別段の定めがあるものを除き、施行日以後は、新法令の相当規定に基づいて、出入国在留管理庁長官又は地方出入国在留管理局長に対してされた申請等の行為とみなす。</w:t>
      </w:r>
    </w:p>
    <w:p>
      <w:pPr>
        <w:pStyle w:val="Heading5"/>
        <w:ind w:left="440"/>
      </w:pPr>
      <w:r>
        <w:t>３</w:t>
      </w:r>
    </w:p>
    <w:p>
      <w:pPr>
        <w:ind w:left="440"/>
      </w:pPr>
      <w:r>
        <w:t>施行日前に旧法令の規定により法務大臣又は地方入国管理局長に対してしなければならない届出その他の行為（以下この項において「届出等の行為」という。）であって出入国在留管理庁長官又は地方出入国在留管理局長に対してしなければならない届出等の行為として新法令に相当規定があるものが施行日前にされていないときは、法令に別段の定めがあるものを除き、施行日以後は、これを、新法令の規定により出入国在留管理庁長官又は地方出入国在留管理局長に対してしなければならない届出等の行為がされていないものとみなして、新法令の規定を適用する。</w:t>
      </w:r>
    </w:p>
    <w:p>
      <w:pPr>
        <w:pStyle w:val="Heading4"/>
      </w:pPr>
      <w:r>
        <w:t>第五条（罰則に関する経過措置）</w:t>
      </w:r>
    </w:p>
    <w:p>
      <w:r>
        <w:t>施行日前にした行為に対する罰則の適用については、なお従前の例による。</w:t>
      </w:r>
    </w:p>
    <w:p>
      <w:pPr>
        <w:pStyle w:val="Heading4"/>
      </w:pPr>
      <w:r>
        <w:t>第六条（政令への委任）</w:t>
      </w:r>
    </w:p>
    <w:p>
      <w:r>
        <w:t>前三条に規定するもののほか、この法律の施行に伴い必要な経過措置は、政令で定める。</w:t>
      </w:r>
    </w:p>
    <w:p>
      <w:pPr>
        <w:pStyle w:val="Heading4"/>
      </w:pPr>
      <w:r>
        <w:t>第十三条（日本国との平和条約に基づき日本の国籍を離脱した者等の出入国管理に関する特例法の一部改正）</w:t>
      </w:r>
    </w:p>
    <w:p>
      <w:r>
        <w:t>日本国との平和条約に基づき日本の国籍を離脱した者等の出入国管理に関する特例法（平成三年法律第七十一号）の一部を次のように改正する。</w:t>
      </w:r>
    </w:p>
    <w:p>
      <w:pPr>
        <w:pStyle w:val="Heading4"/>
      </w:pPr>
      <w:r>
        <w:t>第十八条（検討）</w:t>
      </w:r>
    </w:p>
    <w:p>
      <w:r>
        <w:t>政府は、この法律の公布後、速やかに、本邦に在留する外国人に係る在留管理、雇用管理及び社会保険制度における在留カードの番号（出入国管理及び難民認定法第十九条の四第一項第五号の在留カードの番号をいう。）その他の特定の個人を識別することができる番号等の利用の在り方について検討を加え、必要があると認めるときは、その結果に基づいて所要の措置を講ずるものとする。</w:t>
      </w:r>
    </w:p>
    <w:p>
      <w:pPr>
        <w:pStyle w:val="Heading5"/>
        <w:ind w:left="440"/>
      </w:pPr>
      <w:r>
        <w:t>２</w:t>
      </w:r>
    </w:p>
    <w:p>
      <w:pPr>
        <w:ind w:left="440"/>
      </w:pPr>
      <w:r>
        <w:t>政府は、この法律の施行後二年を経過した場合において、新入管法別表第一の二の表の特定技能の在留資格に係る制度の在り方（地方公共団体の関与の在り方、同表の特定技能の項の下欄第一号又は第二号の技能を有するかどうかの判定の方法の在り方及び同表の技能実習の在留資格に係る制度との関係を含む。）について、関係地方公共団体、関係事業者、地域住民その他の関係者の意見を踏まえ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日本国との平和条約に基づき日本の国籍を離脱した者等の出入国管理に関する特例法</w:t>
      <w:br/>
      <w:tab/>
      <w:t>（平成三年法律第七十一号）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日本国との平和条約に基づき日本の国籍を離脱した者等の出入国管理に関する特例法（平成三年法律第七十一号）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