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映画の盗撮の防止に関する法律</w:t>
        <w:br/>
        <w:t>（平成十九年法律第六十五号）</w:t>
      </w:r>
    </w:p>
    <w:p>
      <w:pPr>
        <w:pStyle w:val="Heading4"/>
      </w:pPr>
      <w:r>
        <w:t>第一条（目的）</w:t>
      </w:r>
    </w:p>
    <w:p>
      <w:r>
        <w:t>この法律は、映画館等における映画の盗撮により、映画の複製物が作成され、これが多数流通して映画産業に多大な被害が発生していることにかんがみ、映画の盗撮を防止するために必要な事項を定め、もって映画文化の振興及び映画産業の健全な発展に寄与することを目的とする。</w:t>
      </w:r>
    </w:p>
    <w:p>
      <w:pPr>
        <w:pStyle w:val="Heading4"/>
      </w:pPr>
      <w:r>
        <w:t>第二条（定義）</w:t>
      </w:r>
    </w:p>
    <w:p>
      <w:r>
        <w:t>この法律において、次の各号に掲げる用語の意義は、それぞれ当該各号に定めるところによる。</w:t>
      </w:r>
    </w:p>
    <w:p>
      <w:pPr>
        <w:pStyle w:val="Heading6"/>
        <w:ind w:left="880"/>
      </w:pPr>
      <w:r>
        <w:t>一</w:t>
      </w:r>
    </w:p>
    <w:p>
      <w:pPr>
        <w:ind w:left="880"/>
      </w:pPr>
      <w:r>
        <w:t>上映</w:t>
      </w:r>
    </w:p>
    <w:p>
      <w:pPr>
        <w:pStyle w:val="Heading6"/>
        <w:ind w:left="880"/>
      </w:pPr>
      <w:r>
        <w:t>二</w:t>
      </w:r>
    </w:p>
    <w:p>
      <w:pPr>
        <w:ind w:left="880"/>
      </w:pPr>
      <w:r>
        <w:t>映画館等</w:t>
      </w:r>
    </w:p>
    <w:p>
      <w:pPr>
        <w:pStyle w:val="Heading6"/>
        <w:ind w:left="880"/>
      </w:pPr>
      <w:r>
        <w:t>三</w:t>
      </w:r>
    </w:p>
    <w:p>
      <w:pPr>
        <w:ind w:left="880"/>
      </w:pPr>
      <w:r>
        <w:t>映画の盗撮</w:t>
      </w:r>
    </w:p>
    <w:p>
      <w:pPr>
        <w:pStyle w:val="Heading4"/>
      </w:pPr>
      <w:r>
        <w:t>第三条（映画産業の関係事業者による映画の盗撮の防止）</w:t>
      </w:r>
    </w:p>
    <w:p>
      <w:r>
        <w:t>映画館等において映画の上映を主催する者その他映画産業の関係事業者は、映画の盗撮を防止するための措置を講ずるよう努めなければならない。</w:t>
      </w:r>
    </w:p>
    <w:p>
      <w:pPr>
        <w:pStyle w:val="Heading4"/>
      </w:pPr>
      <w:r>
        <w:t>第四条（映画の盗撮に関する著作権法の特例）</w:t>
      </w:r>
    </w:p>
    <w:p>
      <w:r>
        <w:t>映画の盗撮については、著作権法第三十条第一項の規定は、適用せず、映画の盗撮を行った者に対する同法第百十九条第一項の規定の適用については、同項中「第三十条第一項（第百二条第一項において準用する場合を含む。第三項において同じ。）に定める私的使用の目的をもつて自ら著作物若しくは実演等の複製を行つた者、第百十三条第二項」とあるのは、「第百十三条第二項」とする。</w:t>
      </w:r>
    </w:p>
    <w:p>
      <w:pPr>
        <w:pStyle w:val="Heading5"/>
        <w:ind w:left="440"/>
      </w:pPr>
      <w:r>
        <w:t>２</w:t>
      </w:r>
    </w:p>
    <w:p>
      <w:pPr>
        <w:ind w:left="440"/>
      </w:pPr>
      <w:r>
        <w:t>前項の規定は、最初に日本国内の映画館等において観衆から料金を受けて上映が行われた日から起算して八月を経過した映画に係る映画の盗撮については、適用しない。</w:t>
      </w:r>
    </w:p>
    <w:p>
      <w:r>
        <w:br w:type="page"/>
      </w:r>
    </w:p>
    <w:p>
      <w:pPr>
        <w:pStyle w:val="Heading1"/>
      </w:pPr>
      <w:r>
        <w:t>附　則</w:t>
      </w:r>
    </w:p>
    <w:p>
      <w:r>
        <w:t>この法律は、公布の日から起算して三月を経過した日から施行する。</w:t>
      </w:r>
    </w:p>
    <w:p>
      <w:r>
        <w:br w:type="page"/>
      </w:r>
    </w:p>
    <w:p>
      <w:pPr>
        <w:pStyle w:val="Heading1"/>
      </w:pPr>
      <w:r>
        <w:t>附　則（令和二年六月一二日法律第四八号）</w:t>
      </w:r>
    </w:p>
    <w:p>
      <w:pPr>
        <w:pStyle w:val="Heading4"/>
      </w:pPr>
      <w:r>
        <w:t>第一条（施行期日）</w:t>
      </w:r>
    </w:p>
    <w:p>
      <w:r>
        <w:t>この法律は、令和三年一月一日から施行する。</w:t>
      </w:r>
    </w:p>
    <w:p>
      <w:pPr>
        <w:pStyle w:val="Heading6"/>
        <w:ind w:left="880"/>
      </w:pPr>
      <w:r>
        <w:t>一</w:t>
      </w:r>
    </w:p>
    <w:p>
      <w:pPr>
        <w:ind w:left="880"/>
      </w:pPr>
      <w:r>
        <w:t>第三条（プログラムの著作物に係る登録の特例に関する法律（以下「プログラム登録特例法」という。）第二十条第一号の改正規定に限る。）並びに次条並びに附則第三条、第六条、第七条、第十二条及び第十三条（映画の盗撮の防止に関する法律（平成十九年法律第六十五号）第四条第一項の改正規定中「含む」の下に「。第三項において同じ」を加える部分に限る。）の規定</w:t>
      </w:r>
    </w:p>
    <w:p>
      <w:pPr>
        <w:pStyle w:val="Heading6"/>
        <w:ind w:left="880"/>
      </w:pPr>
      <w:r>
        <w:t>二</w:t>
      </w:r>
    </w:p>
    <w:p>
      <w:pPr>
        <w:ind w:left="880"/>
      </w:pPr>
      <w:r>
        <w:t>第一条並びに附則第四条、第八条、第十一条及び第十三条（前号に掲げる改正規定を除く。）の規定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映画の盗撮の防止に関する法律</w:t>
      <w:br/>
      <w:tab/>
      <w:t>（平成十九年法律第六十五号）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映画の盗撮の防止に関する法律（平成十九年法律第六十五号）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