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沖縄振興開発金融公庫法</w:t>
        <w:br/>
        <w:t>（昭和四十七年法律第三十一号）</w:t>
      </w:r>
    </w:p>
    <w:p>
      <w:pPr>
        <w:pStyle w:val="Heading2"/>
      </w:pPr>
      <w:r>
        <w:t>第一章　総則</w:t>
      </w:r>
    </w:p>
    <w:p>
      <w:pPr>
        <w:pStyle w:val="Heading4"/>
      </w:pPr>
      <w:r>
        <w:t>第一条（目的）</w:t>
      </w:r>
    </w:p>
    <w:p>
      <w:r>
        <w:t>沖縄振興開発金融公庫は、沖縄（沖縄県の区域をいう。以下同じ。）における産業の開発を促進するため、長期資金を供給すること等により、一般の金融機関が行う金融及び民間の投資を補完し、又は奨励するとともに、沖縄の国民大衆、住宅を必要とする者、農林漁業者、中小企業者、病院その他の医療施設を開設する者、生活衛生関係の営業者等に対する資金で、一般の金融機関が供給することを困難とするものを供給し、もつて沖縄における経済の振興及び社会の開発に資することを目的とする。</w:t>
      </w:r>
    </w:p>
    <w:p>
      <w:pPr>
        <w:pStyle w:val="Heading4"/>
      </w:pPr>
      <w:r>
        <w:t>第二条（法人格）</w:t>
      </w:r>
    </w:p>
    <w:p>
      <w:r>
        <w:t>沖縄振興開発金融公庫（以下「公庫」という。）は、法人とする。</w:t>
      </w:r>
    </w:p>
    <w:p>
      <w:pPr>
        <w:pStyle w:val="Heading4"/>
      </w:pPr>
      <w:r>
        <w:t>第三条（事務所）</w:t>
      </w:r>
    </w:p>
    <w:p>
      <w:r>
        <w:t>公庫は、主たる事務所を那覇市に置く。</w:t>
      </w:r>
    </w:p>
    <w:p>
      <w:pPr>
        <w:pStyle w:val="Heading5"/>
        <w:ind w:left="440"/>
      </w:pPr>
      <w:r>
        <w:t>２</w:t>
      </w:r>
    </w:p>
    <w:p>
      <w:pPr>
        <w:ind w:left="440"/>
      </w:pPr>
      <w:r>
        <w:t>公庫は、東京都に従たる事務所を置くほか、その他の必要な地に従たる事務所を置くことができる。</w:t>
      </w:r>
    </w:p>
    <w:p>
      <w:pPr>
        <w:pStyle w:val="Heading4"/>
      </w:pPr>
      <w:r>
        <w:t>第四条（資本金）</w:t>
      </w:r>
    </w:p>
    <w:p>
      <w:r>
        <w:t>公庫の資本金は、附則第四条第二項の規定により政府から出資があつたものとされた金額に相当する金額とする。</w:t>
      </w:r>
    </w:p>
    <w:p>
      <w:pPr>
        <w:pStyle w:val="Heading5"/>
        <w:ind w:left="440"/>
      </w:pPr>
      <w:r>
        <w:t>２</w:t>
      </w:r>
    </w:p>
    <w:p>
      <w:pPr>
        <w:ind w:left="440"/>
      </w:pPr>
      <w:r>
        <w:t>政府は、予算で定める金額の範囲内において、公庫に追加して出資することができる。</w:t>
      </w:r>
    </w:p>
    <w:p>
      <w:pPr>
        <w:pStyle w:val="Heading5"/>
        <w:ind w:left="440"/>
      </w:pPr>
      <w:r>
        <w:t>３</w:t>
      </w:r>
    </w:p>
    <w:p>
      <w:pPr>
        <w:ind w:left="440"/>
      </w:pPr>
      <w:r>
        <w:t>公庫は、前項の規定による政府の出資があつたときは、その出資額により資本金を増加するものとする。</w:t>
      </w:r>
    </w:p>
    <w:p>
      <w:pPr>
        <w:pStyle w:val="Heading4"/>
      </w:pPr>
      <w:r>
        <w:t>第五条（登記）</w:t>
      </w:r>
    </w:p>
    <w:p>
      <w:r>
        <w:t>公庫は、政令で定めるところにより、登記しなければならない。</w:t>
      </w:r>
    </w:p>
    <w:p>
      <w:pPr>
        <w:pStyle w:val="Heading5"/>
        <w:ind w:left="440"/>
      </w:pPr>
      <w:r>
        <w:t>２</w:t>
      </w:r>
    </w:p>
    <w:p>
      <w:pPr>
        <w:ind w:left="440"/>
      </w:pPr>
      <w:r>
        <w:t>前項の規定により登記を必要とする事項は、登記した後でなければ、これをもつて第三者に対抗することができない。</w:t>
      </w:r>
    </w:p>
    <w:p>
      <w:pPr>
        <w:pStyle w:val="Heading4"/>
      </w:pPr>
      <w:r>
        <w:t>第六条（名称の使用制限）</w:t>
      </w:r>
    </w:p>
    <w:p>
      <w:r>
        <w:t>公庫でない者は、沖縄振興開発金融公庫という名称を用いてはならない。</w:t>
      </w:r>
    </w:p>
    <w:p>
      <w:pPr>
        <w:pStyle w:val="Heading4"/>
      </w:pPr>
      <w:r>
        <w:t>第七条（一般社団法人及び一般財団法人に関する法律の準用）</w:t>
      </w:r>
    </w:p>
    <w:p>
      <w:r>
        <w:t>一般社団法人及び一般財団法人に関する法律（平成十八年法律第四十八号）第四条及び第七十八条の規定は、公庫について準用する。</w:t>
      </w:r>
    </w:p>
    <w:p>
      <w:pPr>
        <w:pStyle w:val="Heading2"/>
      </w:pPr>
      <w:r>
        <w:t>第二章　役員及び職員</w:t>
      </w:r>
    </w:p>
    <w:p>
      <w:pPr>
        <w:pStyle w:val="Heading4"/>
      </w:pPr>
      <w:r>
        <w:t>第八条（役員）</w:t>
      </w:r>
    </w:p>
    <w:p>
      <w:r>
        <w:t>公庫に役員として理事長一人、副理事長一人、理事三人以内及び監事一人を置く。</w:t>
      </w:r>
    </w:p>
    <w:p>
      <w:pPr>
        <w:pStyle w:val="Heading4"/>
      </w:pPr>
      <w:r>
        <w:t>第九条（役員の職務及び権限）</w:t>
      </w:r>
    </w:p>
    <w:p>
      <w:r>
        <w:t>理事長は、公庫を代表し、その業務を総理する。</w:t>
      </w:r>
    </w:p>
    <w:p>
      <w:pPr>
        <w:pStyle w:val="Heading5"/>
        <w:ind w:left="440"/>
      </w:pPr>
      <w:r>
        <w:t>２</w:t>
      </w:r>
    </w:p>
    <w:p>
      <w:pPr>
        <w:ind w:left="440"/>
      </w:pPr>
      <w:r>
        <w:t>副理事長は、公庫を代表し、理事長の定めるところにより、理事長を補佐して公庫の業務を掌理し、理事長に事故があるときはその職務を代理し、理事長が欠員のときはその職務を行なう。</w:t>
      </w:r>
    </w:p>
    <w:p>
      <w:pPr>
        <w:pStyle w:val="Heading5"/>
        <w:ind w:left="440"/>
      </w:pPr>
      <w:r>
        <w:t>３</w:t>
      </w:r>
    </w:p>
    <w:p>
      <w:pPr>
        <w:ind w:left="440"/>
      </w:pPr>
      <w:r>
        <w:t>理事は、理事長の定めるところにより、理事長及び副理事長を補佐して公庫の業務を掌理し、理事長及び副理事長に事故があるときはその職務を代理し、理事長及び副理事長が欠員のときはその職務を行なう。</w:t>
      </w:r>
    </w:p>
    <w:p>
      <w:pPr>
        <w:pStyle w:val="Heading5"/>
        <w:ind w:left="440"/>
      </w:pPr>
      <w:r>
        <w:t>４</w:t>
      </w:r>
    </w:p>
    <w:p>
      <w:pPr>
        <w:ind w:left="440"/>
      </w:pPr>
      <w:r>
        <w:t>監事は、公庫の業務を監査する。</w:t>
      </w:r>
    </w:p>
    <w:p>
      <w:pPr>
        <w:pStyle w:val="Heading5"/>
        <w:ind w:left="440"/>
      </w:pPr>
      <w:r>
        <w:t>５</w:t>
      </w:r>
    </w:p>
    <w:p>
      <w:pPr>
        <w:ind w:left="440"/>
      </w:pPr>
      <w:r>
        <w:t>監事は、監査の結果に基づき、必要があると認めるときは、理事長又は主務大臣に意見を提出することができる。</w:t>
      </w:r>
    </w:p>
    <w:p>
      <w:pPr>
        <w:pStyle w:val="Heading4"/>
      </w:pPr>
      <w:r>
        <w:t>第十条（役員の任命）</w:t>
      </w:r>
    </w:p>
    <w:p>
      <w:r>
        <w:t>理事長及び監事は、主務大臣が任命する。</w:t>
      </w:r>
    </w:p>
    <w:p>
      <w:pPr>
        <w:pStyle w:val="Heading5"/>
        <w:ind w:left="440"/>
      </w:pPr>
      <w:r>
        <w:t>２</w:t>
      </w:r>
    </w:p>
    <w:p>
      <w:pPr>
        <w:ind w:left="440"/>
      </w:pPr>
      <w:r>
        <w:t>副理事長及び理事は、理事長が主務大臣の認可を受けて任命する。</w:t>
      </w:r>
    </w:p>
    <w:p>
      <w:pPr>
        <w:pStyle w:val="Heading4"/>
      </w:pPr>
      <w:r>
        <w:t>第十一条（役員の任期）</w:t>
      </w:r>
    </w:p>
    <w:p>
      <w:r>
        <w:t>理事長及び副理事長の任期は、四年とし、理事及び監事の任期は、二年とする。</w:t>
      </w:r>
    </w:p>
    <w:p>
      <w:pPr>
        <w:pStyle w:val="Heading5"/>
        <w:ind w:left="440"/>
      </w:pPr>
      <w:r>
        <w:t>２</w:t>
      </w:r>
    </w:p>
    <w:p>
      <w:pPr>
        <w:ind w:left="440"/>
      </w:pPr>
      <w:r>
        <w:t>役員は、再任されることができる。</w:t>
      </w:r>
    </w:p>
    <w:p>
      <w:pPr>
        <w:pStyle w:val="Heading4"/>
      </w:pPr>
      <w:r>
        <w:t>第十二条（役員の欠格条項）</w:t>
      </w:r>
    </w:p>
    <w:p>
      <w:r>
        <w:t>国務大臣、国会議員、政府職員（非常勤の者を除く。）、地方公共団体の議会の議員、地方公共団体の長若しくは常勤の職員又は政党の役員は、公庫の役員となることができない。</w:t>
      </w:r>
    </w:p>
    <w:p>
      <w:pPr>
        <w:pStyle w:val="Heading4"/>
      </w:pPr>
      <w:r>
        <w:t>第十二条の二（役員の解任）</w:t>
      </w:r>
    </w:p>
    <w:p>
      <w:r>
        <w:t>主務大臣又は理事長は、それぞれその任命に係る役員が前条の規定により役員となることができない者に該当するに至つたときは、その役員を解任しなければならない。</w:t>
      </w:r>
    </w:p>
    <w:p>
      <w:pPr>
        <w:pStyle w:val="Heading5"/>
        <w:ind w:left="440"/>
      </w:pPr>
      <w:r>
        <w:t>２</w:t>
      </w:r>
    </w:p>
    <w:p>
      <w:pPr>
        <w:ind w:left="440"/>
      </w:pPr>
      <w:r>
        <w:t>主務大臣又は理事長は、それぞれその任命に係る役員が次の各号のいずれかに該当するに至つたときは、その役員を解任することができる。</w:t>
      </w:r>
    </w:p>
    <w:p>
      <w:pPr>
        <w:pStyle w:val="Heading6"/>
        <w:ind w:left="880"/>
      </w:pPr>
      <w:r>
        <w:t>一</w:t>
      </w:r>
    </w:p>
    <w:p>
      <w:pPr>
        <w:ind w:left="880"/>
      </w:pPr>
      <w:r>
        <w:t>この法律若しくは産業労働者住宅資金融通法（昭和二十八年法律第六十三号。以下「融通法」という。）又はこれらの法律に基づく命令に違反したとき。</w:t>
      </w:r>
    </w:p>
    <w:p>
      <w:pPr>
        <w:pStyle w:val="Heading6"/>
        <w:ind w:left="880"/>
      </w:pPr>
      <w:r>
        <w:t>二</w:t>
      </w:r>
    </w:p>
    <w:p>
      <w:pPr>
        <w:ind w:left="880"/>
      </w:pPr>
      <w:r>
        <w:t>刑事事件により有罪の判決の言渡しを受けたとき。</w:t>
      </w:r>
    </w:p>
    <w:p>
      <w:pPr>
        <w:pStyle w:val="Heading6"/>
        <w:ind w:left="880"/>
      </w:pPr>
      <w:r>
        <w:t>三</w:t>
      </w:r>
    </w:p>
    <w:p>
      <w:pPr>
        <w:ind w:left="880"/>
      </w:pPr>
      <w:r>
        <w:t>破産手続開始の決定を受けたとき。</w:t>
      </w:r>
    </w:p>
    <w:p>
      <w:pPr>
        <w:pStyle w:val="Heading6"/>
        <w:ind w:left="880"/>
      </w:pPr>
      <w:r>
        <w:t>四</w:t>
      </w:r>
    </w:p>
    <w:p>
      <w:pPr>
        <w:ind w:left="880"/>
      </w:pPr>
      <w:r>
        <w:t>心身の故障により職務を執ることができないとき。</w:t>
      </w:r>
    </w:p>
    <w:p>
      <w:pPr>
        <w:pStyle w:val="Heading5"/>
        <w:ind w:left="440"/>
      </w:pPr>
      <w:r>
        <w:t>３</w:t>
      </w:r>
    </w:p>
    <w:p>
      <w:pPr>
        <w:ind w:left="440"/>
      </w:pPr>
      <w:r>
        <w:t>理事長は、前項の規定によりその任命に係る役員を解任しようとするときは、主務大臣の認可を受けなければならない。</w:t>
      </w:r>
    </w:p>
    <w:p>
      <w:pPr>
        <w:pStyle w:val="Heading5"/>
        <w:ind w:left="440"/>
      </w:pPr>
      <w:r>
        <w:t>４</w:t>
      </w:r>
    </w:p>
    <w:p>
      <w:pPr>
        <w:ind w:left="440"/>
      </w:pPr>
      <w:r>
        <w:t>主務大臣は、公庫の副理事長又は理事が第二項各号のいずれかに該当するに至つたときは、理事長に対しその役員の解任を命ずることができる。</w:t>
      </w:r>
    </w:p>
    <w:p>
      <w:pPr>
        <w:pStyle w:val="Heading4"/>
      </w:pPr>
      <w:r>
        <w:t>第十三条（役員の兼職禁止）</w:t>
      </w:r>
    </w:p>
    <w:p>
      <w:r>
        <w:t>役員は、営利を目的とする団体の役員となり、又は自ら営利事業に従事してはならない。</w:t>
      </w:r>
    </w:p>
    <w:p>
      <w:pPr>
        <w:pStyle w:val="Heading4"/>
      </w:pPr>
      <w:r>
        <w:t>第十四条（代表権の制限）</w:t>
      </w:r>
    </w:p>
    <w:p>
      <w:r>
        <w:t>公庫と理事長又は副理事長との利益が相反する事項については、これらの者は、代表権を有しない。</w:t>
      </w:r>
    </w:p>
    <w:p>
      <w:pPr>
        <w:pStyle w:val="Heading4"/>
      </w:pPr>
      <w:r>
        <w:t>第十五条（代理人の選任）</w:t>
      </w:r>
    </w:p>
    <w:p>
      <w:r>
        <w:t>理事長及び副理事長は、理事又は公庫の職員のうちから、公庫の従たる事務所の業務に関し一切の裁判上又は裁判外の行為をする権限を有する代理人を選任することができる。</w:t>
      </w:r>
    </w:p>
    <w:p>
      <w:pPr>
        <w:pStyle w:val="Heading4"/>
      </w:pPr>
      <w:r>
        <w:t>第十六条（職員の任命）</w:t>
      </w:r>
    </w:p>
    <w:p>
      <w:r>
        <w:t>公庫の職員は、理事長が任命する。</w:t>
      </w:r>
    </w:p>
    <w:p>
      <w:pPr>
        <w:pStyle w:val="Heading4"/>
      </w:pPr>
      <w:r>
        <w:t>第十七条（役員及び職員の公務員たる性質）</w:t>
      </w:r>
    </w:p>
    <w:p>
      <w:r>
        <w:t>役員及び職員は、刑法（明治四十年法律第四十五号）その他の罰則の適用については、法令により公務に従事する職員とみなす。</w:t>
      </w:r>
    </w:p>
    <w:p>
      <w:pPr>
        <w:pStyle w:val="Heading4"/>
      </w:pPr>
      <w:r>
        <w:t>第十八条（役員の給与及び退職手当の支給の基準）</w:t>
      </w:r>
    </w:p>
    <w:p>
      <w:r>
        <w:t>公庫は、その役員の給与及び退職手当の支給の基準を社会一般の情勢に適合したものとなるよう定め、これを公表しなければならない。</w:t>
      </w:r>
    </w:p>
    <w:p>
      <w:pPr>
        <w:pStyle w:val="Heading2"/>
      </w:pPr>
      <w:r>
        <w:t>第三章　業務</w:t>
      </w:r>
    </w:p>
    <w:p>
      <w:pPr>
        <w:pStyle w:val="Heading4"/>
      </w:pPr>
      <w:r>
        <w:t>第十九条（業務の範囲）</w:t>
      </w:r>
    </w:p>
    <w:p>
      <w:r>
        <w:t>公庫は、第一条の目的を達成するため、次の業務を行う。</w:t>
      </w:r>
    </w:p>
    <w:p>
      <w:pPr>
        <w:pStyle w:val="Heading6"/>
        <w:ind w:left="880"/>
      </w:pPr>
      <w:r>
        <w:t>一</w:t>
      </w:r>
    </w:p>
    <w:p>
      <w:pPr>
        <w:ind w:left="880"/>
      </w:pPr>
      <w:r>
        <w:t>沖縄における産業の振興開発に寄与する事業に必要な長期資金（沖縄の置かれた特殊な諸事情に鑑み特に必要があると認められるものとして主務大臣が定めるものに限る。）であつて次に掲げるものの貸付け、当該資金に係る債務の保証（債務を負担する行為であつて債務の保証に準ずるものを含む。以下同じ。）、当該資金の調達のために発行される社債（特別の法律により設立された法人で会社でないものの発行する債券を含む。以下同じ。）の応募その他の方法による取得又は当該資金に係る貸付債権の全部若しくは一部の譲受けを行うこと。</w:t>
      </w:r>
    </w:p>
    <w:p>
      <w:pPr>
        <w:pStyle w:val="Heading6"/>
        <w:ind w:left="880"/>
      </w:pPr>
      <w:r>
        <w:t>一の二</w:t>
      </w:r>
    </w:p>
    <w:p>
      <w:pPr>
        <w:ind w:left="880"/>
      </w:pPr>
      <w:r>
        <w:t>主務大臣の認可を受けて、沖縄における産業の振興開発に寄与する事業に必要な資金（沖縄の置かれた特殊な諸事情に鑑み特に必要があると認められるものとして主務大臣が定めるものに限る。）の出資を行うこと。</w:t>
      </w:r>
    </w:p>
    <w:p>
      <w:pPr>
        <w:pStyle w:val="Heading6"/>
        <w:ind w:left="880"/>
      </w:pPr>
      <w:r>
        <w:t>一の三</w:t>
      </w:r>
    </w:p>
    <w:p>
      <w:pPr>
        <w:ind w:left="880"/>
      </w:pPr>
      <w:r>
        <w:t>前二号に掲げるもののほか、前二号の業務を円滑かつ効果的に行うために必要な業務（前二号の業務と密接な関連を有する業務として政令で定めるものに限る。）を行うこと。</w:t>
      </w:r>
    </w:p>
    <w:p>
      <w:pPr>
        <w:pStyle w:val="Heading6"/>
        <w:ind w:left="880"/>
      </w:pPr>
      <w:r>
        <w:t>二</w:t>
      </w:r>
    </w:p>
    <w:p>
      <w:pPr>
        <w:ind w:left="880"/>
      </w:pPr>
      <w:r>
        <w:t>沖縄に住所を有する者で沖縄において事業を営むものに対して、小口の事業資金の貸付けを行い、並びに沖縄に住所を有する者に対して、小口の教育資金の貸付け（所得の水準その他の政令で定める要件を満たす者に対するものに限る。）を行い、及び恩給等を担保として小口の資金を貸し付けること。</w:t>
      </w:r>
    </w:p>
    <w:p>
      <w:pPr>
        <w:pStyle w:val="Heading6"/>
        <w:ind w:left="880"/>
      </w:pPr>
      <w:r>
        <w:t>三</w:t>
      </w:r>
    </w:p>
    <w:p>
      <w:pPr>
        <w:ind w:left="880"/>
      </w:pPr>
      <w:r>
        <w:t>次に掲げる者に対して、住宅の建設、住宅の用に供する土地の取得若しくは造成又は借地権の取得、幼稚園等又は関連利便施設の建設、関連公共施設の整備その他の政令で定める使途に充てるため必要な長期資金を貸し付けること及びこれらに関する業務で政令で定めるものを行うこと。</w:t>
      </w:r>
    </w:p>
    <w:p>
      <w:pPr>
        <w:pStyle w:val="Heading6"/>
        <w:ind w:left="880"/>
      </w:pPr>
      <w:r>
        <w:t>四</w:t>
      </w:r>
    </w:p>
    <w:p>
      <w:pPr>
        <w:ind w:left="880"/>
      </w:pPr>
      <w:r>
        <w:t>沖縄において農業（畜産業及び養蚕業を含む。）、林業若しくは漁業を営む者又はこれらの者の組織する法人その他政令で定める者に対して、必要な長期資金で政令で定めるものを貸し付けること。</w:t>
      </w:r>
    </w:p>
    <w:p>
      <w:pPr>
        <w:pStyle w:val="Heading6"/>
        <w:ind w:left="880"/>
      </w:pPr>
      <w:r>
        <w:t>五</w:t>
      </w:r>
    </w:p>
    <w:p>
      <w:pPr>
        <w:ind w:left="880"/>
      </w:pPr>
      <w:r>
        <w:t>沖縄において事業を行う中小企業者に対して事業の振興に必要な資金（特定の中小企業者を対象とし、かつ、中小企業に関する重要な施策の目的に従つて貸付けが行われる長期の資金又は沖縄の置かれた特殊な諸事情に鑑み特に必要があると認められる長期の資金として、主務大臣が定めるものに限る。）の貸付けを行い、及び沖縄において事業を行う中小企業者が事業の振興に必要な長期資金を調達するために新たに発行する社債（社債、株式等の振替に関する法律（平成十三年法律第七十五号）第六十六条第一号に規定する短期社債を除く。）の応募その他の方法による取得（特定の中小企業者を対象とし、かつ、中小企業に関する重要な施策の目的に従つて行われるもの又は沖縄の置かれた特殊な諸事情に鑑み特に必要があると認められるものとして、主務大臣が定めるものに限る。）を行うこと。</w:t>
      </w:r>
    </w:p>
    <w:p>
      <w:pPr>
        <w:pStyle w:val="Heading6"/>
        <w:ind w:left="880"/>
      </w:pPr>
      <w:r>
        <w:t>六</w:t>
      </w:r>
    </w:p>
    <w:p>
      <w:pPr>
        <w:ind w:left="880"/>
      </w:pPr>
      <w:r>
        <w:t>沖縄において病院、診療所、薬局その他政令で定める施設を開設する個人又は医療法人その他政令で定める法人に対して、当該施設（当該施設の運営に関し必要な附属施設を含むものとし、薬局にあつては、調剤のために必要な施設とする。）の設置、整備又は運営に必要な長期資金の貸付けを行い、及び沖縄において指定訪問看護事業を行う医療法人その他政令で定める者に対して、当該事業に必要な長期資金を貸し付けること。</w:t>
      </w:r>
    </w:p>
    <w:p>
      <w:pPr>
        <w:pStyle w:val="Heading6"/>
        <w:ind w:left="880"/>
      </w:pPr>
      <w:r>
        <w:t>七</w:t>
      </w:r>
    </w:p>
    <w:p>
      <w:pPr>
        <w:ind w:left="880"/>
      </w:pPr>
      <w:r>
        <w:t>沖縄において営業を営む生活衛生関係営業者その他の政令で定める者に対して、当該営業を営むのに要する資金（当該営業に係る衛生水準の向上及び近代化の促進に必要なものに限る。）並びに生活衛生関係営業者の共通の利益を増進するための事業その他当該営業に係る衛生水準の向上及び近代化の促進に必要な事業を行うのに要する資金で、政令で定めるものを貸し付けること。</w:t>
      </w:r>
    </w:p>
    <w:p>
      <w:pPr>
        <w:pStyle w:val="Heading6"/>
        <w:ind w:left="880"/>
      </w:pPr>
      <w:r>
        <w:t>八</w:t>
      </w:r>
    </w:p>
    <w:p>
      <w:pPr>
        <w:ind w:left="880"/>
      </w:pPr>
      <w:r>
        <w:t>公庫に対して次のイからニまでに掲げる債務を有する当該イからニまでに定める者（イ、ロ又はニに定める者にあつては、中小企業者又は中小規模の事業者として主務省令で定めるものに限る。）の株式又は持分の取得であつて、当該債務を消滅させるためにするものを行うこと。</w:t>
      </w:r>
    </w:p>
    <w:p>
      <w:pPr>
        <w:pStyle w:val="Heading6"/>
        <w:ind w:left="880"/>
      </w:pPr>
      <w:r>
        <w:t>九</w:t>
      </w:r>
    </w:p>
    <w:p>
      <w:pPr>
        <w:ind w:left="880"/>
      </w:pPr>
      <w:r>
        <w:t>前各号の業務に附帯する業務を行うこと。</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小口の事業資金</w:t>
      </w:r>
    </w:p>
    <w:p>
      <w:pPr>
        <w:pStyle w:val="Heading6"/>
        <w:ind w:left="880"/>
      </w:pPr>
      <w:r>
        <w:t>一の二</w:t>
      </w:r>
    </w:p>
    <w:p>
      <w:pPr>
        <w:ind w:left="880"/>
      </w:pPr>
      <w:r>
        <w:t>小口の教育資金</w:t>
      </w:r>
    </w:p>
    <w:p>
      <w:pPr>
        <w:pStyle w:val="Heading6"/>
        <w:ind w:left="880"/>
      </w:pPr>
      <w:r>
        <w:t>二</w:t>
      </w:r>
    </w:p>
    <w:p>
      <w:pPr>
        <w:ind w:left="880"/>
      </w:pPr>
      <w:r>
        <w:t>恩給等</w:t>
      </w:r>
    </w:p>
    <w:p>
      <w:pPr>
        <w:pStyle w:val="Heading6"/>
        <w:ind w:left="880"/>
      </w:pPr>
      <w:r>
        <w:t>三</w:t>
      </w:r>
    </w:p>
    <w:p>
      <w:pPr>
        <w:ind w:left="880"/>
      </w:pPr>
      <w:r>
        <w:t>幼稚園等</w:t>
      </w:r>
    </w:p>
    <w:p>
      <w:pPr>
        <w:pStyle w:val="Heading6"/>
        <w:ind w:left="880"/>
      </w:pPr>
      <w:r>
        <w:t>三の二</w:t>
      </w:r>
    </w:p>
    <w:p>
      <w:pPr>
        <w:ind w:left="880"/>
      </w:pPr>
      <w:r>
        <w:t>関連利便施設</w:t>
      </w:r>
    </w:p>
    <w:p>
      <w:pPr>
        <w:pStyle w:val="Heading6"/>
        <w:ind w:left="880"/>
      </w:pPr>
      <w:r>
        <w:t>三の三</w:t>
      </w:r>
    </w:p>
    <w:p>
      <w:pPr>
        <w:ind w:left="880"/>
      </w:pPr>
      <w:r>
        <w:t>関連公共施設</w:t>
      </w:r>
    </w:p>
    <w:p>
      <w:pPr>
        <w:pStyle w:val="Heading6"/>
        <w:ind w:left="880"/>
      </w:pPr>
      <w:r>
        <w:t>三の四</w:t>
      </w:r>
    </w:p>
    <w:p>
      <w:pPr>
        <w:ind w:left="880"/>
      </w:pPr>
      <w:r>
        <w:t>土地区画整理事業</w:t>
      </w:r>
    </w:p>
    <w:p>
      <w:pPr>
        <w:pStyle w:val="Heading6"/>
        <w:ind w:left="880"/>
      </w:pPr>
      <w:r>
        <w:t>四</w:t>
      </w:r>
    </w:p>
    <w:p>
      <w:pPr>
        <w:ind w:left="880"/>
      </w:pPr>
      <w:r>
        <w:t>中小企業者</w:t>
      </w:r>
    </w:p>
    <w:p>
      <w:pPr>
        <w:pStyle w:val="Heading6"/>
        <w:ind w:left="880"/>
      </w:pPr>
      <w:r>
        <w:t>四の二</w:t>
      </w:r>
    </w:p>
    <w:p>
      <w:pPr>
        <w:ind w:left="880"/>
      </w:pPr>
      <w:r>
        <w:t>指定訪問看護事業</w:t>
      </w:r>
    </w:p>
    <w:p>
      <w:pPr>
        <w:pStyle w:val="Heading6"/>
        <w:ind w:left="880"/>
      </w:pPr>
      <w:r>
        <w:t>五</w:t>
      </w:r>
    </w:p>
    <w:p>
      <w:pPr>
        <w:ind w:left="880"/>
      </w:pPr>
      <w:r>
        <w:t>生活衛生関係営業者</w:t>
      </w:r>
    </w:p>
    <w:p>
      <w:pPr>
        <w:pStyle w:val="Heading5"/>
        <w:ind w:left="440"/>
      </w:pPr>
      <w:r>
        <w:t>３</w:t>
      </w:r>
    </w:p>
    <w:p>
      <w:pPr>
        <w:ind w:left="440"/>
      </w:pPr>
      <w:r>
        <w:t>公庫は、第一項の業務のほか、第一条の目的を達成するため、融通法第七条に規定する資金の貸付けの業務を行う。</w:t>
      </w:r>
    </w:p>
    <w:p>
      <w:pPr>
        <w:pStyle w:val="Heading5"/>
        <w:ind w:left="440"/>
      </w:pPr>
      <w:r>
        <w:t>４</w:t>
      </w:r>
    </w:p>
    <w:p>
      <w:pPr>
        <w:ind w:left="440"/>
      </w:pPr>
      <w:r>
        <w:t>公庫は、第一項及び前項の業務のほか、附則第四条第一項の規定により承継した権利義務の処理に関する業務を行なうことができる。</w:t>
      </w:r>
    </w:p>
    <w:p>
      <w:pPr>
        <w:pStyle w:val="Heading5"/>
        <w:ind w:left="440"/>
      </w:pPr>
      <w:r>
        <w:t>５</w:t>
      </w:r>
    </w:p>
    <w:p>
      <w:pPr>
        <w:ind w:left="440"/>
      </w:pPr>
      <w:r>
        <w:t>株式会社日本政策金融公庫が行う恩給担保金融に関する法律第三条から第九条までの規定は、公庫が同法第二条第一項に規定する恩給等を担保として貸付けをする場合について準用する。</w:t>
      </w:r>
    </w:p>
    <w:p>
      <w:pPr>
        <w:pStyle w:val="Heading4"/>
      </w:pPr>
      <w:r>
        <w:t>第十九条の二（債務保証及び出資の限度）</w:t>
      </w:r>
    </w:p>
    <w:p>
      <w:r>
        <w:t>公庫は、前条第一項第一号の規定による保証に係る債務の現在額と同項第一号の二の規定による出資の額の総額との合計額が第四条に規定する資本金の額を超えることとなる場合には、新たに同項第一号の規定による債務保証又は同項第一号の二の規定による出資をしてはならない。</w:t>
      </w:r>
    </w:p>
    <w:p>
      <w:pPr>
        <w:pStyle w:val="Heading4"/>
      </w:pPr>
      <w:r>
        <w:t>第二十条（業務の委託等）</w:t>
      </w:r>
    </w:p>
    <w:p>
      <w:r>
        <w:t>公庫は、主務省令で定める金融機関、地方公共団体その他政令で定める法人に対し、その業務（次条第一項の規定により委託を受けた業務を含む。）のうち政令で定めるものを委託することができる。</w:t>
      </w:r>
    </w:p>
    <w:p>
      <w:pPr>
        <w:pStyle w:val="Heading5"/>
        <w:ind w:left="440"/>
      </w:pPr>
      <w:r>
        <w:t>２</w:t>
      </w:r>
    </w:p>
    <w:p>
      <w:pPr>
        <w:ind w:left="440"/>
      </w:pPr>
      <w:r>
        <w:t>金融機関は、他の法律の規定にかかわらず、公庫が前項の規定により当該金融機関に対し委託した業務を受託することができる。</w:t>
      </w:r>
    </w:p>
    <w:p>
      <w:pPr>
        <w:pStyle w:val="Heading5"/>
        <w:ind w:left="440"/>
      </w:pPr>
      <w:r>
        <w:t>３</w:t>
      </w:r>
    </w:p>
    <w:p>
      <w:pPr>
        <w:ind w:left="440"/>
      </w:pPr>
      <w:r>
        <w:t>第一項の規定により業務の委託を受けた金融機関又は同項に規定する政令で定める法人（以下「受託金融機関等」という。）の役員又は職員で、当該委託業務に従事するものは、刑法その他の罰則の適用については、法令により公務に従事する職員とみなす。</w:t>
      </w:r>
    </w:p>
    <w:p>
      <w:pPr>
        <w:pStyle w:val="Heading4"/>
      </w:pPr>
      <w:r>
        <w:t>第二十一条（業務の受託）</w:t>
      </w:r>
    </w:p>
    <w:p>
      <w:r>
        <w:t>公庫は、主務大臣の認可を受けて、独立行政法人住宅金融支援機構の行う独立行政法人住宅金融支援機構法（平成十七年法律第八十二号）第十三条第一項第一号から第三号までに規定する業務若しくはこれらに附帯する業務の一部、株式会社日本政策金融公庫の行う株式会社日本政策金融公庫法第十一条第一項第二号の規定による同法別表第二第一号から第五号までに掲げる業務若しくはこれらに附帯する業務又は特別の法律によつて設立された法人で政令で定めるものの行う貸付けの業務を受託することができる。</w:t>
      </w:r>
    </w:p>
    <w:p>
      <w:pPr>
        <w:pStyle w:val="Heading5"/>
        <w:ind w:left="440"/>
      </w:pPr>
      <w:r>
        <w:t>２</w:t>
      </w:r>
    </w:p>
    <w:p>
      <w:pPr>
        <w:ind w:left="440"/>
      </w:pPr>
      <w:r>
        <w:t>公庫は、前項の規定により業務の委託を受けたときは、当該委託を受けた業務に係る貸付けによつて生ずる債務の保証を行うことができる。</w:t>
      </w:r>
    </w:p>
    <w:p>
      <w:pPr>
        <w:pStyle w:val="Heading4"/>
      </w:pPr>
      <w:r>
        <w:t>第二十二条（業務方法書）</w:t>
      </w:r>
    </w:p>
    <w:p>
      <w:r>
        <w:t>公庫は、業務の開始の際、業務方法書を作成し、主務大臣の認可を受けなければならない。</w:t>
      </w:r>
    </w:p>
    <w:p>
      <w:pPr>
        <w:pStyle w:val="Heading5"/>
        <w:ind w:left="440"/>
      </w:pPr>
      <w:r>
        <w:t>２</w:t>
      </w:r>
    </w:p>
    <w:p>
      <w:pPr>
        <w:ind w:left="440"/>
      </w:pPr>
      <w:r>
        <w:t>前項の業務方法書に記載すべき事項は、主務省令で定める。</w:t>
      </w:r>
    </w:p>
    <w:p>
      <w:pPr>
        <w:pStyle w:val="Heading4"/>
      </w:pPr>
      <w:r>
        <w:t>第二十三条（事業計画及び資金計画）</w:t>
      </w:r>
    </w:p>
    <w:p>
      <w:r>
        <w:t>公庫は、四半期ごとに、事業計画及び資金計画を作成し、並びに当該四半期における第二十六条第二項の規定による短期借入金の借入れの最高額を定め、主務大臣の認可を受けなければならない。</w:t>
      </w:r>
    </w:p>
    <w:p>
      <w:pPr>
        <w:pStyle w:val="Heading2"/>
      </w:pPr>
      <w:r>
        <w:t>第四章　会計</w:t>
      </w:r>
    </w:p>
    <w:p>
      <w:pPr>
        <w:pStyle w:val="Heading4"/>
      </w:pPr>
      <w:r>
        <w:t>第二十四条（予算及び決算）</w:t>
      </w:r>
    </w:p>
    <w:p>
      <w:r>
        <w:t>公庫の予算及び決算に関しては、沖縄振興開発金融公庫の予算及び決算に関する法律（昭和二十六年法律第九十九号）の定めるところによる。</w:t>
      </w:r>
    </w:p>
    <w:p>
      <w:pPr>
        <w:pStyle w:val="Heading4"/>
      </w:pPr>
      <w:r>
        <w:t>第二十五条（国庫納付金）</w:t>
      </w:r>
    </w:p>
    <w:p>
      <w:r>
        <w:t>公庫は、毎事業年度の損益計算上利益金を生じたときは、これを翌事業年度の五月三十一日までに国庫に納付しなければならない。</w:t>
      </w:r>
    </w:p>
    <w:p>
      <w:pPr>
        <w:pStyle w:val="Heading5"/>
        <w:ind w:left="440"/>
      </w:pPr>
      <w:r>
        <w:t>２</w:t>
      </w:r>
    </w:p>
    <w:p>
      <w:pPr>
        <w:ind w:left="440"/>
      </w:pPr>
      <w:r>
        <w:t>前項の規定による国庫納付金は、同項に規定する日の属する会計年度の前年度の政府の歳入とする。</w:t>
      </w:r>
    </w:p>
    <w:p>
      <w:pPr>
        <w:pStyle w:val="Heading5"/>
        <w:ind w:left="440"/>
      </w:pPr>
      <w:r>
        <w:t>３</w:t>
      </w:r>
    </w:p>
    <w:p>
      <w:pPr>
        <w:ind w:left="440"/>
      </w:pPr>
      <w:r>
        <w:t>第一項の利益金の計算の方法並びに同項の規定による国庫納付金の納付の手続及びその帰属する会計については、政令で定める。</w:t>
      </w:r>
    </w:p>
    <w:p>
      <w:pPr>
        <w:pStyle w:val="Heading4"/>
      </w:pPr>
      <w:r>
        <w:t>第二十六条（借入金等）</w:t>
      </w:r>
    </w:p>
    <w:p>
      <w:r>
        <w:t>公庫は、主務大臣の認可を受けて、政府から資金の借入れをすることができる。</w:t>
      </w:r>
    </w:p>
    <w:p>
      <w:pPr>
        <w:pStyle w:val="Heading5"/>
        <w:ind w:left="440"/>
      </w:pPr>
      <w:r>
        <w:t>２</w:t>
      </w:r>
    </w:p>
    <w:p>
      <w:pPr>
        <w:ind w:left="440"/>
      </w:pPr>
      <w:r>
        <w:t>公庫は、資金繰りのため必要があるときは、前項に規定する政府からの資金の借入れの予算で定める限度額及び次条第一項に規定する沖縄振興開発金融公庫債券（以下この項において「公庫債券」という。）の発行の予算で定める限度額の合計額に相当する金額から、前項の規定により既に借り入れている資金の借入れの額及び既に発行している公庫債券の額の合計額に相当する金額を差し引いた金額（当該金額が第二十三条の規定により定めた短期借入金の借入れの最高額を上回るときは、当該最高額）を限度として、主務省令で定める金融機関から短期借入金をすることができる。</w:t>
      </w:r>
    </w:p>
    <w:p>
      <w:pPr>
        <w:pStyle w:val="Heading5"/>
        <w:ind w:left="440"/>
      </w:pPr>
      <w:r>
        <w:t>３</w:t>
      </w:r>
    </w:p>
    <w:p>
      <w:pPr>
        <w:ind w:left="440"/>
      </w:pPr>
      <w:r>
        <w:t>前項の規定による短期借入金は、当該短期借入金をした事業年度内に償還しなければならない。</w:t>
      </w:r>
    </w:p>
    <w:p>
      <w:pPr>
        <w:pStyle w:val="Heading5"/>
        <w:ind w:left="440"/>
      </w:pPr>
      <w:r>
        <w:t>４</w:t>
      </w:r>
    </w:p>
    <w:p>
      <w:pPr>
        <w:ind w:left="440"/>
      </w:pPr>
      <w:r>
        <w:t>公庫は、主務大臣の認可を受けて、勤労者財産形成促進法（昭和四十六年法律第九十二号）第十条第二項本文の規定による貸付け（以下「財形住宅貸付け」という。）に必要な資金を調達するため、政府以外の者から資金の借入れをすることができる。</w:t>
      </w:r>
    </w:p>
    <w:p>
      <w:pPr>
        <w:pStyle w:val="Heading5"/>
        <w:ind w:left="440"/>
      </w:pPr>
      <w:r>
        <w:t>５</w:t>
      </w:r>
    </w:p>
    <w:p>
      <w:pPr>
        <w:ind w:left="440"/>
      </w:pPr>
      <w:r>
        <w:t>公庫は、主務大臣の認可を受けて、沖縄における産業の振興開発に金融上の寄与をするために必要な資金の財源に充てるため、政令で定めるところにより、寄託金の受入れをすることができる。</w:t>
      </w:r>
    </w:p>
    <w:p>
      <w:pPr>
        <w:pStyle w:val="Heading5"/>
        <w:ind w:left="440"/>
      </w:pPr>
      <w:r>
        <w:t>６</w:t>
      </w:r>
    </w:p>
    <w:p>
      <w:pPr>
        <w:ind w:left="440"/>
      </w:pPr>
      <w:r>
        <w:t>第一項、第二項、第四項及び前項に規定する場合を除くほか、公庫は、資金の借入れ又は寄託金の受入れをしてはならない。</w:t>
      </w:r>
    </w:p>
    <w:p>
      <w:pPr>
        <w:pStyle w:val="Heading4"/>
      </w:pPr>
      <w:r>
        <w:t>第二十七条（債券の発行）</w:t>
      </w:r>
    </w:p>
    <w:p>
      <w:r>
        <w:t>公庫は、主務大臣の認可を受けて、沖縄振興開発金融公庫債券（以下「公庫債券」という。）を発行することができる。</w:t>
      </w:r>
    </w:p>
    <w:p>
      <w:pPr>
        <w:pStyle w:val="Heading5"/>
        <w:ind w:left="440"/>
      </w:pPr>
      <w:r>
        <w:t>２</w:t>
      </w:r>
    </w:p>
    <w:p>
      <w:pPr>
        <w:ind w:left="440"/>
      </w:pPr>
      <w:r>
        <w:t>前項に定めるもののほか、公庫は、公庫債券を失つた者に対し交付するため必要があるときは、政令で定めるところにより、公庫債券を発行することができる。</w:t>
      </w:r>
    </w:p>
    <w:p>
      <w:pPr>
        <w:pStyle w:val="Heading5"/>
        <w:ind w:left="440"/>
      </w:pPr>
      <w:r>
        <w:t>３</w:t>
      </w:r>
    </w:p>
    <w:p>
      <w:pPr>
        <w:ind w:left="440"/>
      </w:pPr>
      <w:r>
        <w:t>公庫は、主務大臣の認可を受けて、財形住宅貸付けに必要な資金を調達するため、沖縄振興開発金融公庫財形住宅債券（以下「財形住宅債券」という。）を発行することができる。</w:t>
      </w:r>
    </w:p>
    <w:p>
      <w:pPr>
        <w:pStyle w:val="Heading5"/>
        <w:ind w:left="440"/>
      </w:pPr>
      <w:r>
        <w:t>４</w:t>
      </w:r>
    </w:p>
    <w:p>
      <w:pPr>
        <w:ind w:left="440"/>
      </w:pPr>
      <w:r>
        <w:t>公庫は、主務大臣の認可を受けて、第十九条第一項第三号イに掲げる者で同号の規定による貸付けを希望するものその他政令で定める者が引き受けるべきものとして、沖縄振興開発金融公庫住宅宅地債券（以下「住宅宅地債券」という。）を発行することができる。</w:t>
      </w:r>
    </w:p>
    <w:p>
      <w:pPr>
        <w:pStyle w:val="Heading5"/>
        <w:ind w:left="440"/>
      </w:pPr>
      <w:r>
        <w:t>５</w:t>
      </w:r>
    </w:p>
    <w:p>
      <w:pPr>
        <w:ind w:left="440"/>
      </w:pPr>
      <w:r>
        <w:t>公庫債券、財形住宅債券又は住宅宅地債券の債権者は、公庫の財産について他の債権者に先立つて自己の債権の弁済を受ける権利を有する。</w:t>
      </w:r>
    </w:p>
    <w:p>
      <w:pPr>
        <w:pStyle w:val="Heading5"/>
        <w:ind w:left="440"/>
      </w:pPr>
      <w:r>
        <w:t>６</w:t>
      </w:r>
    </w:p>
    <w:p>
      <w:pPr>
        <w:ind w:left="440"/>
      </w:pPr>
      <w:r>
        <w:t>前項の先取特権の順位は、民法（明治二十九年法律第八十九号）の規定による一般の先取特権に次ぐものとする。</w:t>
      </w:r>
    </w:p>
    <w:p>
      <w:pPr>
        <w:pStyle w:val="Heading5"/>
        <w:ind w:left="440"/>
      </w:pPr>
      <w:r>
        <w:t>７</w:t>
      </w:r>
    </w:p>
    <w:p>
      <w:pPr>
        <w:ind w:left="440"/>
      </w:pPr>
      <w:r>
        <w:t>公庫は、公庫債券、財形住宅債券又は住宅宅地債券の発行に関する事務の全部又は一部を本邦又は外国の銀行、信託会社又は金融商品取引業（金融商品取引法（昭和二十三年法律第二十五号）第二条第八項に規定する金融商品取引業をいう。次項において同じ。）を行う者に委託することができる。</w:t>
      </w:r>
    </w:p>
    <w:p>
      <w:pPr>
        <w:pStyle w:val="Heading5"/>
        <w:ind w:left="440"/>
      </w:pPr>
      <w:r>
        <w:t>８</w:t>
      </w:r>
    </w:p>
    <w:p>
      <w:pPr>
        <w:ind w:left="440"/>
      </w:pPr>
      <w:r>
        <w:t>会社法（平成十七年法律第八十六号）第七百五条第一項及び第二項並びに第七百九条の規定は、前項の規定により委託を受けた銀行、信託会社又は金融商品取引業を行う者について準用する。</w:t>
      </w:r>
    </w:p>
    <w:p>
      <w:pPr>
        <w:pStyle w:val="Heading5"/>
        <w:ind w:left="440"/>
      </w:pPr>
      <w:r>
        <w:t>９</w:t>
      </w:r>
    </w:p>
    <w:p>
      <w:pPr>
        <w:ind w:left="440"/>
      </w:pPr>
      <w:r>
        <w:t>前各項に定めるもののほか、公庫債券、財形住宅債券又は住宅宅地債券に関し必要な事項は、政令で定める。</w:t>
      </w:r>
    </w:p>
    <w:p>
      <w:pPr>
        <w:pStyle w:val="Heading4"/>
      </w:pPr>
      <w:r>
        <w:t>第二十七条の二（政府保証）</w:t>
      </w:r>
    </w:p>
    <w:p>
      <w:r>
        <w:t>政府は、法人に対する政府の財政援助の制限に関する法律（昭和二十一年法律第二十四号）第三条の規定にかかわらず、国会の議決を経た金額の範囲内において、公庫が前条第一項の規定により発行する公庫債券に係る債務（国際復興開発銀行等からの外資の受入に関する特別措置に関する法律（昭和二十八年法律第五十一号）第二条の規定に基づき政府が保証契約をすることができる債務を除く。次項において同じ。）について保証することができる。</w:t>
      </w:r>
    </w:p>
    <w:p>
      <w:pPr>
        <w:pStyle w:val="Heading5"/>
        <w:ind w:left="440"/>
      </w:pPr>
      <w:r>
        <w:t>２</w:t>
      </w:r>
    </w:p>
    <w:p>
      <w:pPr>
        <w:ind w:left="440"/>
      </w:pPr>
      <w:r>
        <w:t>政府は、前項の規定によるほか、公庫が前条第二項の規定により発行する公庫債券に係る債務について、保証することができる。</w:t>
      </w:r>
    </w:p>
    <w:p>
      <w:pPr>
        <w:pStyle w:val="Heading4"/>
      </w:pPr>
      <w:r>
        <w:t>第二十八条（余裕金の運用等）</w:t>
      </w:r>
    </w:p>
    <w:p>
      <w:r>
        <w:t>公庫は、次の方法による場合のほか、業務上の余裕金を運用してはならない。</w:t>
      </w:r>
    </w:p>
    <w:p>
      <w:pPr>
        <w:pStyle w:val="Heading6"/>
        <w:ind w:left="880"/>
      </w:pPr>
      <w:r>
        <w:t>一</w:t>
      </w:r>
    </w:p>
    <w:p>
      <w:pPr>
        <w:ind w:left="880"/>
      </w:pPr>
      <w:r>
        <w:t>国債、地方債又は政府保証債（その元本の償還及び利息の支払について政府が保証する債券をいう。）の保有</w:t>
      </w:r>
    </w:p>
    <w:p>
      <w:pPr>
        <w:pStyle w:val="Heading6"/>
        <w:ind w:left="880"/>
      </w:pPr>
      <w:r>
        <w:t>二</w:t>
      </w:r>
    </w:p>
    <w:p>
      <w:pPr>
        <w:ind w:left="880"/>
      </w:pPr>
      <w:r>
        <w:t>財政融資資金への預託</w:t>
      </w:r>
    </w:p>
    <w:p>
      <w:pPr>
        <w:pStyle w:val="Heading6"/>
        <w:ind w:left="880"/>
      </w:pPr>
      <w:r>
        <w:t>三</w:t>
      </w:r>
    </w:p>
    <w:p>
      <w:pPr>
        <w:ind w:left="880"/>
      </w:pPr>
      <w:r>
        <w:t>銀行への預金</w:t>
      </w:r>
    </w:p>
    <w:p>
      <w:pPr>
        <w:pStyle w:val="Heading6"/>
        <w:ind w:left="880"/>
      </w:pPr>
      <w:r>
        <w:t>四</w:t>
      </w:r>
    </w:p>
    <w:p>
      <w:pPr>
        <w:ind w:left="880"/>
      </w:pPr>
      <w:r>
        <w:t>前三号の方法に準ずるものとして主務省令で定める方法</w:t>
      </w:r>
    </w:p>
    <w:p>
      <w:pPr>
        <w:pStyle w:val="Heading5"/>
        <w:ind w:left="440"/>
      </w:pPr>
      <w:r>
        <w:t>２</w:t>
      </w:r>
    </w:p>
    <w:p>
      <w:pPr>
        <w:ind w:left="440"/>
      </w:pPr>
      <w:r>
        <w:t>前項に規定する方法による余裕金の運用は、安全かつ効率的に行わなければならない。</w:t>
      </w:r>
    </w:p>
    <w:p>
      <w:pPr>
        <w:pStyle w:val="Heading5"/>
        <w:ind w:left="440"/>
      </w:pPr>
      <w:r>
        <w:t>３</w:t>
      </w:r>
    </w:p>
    <w:p>
      <w:pPr>
        <w:ind w:left="440"/>
      </w:pPr>
      <w:r>
        <w:t>公庫は、業務に係る現金を国庫以外に預託してはならない。</w:t>
      </w:r>
    </w:p>
    <w:p>
      <w:pPr>
        <w:pStyle w:val="Heading4"/>
      </w:pPr>
      <w:r>
        <w:t>第二十九条（資金の交付等）</w:t>
      </w:r>
    </w:p>
    <w:p>
      <w:r>
        <w:t>公庫は、業務を行うため必要があるときは、受託金融機関に対し、貸付けに必要な資金を交付することができる。</w:t>
      </w:r>
    </w:p>
    <w:p>
      <w:pPr>
        <w:pStyle w:val="Heading5"/>
        <w:ind w:left="440"/>
      </w:pPr>
      <w:r>
        <w:t>２</w:t>
      </w:r>
    </w:p>
    <w:p>
      <w:pPr>
        <w:ind w:left="440"/>
      </w:pPr>
      <w:r>
        <w:t>公庫は、業務を行うため必要があるときは、政令で定めるところにより、業務に係る現金を銀行その他主務大臣の指定する金融機関に預け入れることができる。</w:t>
      </w:r>
    </w:p>
    <w:p>
      <w:pPr>
        <w:pStyle w:val="Heading4"/>
      </w:pPr>
      <w:r>
        <w:t>第三十条（会計帳簿）</w:t>
      </w:r>
    </w:p>
    <w:p>
      <w:r>
        <w:t>公庫は、主務大臣の定めるところにより、業務の性質及び内容並びに業務の運営及び経理の状況を適切に示すため必要な帳簿を備えなければならない。</w:t>
      </w:r>
    </w:p>
    <w:p>
      <w:pPr>
        <w:pStyle w:val="Heading4"/>
      </w:pPr>
      <w:r>
        <w:t>第三十一条（会計検査院の検査）</w:t>
      </w:r>
    </w:p>
    <w:p>
      <w:r>
        <w:t>会計検査院は、必要があると認めるときは、第十九条第一項第三号の規定による貸付けを受けた者の会計を検査することができる。</w:t>
      </w:r>
    </w:p>
    <w:p>
      <w:pPr>
        <w:pStyle w:val="Heading2"/>
      </w:pPr>
      <w:r>
        <w:t>第五章　監督</w:t>
      </w:r>
    </w:p>
    <w:p>
      <w:pPr>
        <w:pStyle w:val="Heading4"/>
      </w:pPr>
      <w:r>
        <w:t>第三十二条（監督）</w:t>
      </w:r>
    </w:p>
    <w:p>
      <w:r>
        <w:t>公庫は、主務大臣が監督する。</w:t>
      </w:r>
    </w:p>
    <w:p>
      <w:pPr>
        <w:pStyle w:val="Heading5"/>
        <w:ind w:left="440"/>
      </w:pPr>
      <w:r>
        <w:t>２</w:t>
      </w:r>
    </w:p>
    <w:p>
      <w:pPr>
        <w:ind w:left="440"/>
      </w:pPr>
      <w:r>
        <w:t>主務大臣は、この法律及び融通法を施行するため必要があると認めるときは、公庫に対して、業務に関し監督上必要な命令をすることができる。</w:t>
      </w:r>
    </w:p>
    <w:p>
      <w:pPr>
        <w:pStyle w:val="Heading4"/>
      </w:pPr>
      <w:r>
        <w:t>第三十三条（報告及び検査）</w:t>
      </w:r>
    </w:p>
    <w:p>
      <w:r>
        <w:t>主務大臣は、必要があると認めるときは、公庫、受託金融機関等（融通法第十条第一項の規定により委託を受けた金融機関を含む。以下この章において同じ。）、第二十条第一項の規定により業務の委託を受けた地方公共団体（融通法第十条第一項の規定により委託を受けた地方公共団体を含む。以下この章において「受託地方公共団体」という。）若しくは第十九条第一項第三号の規定による貸付けを受けた者で同号ハからホまでの規定に該当するものその他政令で定める者（以下この項において「貸付けを受けた者」という。）に対して報告を求め、又はその職員に公庫、受託金融機関等、受託地方公共団体若しくは貸付けを受けた者の事務所に立ち入り、業務の状況若しくは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第三十三条の二（権限の委任）</w:t>
      </w:r>
    </w:p>
    <w:p>
      <w:r>
        <w:t>主務大臣は、政令で定めるところにより、前条第一項の規定による公庫、受託金融機関等又は受託地方公共団体に対する立入検査の権限の一部を内閣総理大臣に委任することができる。</w:t>
      </w:r>
    </w:p>
    <w:p>
      <w:pPr>
        <w:pStyle w:val="Heading5"/>
        <w:ind w:left="440"/>
      </w:pPr>
      <w:r>
        <w:t>２</w:t>
      </w:r>
    </w:p>
    <w:p>
      <w:pPr>
        <w:ind w:left="440"/>
      </w:pPr>
      <w:r>
        <w:t>内閣総理大臣は、前項の委任に基づき、前条第一項の規定により立入検査をしたときは、速やかに、その結果について主務大臣に報告するものとする。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2"/>
      </w:pPr>
      <w:r>
        <w:t>第六章　雑則</w:t>
      </w:r>
    </w:p>
    <w:p>
      <w:pPr>
        <w:pStyle w:val="Heading4"/>
      </w:pPr>
      <w:r>
        <w:t>第三十四条（解散）</w:t>
      </w:r>
    </w:p>
    <w:p>
      <w:r>
        <w:t>公庫の解散については、別に法律で定める。</w:t>
      </w:r>
    </w:p>
    <w:p>
      <w:pPr>
        <w:pStyle w:val="Heading4"/>
      </w:pPr>
      <w:r>
        <w:t>第三十五条（賃借人の選定及び家賃）</w:t>
      </w:r>
    </w:p>
    <w:p>
      <w:r>
        <w:t>第十九条第一項第三号の規定による住宅の建設に必要な資金その他政令で定める資金の貸付けを受けた者で同号ハ又はヘの規定に該当するもの（同号ヘの規定に該当するものにあつては、政令で定めるものに限る。次項において同じ。）は、当該貸付金に係る住宅を同号ハ（１）又は（２）に掲げる者に対し、賃借人の資格、賃借人の選定方法その他賃貸の条件に関し主務省令で定める基準に従い、賃貸しなければならない。</w:t>
      </w:r>
    </w:p>
    <w:p>
      <w:pPr>
        <w:pStyle w:val="Heading5"/>
        <w:ind w:left="440"/>
      </w:pPr>
      <w:r>
        <w:t>２</w:t>
      </w:r>
    </w:p>
    <w:p>
      <w:pPr>
        <w:ind w:left="440"/>
      </w:pPr>
      <w:r>
        <w:t>第十九条第一項第三号の規定による住宅の建設に必要な資金その他政令で定める資金の貸付けを受けた者で同号ハ又はヘの規定に該当するものは、当該住宅の建設に必要な費用、利息、修繕費、管理事務費、損害保険料、地代に相当する額、公課その他必要な費用を参酌して主務大臣が定める額を超えて、当該貸付金に係る住宅の家賃の額を契約し、又は受領することができない。</w:t>
      </w:r>
    </w:p>
    <w:p>
      <w:pPr>
        <w:pStyle w:val="Heading5"/>
        <w:ind w:left="440"/>
      </w:pPr>
      <w:r>
        <w:t>３</w:t>
      </w:r>
    </w:p>
    <w:p>
      <w:pPr>
        <w:ind w:left="440"/>
      </w:pPr>
      <w:r>
        <w:t>前項の住宅の建設に必要な費用は、建築物価その他経済事情の著しい変動があつた場合として主務省令で定める基準に該当する場合には、当該変動後において当該住宅の建設に通常要すると認められる費用とする。</w:t>
      </w:r>
    </w:p>
    <w:p>
      <w:pPr>
        <w:pStyle w:val="Heading4"/>
      </w:pPr>
      <w:r>
        <w:t>第三十五条の二（譲受人の選定及び譲渡価額）</w:t>
      </w:r>
    </w:p>
    <w:p>
      <w:r>
        <w:t>第十九条第一項第三号の規定による住宅の建設に必要な資金その他政令で定める資金の貸付けを受けた者で同号ニの規定に該当するものは、当該貸付金に係る住宅、土地又は借地権を自ら居住するため住宅を必要とする者又は親族の居住の用に供するため自ら居住する住宅以外に住宅を必要とする者に対し、同号の規定による住宅の建設に必要な資金その他政令で定める資金の貸付けを受けた者で同号ホの規定に該当するもの（政令で定める事業に関し同号の規定による貸付けを受けた者を除く。）は、当該貸付金に係る土地又は借地権（関連利便施設の用に供されている土地又は借地権及び政令で定める土地を除く。以下この項において同じ。）を住宅又は政令で定める施設の建設のため土地又は借地権を必要とする者に対し、譲受人の資格及び譲受人の選定方法並びに譲渡価額（当該貸付けを受けた者が政令で定める者以外の者である場合に限る。）その他譲渡の条件に関し主務省令で定める基準に従い、譲渡しなければならない。</w:t>
      </w:r>
    </w:p>
    <w:p>
      <w:pPr>
        <w:pStyle w:val="Heading5"/>
        <w:ind w:left="440"/>
      </w:pPr>
      <w:r>
        <w:t>２</w:t>
      </w:r>
    </w:p>
    <w:p>
      <w:pPr>
        <w:ind w:left="440"/>
      </w:pPr>
      <w:r>
        <w:t>第十九条第一項第三号の規定による住宅の建設に必要な資金その他政令で定める資金の貸付けを受けた者で同号ニ又はホの規定に該当するもののうち政令で定めるものは、当該住宅の建設に必要な費用（住宅の建設に付随して土地又は借地権の取得を必要とする場合においては、それらに要する費用を含む。）又は土地若しくは借地権の取得及び土地の造成若しくは土地の造成に必要な費用、利息その他必要な費用を参酌して主務大臣が定める額を超えて、当該貸付金に係る住宅、土地又は借地権の譲渡価額を契約し、又は受領することができない。</w:t>
      </w:r>
    </w:p>
    <w:p>
      <w:pPr>
        <w:pStyle w:val="Heading5"/>
        <w:ind w:left="440"/>
      </w:pPr>
      <w:r>
        <w:t>３</w:t>
      </w:r>
    </w:p>
    <w:p>
      <w:pPr>
        <w:ind w:left="440"/>
      </w:pPr>
      <w:r>
        <w:t>第一項の基準においては、住宅、土地又は借地権の譲受人の選定方法に関し、一定の住宅宅地債券を引き受けた者（その相続人を含む。）で、当該住宅、土地又は借地権の譲受けの申込みの際現にその住宅宅地債券の一定割合以上を所有しているものについて、特別の定めをするものとする。</w:t>
      </w:r>
    </w:p>
    <w:p>
      <w:pPr>
        <w:pStyle w:val="Heading4"/>
      </w:pPr>
      <w:r>
        <w:t>第三十五条の三（幼稚園等の賃貸等）</w:t>
      </w:r>
    </w:p>
    <w:p>
      <w:r>
        <w:t>第十九条第一項第三号の規定による幼稚園等の建設に必要な資金その他政令で定める資金の貸付けを受けた者で同号ハ、ニ又はホの規定に該当するもの（政令で定める事業に関し同号の規定による貸付けを受けた者を除く。）は、当該貸付金に係る幼稚園等その他政令で定める施設又は土地若しくは借地権を当該施設を必要とする者に対し、賃借人又は譲受人の資格、賃借人又は譲受人の選定方法その他賃貸又は譲渡の条件に関し主務省令で定める基準に従い、賃貸し、又は譲渡しなければならない。</w:t>
      </w:r>
    </w:p>
    <w:p>
      <w:pPr>
        <w:pStyle w:val="Heading5"/>
        <w:ind w:left="440"/>
      </w:pPr>
      <w:r>
        <w:t>２</w:t>
      </w:r>
    </w:p>
    <w:p>
      <w:pPr>
        <w:ind w:left="440"/>
      </w:pPr>
      <w:r>
        <w:t>第三十五条第二項及び第三項の規定は前項の規定による賃貸について、前条第二項の規定は前項の規定による譲渡について準用する。</w:t>
      </w:r>
    </w:p>
    <w:p>
      <w:pPr>
        <w:pStyle w:val="Heading4"/>
      </w:pPr>
      <w:r>
        <w:t>第三十五条の四（協議）</w:t>
      </w:r>
    </w:p>
    <w:p>
      <w:r>
        <w:t>主務大臣は、財形住宅貸付けに関し、第二十二条第一項の認可をしようとするときは、あらかじめ、厚生労働大臣に協議しなければならない。</w:t>
      </w:r>
    </w:p>
    <w:p>
      <w:pPr>
        <w:pStyle w:val="Heading4"/>
      </w:pPr>
      <w:r>
        <w:t>第三十五条の五（建築基準法及び宅地建物取引業法の適用）</w:t>
      </w:r>
    </w:p>
    <w:p>
      <w:r>
        <w:t>建築基準法（昭和二十五年法律第二百一号）第十八条（同法第八十七条第一項、第八十七条の四、第八十八条第一項から第三項まで又は第九十条第三項において準用する場合を含む。）及び宅地建物取引業法（昭和二十七年法律第百七十六号）第七十八条第一項の規定の適用については、公庫は、国とみなす。</w:t>
      </w:r>
    </w:p>
    <w:p>
      <w:pPr>
        <w:pStyle w:val="Heading4"/>
      </w:pPr>
      <w:r>
        <w:t>第三十六条（主務大臣等）</w:t>
      </w:r>
    </w:p>
    <w:p>
      <w:r>
        <w:t>この法律における主務大臣は、内閣総理大臣及び財務大臣とする。</w:t>
      </w:r>
    </w:p>
    <w:p>
      <w:pPr>
        <w:pStyle w:val="Heading5"/>
        <w:ind w:left="440"/>
      </w:pPr>
      <w:r>
        <w:t>２</w:t>
      </w:r>
    </w:p>
    <w:p>
      <w:pPr>
        <w:ind w:left="440"/>
      </w:pPr>
      <w:r>
        <w:t>主務省令は、内閣府令・財務省令とする。</w:t>
      </w:r>
    </w:p>
    <w:p>
      <w:pPr>
        <w:pStyle w:val="Heading2"/>
      </w:pPr>
      <w:r>
        <w:t>第七章　罰則</w:t>
      </w:r>
    </w:p>
    <w:p>
      <w:pPr>
        <w:pStyle w:val="Heading4"/>
      </w:pPr>
      <w:r>
        <w:t>第三十七条</w:t>
      </w:r>
    </w:p>
    <w:p>
      <w:r>
        <w:t>第十九条第一項第三号の規定による貸付けを受けた者で同号ハからヘまでの規定に該当するもの（同号ヘの規定に該当するものにあつては、政令で定めるものに限る。）が、次の各号のいずれかに該当する場合には、その違反行為をした会社その他の法人の代表者若しくは人又は会社その他の法人若しくは人の代理人、使用人その他の従業者は、三十万円以下の罰金に処する。</w:t>
      </w:r>
    </w:p>
    <w:p>
      <w:pPr>
        <w:pStyle w:val="Heading6"/>
        <w:ind w:left="880"/>
      </w:pPr>
      <w:r>
        <w:t>一</w:t>
      </w:r>
    </w:p>
    <w:p>
      <w:pPr>
        <w:ind w:left="880"/>
      </w:pPr>
      <w:r>
        <w:t>第三十五条第一項又は第三十五条の三第一項に規定する基準に従わないで住宅又は第十九条第二項第三号から第三号の三までに規定する幼稚園等、関連利便施設若しくは関連公共施設（以下この条において「関連施設等」という。）を賃貸したとき。</w:t>
      </w:r>
    </w:p>
    <w:p>
      <w:pPr>
        <w:pStyle w:val="Heading6"/>
        <w:ind w:left="880"/>
      </w:pPr>
      <w:r>
        <w:t>二</w:t>
      </w:r>
    </w:p>
    <w:p>
      <w:pPr>
        <w:ind w:left="880"/>
      </w:pPr>
      <w:r>
        <w:t>第三十五条第二項（第三十五条の三第二項において準用する場合を含む。）に規定する額を超えて、家賃又は賃貸料の額を契約し、又は受領したとき。</w:t>
      </w:r>
    </w:p>
    <w:p>
      <w:pPr>
        <w:pStyle w:val="Heading6"/>
        <w:ind w:left="880"/>
      </w:pPr>
      <w:r>
        <w:t>三</w:t>
      </w:r>
    </w:p>
    <w:p>
      <w:pPr>
        <w:ind w:left="880"/>
      </w:pPr>
      <w:r>
        <w:t>第三十五条の二第一項又は第三十五条の三第一項に規定する基準に従わないで住宅、関連施設等、土地又は借地権を譲渡したとき。</w:t>
      </w:r>
    </w:p>
    <w:p>
      <w:pPr>
        <w:pStyle w:val="Heading6"/>
        <w:ind w:left="880"/>
      </w:pPr>
      <w:r>
        <w:t>四</w:t>
      </w:r>
    </w:p>
    <w:p>
      <w:pPr>
        <w:ind w:left="880"/>
      </w:pPr>
      <w:r>
        <w:t>第三十五条の二第二項（第三十五条の三第二項において準用する場合を含む。）に規定する額を超えて、住宅、関連施設等、土地又は借地権の譲渡価額を契約し、又は受領したとき。</w:t>
      </w:r>
    </w:p>
    <w:p>
      <w:pPr>
        <w:pStyle w:val="Heading5"/>
        <w:ind w:left="440"/>
      </w:pPr>
      <w:r>
        <w:t>２</w:t>
      </w:r>
    </w:p>
    <w:p>
      <w:pPr>
        <w:ind w:left="440"/>
      </w:pPr>
      <w:r>
        <w:t>法人の代表者又は法人若しくは人の代理人、使用人その他の従業者がその法人又は人の業務に関して前項の違反行為をしたときは、その行為者を罰するほか、その法人又は人に対しても同項の罰金刑を科する。</w:t>
      </w:r>
    </w:p>
    <w:p>
      <w:pPr>
        <w:pStyle w:val="Heading4"/>
      </w:pPr>
      <w:r>
        <w:t>第三十八条</w:t>
      </w:r>
    </w:p>
    <w:p>
      <w:r>
        <w:t>第三十三条第一項の規定による報告を求められて、報告をせず、若しくは虚偽の報告をし、又は同項の規定による検査を拒み、妨げ、若しくは忌避した場合には、その違反行為をした公庫の役員若しくは職員、受託金融機関等の役員若しくは職員又は同項に規定する貸付けを受けた者である会社その他の法人の代表者若しくは人若しくは会社その他の法人若しくは人の代理人、使用人その他の従業者を三十万円以下の罰金に処する。</w:t>
      </w:r>
    </w:p>
    <w:p>
      <w:pPr>
        <w:pStyle w:val="Heading4"/>
      </w:pPr>
      <w:r>
        <w:t>第三十九条</w:t>
      </w:r>
    </w:p>
    <w:p>
      <w:r>
        <w:t>次の各号のいずれかに該当する場合には、その違反行為をした公庫の役員を二十万円以下の過料に処する。</w:t>
      </w:r>
    </w:p>
    <w:p>
      <w:pPr>
        <w:pStyle w:val="Heading6"/>
        <w:ind w:left="880"/>
      </w:pPr>
      <w:r>
        <w:t>一</w:t>
      </w:r>
    </w:p>
    <w:p>
      <w:pPr>
        <w:ind w:left="880"/>
      </w:pPr>
      <w:r>
        <w:t>この法律により主務大臣の認可又は承認を受けなければならない場合において、その認可又は承認を受けなかつたとき。</w:t>
      </w:r>
    </w:p>
    <w:p>
      <w:pPr>
        <w:pStyle w:val="Heading6"/>
        <w:ind w:left="880"/>
      </w:pPr>
      <w:r>
        <w:t>二</w:t>
      </w:r>
    </w:p>
    <w:p>
      <w:pPr>
        <w:ind w:left="880"/>
      </w:pPr>
      <w:r>
        <w:t>第五条第一項の規定による政令に違反して登記することを怠つたとき。</w:t>
      </w:r>
    </w:p>
    <w:p>
      <w:pPr>
        <w:pStyle w:val="Heading6"/>
        <w:ind w:left="880"/>
      </w:pPr>
      <w:r>
        <w:t>三</w:t>
      </w:r>
    </w:p>
    <w:p>
      <w:pPr>
        <w:ind w:left="880"/>
      </w:pPr>
      <w:r>
        <w:t>第十九条第一項、第三項若しくは第四項、第二十一条又は附則第五条の業務以外の業務を行つたとき。</w:t>
      </w:r>
    </w:p>
    <w:p>
      <w:pPr>
        <w:pStyle w:val="Heading6"/>
        <w:ind w:left="880"/>
      </w:pPr>
      <w:r>
        <w:t>四</w:t>
      </w:r>
    </w:p>
    <w:p>
      <w:pPr>
        <w:ind w:left="880"/>
      </w:pPr>
      <w:r>
        <w:t>第二十八条第一項の規定に違反して業務上の余裕金を運用したとき。</w:t>
      </w:r>
    </w:p>
    <w:p>
      <w:pPr>
        <w:pStyle w:val="Heading6"/>
        <w:ind w:left="880"/>
      </w:pPr>
      <w:r>
        <w:t>五</w:t>
      </w:r>
    </w:p>
    <w:p>
      <w:pPr>
        <w:ind w:left="880"/>
      </w:pPr>
      <w:r>
        <w:t>第二十八条第三項の規定に違反して業務に係る現金を国庫以外に預託したとき。</w:t>
      </w:r>
    </w:p>
    <w:p>
      <w:pPr>
        <w:pStyle w:val="Heading6"/>
        <w:ind w:left="880"/>
      </w:pPr>
      <w:r>
        <w:t>六</w:t>
      </w:r>
    </w:p>
    <w:p>
      <w:pPr>
        <w:ind w:left="880"/>
      </w:pPr>
      <w:r>
        <w:t>第三十二条第二項の規定による主務大臣の命令に違反したとき。</w:t>
      </w:r>
    </w:p>
    <w:p>
      <w:pPr>
        <w:pStyle w:val="Heading4"/>
      </w:pPr>
      <w:r>
        <w:t>第四十条</w:t>
      </w:r>
    </w:p>
    <w:p>
      <w:r>
        <w:t>第六条の規定に違反して沖縄振興開発金融公庫という名称を用いた者は、十万円以下の過料に処する。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第三条（設立の手続）</w:t>
      </w:r>
    </w:p>
    <w:p>
      <w:r>
        <w:t>主務大臣は、公庫の理事長又は監事となるべき者を指名する。</w:t>
      </w:r>
    </w:p>
    <w:p>
      <w:pPr>
        <w:pStyle w:val="Heading5"/>
        <w:ind w:left="440"/>
      </w:pPr>
      <w:r>
        <w:t>２</w:t>
      </w:r>
    </w:p>
    <w:p>
      <w:pPr>
        <w:ind w:left="440"/>
      </w:pPr>
      <w:r>
        <w:t>前項の規定により指名された理事長又は監事となるべき者は、公庫の成立の時において、この法律の規定によりそれぞれ理事長又は監事に任命されたものとする。</w:t>
      </w:r>
    </w:p>
    <w:p>
      <w:pPr>
        <w:pStyle w:val="Heading5"/>
        <w:ind w:left="440"/>
      </w:pPr>
      <w:r>
        <w:t>３</w:t>
      </w:r>
    </w:p>
    <w:p>
      <w:pPr>
        <w:ind w:left="440"/>
      </w:pPr>
      <w:r>
        <w:t>主務大臣は、設立委員を命じて、公庫の設立に関する事務を処理させる。</w:t>
      </w:r>
    </w:p>
    <w:p>
      <w:pPr>
        <w:pStyle w:val="Heading5"/>
        <w:ind w:left="440"/>
      </w:pPr>
      <w:r>
        <w:t>４</w:t>
      </w:r>
    </w:p>
    <w:p>
      <w:pPr>
        <w:ind w:left="440"/>
      </w:pPr>
      <w:r>
        <w:t>設立委員は、琉球諸島及び大東諸島に関する日本国とアメリカ合衆国との間の協定（以下「協定」という。）の効力発生の日の前日までに設立の準備を完了しなければならない。</w:t>
      </w:r>
    </w:p>
    <w:p>
      <w:pPr>
        <w:pStyle w:val="Heading5"/>
        <w:ind w:left="440"/>
      </w:pPr>
      <w:r>
        <w:t>５</w:t>
      </w:r>
    </w:p>
    <w:p>
      <w:pPr>
        <w:ind w:left="440"/>
      </w:pPr>
      <w:r>
        <w:t>設立委員は、設立の準備を完了した日において、その事務を第一項の規定により指名された理事長となるべき者に引き継がなければならない。</w:t>
      </w:r>
    </w:p>
    <w:p>
      <w:pPr>
        <w:pStyle w:val="Heading5"/>
        <w:ind w:left="440"/>
      </w:pPr>
      <w:r>
        <w:t>６</w:t>
      </w:r>
    </w:p>
    <w:p>
      <w:pPr>
        <w:ind w:left="440"/>
      </w:pPr>
      <w:r>
        <w:t>公庫は、協定の効力発生の時において成立する。</w:t>
      </w:r>
    </w:p>
    <w:p>
      <w:pPr>
        <w:pStyle w:val="Heading5"/>
        <w:ind w:left="440"/>
      </w:pPr>
      <w:r>
        <w:t>７</w:t>
      </w:r>
    </w:p>
    <w:p>
      <w:pPr>
        <w:ind w:left="440"/>
      </w:pPr>
      <w:r>
        <w:t>公庫は、公庫の成立後、遅滞なく、その設立の登記をしなければならない。</w:t>
      </w:r>
    </w:p>
    <w:p>
      <w:pPr>
        <w:pStyle w:val="Heading5"/>
        <w:ind w:left="440"/>
      </w:pPr>
      <w:r>
        <w:t>８</w:t>
      </w:r>
    </w:p>
    <w:p>
      <w:pPr>
        <w:ind w:left="440"/>
      </w:pPr>
      <w:r>
        <w:t>公庫が成立したときは、主務大臣は、遅滞なく、その旨を官報で公示しなければならない。</w:t>
      </w:r>
    </w:p>
    <w:p>
      <w:pPr>
        <w:pStyle w:val="Heading4"/>
      </w:pPr>
      <w:r>
        <w:t>第四条（琉球開発金融公社等からの権利義務の承継等）</w:t>
      </w:r>
    </w:p>
    <w:p>
      <w:r>
        <w:t>公庫の成立の際、現に琉球開発金融公社の有する権利義務で、協定に基づいて政府が引き継ぐこととなるもの、大衆金融公庫の有する権利義務及び琉球政府の産業開発資金融通特別会計、運搬船建造資金融通特別会計、住宅建設資金融通特別会計、農林漁業資金融通特別会計又は本土産米穀資金特別会計に属する権利義務は、政令で定めるものを除き、その時において公庫が承継する。</w:t>
      </w:r>
    </w:p>
    <w:p>
      <w:pPr>
        <w:pStyle w:val="Heading5"/>
        <w:ind w:left="440"/>
      </w:pPr>
      <w:r>
        <w:t>２</w:t>
      </w:r>
    </w:p>
    <w:p>
      <w:pPr>
        <w:ind w:left="440"/>
      </w:pPr>
      <w:r>
        <w:t>前項の規定により公庫が権利義務を承継したときは、その承継された権利義務に係る資産の価額の合計額から負債の価額の合計額を差し引いた金額に相当する金額が、政府から公庫に出資されたものとする。</w:t>
      </w:r>
    </w:p>
    <w:p>
      <w:pPr>
        <w:pStyle w:val="Heading5"/>
        <w:ind w:left="440"/>
      </w:pPr>
      <w:r>
        <w:t>３</w:t>
      </w:r>
    </w:p>
    <w:p>
      <w:pPr>
        <w:ind w:left="440"/>
      </w:pPr>
      <w:r>
        <w:t>前項の資産及び負債の評価の方法については、政令で定める。</w:t>
      </w:r>
    </w:p>
    <w:p>
      <w:pPr>
        <w:pStyle w:val="Heading4"/>
      </w:pPr>
      <w:r>
        <w:t>第五条（特定の資金の貸付け）</w:t>
      </w:r>
    </w:p>
    <w:p>
      <w:r>
        <w:t>公庫は、当分の間、第十九条第一項、第三項若しくは第四項又は第二十一条の業務のほか、前条第一項の規定により承継した本土産米穀資金特別会計に属する権利義務に係る資金を財源として、沖縄において農業又は漁業を営む者その他政令で定める者に対して、企業の合併に伴う合理化に必要な資金その他政令で定める資金の貸付けを行なうことができる。</w:t>
      </w:r>
    </w:p>
    <w:p>
      <w:pPr>
        <w:pStyle w:val="Heading5"/>
        <w:ind w:left="440"/>
      </w:pPr>
      <w:r>
        <w:t>２</w:t>
      </w:r>
    </w:p>
    <w:p>
      <w:pPr>
        <w:ind w:left="440"/>
      </w:pPr>
      <w:r>
        <w:t>公庫は、協定の効力発生の日以後一年間は、第十九条第一項、第三項若しくは第四項、第二十一条又は前項の業務のほか、沖縄において事業を行なう者で政令で定めるものに対して、銀行その他の金融機関からの借入金で政令で定めるものの返済に必要な資金の貸付けを行なうことができる。</w:t>
      </w:r>
    </w:p>
    <w:p>
      <w:pPr>
        <w:pStyle w:val="Heading4"/>
      </w:pPr>
      <w:r>
        <w:t>第五条の二（無利子貸付け等）</w:t>
      </w:r>
    </w:p>
    <w:p>
      <w:r>
        <w:t>公庫は、当分の間、日本電信電話株式会社の株式の売払収入の活用による社会資本の整備の促進に関する特別措置法（昭和六十二年法律第八十六号）第三条第一項に規定する事業を行う者に対し、第十九条第一項第一号の規定により当該事業に要する資金の貸付けを行うときは、無利子で貸し付けることができる。</w:t>
      </w:r>
    </w:p>
    <w:p>
      <w:pPr>
        <w:pStyle w:val="Heading4"/>
      </w:pPr>
      <w:r>
        <w:t>第五条の三</w:t>
      </w:r>
    </w:p>
    <w:p>
      <w:r>
        <w:t>公庫は、当分の間、日本電信電話株式会社の株式の売払収入の活用による社会資本の整備の促進に関する特別措置法第三条第二項に規定する事業を行う者に対し、第十九条第一項第一号の規定により当該事業に要する資金の貸付けを行うときは、国からの無利子の貸付金を財源の一部として、当該資金を貸し付けることができる。</w:t>
      </w:r>
    </w:p>
    <w:p>
      <w:pPr>
        <w:pStyle w:val="Heading4"/>
      </w:pPr>
      <w:r>
        <w:t>第五条の四</w:t>
      </w:r>
    </w:p>
    <w:p>
      <w:r>
        <w:t>公庫は、平成十八年三月三十一日までを限り、日本電信電話株式会社の株式の売払収入の活用による社会資本の整備の促進に関する特別措置法附則第三条第一項に規定する公共施設等の建設を行う選定事業者（民間資金等の活用による公共施設等の整備等の促進に関する法律（平成十一年法律第百十七号）第二条第五項に規定する選定事業者をいう。附則第五条の七において同じ。）に対し、第十九条第一項第一号の規定により当該建設に要する費用に充てる資金の貸付けを行うときは、無利子で貸し付けることができる。</w:t>
      </w:r>
    </w:p>
    <w:p>
      <w:pPr>
        <w:pStyle w:val="Heading4"/>
      </w:pPr>
      <w:r>
        <w:t>第五条の五</w:t>
      </w:r>
    </w:p>
    <w:p>
      <w:r>
        <w:t>公庫は、当分の間、第十九条第一項第四号の規定により農業経営基盤強化促進法（昭和五十五年法律第六十五号）附則第八項に規定する資金の貸付けを行うときは、無利子で貸し付けることができる。</w:t>
      </w:r>
    </w:p>
    <w:p>
      <w:pPr>
        <w:pStyle w:val="Heading4"/>
      </w:pPr>
      <w:r>
        <w:t>第五条の六</w:t>
      </w:r>
    </w:p>
    <w:p>
      <w:r>
        <w:t>公庫は、当分の間、第十九条第一項第四号の規定により林業経営基盤の強化等の促進のための資金の融通等に関する暫定措置法（昭和五十四年法律第五十一号）第六条第二項の協定に係る資金の貸付けを行うときは、無利子で貸し付けることができる。</w:t>
      </w:r>
    </w:p>
    <w:p>
      <w:pPr>
        <w:pStyle w:val="Heading5"/>
        <w:ind w:left="440"/>
      </w:pPr>
      <w:r>
        <w:t>２</w:t>
      </w:r>
    </w:p>
    <w:p>
      <w:pPr>
        <w:ind w:left="440"/>
      </w:pPr>
      <w:r>
        <w:t>公庫は、当分の間、第二十六条第六項の規定にかかわらず、主務大臣の認可を受けて、独立行政法人農林漁業信用基金から林業経営基盤の強化等の促進のための資金の融通等に関する暫定措置法第六条第二項の協定に係る寄託金の受入れをすることができる。</w:t>
      </w:r>
    </w:p>
    <w:p>
      <w:pPr>
        <w:pStyle w:val="Heading4"/>
      </w:pPr>
      <w:r>
        <w:t>第五条の七</w:t>
      </w:r>
    </w:p>
    <w:p>
      <w:r>
        <w:t>公庫は、選定事業者に対し、第十九条第一項第一号の規定により民間資金等の活用による公共施設等の整備等の促進に関する法律第七十二条に定める特に公共性が高いと認められる事業に要する資金の貸付けを行うときは、無利子で貸し付けることができる。</w:t>
      </w:r>
    </w:p>
    <w:p>
      <w:pPr>
        <w:pStyle w:val="Heading5"/>
        <w:ind w:left="440"/>
      </w:pPr>
      <w:r>
        <w:t>２</w:t>
      </w:r>
    </w:p>
    <w:p>
      <w:pPr>
        <w:ind w:left="440"/>
      </w:pPr>
      <w:r>
        <w:t>国は、前項の規定により公庫が行う無利子の貸付け（民間都市開発の推進に関する特別措置法（昭和六十二年法律第六十二号）第三条に規定する民間都市開発推進機構からの寄託金を財源とするものを除く。）に要する資金の財源に充てるため、公庫に対し、無利子で、必要な資金の貸付けをすることができる。</w:t>
      </w:r>
    </w:p>
    <w:p>
      <w:pPr>
        <w:pStyle w:val="Heading4"/>
      </w:pPr>
      <w:r>
        <w:t>第六条（業務の特例）</w:t>
      </w:r>
    </w:p>
    <w:p>
      <w:r>
        <w:t>公庫は、第十九条に規定する業務のほか、年金制度の機能強化のための国民年金法等の一部を改正する法律（令和二年法律第四十号。以下「令和二年改正法」という。）附則第六十九条の規定による改正前の株式会社日本政策金融公庫が行う恩給担保金融に関する法律第二条第一項第三号から第八号までに掲げる給付若しくは補償、令和二年改正法附則第五十五条の規定による改正前の被用者年金制度の一元化等を図るための厚生年金保険法等の一部を改正する法律（平成二十四年法律第六十三号）附則第百二十二条の規定により令和二年改正法附則第六十九条の規定による改正前の株式会社日本政策金融公庫が行う恩給担保金融に関する法律第二条第一項に規定する恩給等とみなされる給付（国家公務員共済組合法の長期給付に関する施行法（昭和三十三年法律第百二十九号）第二条第十号に規定する恩給公務員期間又は地方公務員等共済組合法の長期給付等に関する施行法（昭和三十七年法律第百五十三号）第二条第一項第三十三号に規定する恩給公務員期間を有する者に係るものを除く。）又は令和二年改正法附則第七十三条の規定による改正前の厚生年金保険制度及び農林漁業団体職員共済組合制度の統合を図るための農林漁業団体職員共済組合法等を廃止する等の法律（平成十三年法律第百一号）附則第百一条、令和二年改正法附則第七十四条の規定による改正前の国会議員互助年金法を廃止する法律（平成十八年法律第一号）附則第十七条若しくは令和二年改正法附則第七十六条の規定による改正前の地方公務員等共済組合法の一部を改正する法律（平成二十三年法律第五十六号）附則第三十五条の規定により令和二年改正法附則第六十九条の規定による改正前の株式会社日本政策金融公庫が行う恩給担保金融に関する法律第二条第一項に規定する恩給等とみなされる給付を受ける権利を担保とした貸付けに係る債権の回収が終了するまでの間、当該債権の管理及び回収の業務を行うことができる。</w:t>
      </w:r>
    </w:p>
    <w:p>
      <w:pPr>
        <w:pStyle w:val="Heading5"/>
        <w:ind w:left="440"/>
      </w:pPr>
      <w:r>
        <w:t>２</w:t>
      </w:r>
    </w:p>
    <w:p>
      <w:pPr>
        <w:ind w:left="440"/>
      </w:pPr>
      <w:r>
        <w:t>前項に規定する業務は、この法律の適用については、第十九条第一項第二号に規定する恩給等を担保とした小口の資金の貸付けの業務とみなす。</w:t>
      </w:r>
    </w:p>
    <w:p>
      <w:pPr>
        <w:pStyle w:val="Heading4"/>
      </w:pPr>
      <w:r>
        <w:t>第八条（名称の使用制限に関する経過規定）</w:t>
      </w:r>
    </w:p>
    <w:p>
      <w:r>
        <w:t>この法律の施行の際現に沖縄振興開発金融公庫という名称を用いている者については、第六条の規定は、この法律の施行後六月間は、適用しない。</w:t>
      </w:r>
    </w:p>
    <w:p>
      <w:pPr>
        <w:pStyle w:val="Heading4"/>
      </w:pPr>
      <w:r>
        <w:t>第九条（政令への委任）</w:t>
      </w:r>
    </w:p>
    <w:p>
      <w:r>
        <w:t>この法律に定めるもののほか、附則第四条第一項の規定による権利義務の承継その他この法律の施行に関し必要な経過措置は、政令で定める。</w:t>
      </w:r>
    </w:p>
    <w:p>
      <w:r>
        <w:br w:type="page"/>
      </w:r>
    </w:p>
    <w:p>
      <w:pPr>
        <w:pStyle w:val="Heading1"/>
      </w:pPr>
      <w:r>
        <w:t>附　則（昭和四八年五月一五日法律第二九号）</w:t>
      </w:r>
    </w:p>
    <w:p>
      <w:r>
        <w:t>この法律は、公布の日から施行する。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則（昭和五〇年六月二一日法律第四二号）</w:t>
      </w:r>
    </w:p>
    <w:p>
      <w:pPr>
        <w:pStyle w:val="Heading4"/>
      </w:pPr>
      <w:r>
        <w:t>第一条（施行期日）</w:t>
      </w:r>
    </w:p>
    <w:p>
      <w:r>
        <w:t>この法律は、昭和五十年十月一日から施行する。</w:t>
      </w:r>
    </w:p>
    <w:p>
      <w:pPr>
        <w:pStyle w:val="Heading6"/>
        <w:ind w:left="880"/>
      </w:pPr>
      <w:r>
        <w:t>一から三まで</w:t>
      </w:r>
    </w:p>
    <w:p>
      <w:pPr>
        <w:ind w:left="880"/>
      </w:pPr>
      <w:r>
        <w:t>略</w:t>
      </w:r>
    </w:p>
    <w:p>
      <w:pPr>
        <w:pStyle w:val="Heading6"/>
        <w:ind w:left="880"/>
      </w:pPr>
      <w:r>
        <w:t>四</w:t>
      </w:r>
    </w:p>
    <w:p>
      <w:pPr>
        <w:ind w:left="880"/>
      </w:pPr>
      <w:r>
        <w:t>第九条から第十二条まで及び第十五条の改正規定並びに第十七条の次に二条を加える改正規定中第十八条第五項及び第六項に係る部分並びに附則第三条、第七条、第九条、第十条、第十二条、第十三条及び第十六条の規定</w:t>
      </w:r>
    </w:p>
    <w:p>
      <w:r>
        <w:br w:type="page"/>
      </w:r>
    </w:p>
    <w:p>
      <w:pPr>
        <w:pStyle w:val="Heading1"/>
      </w:pPr>
      <w:r>
        <w:t>附　則（昭和五三年四月一〇日法律第二二号）</w:t>
      </w:r>
    </w:p>
    <w:p>
      <w:r>
        <w:t>この法律は、公布の日から施行する。</w:t>
      </w:r>
    </w:p>
    <w:p>
      <w:r>
        <w:br w:type="page"/>
      </w:r>
    </w:p>
    <w:p>
      <w:pPr>
        <w:pStyle w:val="Heading1"/>
      </w:pPr>
      <w:r>
        <w:t>附　則（昭和五三年六月一三日法律第七一号）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則（昭和五七年三月三一日法律第五号）</w:t>
      </w:r>
    </w:p>
    <w:p>
      <w:pPr>
        <w:pStyle w:val="Heading4"/>
      </w:pPr>
      <w:r>
        <w:t>第一条（施行期日）</w:t>
      </w:r>
    </w:p>
    <w:p>
      <w:r>
        <w:t>この法律は、昭和五十七年四月一日から施行する。</w:t>
      </w:r>
    </w:p>
    <w:p>
      <w:r>
        <w:br w:type="page"/>
      </w:r>
    </w:p>
    <w:p>
      <w:pPr>
        <w:pStyle w:val="Heading1"/>
      </w:pPr>
      <w:r>
        <w:t>附　則（昭和五七年四月二六日法律第三四号）</w:t>
      </w:r>
    </w:p>
    <w:p>
      <w:r>
        <w:t>この法律は、公布の日から施行する。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則（昭和六一年四月二五日法律第三二号）</w:t>
      </w:r>
    </w:p>
    <w:p>
      <w:r>
        <w:t>この法律は、昭和六十一年十月一日から施行する。</w:t>
      </w:r>
    </w:p>
    <w:p>
      <w:pPr>
        <w:pStyle w:val="Heading5"/>
        <w:ind w:left="440"/>
      </w:pPr>
      <w:r>
        <w:t>２</w:t>
      </w:r>
    </w:p>
    <w:p>
      <w:pPr>
        <w:ind w:left="440"/>
      </w:pPr>
      <w:r>
        <w:t>第一条中環境衛生金融公庫法第十二条第一項の改正規定及び第二条中沖縄振興開発金融公庫法第十一条第一項の改正規定の施行の際現に環境衛生金融公庫又は沖縄振興開発金融公庫の理事又は監事である者の任期については、なお従前の例による。</w:t>
      </w:r>
    </w:p>
    <w:p>
      <w:r>
        <w:br w:type="page"/>
      </w:r>
    </w:p>
    <w:p>
      <w:pPr>
        <w:pStyle w:val="Heading1"/>
      </w:pPr>
      <w:r>
        <w:t>附　則（昭和六二年六月二日法律第六二号）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則（昭和六三年四月二一日法律第一八号）</w:t>
      </w:r>
    </w:p>
    <w:p>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則（平成元年三月三一日法律第一八号）</w:t>
      </w:r>
    </w:p>
    <w:p>
      <w:r>
        <w:t>この法律は、平成元年四月一日から施行する。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則（平成二年六月五日法律第二七号）</w:t>
      </w:r>
    </w:p>
    <w:p>
      <w:r>
        <w:t>この法律は、公布の日から施行する。</w:t>
      </w:r>
    </w:p>
    <w:p>
      <w:r>
        <w:br w:type="page"/>
      </w:r>
    </w:p>
    <w:p>
      <w:pPr>
        <w:pStyle w:val="Heading1"/>
      </w:pPr>
      <w:r>
        <w:t>附　則（平成三年四月二六日法律第四三号）</w:t>
      </w:r>
    </w:p>
    <w:p>
      <w:pPr>
        <w:pStyle w:val="Heading4"/>
      </w:pPr>
      <w:r>
        <w:t>第一条（施行期日）</w:t>
      </w:r>
    </w:p>
    <w:p>
      <w:r>
        <w:t>この法律は、公布の日から施行する。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則（平成三年四月二六日法律第四四号）</w:t>
      </w:r>
    </w:p>
    <w:p>
      <w:r>
        <w:t>この法律は、公布の日から起算して六月を超えない範囲内において政令で定める日から施行する。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則（平成五年四月二八日法律第二八号）</w:t>
      </w:r>
    </w:p>
    <w:p>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この法律の施行前にした行為及びこの法律の施行後にした行為であって附則第三条第二項又は前条の規定により従前の例によることとされるものに対する罰則の適用については、なお従前の例による。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　則（平成六年六月二九日法律第七一号）</w:t>
      </w:r>
    </w:p>
    <w:p>
      <w:r>
        <w:t>この法律は、公布の日から起算して三月を超えない範囲内において政令で定める日から施行する。</w:t>
      </w:r>
    </w:p>
    <w:p>
      <w:r>
        <w:br w:type="page"/>
      </w:r>
    </w:p>
    <w:p>
      <w:pPr>
        <w:pStyle w:val="Heading1"/>
      </w:pPr>
      <w:r>
        <w:t>附　則（平成六年一一月九日法律第九五号）</w:t>
      </w:r>
    </w:p>
    <w:p>
      <w:pPr>
        <w:pStyle w:val="Heading4"/>
      </w:pPr>
      <w:r>
        <w:t>第一条（施行期日等）</w:t>
      </w:r>
    </w:p>
    <w:p>
      <w:r>
        <w:t>この法律は、公布の日から施行する。</w:t>
      </w:r>
    </w:p>
    <w:p>
      <w:r>
        <w:br w:type="page"/>
      </w:r>
    </w:p>
    <w:p>
      <w:pPr>
        <w:pStyle w:val="Heading1"/>
      </w:pPr>
      <w:r>
        <w:t>附　則（平成八年五月二四日法律第四六号）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則（平成一〇年一二月一五日法律第一四四号）</w:t>
      </w:r>
    </w:p>
    <w:p>
      <w:r>
        <w:t>この法律は、公布の日から施行する。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附則第三条、第七条、第九条及び第十条の規定</w:t>
      </w:r>
    </w:p>
    <w:p>
      <w:pPr>
        <w:pStyle w:val="Heading4"/>
      </w:pPr>
      <w:r>
        <w:t>第九条（罰則に関する経過措置）</w:t>
      </w:r>
    </w:p>
    <w:p>
      <w:r>
        <w:t>この法律（附則第一条第一号及び第二号に規定する規定については、当該規定。以下この条において同じ。）の施行前にした行為及び前条の規定によりなお従前の例によることとされる事項に係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附則第二条から前条までに定めるもののほか、この法律の施行に関して必要となる経過措置は、政令で定める。</w:t>
      </w:r>
    </w:p>
    <w:p>
      <w:r>
        <w:br w:type="page"/>
      </w:r>
    </w:p>
    <w:p>
      <w:pPr>
        <w:pStyle w:val="Heading1"/>
      </w:pPr>
      <w:r>
        <w:t>附　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　則（平成一二年四月七日法律第三九号）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則（平成一二年四月一九日法律第四二号）</w:t>
      </w:r>
    </w:p>
    <w:p>
      <w:pPr>
        <w:pStyle w:val="Heading4"/>
      </w:pPr>
      <w:r>
        <w:t>第一条（施行期日）</w:t>
      </w:r>
    </w:p>
    <w:p>
      <w:r>
        <w:t>この法律は、公布の日から施行する。</w:t>
      </w:r>
    </w:p>
    <w:p>
      <w:r>
        <w:br w:type="page"/>
      </w:r>
    </w:p>
    <w:p>
      <w:pPr>
        <w:pStyle w:val="Heading1"/>
      </w:pPr>
      <w:r>
        <w:t>附　則（平成一二年五月一九日法律第七七号）</w:t>
      </w:r>
    </w:p>
    <w:p>
      <w:pPr>
        <w:pStyle w:val="Heading4"/>
      </w:pPr>
      <w:r>
        <w:t>第一条（施行期日）</w:t>
      </w:r>
    </w:p>
    <w:p>
      <w:r>
        <w:t>この法律は、公布の日から起算して二月を超えない範囲内において政令で定める日から施行する。</w:t>
      </w:r>
    </w:p>
    <w:p>
      <w:pPr>
        <w:pStyle w:val="Heading4"/>
      </w:pPr>
      <w:r>
        <w:t>第二条（経過措置）</w:t>
      </w:r>
    </w:p>
    <w:p>
      <w:r>
        <w:t>沖縄振興開発金融公庫は、この法律の施行の日（以下この条において「施行日」という。）までに、施行日の属する四半期における短期借入金の借入れの最高額を定め、主務大臣の認可を受けなければならない。</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則（平成一三年四月六日法律第二六号）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　則（平成一三年七月一一日法律第一〇八号）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則（平成一四年五月三一日法律第五六号）</w:t>
      </w:r>
    </w:p>
    <w:p>
      <w:pPr>
        <w:pStyle w:val="Heading4"/>
      </w:pPr>
      <w:r>
        <w:t>第一条（施行期日）</w:t>
      </w:r>
    </w:p>
    <w:p>
      <w:r>
        <w:t>この法律は、平成十五年四月一日から施行する。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則（平成一四年一二月四日法律第一二八号）</w:t>
      </w:r>
    </w:p>
    <w:p>
      <w:pPr>
        <w:pStyle w:val="Heading4"/>
      </w:pPr>
      <w:r>
        <w:t>第一条（施行期日）</w:t>
      </w:r>
    </w:p>
    <w:p>
      <w:r>
        <w:t>この法律は、平成十五年四月一日から施行する。</w:t>
      </w:r>
    </w:p>
    <w:p>
      <w:r>
        <w:br w:type="page"/>
      </w:r>
    </w:p>
    <w:p>
      <w:pPr>
        <w:pStyle w:val="Heading1"/>
      </w:pPr>
      <w:r>
        <w:t>附　則（平成一五年六月一一日法律第七五号）</w:t>
      </w:r>
    </w:p>
    <w:p>
      <w:pPr>
        <w:pStyle w:val="Heading4"/>
      </w:pPr>
      <w:r>
        <w:t>第一条（施行期日）</w:t>
      </w:r>
    </w:p>
    <w:p>
      <w:r>
        <w:t>この法律は、公布の日から施行する。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則（平成一七年六月二九日法律第七八号）</w:t>
      </w:r>
    </w:p>
    <w:p>
      <w:pPr>
        <w:pStyle w:val="Heading4"/>
      </w:pPr>
      <w:r>
        <w:t>第一条（施行期日）</w:t>
      </w:r>
    </w:p>
    <w:p>
      <w:r>
        <w:t>この法律は、公布の日から施行する。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第九十九条（沖縄振興開発金融公庫法の一部改正に伴う経過措置）</w:t>
      </w:r>
    </w:p>
    <w:p>
      <w:r>
        <w:t>この法律の施行の際現に存する附則第五条第一項第五号に掲げる郵便貯金の預金者その他政令で定める者であって旧郵便貯金法第六十条（同項の規定によりなおその効力を有するものとされる場合を含む。）の規定により機構又は旧公社があっせんするものに対する第八十六条の規定による改正前の沖縄振興開発金融公庫法第十九条第六項の規定の適用については、なお従前の例による。</w:t>
      </w:r>
    </w:p>
    <w:p>
      <w:pPr>
        <w:pStyle w:val="Heading4"/>
      </w:pPr>
      <w:r>
        <w:t>第百条</w:t>
      </w:r>
    </w:p>
    <w:p>
      <w:r>
        <w:t>沖縄振興開発金融公庫（以下この条において「公庫」という。）は、第八十六条の規定による改正後の沖縄振興開発金融公庫法（以下この条において「新法」という。）第二十条第一項の規定による場合のほか、新法第十九条第一項第二号の規定による小口の教育資金の貸付けの業務のうち、この法律の施行の際現に存する附則第五条第一項第六号に掲げる郵便貯金の預金者で旧郵便貯金法第六十三条の二（同項の規定によりなおその効力を有するものとされる場合を含む。）の規定により機構又は旧公社のあっせんを受けるものからの当該小口の教育資金の貸付けの申込みの受理及びその者に対する当該小口の教育資金の貸付けに係る貸付金の交付に関する業務を機構に委託することができる。</w:t>
      </w:r>
    </w:p>
    <w:p>
      <w:pPr>
        <w:pStyle w:val="Heading5"/>
        <w:ind w:left="440"/>
      </w:pPr>
      <w:r>
        <w:t>２</w:t>
      </w:r>
    </w:p>
    <w:p>
      <w:pPr>
        <w:ind w:left="440"/>
      </w:pPr>
      <w:r>
        <w:t>前項の規定により公庫が機構に業務を委託する場合には、新法第三十二条第二項の規定を準用する。</w:t>
      </w:r>
    </w:p>
    <w:p>
      <w:pPr>
        <w:pStyle w:val="Heading5"/>
        <w:ind w:left="440"/>
      </w:pPr>
      <w:r>
        <w:t>３</w:t>
      </w:r>
    </w:p>
    <w:p>
      <w:pPr>
        <w:ind w:left="440"/>
      </w:pPr>
      <w:r>
        <w:t>公庫は、業務を行うため必要があるときは、第一項の規定により業務を委託した機構に対し、同項の貸付金の交付のために必要な資金を交付することができる。</w:t>
      </w:r>
    </w:p>
    <w:p>
      <w:pPr>
        <w:pStyle w:val="Heading5"/>
        <w:ind w:left="440"/>
      </w:pPr>
      <w:r>
        <w:t>４</w:t>
      </w:r>
    </w:p>
    <w:p>
      <w:pPr>
        <w:ind w:left="440"/>
      </w:pPr>
      <w:r>
        <w:t>第二項において準用する新法第三十二条第二項の規定による主務大臣の命令に違反したときは、その違反行為をした公庫の役員は、二十万円以下の過料に処する。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則（平成一七年一一月七日法律第一一二号）</w:t>
      </w:r>
    </w:p>
    <w:p>
      <w:pPr>
        <w:pStyle w:val="Heading4"/>
      </w:pPr>
      <w:r>
        <w:t>第一条（施行期日）</w:t>
      </w:r>
    </w:p>
    <w:p>
      <w:r>
        <w:t>この法律は、公布の日から施行する。</w:t>
      </w:r>
    </w:p>
    <w:p>
      <w:pPr>
        <w:pStyle w:val="Heading4"/>
      </w:pPr>
      <w:r>
        <w:t>第十条（国民生活金融公庫法等の一部改正に伴う経過措置）</w:t>
      </w:r>
    </w:p>
    <w:p>
      <w:r>
        <w:t>この法律の施行の際現に附則第二条から前条までの規定による改正前のそれぞれの法律の規定により行われている会計検査院の検査については、なお従前の例による。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第六条（沖縄振興開発金融公庫法の一部改正に伴う経過措置）</w:t>
      </w:r>
    </w:p>
    <w:p>
      <w:r>
        <w:t>沖縄振興開発金融公庫は、第二十九条の規定による改正後の沖縄振興開発金融公庫法（以下この条において「改正後沖縄振興開発金融公庫法」という。）第十九条に規定する業務のほか、当分の間、沖縄振興開発金融公庫が第二十九条の規定の施行前に受けた申込みに係る資金の貸付けその他の業務（改正後沖縄振興開発金融公庫法第十九条に規定する業務に該当するものを除く。）を行うことができ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則（平成二五年六月一二日法律第三四号）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附則第五条の規定</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沖縄振興開発金融公庫法</w:t>
      <w:br/>
      <w:tab/>
      <w:t>（昭和四十七年法律第三十一号）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沖縄振興開発金融公庫法（昭和四十七年法律第三十一号）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