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消費生活用製品安全法</w:t>
        <w:br/>
        <w:t>（昭和四十八年法律第三十一号）</w:t>
      </w:r>
    </w:p>
    <w:p>
      <w:pPr>
        <w:pStyle w:val="Heading2"/>
      </w:pPr>
      <w:r>
        <w:t>第一章　総則</w:t>
      </w:r>
    </w:p>
    <w:p>
      <w:pPr>
        <w:pStyle w:val="Heading4"/>
      </w:pPr>
      <w:r>
        <w:t>第一条（目的）</w:t>
      </w:r>
    </w:p>
    <w:p>
      <w:r>
        <w:t>この法律は、消費生活用製品による一般消費者の生命又は身体に対する危害の防止を図るため、特定製品の製造及び販売を規制するとともに、特定保守製品の適切な保守を促進し、併せて製品事故に関する情報の収集及び提供等の措置を講じ、もつて一般消費者の利益を保護することを目的とする。</w:t>
      </w:r>
    </w:p>
    <w:p>
      <w:pPr>
        <w:pStyle w:val="Heading4"/>
      </w:pPr>
      <w:r>
        <w:t>第二条（定義）</w:t>
      </w:r>
    </w:p>
    <w:p>
      <w:r>
        <w:t>この法律において「消費生活用製品」とは、主として一般消費者の生活の用に供される製品（別表に掲げるものを除く。）をいう。</w:t>
      </w:r>
    </w:p>
    <w:p>
      <w:pPr>
        <w:pStyle w:val="Heading5"/>
        <w:ind w:left="440"/>
      </w:pPr>
      <w:r>
        <w:t>２</w:t>
      </w:r>
    </w:p>
    <w:p>
      <w:pPr>
        <w:ind w:left="440"/>
      </w:pPr>
      <w:r>
        <w:t>この法律において「特定製品」とは、消費生活用製品のうち、構造、材質、使用状況等からみて一般消費者の生命又は身体に対して特に危害を及ぼすおそれが多いと認められる製品で政令で定めるものをいう。</w:t>
      </w:r>
    </w:p>
    <w:p>
      <w:pPr>
        <w:pStyle w:val="Heading5"/>
        <w:ind w:left="440"/>
      </w:pPr>
      <w:r>
        <w:t>３</w:t>
      </w:r>
    </w:p>
    <w:p>
      <w:pPr>
        <w:ind w:left="440"/>
      </w:pPr>
      <w:r>
        <w:t>この法律において「特別特定製品」とは、その製造又は輸入の事業を行う者のうちに、一般消費者の生命又は身体に対する危害の発生を防止するため必要な品質の確保が十分でない者がいると認められる特定製品で政令で定めるものをいう。</w:t>
      </w:r>
    </w:p>
    <w:p>
      <w:pPr>
        <w:pStyle w:val="Heading5"/>
        <w:ind w:left="440"/>
      </w:pPr>
      <w:r>
        <w:t>４</w:t>
      </w:r>
    </w:p>
    <w:p>
      <w:pPr>
        <w:ind w:left="440"/>
      </w:pPr>
      <w:r>
        <w:t>この法律において「特定保守製品」とは、消費生活用製品のうち、長期間の使用に伴い生ずる劣化（以下「経年劣化」という。）により安全上支障が生じ、一般消費者の生命又は身体に対して特に重大な危害を及ぼすおそれが多いと認められる製品であつて、使用状況等からみてその適切な保守を促進することが適当なものとして政令で定めるものをいう。</w:t>
      </w:r>
    </w:p>
    <w:p>
      <w:pPr>
        <w:pStyle w:val="Heading5"/>
        <w:ind w:left="440"/>
      </w:pPr>
      <w:r>
        <w:t>５</w:t>
      </w:r>
    </w:p>
    <w:p>
      <w:pPr>
        <w:ind w:left="440"/>
      </w:pPr>
      <w:r>
        <w:t>この法律において「製品事故」とは、消費生活用製品の使用に伴い生じた事故のうち、次のいずれかに該当するものであつて、消費生活用製品の欠陥によつて生じたものでないことが明らかな事故以外のもの（他の法律の規定によつて危害の発生及び拡大を防止することができると認められる事故として政令で定めるものを除く。）をいう。</w:t>
      </w:r>
    </w:p>
    <w:p>
      <w:pPr>
        <w:pStyle w:val="Heading6"/>
        <w:ind w:left="880"/>
      </w:pPr>
      <w:r>
        <w:t>一</w:t>
      </w:r>
    </w:p>
    <w:p>
      <w:pPr>
        <w:ind w:left="880"/>
      </w:pPr>
      <w:r>
        <w:t>一般消費者の生命又は身体に対する危害が発生した事故</w:t>
      </w:r>
    </w:p>
    <w:p>
      <w:pPr>
        <w:pStyle w:val="Heading6"/>
        <w:ind w:left="880"/>
      </w:pPr>
      <w:r>
        <w:t>二</w:t>
      </w:r>
    </w:p>
    <w:p>
      <w:pPr>
        <w:ind w:left="880"/>
      </w:pPr>
      <w:r>
        <w:t>消費生活用製品が滅失し、又はき損した事故であつて、一般消費者の生命又は身体に対する危害が発生するおそれのあるもの</w:t>
      </w:r>
    </w:p>
    <w:p>
      <w:pPr>
        <w:pStyle w:val="Heading5"/>
        <w:ind w:left="440"/>
      </w:pPr>
      <w:r>
        <w:t>６</w:t>
      </w:r>
    </w:p>
    <w:p>
      <w:pPr>
        <w:ind w:left="440"/>
      </w:pPr>
      <w:r>
        <w:t>この法律において「重大製品事故」とは、製品事故のうち、発生し、又は発生するおそれがある危害が重大であるものとして、当該危害の内容又は事故の態様に関し政令で定める要件に該当するものをいう。</w:t>
      </w:r>
    </w:p>
    <w:p>
      <w:pPr>
        <w:pStyle w:val="Heading2"/>
      </w:pPr>
      <w:r>
        <w:t>第二章　特定製品</w:t>
      </w:r>
    </w:p>
    <w:p>
      <w:pPr>
        <w:pStyle w:val="Heading3"/>
      </w:pPr>
      <w:r>
        <w:t>第一節　基準並びに販売及び表示の制限</w:t>
      </w:r>
    </w:p>
    <w:p>
      <w:pPr>
        <w:pStyle w:val="Heading4"/>
      </w:pPr>
      <w:r>
        <w:t>第三条（基準）</w:t>
      </w:r>
    </w:p>
    <w:p>
      <w:r>
        <w:t>主務大臣は、特定製品について、主務省令で、一般消費者の生命又は身体に対する危害の発生を防止するため必要な技術上の基準を定めなければならない。</w:t>
      </w:r>
    </w:p>
    <w:p>
      <w:pPr>
        <w:pStyle w:val="Heading5"/>
        <w:ind w:left="440"/>
      </w:pPr>
      <w:r>
        <w:t>２</w:t>
      </w:r>
    </w:p>
    <w:p>
      <w:pPr>
        <w:ind w:left="440"/>
      </w:pPr>
      <w:r>
        <w:t>主務大臣は、前項の規定により技術上の基準を定めようとするときは、あらかじめ、内閣総理大臣に協議しなければならない。</w:t>
      </w:r>
    </w:p>
    <w:p>
      <w:pPr>
        <w:pStyle w:val="Heading4"/>
      </w:pPr>
      <w:r>
        <w:t>第四条（販売の制限）</w:t>
      </w:r>
    </w:p>
    <w:p>
      <w:r>
        <w:t>特定製品の製造、輸入又は販売の事業を行う者は、第十三条の規定により表示が付されているものでなければ、特定製品を販売し、又は販売の目的で陳列してはならない。</w:t>
      </w:r>
    </w:p>
    <w:p>
      <w:pPr>
        <w:pStyle w:val="Heading5"/>
        <w:ind w:left="440"/>
      </w:pPr>
      <w:r>
        <w:t>２</w:t>
      </w:r>
    </w:p>
    <w:p>
      <w:pPr>
        <w:ind w:left="440"/>
      </w:pPr>
      <w:r>
        <w:t>前項の規定は、同項に規定する者が次に掲げる場合に該当するときは、適用しない。</w:t>
      </w:r>
    </w:p>
    <w:p>
      <w:pPr>
        <w:pStyle w:val="Heading6"/>
        <w:ind w:left="880"/>
      </w:pPr>
      <w:r>
        <w:t>一</w:t>
      </w:r>
    </w:p>
    <w:p>
      <w:pPr>
        <w:ind w:left="880"/>
      </w:pPr>
      <w:r>
        <w:t>輸出用の特定製品を販売し、又は販売の目的で陳列する場合において、その旨を主務大臣に届け出たとき。</w:t>
      </w:r>
    </w:p>
    <w:p>
      <w:pPr>
        <w:pStyle w:val="Heading6"/>
        <w:ind w:left="880"/>
      </w:pPr>
      <w:r>
        <w:t>二</w:t>
      </w:r>
    </w:p>
    <w:p>
      <w:pPr>
        <w:ind w:left="880"/>
      </w:pPr>
      <w:r>
        <w:t>輸出用以外の特定の用途に供する特定製品を販売し、又は販売の目的で陳列する場合において、主務大臣の承認を受けたとき。</w:t>
      </w:r>
    </w:p>
    <w:p>
      <w:pPr>
        <w:pStyle w:val="Heading6"/>
        <w:ind w:left="880"/>
      </w:pPr>
      <w:r>
        <w:t>三</w:t>
      </w:r>
    </w:p>
    <w:p>
      <w:pPr>
        <w:ind w:left="880"/>
      </w:pPr>
      <w:r>
        <w:t>第十一条第一項第一号の規定による届出又は同項第二号の承認に係る特定製品を販売し、又は販売の目的で陳列するとき。</w:t>
      </w:r>
    </w:p>
    <w:p>
      <w:pPr>
        <w:pStyle w:val="Heading4"/>
      </w:pPr>
      <w:r>
        <w:t>第五条（表示の制限）</w:t>
      </w:r>
    </w:p>
    <w:p>
      <w:r>
        <w:t>次条の規定による届出をした者（以下「届出事業者」という。）が同条の規定による届出に係る型式（以下単に「届出に係る型式」という。）の特定製品について第十三条の規定により表示を付する場合でなければ、何人も、特定製品に同条の主務省令で定める方式による表示又はこれと紛らわしい表示を付してはならない。</w:t>
      </w:r>
    </w:p>
    <w:p>
      <w:pPr>
        <w:pStyle w:val="Heading3"/>
      </w:pPr>
      <w:r>
        <w:t>第二節　事業の届出等</w:t>
      </w:r>
    </w:p>
    <w:p>
      <w:pPr>
        <w:pStyle w:val="Heading4"/>
      </w:pPr>
      <w:r>
        <w:t>第六条（事業の届出）</w:t>
      </w:r>
    </w:p>
    <w:p>
      <w:r>
        <w:t>特定製品の製造又は輸入の事業を行う者は、主務省令で定める特定製品の区分（以下単に「特定製品の区分」という。）に従い、次の事項を主務大臣に届け出ることができる。</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主務省令で定める特定製品の型式の区分</w:t>
      </w:r>
    </w:p>
    <w:p>
      <w:pPr>
        <w:pStyle w:val="Heading6"/>
        <w:ind w:left="880"/>
      </w:pPr>
      <w:r>
        <w:t>三</w:t>
      </w:r>
    </w:p>
    <w:p>
      <w:pPr>
        <w:ind w:left="880"/>
      </w:pPr>
      <w:r>
        <w:t>当該特定製品を製造する工場又は事業場の名称及び所在地（特定製品の輸入の事業を行う者にあつては、当該特定製品の製造事業者の氏名又は名称及び住所）</w:t>
      </w:r>
    </w:p>
    <w:p>
      <w:pPr>
        <w:pStyle w:val="Heading6"/>
        <w:ind w:left="880"/>
      </w:pPr>
      <w:r>
        <w:t>四</w:t>
      </w:r>
    </w:p>
    <w:p>
      <w:pPr>
        <w:ind w:left="880"/>
      </w:pPr>
      <w:r>
        <w:t>当該特定製品の欠陥により一般消費者の生命又は身体について損害が生じ、その被害者に対してその損害の賠償を行う場合に備えてとるべき措置</w:t>
      </w:r>
    </w:p>
    <w:p>
      <w:pPr>
        <w:pStyle w:val="Heading4"/>
      </w:pPr>
      <w:r>
        <w:t>第七条（承継）</w:t>
      </w:r>
    </w:p>
    <w:p>
      <w:r>
        <w:t>届出事業者が当該届出に係る事業の全部を譲り渡し、又は届出事業者について相続、合併若しくは分割（当該届出に係る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その届出事業者の地位を承継する。</w:t>
      </w:r>
    </w:p>
    <w:p>
      <w:pPr>
        <w:pStyle w:val="Heading5"/>
        <w:ind w:left="440"/>
      </w:pPr>
      <w:r>
        <w:t>２</w:t>
      </w:r>
    </w:p>
    <w:p>
      <w:pPr>
        <w:ind w:left="440"/>
      </w:pPr>
      <w:r>
        <w:t>前項の規定により届出事業者の地位を承継した者は、遅滞なく、その事実を証する書面を添えて、その旨を主務大臣に届け出なければならない。</w:t>
      </w:r>
    </w:p>
    <w:p>
      <w:pPr>
        <w:pStyle w:val="Heading4"/>
      </w:pPr>
      <w:r>
        <w:t>第八条（変更の届出）</w:t>
      </w:r>
    </w:p>
    <w:p>
      <w:r>
        <w:t>届出事業者は、第六条各号の事項に変更があつたときは、遅滞なく、その旨を主務大臣に届け出なければならない。</w:t>
      </w:r>
    </w:p>
    <w:p>
      <w:pPr>
        <w:pStyle w:val="Heading4"/>
      </w:pPr>
      <w:r>
        <w:t>第九条（廃止の届出）</w:t>
      </w:r>
    </w:p>
    <w:p>
      <w:r>
        <w:t>届出事業者は、当該届出に係る事業を廃止したときは、遅滞なく、その旨を主務大臣に届け出なければならない。</w:t>
      </w:r>
    </w:p>
    <w:p>
      <w:pPr>
        <w:pStyle w:val="Heading4"/>
      </w:pPr>
      <w:r>
        <w:t>第十条（届出事項に係る情報の提供）</w:t>
      </w:r>
    </w:p>
    <w:p>
      <w:r>
        <w:t>何人も、主務大臣に対し、第六条第一号及び第二号に掲げる事項に係る情報の提供を請求することができる。</w:t>
      </w:r>
    </w:p>
    <w:p>
      <w:pPr>
        <w:pStyle w:val="Heading4"/>
      </w:pPr>
      <w:r>
        <w:t>第十一条（基準適合義務等）</w:t>
      </w:r>
    </w:p>
    <w:p>
      <w:r>
        <w:t>届出事業者は、届出に係る型式の特定製品を製造し、又は輸入する場合においては、第三条第一項の規定により定められた技術上の基準（以下「技術基準」という。）に適合するようにしなければならない。</w:t>
      </w:r>
    </w:p>
    <w:p>
      <w:pPr>
        <w:pStyle w:val="Heading6"/>
        <w:ind w:left="880"/>
      </w:pPr>
      <w:r>
        <w:t>一</w:t>
      </w:r>
    </w:p>
    <w:p>
      <w:pPr>
        <w:ind w:left="880"/>
      </w:pPr>
      <w:r>
        <w:t>輸出用の特定製品を製造し、又は輸入する場合において、その旨を主務大臣に届け出たとき。</w:t>
      </w:r>
    </w:p>
    <w:p>
      <w:pPr>
        <w:pStyle w:val="Heading6"/>
        <w:ind w:left="880"/>
      </w:pPr>
      <w:r>
        <w:t>二</w:t>
      </w:r>
    </w:p>
    <w:p>
      <w:pPr>
        <w:ind w:left="880"/>
      </w:pPr>
      <w:r>
        <w:t>輸出用以外の特定の用途に供する特定製品を製造し、又は輸入する場合において、主務大臣の承認を受けたとき。</w:t>
      </w:r>
    </w:p>
    <w:p>
      <w:pPr>
        <w:pStyle w:val="Heading6"/>
        <w:ind w:left="880"/>
      </w:pPr>
      <w:r>
        <w:t>三</w:t>
      </w:r>
    </w:p>
    <w:p>
      <w:pPr>
        <w:ind w:left="880"/>
      </w:pPr>
      <w:r>
        <w:t>試験用に製造し、又は輸入するとき。</w:t>
      </w:r>
    </w:p>
    <w:p>
      <w:pPr>
        <w:pStyle w:val="Heading5"/>
        <w:ind w:left="440"/>
      </w:pPr>
      <w:r>
        <w:t>２</w:t>
      </w:r>
    </w:p>
    <w:p>
      <w:pPr>
        <w:ind w:left="440"/>
      </w:pPr>
      <w:r>
        <w:t>届出事業者は、主務省令で定めるところにより、その製造又は輸入に係る前項の特定製品（同項ただし書の規定の適用を受けて製造され、又は輸入されるものを除く。）について検査を行い、その検査記録を作成し、これを保存しなければならない。</w:t>
      </w:r>
    </w:p>
    <w:p>
      <w:pPr>
        <w:pStyle w:val="Heading5"/>
        <w:ind w:left="440"/>
      </w:pPr>
      <w:r>
        <w:t>３</w:t>
      </w:r>
    </w:p>
    <w:p>
      <w:pPr>
        <w:ind w:left="440"/>
      </w:pPr>
      <w:r>
        <w:t>届出事業者は、第六条第四号の措置が主務省令で定める基準に適合するようにしなければならない。</w:t>
      </w:r>
    </w:p>
    <w:p>
      <w:pPr>
        <w:pStyle w:val="Heading4"/>
      </w:pPr>
      <w:r>
        <w:t>第十二条（特別特定製品の適合性検査）</w:t>
      </w:r>
    </w:p>
    <w:p>
      <w:r>
        <w:t>届出事業者は、その製造又は輸入に係る前条第一項の特定製品（同項ただし書の規定の適用を受けて製造され、又は輸入されるものを除く。）が特別特定製品である場合には、当該特別特定製品を販売する時までに、次の各号のいずれかに掲げるものについて、主務大臣の登録を受けた者の次項の規定による検査（以下「適合性検査」という。）を受け、かつ、同項の証明書の交付を受け、これを保存しなければならない。</w:t>
      </w:r>
    </w:p>
    <w:p>
      <w:pPr>
        <w:pStyle w:val="Heading6"/>
        <w:ind w:left="880"/>
      </w:pPr>
      <w:r>
        <w:t>一</w:t>
      </w:r>
    </w:p>
    <w:p>
      <w:pPr>
        <w:ind w:left="880"/>
      </w:pPr>
      <w:r>
        <w:t>当該特別特定製品</w:t>
      </w:r>
    </w:p>
    <w:p>
      <w:pPr>
        <w:pStyle w:val="Heading6"/>
        <w:ind w:left="880"/>
      </w:pPr>
      <w:r>
        <w:t>二</w:t>
      </w:r>
    </w:p>
    <w:p>
      <w:pPr>
        <w:ind w:left="880"/>
      </w:pPr>
      <w:r>
        <w:t>試験用の特別特定製品及び当該特別特定製品に係る届出事業者の工場又は事業場における検査設備その他主務省令で定めるもの</w:t>
      </w:r>
    </w:p>
    <w:p>
      <w:pPr>
        <w:pStyle w:val="Heading5"/>
        <w:ind w:left="440"/>
      </w:pPr>
      <w:r>
        <w:t>２</w:t>
      </w:r>
    </w:p>
    <w:p>
      <w:pPr>
        <w:ind w:left="440"/>
      </w:pPr>
      <w:r>
        <w:t>前項の登録を受けた者は、同項各号に掲げるものについて主務省令で定める方法により検査を行い、これらが技術基準又は主務省令で定める同項第二号の検査設備その他主務省令で定めるものに関する基準に適合しているときは、主務省令で定めるところにより、その旨を記載した証明書を当該届出事業者に交付することができる。</w:t>
      </w:r>
    </w:p>
    <w:p>
      <w:pPr>
        <w:pStyle w:val="Heading4"/>
      </w:pPr>
      <w:r>
        <w:t>第十三条（表示）</w:t>
      </w:r>
    </w:p>
    <w:p>
      <w:r>
        <w:t>届出事業者は、その届出に係る型式の特定製品の技術基準に対する適合性について、第十一条第二項（特別特定製品の場合にあつては、同項及び前条第一項）の規定による義務を履行したときは、当該特定製品に主務省令で定める方式による表示を付することができる。</w:t>
      </w:r>
    </w:p>
    <w:p>
      <w:pPr>
        <w:pStyle w:val="Heading4"/>
      </w:pPr>
      <w:r>
        <w:t>第十四条（改善命令）</w:t>
      </w:r>
    </w:p>
    <w:p>
      <w:r>
        <w:t>主務大臣は、次の場合には、届出事業者に対し、特定製品の製造、輸入若しくは検査の方法その他の業務の方法の改善又は第六条第四号の措置の改善に関し必要な措置をとるべきことを命ずることができる。</w:t>
      </w:r>
    </w:p>
    <w:p>
      <w:pPr>
        <w:pStyle w:val="Heading6"/>
        <w:ind w:left="880"/>
      </w:pPr>
      <w:r>
        <w:t>一</w:t>
      </w:r>
    </w:p>
    <w:p>
      <w:pPr>
        <w:ind w:left="880"/>
      </w:pPr>
      <w:r>
        <w:t>届出事業者が第十一条第一項の規定に違反していると認めるとき。</w:t>
      </w:r>
    </w:p>
    <w:p>
      <w:pPr>
        <w:pStyle w:val="Heading6"/>
        <w:ind w:left="880"/>
      </w:pPr>
      <w:r>
        <w:t>二</w:t>
      </w:r>
    </w:p>
    <w:p>
      <w:pPr>
        <w:ind w:left="880"/>
      </w:pPr>
      <w:r>
        <w:t>第六条第四号の措置が第十一条第三項の主務省令で定める基準に適合していないと認めるとき。</w:t>
      </w:r>
    </w:p>
    <w:p>
      <w:pPr>
        <w:pStyle w:val="Heading4"/>
      </w:pPr>
      <w:r>
        <w:t>第十五条（表示の禁止）</w:t>
      </w:r>
    </w:p>
    <w:p>
      <w:r>
        <w:t>主務大臣は、次の各号に掲げる場合には、届出事業者に対し、一年以内の期間を定めて当該各号に定める届出に係る型式の特定製品に第十三条の規定により表示を付することを禁止することができる。</w:t>
      </w:r>
    </w:p>
    <w:p>
      <w:pPr>
        <w:pStyle w:val="Heading6"/>
        <w:ind w:left="880"/>
      </w:pPr>
      <w:r>
        <w:t>一</w:t>
      </w:r>
    </w:p>
    <w:p>
      <w:pPr>
        <w:ind w:left="880"/>
      </w:pPr>
      <w:r>
        <w:t>届出事業者が製造し、又は輸入したその届出に係る型式の特定製品（第十一条第一項ただし書の規定の適用を受けて製造し、又は輸入したものを除く。）が技術基準に適合していない場合において、一般消費者の生命又は身体に対する危害の発生を防止するため特に必要があると認めるとき。</w:t>
      </w:r>
    </w:p>
    <w:p>
      <w:pPr>
        <w:pStyle w:val="Heading6"/>
        <w:ind w:left="880"/>
      </w:pPr>
      <w:r>
        <w:t>二</w:t>
      </w:r>
    </w:p>
    <w:p>
      <w:pPr>
        <w:ind w:left="880"/>
      </w:pPr>
      <w:r>
        <w:t>届出事業者が製造し、又は輸入したその届出に係る型式の特定製品について、第十一条第二項又は第十二条第一項の規定に違反したとき。</w:t>
      </w:r>
    </w:p>
    <w:p>
      <w:pPr>
        <w:pStyle w:val="Heading6"/>
        <w:ind w:left="880"/>
      </w:pPr>
      <w:r>
        <w:t>三</w:t>
      </w:r>
    </w:p>
    <w:p>
      <w:pPr>
        <w:ind w:left="880"/>
      </w:pPr>
      <w:r>
        <w:t>届出事業者が製造し、又は輸入したその届出に係る型式の特定製品について、前条第一号の場合における同条の規定による命令に違反したとき。</w:t>
      </w:r>
    </w:p>
    <w:p>
      <w:pPr>
        <w:pStyle w:val="Heading5"/>
        <w:ind w:left="440"/>
      </w:pPr>
      <w:r>
        <w:t>２</w:t>
      </w:r>
    </w:p>
    <w:p>
      <w:pPr>
        <w:ind w:left="440"/>
      </w:pPr>
      <w:r>
        <w:t>主務大臣は、届出事業者が前条第二号の場合における同条の規定による命令に違反したときは、当該届出事業者に対し、一年以内の期間を定めてその届出に係る特定製品の区分に属する届出に係る型式の特定製品に第十三条の規定により表示を付することを禁止することができる。</w:t>
      </w:r>
    </w:p>
    <w:p>
      <w:pPr>
        <w:pStyle w:val="Heading3"/>
      </w:pPr>
      <w:r>
        <w:t>第三節　検査機関の登録</w:t>
      </w:r>
    </w:p>
    <w:p>
      <w:pPr>
        <w:pStyle w:val="Heading4"/>
      </w:pPr>
      <w:r>
        <w:t>第十六条（登録）</w:t>
      </w:r>
    </w:p>
    <w:p>
      <w:r>
        <w:t>第十二条第一項の登録は、主務省令で定めるところにより、主務省令で定める特別特定製品の区分（以下単に「特別特定製品の区分」という。）ごとに、適合性検査を行おうとする者の申請により行う。</w:t>
      </w:r>
    </w:p>
    <w:p>
      <w:pPr>
        <w:pStyle w:val="Heading5"/>
        <w:ind w:left="440"/>
      </w:pPr>
      <w:r>
        <w:t>２</w:t>
      </w:r>
    </w:p>
    <w:p>
      <w:pPr>
        <w:ind w:left="440"/>
      </w:pPr>
      <w:r>
        <w:t>主務大臣（第五十四条第一項第三号から第五号までの規定により、経済産業大臣が主務大臣となる場合に限る。第二十九条第二項、第三十一条第三項、第三十二条の二十一第二項、第三十六条第四項、第四十一条第五項から第七項まで、第四十三条及び第四十九条において同じ。）は、前項の規定による申請があつた場合において、必要があると認めるときは、独立行政法人製品評価技術基盤機構（以下「機構」という。）に、当該申請が第十八条第一項各号に適合しているかどうかについて、必要な調査を行わせることができる。</w:t>
      </w:r>
    </w:p>
    <w:p>
      <w:pPr>
        <w:pStyle w:val="Heading4"/>
      </w:pPr>
      <w:r>
        <w:t>第十七条（欠格条項）</w:t>
      </w:r>
    </w:p>
    <w:p>
      <w:r>
        <w:t>次の各号のいずれかに該当する者は、第十二条第一項の登録を受けることができない。</w:t>
      </w:r>
    </w:p>
    <w:p>
      <w:pPr>
        <w:pStyle w:val="Heading6"/>
        <w:ind w:left="880"/>
      </w:pPr>
      <w:r>
        <w:t>一</w:t>
      </w:r>
    </w:p>
    <w:p>
      <w:pPr>
        <w:ind w:left="880"/>
      </w:pPr>
      <w:r>
        <w:t>この法律又はこの法律に基づく命令の規定に違反し、罰金以上の刑に処せられ、その執行を終わり、又は執行を受けることがなくなつた日から二年を経過しない者</w:t>
      </w:r>
    </w:p>
    <w:p>
      <w:pPr>
        <w:pStyle w:val="Heading6"/>
        <w:ind w:left="880"/>
      </w:pPr>
      <w:r>
        <w:t>二</w:t>
      </w:r>
    </w:p>
    <w:p>
      <w:pPr>
        <w:ind w:left="880"/>
      </w:pPr>
      <w:r>
        <w:t>第二十七条又は第三十一条第一項の規定により登録を取り消され、その取消しの日から二年を経過しない者</w:t>
      </w:r>
    </w:p>
    <w:p>
      <w:pPr>
        <w:pStyle w:val="Heading6"/>
        <w:ind w:left="880"/>
      </w:pPr>
      <w:r>
        <w:t>三</w:t>
      </w:r>
    </w:p>
    <w:p>
      <w:pPr>
        <w:ind w:left="880"/>
      </w:pPr>
      <w:r>
        <w:t>法人であつて、その業務を行う役員のうちに前二号のいずれかに該当する者があるもの</w:t>
      </w:r>
    </w:p>
    <w:p>
      <w:pPr>
        <w:pStyle w:val="Heading4"/>
      </w:pPr>
      <w:r>
        <w:t>第十八条（登録の基準）</w:t>
      </w:r>
    </w:p>
    <w:p>
      <w:r>
        <w:t>主務大臣は、第十六条第一項の規定により登録を申請した者（以下この項において「登録申請者」という。）が次に掲げる要件のすべてに適合しているときは、その登録をしなければならない。</w:t>
      </w:r>
    </w:p>
    <w:p>
      <w:pPr>
        <w:pStyle w:val="Heading6"/>
        <w:ind w:left="880"/>
      </w:pPr>
      <w:r>
        <w:t>一</w:t>
      </w:r>
    </w:p>
    <w:p>
      <w:pPr>
        <w:ind w:left="880"/>
      </w:pPr>
      <w:r>
        <w:t>国際標準化機構及び国際電気標準会議が定めた製品の認証を行う機関に関する基準に適合するものであること。</w:t>
      </w:r>
    </w:p>
    <w:p>
      <w:pPr>
        <w:pStyle w:val="Heading6"/>
        <w:ind w:left="880"/>
      </w:pPr>
      <w:r>
        <w:t>二</w:t>
      </w:r>
    </w:p>
    <w:p>
      <w:pPr>
        <w:ind w:left="880"/>
      </w:pPr>
      <w:r>
        <w:t>登録申請者が、第十二条第一項の規定により適合性検査を受けなければならないこととされる特別特定製品を製造し、又は輸入する届出事業者（以下この号及び第二十四条第二項において「受検事業者」という。）に支配されているものとして次のいずれかに該当するものでないこと。</w:t>
      </w:r>
    </w:p>
    <w:p>
      <w:pPr>
        <w:pStyle w:val="Heading5"/>
        <w:ind w:left="440"/>
      </w:pPr>
      <w:r>
        <w:t>２</w:t>
      </w:r>
    </w:p>
    <w:p>
      <w:pPr>
        <w:ind w:left="440"/>
      </w:pPr>
      <w:r>
        <w:t>第十二条第一項の登録は、検査機関登録簿に次に掲げる事項を記載してするものとする。</w:t>
      </w:r>
    </w:p>
    <w:p>
      <w:pPr>
        <w:pStyle w:val="Heading6"/>
        <w:ind w:left="880"/>
      </w:pPr>
      <w:r>
        <w:t>一</w:t>
      </w:r>
    </w:p>
    <w:p>
      <w:pPr>
        <w:ind w:left="880"/>
      </w:pPr>
      <w:r>
        <w:t>登録年月日及び登録番号</w:t>
      </w:r>
    </w:p>
    <w:p>
      <w:pPr>
        <w:pStyle w:val="Heading6"/>
        <w:ind w:left="880"/>
      </w:pPr>
      <w:r>
        <w:t>二</w:t>
      </w:r>
    </w:p>
    <w:p>
      <w:pPr>
        <w:ind w:left="880"/>
      </w:pPr>
      <w:r>
        <w:t>登録を受けた者の氏名又は名称及び住所並びに法人にあつては、その代表者の氏名</w:t>
      </w:r>
    </w:p>
    <w:p>
      <w:pPr>
        <w:pStyle w:val="Heading6"/>
        <w:ind w:left="880"/>
      </w:pPr>
      <w:r>
        <w:t>三</w:t>
      </w:r>
    </w:p>
    <w:p>
      <w:pPr>
        <w:ind w:left="880"/>
      </w:pPr>
      <w:r>
        <w:t>登録を受けた者が適合性検査を行う特別特定製品の区分</w:t>
      </w:r>
    </w:p>
    <w:p>
      <w:pPr>
        <w:pStyle w:val="Heading6"/>
        <w:ind w:left="880"/>
      </w:pPr>
      <w:r>
        <w:t>四</w:t>
      </w:r>
    </w:p>
    <w:p>
      <w:pPr>
        <w:ind w:left="880"/>
      </w:pPr>
      <w:r>
        <w:t>登録を受けた者が適合性検査を行う事業所の名称及び所在地</w:t>
      </w:r>
    </w:p>
    <w:p>
      <w:pPr>
        <w:pStyle w:val="Heading4"/>
      </w:pPr>
      <w:r>
        <w:t>第十九条（登録の更新）</w:t>
      </w:r>
    </w:p>
    <w:p>
      <w:r>
        <w:t>第十二条第一項の登録は、三年を下らない政令で定める期間ごとにその更新を受けなければ、その期間の経過によつて、その効力を失う。</w:t>
      </w:r>
    </w:p>
    <w:p>
      <w:pPr>
        <w:pStyle w:val="Heading5"/>
        <w:ind w:left="440"/>
      </w:pPr>
      <w:r>
        <w:t>２</w:t>
      </w:r>
    </w:p>
    <w:p>
      <w:pPr>
        <w:ind w:left="440"/>
      </w:pPr>
      <w:r>
        <w:t>前三条の規定は、前項の登録の更新に準用する。</w:t>
      </w:r>
    </w:p>
    <w:p>
      <w:pPr>
        <w:pStyle w:val="Heading3"/>
      </w:pPr>
      <w:r>
        <w:t>第四節　国内登録検査機関</w:t>
      </w:r>
    </w:p>
    <w:p>
      <w:pPr>
        <w:pStyle w:val="Heading4"/>
      </w:pPr>
      <w:r>
        <w:t>第二十条（適合性検査の義務）</w:t>
      </w:r>
    </w:p>
    <w:p>
      <w:r>
        <w:t>第十二条第一項の登録を受けた者（国内にある事業所において適合性検査を行うことにつき、その登録を受けた者に限る。以下「国内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国内登録検査機関は、公正に、かつ、技術基準に適合する方法により適合性検査を行わなければならない。</w:t>
      </w:r>
    </w:p>
    <w:p>
      <w:pPr>
        <w:pStyle w:val="Heading4"/>
      </w:pPr>
      <w:r>
        <w:t>第二十一条（事業所の変更の届出）</w:t>
      </w:r>
    </w:p>
    <w:p>
      <w:r>
        <w:t>国内登録検査機関は、適合性検査を行う事業所の所在地を変更しようとするときは、変更しようとする日の二週間前までに、主務大臣に届け出なければならない。</w:t>
      </w:r>
    </w:p>
    <w:p>
      <w:pPr>
        <w:pStyle w:val="Heading4"/>
      </w:pPr>
      <w:r>
        <w:t>第二十二条（業務規程）</w:t>
      </w:r>
    </w:p>
    <w:p>
      <w:r>
        <w:t>国内登録検査機関は、適合性検査の業務に関する規程（以下「業務規程」という。）を定め、適合性検査の業務の開始前に、主務大臣に届け出なければならない。</w:t>
      </w:r>
    </w:p>
    <w:p>
      <w:pPr>
        <w:pStyle w:val="Heading5"/>
        <w:ind w:left="440"/>
      </w:pPr>
      <w:r>
        <w:t>２</w:t>
      </w:r>
    </w:p>
    <w:p>
      <w:pPr>
        <w:ind w:left="440"/>
      </w:pPr>
      <w:r>
        <w:t>業務規程には、適合性検査の実施方法、適合性検査に関する料金の算定方法その他の主務省令で定める事項を定めておかなければならない。</w:t>
      </w:r>
    </w:p>
    <w:p>
      <w:pPr>
        <w:pStyle w:val="Heading4"/>
      </w:pPr>
      <w:r>
        <w:t>第二十三条（業務の休廃止の届出）</w:t>
      </w:r>
    </w:p>
    <w:p>
      <w:r>
        <w:t>国内登録検査機関は、適合性検査の業務の全部又は一部を休止し、又は廃止しようとするときは、主務省令で定めるところにより、あらかじめ、その旨を主務大臣に届け出なければならない。</w:t>
      </w:r>
    </w:p>
    <w:p>
      <w:pPr>
        <w:pStyle w:val="Heading4"/>
      </w:pPr>
      <w:r>
        <w:t>第二十四条（財務諸表等の備置き及び閲覧等）</w:t>
      </w:r>
    </w:p>
    <w:p>
      <w:r>
        <w:t>国内登録検査機関は、毎事業年度経過後三月以内に、その事業年度の財産目録、貸借対照表及び損益計算書又は収支計算書並びに事業報告書（これらのものが電磁的記録（電子的方式、磁気的方式その他の人の知覚によつては認識することができない方式で作られる記録であつて、電子計算機による情報処理の用に供されるものをいう。以下この条において同じ。）で作成され、又はその作成に代えて電磁的記録の作成がされている場合における当該電磁的記録を含む。次項及び第六十一条第二号において「財務諸表等」という。）を作成し、五年間事業所に備え置かなければならない。</w:t>
      </w:r>
    </w:p>
    <w:p>
      <w:pPr>
        <w:pStyle w:val="Heading5"/>
        <w:ind w:left="440"/>
      </w:pPr>
      <w:r>
        <w:t>２</w:t>
      </w:r>
    </w:p>
    <w:p>
      <w:pPr>
        <w:ind w:left="440"/>
      </w:pPr>
      <w:r>
        <w:t>受検事業者その他の利害関係人は、国内登録検査機関の業務時間内は、いつでも、次に掲げる請求をすることができる。</w:t>
      </w:r>
    </w:p>
    <w:p>
      <w:pPr>
        <w:pStyle w:val="Heading6"/>
        <w:ind w:left="880"/>
      </w:pPr>
      <w:r>
        <w:t>一</w:t>
      </w:r>
    </w:p>
    <w:p>
      <w:pPr>
        <w:ind w:left="880"/>
      </w:pPr>
      <w:r>
        <w:t>財務諸表等が書面をもつて作成されているときは、当該書面の閲覧又は謄写の請求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財務諸表等が電磁的記録をもつて作成されているときは、当該電磁的記録に記録された事項を主務省令で定める方法により表示したものの閲覧又は謄写の請求</w:t>
      </w:r>
    </w:p>
    <w:p>
      <w:pPr>
        <w:pStyle w:val="Heading6"/>
        <w:ind w:left="880"/>
      </w:pPr>
      <w:r>
        <w:t>四</w:t>
      </w:r>
    </w:p>
    <w:p>
      <w:pPr>
        <w:ind w:left="880"/>
      </w:pPr>
      <w:r>
        <w:t>前号の電磁的記録に記録された事項を電磁的方法（電子情報処理組織を使用する方法その他の情報通信の技術を利用する方法をいう。第三十二条の十二第二項において同じ。）であつて主務省令で定めるものにより提供することの請求又は当該事項を記載した書面の交付の請求</w:t>
      </w:r>
    </w:p>
    <w:p>
      <w:pPr>
        <w:pStyle w:val="Heading4"/>
      </w:pPr>
      <w:r>
        <w:t>第二十五条（適合命令）</w:t>
      </w:r>
    </w:p>
    <w:p>
      <w:r>
        <w:t>主務大臣は、国内登録検査機関が第十八条第一項各号のいずれかに適合しなくなつたと認めるときは、その国内登録検査機関に対し、これらの規定に適合するため必要な措置をとるべきことを命ずることができる。</w:t>
      </w:r>
    </w:p>
    <w:p>
      <w:pPr>
        <w:pStyle w:val="Heading4"/>
      </w:pPr>
      <w:r>
        <w:t>第二十六条（改善命令）</w:t>
      </w:r>
    </w:p>
    <w:p>
      <w:r>
        <w:t>主務大臣は、国内登録検査機関が第二十条の規定に違反していると認めるときは、当該国内登録検査機関に対し、適合性検査を行うべきこと又は適合性検査の方法その他の業務の方法の改善に関し必要な措置をとるべきことを命ずることができる。</w:t>
      </w:r>
    </w:p>
    <w:p>
      <w:pPr>
        <w:pStyle w:val="Heading4"/>
      </w:pPr>
      <w:r>
        <w:t>第二十七条（登録の取消し等）</w:t>
      </w:r>
    </w:p>
    <w:p>
      <w:r>
        <w:t>主務大臣は、国内登録検査機関が次の各号のいずれかに該当するときは、その登録を取り消し、又は期間を定めて適合性検査の業務の全部若しくは一部の停止を命ずることができる。</w:t>
      </w:r>
    </w:p>
    <w:p>
      <w:pPr>
        <w:pStyle w:val="Heading6"/>
        <w:ind w:left="880"/>
      </w:pPr>
      <w:r>
        <w:t>一</w:t>
      </w:r>
    </w:p>
    <w:p>
      <w:pPr>
        <w:ind w:left="880"/>
      </w:pPr>
      <w:r>
        <w:t>第十七条第一号又は第三号に該当するに至つたとき。</w:t>
      </w:r>
    </w:p>
    <w:p>
      <w:pPr>
        <w:pStyle w:val="Heading6"/>
        <w:ind w:left="880"/>
      </w:pPr>
      <w:r>
        <w:t>二</w:t>
      </w:r>
    </w:p>
    <w:p>
      <w:pPr>
        <w:ind w:left="880"/>
      </w:pPr>
      <w:r>
        <w:t>第二十条、第二十一条、第二十二条第一項、第二十三条、第二十四条第一項又は次条の規定に違反したとき。</w:t>
      </w:r>
    </w:p>
    <w:p>
      <w:pPr>
        <w:pStyle w:val="Heading6"/>
        <w:ind w:left="880"/>
      </w:pPr>
      <w:r>
        <w:t>三</w:t>
      </w:r>
    </w:p>
    <w:p>
      <w:pPr>
        <w:ind w:left="880"/>
      </w:pPr>
      <w:r>
        <w:t>正当な理由がないのに第二十四条第二項各号の規定による請求を拒んだとき。</w:t>
      </w:r>
    </w:p>
    <w:p>
      <w:pPr>
        <w:pStyle w:val="Heading6"/>
        <w:ind w:left="880"/>
      </w:pPr>
      <w:r>
        <w:t>四</w:t>
      </w:r>
    </w:p>
    <w:p>
      <w:pPr>
        <w:ind w:left="880"/>
      </w:pPr>
      <w:r>
        <w:t>前二条の規定による命令に違反したとき。</w:t>
      </w:r>
    </w:p>
    <w:p>
      <w:pPr>
        <w:pStyle w:val="Heading6"/>
        <w:ind w:left="880"/>
      </w:pPr>
      <w:r>
        <w:t>五</w:t>
      </w:r>
    </w:p>
    <w:p>
      <w:pPr>
        <w:ind w:left="880"/>
      </w:pPr>
      <w:r>
        <w:t>不正の手段により第十二条第一項の登録を受けたとき。</w:t>
      </w:r>
    </w:p>
    <w:p>
      <w:pPr>
        <w:pStyle w:val="Heading4"/>
      </w:pPr>
      <w:r>
        <w:t>第二十八条（帳簿の記載）</w:t>
      </w:r>
    </w:p>
    <w:p>
      <w:r>
        <w:t>国内登録検査機関は、主務省令で定めるところにより、帳簿を備え、適合性検査に関し主務省令で定める事項を記載し、これを保存しなければならない。</w:t>
      </w:r>
    </w:p>
    <w:p>
      <w:pPr>
        <w:pStyle w:val="Heading4"/>
      </w:pPr>
      <w:r>
        <w:t>第二十九条（主務大臣による適合性検査業務実施等）</w:t>
      </w:r>
    </w:p>
    <w:p>
      <w:r>
        <w:t>主務大臣は、第十二条第一項の登録を受ける者がいないとき、第二十三条の規定による適合性検査の業務の全部又は一部の休止又は廃止の届出があつたとき、第二十七条の規定により同項の登録を取り消し、又は国内登録検査機関に対し適合性検査の業務の全部若しくは一部の停止を命じたとき、国内登録検査機関が天災その他の事由により適合性検査の業務の全部又は一部を実施することが困難となつたときその他必要があると認めるときは、当該適合性検査の業務の全部又は一部を自ら行うことができる。</w:t>
      </w:r>
    </w:p>
    <w:p>
      <w:pPr>
        <w:pStyle w:val="Heading5"/>
        <w:ind w:left="440"/>
      </w:pPr>
      <w:r>
        <w:t>２</w:t>
      </w:r>
    </w:p>
    <w:p>
      <w:pPr>
        <w:ind w:left="440"/>
      </w:pPr>
      <w:r>
        <w:t>主務大臣は、前項の場合において必要があると認めるときは、機構に、当該適合性検査の業務の全部又は一部を行わせることができる。</w:t>
      </w:r>
    </w:p>
    <w:p>
      <w:pPr>
        <w:pStyle w:val="Heading5"/>
        <w:ind w:left="440"/>
      </w:pPr>
      <w:r>
        <w:t>３</w:t>
      </w:r>
    </w:p>
    <w:p>
      <w:pPr>
        <w:ind w:left="440"/>
      </w:pPr>
      <w:r>
        <w:t>主務大臣が前二項の規定により適合性検査の業務の全部若しくは一部を自ら行い、又は機構に行わせる場合における適合性検査の業務の引継ぎその他の必要な事項については、主務省令で定める。</w:t>
      </w:r>
    </w:p>
    <w:p>
      <w:pPr>
        <w:pStyle w:val="Heading3"/>
      </w:pPr>
      <w:r>
        <w:t>第五節　外国登録検査機関</w:t>
      </w:r>
    </w:p>
    <w:p>
      <w:pPr>
        <w:pStyle w:val="Heading4"/>
      </w:pPr>
      <w:r>
        <w:t>第三十条（適合性検査の義務等）</w:t>
      </w:r>
    </w:p>
    <w:p>
      <w:r>
        <w:t>第十二条第一項の登録を受けた者（外国にある事業所において適合性検査を行うことにつき、その登録を受けた者に限る。以下「外国登録検査機関」という。）は、適合性検査を行うことを求められたときは、正当な理由がある場合を除き、遅滞なく、適合性検査を行わなければならない。</w:t>
      </w:r>
    </w:p>
    <w:p>
      <w:pPr>
        <w:pStyle w:val="Heading5"/>
        <w:ind w:left="440"/>
      </w:pPr>
      <w:r>
        <w:t>２</w:t>
      </w:r>
    </w:p>
    <w:p>
      <w:pPr>
        <w:ind w:left="440"/>
      </w:pPr>
      <w:r>
        <w:t>第二十条第二項、第二十一条から第二十六条まで及び第二十八条の規定は、外国登録検査機関に準用する。</w:t>
      </w:r>
    </w:p>
    <w:p>
      <w:pPr>
        <w:pStyle w:val="Heading4"/>
      </w:pPr>
      <w:r>
        <w:t>第三十一条（登録の取消し等）</w:t>
      </w:r>
    </w:p>
    <w:p>
      <w:r>
        <w:t>主務大臣は、外国登録検査機関が次の各号のいずれかに該当するときは、その登録を取り消すことができる。</w:t>
      </w:r>
    </w:p>
    <w:p>
      <w:pPr>
        <w:pStyle w:val="Heading6"/>
        <w:ind w:left="880"/>
      </w:pPr>
      <w:r>
        <w:t>一</w:t>
      </w:r>
    </w:p>
    <w:p>
      <w:pPr>
        <w:ind w:left="880"/>
      </w:pPr>
      <w:r>
        <w:t>第十七条第一号又は第三号に該当するに至つたとき。</w:t>
      </w:r>
    </w:p>
    <w:p>
      <w:pPr>
        <w:pStyle w:val="Heading6"/>
        <w:ind w:left="880"/>
      </w:pPr>
      <w:r>
        <w:t>二</w:t>
      </w:r>
    </w:p>
    <w:p>
      <w:pPr>
        <w:ind w:left="880"/>
      </w:pPr>
      <w:r>
        <w:t>前条第一項の規定又は同条第二項において準用する第二十条第二項、第二十一条、第二十二条第一項、第二十三条、第二十四条第一項若しくは第二十八条の規定に違反したとき。</w:t>
      </w:r>
    </w:p>
    <w:p>
      <w:pPr>
        <w:pStyle w:val="Heading6"/>
        <w:ind w:left="880"/>
      </w:pPr>
      <w:r>
        <w:t>三</w:t>
      </w:r>
    </w:p>
    <w:p>
      <w:pPr>
        <w:ind w:left="880"/>
      </w:pPr>
      <w:r>
        <w:t>正当な理由がないのに前条第二項において準用する第二十四条第二項各号の規定による請求を拒んだとき。</w:t>
      </w:r>
    </w:p>
    <w:p>
      <w:pPr>
        <w:pStyle w:val="Heading6"/>
        <w:ind w:left="880"/>
      </w:pPr>
      <w:r>
        <w:t>四</w:t>
      </w:r>
    </w:p>
    <w:p>
      <w:pPr>
        <w:ind w:left="880"/>
      </w:pPr>
      <w:r>
        <w:t>前条第二項において準用する第二十五条又は第二十六条の規定による請求に応じなかつたとき。</w:t>
      </w:r>
    </w:p>
    <w:p>
      <w:pPr>
        <w:pStyle w:val="Heading6"/>
        <w:ind w:left="880"/>
      </w:pPr>
      <w:r>
        <w:t>五</w:t>
      </w:r>
    </w:p>
    <w:p>
      <w:pPr>
        <w:ind w:left="880"/>
      </w:pPr>
      <w:r>
        <w:t>不正の手段により第十二条第一項の登録を受けたとき。</w:t>
      </w:r>
    </w:p>
    <w:p>
      <w:pPr>
        <w:pStyle w:val="Heading6"/>
        <w:ind w:left="880"/>
      </w:pPr>
      <w:r>
        <w:t>六</w:t>
      </w:r>
    </w:p>
    <w:p>
      <w:pPr>
        <w:ind w:left="880"/>
      </w:pPr>
      <w:r>
        <w:t>主務大臣が、外国登録検査機関が前各号のいずれかに該当すると認めて、期間を定めて適合性検査の業務の全部又は一部の停止を請求した場合において、その請求に応じなかつたとき。</w:t>
      </w:r>
    </w:p>
    <w:p>
      <w:pPr>
        <w:pStyle w:val="Heading6"/>
        <w:ind w:left="880"/>
      </w:pPr>
      <w:r>
        <w:t>七</w:t>
      </w:r>
    </w:p>
    <w:p>
      <w:pPr>
        <w:ind w:left="880"/>
      </w:pPr>
      <w:r>
        <w:t>主務大臣が必要があると認めて外国登録検査機関に対しその業務に関し報告を求めた場合において、その報告がされず、又は虚偽の報告がされたとき。</w:t>
      </w:r>
    </w:p>
    <w:p>
      <w:pPr>
        <w:pStyle w:val="Heading6"/>
        <w:ind w:left="880"/>
      </w:pPr>
      <w:r>
        <w:t>八</w:t>
      </w:r>
    </w:p>
    <w:p>
      <w:pPr>
        <w:ind w:left="880"/>
      </w:pPr>
      <w:r>
        <w:t>主務大臣が必要があると認めてその職員に外国登録検査機関の事務所又は事業所において第四十一条第二項に規定する事項についての検査をさせようとした場合において、その検査が拒まれ、妨げられ、又は忌避されたとき。</w:t>
      </w:r>
    </w:p>
    <w:p>
      <w:pPr>
        <w:pStyle w:val="Heading6"/>
        <w:ind w:left="880"/>
      </w:pPr>
      <w:r>
        <w:t>九</w:t>
      </w:r>
    </w:p>
    <w:p>
      <w:pPr>
        <w:ind w:left="880"/>
      </w:pPr>
      <w:r>
        <w:t>次項の規定による費用の負担をしないとき。</w:t>
      </w:r>
    </w:p>
    <w:p>
      <w:pPr>
        <w:pStyle w:val="Heading5"/>
        <w:ind w:left="440"/>
      </w:pPr>
      <w:r>
        <w:t>２</w:t>
      </w:r>
    </w:p>
    <w:p>
      <w:pPr>
        <w:ind w:left="440"/>
      </w:pPr>
      <w:r>
        <w:t>前項第八号の検査に要する費用（政令で定めるものに限る。）は、当該検査を受ける外国登録検査機関の負担とする。</w:t>
      </w:r>
    </w:p>
    <w:p>
      <w:pPr>
        <w:pStyle w:val="Heading5"/>
        <w:ind w:left="440"/>
      </w:pPr>
      <w:r>
        <w:t>３</w:t>
      </w:r>
    </w:p>
    <w:p>
      <w:pPr>
        <w:ind w:left="440"/>
      </w:pPr>
      <w:r>
        <w:t>主務大臣は、必要があると認めるときは、機構に、第一項第八号の規定による検査を行わせることができる。</w:t>
      </w:r>
    </w:p>
    <w:p>
      <w:pPr>
        <w:pStyle w:val="Heading5"/>
        <w:ind w:left="440"/>
      </w:pPr>
      <w:r>
        <w:t>４</w:t>
      </w:r>
    </w:p>
    <w:p>
      <w:pPr>
        <w:ind w:left="440"/>
      </w:pPr>
      <w:r>
        <w:t>主務大臣は、前項の規定により機構に検査を行わせる場合には、機構に対し、当該検査の場所その他必要な事項を示してこれを実施すべきことを指示するものとする。</w:t>
      </w:r>
    </w:p>
    <w:p>
      <w:pPr>
        <w:pStyle w:val="Heading5"/>
        <w:ind w:left="440"/>
      </w:pPr>
      <w:r>
        <w:t>５</w:t>
      </w:r>
    </w:p>
    <w:p>
      <w:pPr>
        <w:ind w:left="440"/>
      </w:pPr>
      <w:r>
        <w:t>機構は、前項の指示に従つて第三項に規定する検査を行つたときは、その結果を主務大臣に報告しなければならない。</w:t>
      </w:r>
    </w:p>
    <w:p>
      <w:pPr>
        <w:pStyle w:val="Heading3"/>
      </w:pPr>
      <w:r>
        <w:t>第六節　危害防止命令</w:t>
      </w:r>
    </w:p>
    <w:p>
      <w:pPr>
        <w:pStyle w:val="Heading4"/>
      </w:pPr>
      <w:r>
        <w:t>第三十二条</w:t>
      </w:r>
    </w:p>
    <w:p>
      <w:r>
        <w:t>主務大臣は、次の各号に掲げる事由により一般消費者の生命又は身体について危害が発生するおそれがあると認める場合において、当該危害の発生及び拡大を防止するため特に必要があると認めるときは、当該各号に規定する者に対し、販売した当該特定製品の回収を図ることその他当該特定製品による一般消費者の生命又は身体に対する危害の発生及び拡大を防止するために必要な措置をとるべきことを命ずることができる。</w:t>
      </w:r>
    </w:p>
    <w:p>
      <w:pPr>
        <w:pStyle w:val="Heading6"/>
        <w:ind w:left="880"/>
      </w:pPr>
      <w:r>
        <w:t>一</w:t>
      </w:r>
    </w:p>
    <w:p>
      <w:pPr>
        <w:ind w:left="880"/>
      </w:pPr>
      <w:r>
        <w:t>特定製品の製造、輸入又は販売の事業を行う者が第四条第一項の規定に違反して特定製品を販売したこと。</w:t>
      </w:r>
    </w:p>
    <w:p>
      <w:pPr>
        <w:pStyle w:val="Heading6"/>
        <w:ind w:left="880"/>
      </w:pPr>
      <w:r>
        <w:t>二</w:t>
      </w:r>
    </w:p>
    <w:p>
      <w:pPr>
        <w:ind w:left="880"/>
      </w:pPr>
      <w:r>
        <w:t>届出事業者がその届出に係る型式の特定製品で技術基準に適合しないものを製造し、輸入し、又は販売したこと（第十一条第一項ただし書の規定の適用を受けて製造し、又は輸入した場合を除く。）。</w:t>
      </w:r>
    </w:p>
    <w:p>
      <w:pPr>
        <w:pStyle w:val="Heading2"/>
      </w:pPr>
      <w:r>
        <w:t>第二章の二　特定保守製品等</w:t>
      </w:r>
    </w:p>
    <w:p>
      <w:pPr>
        <w:pStyle w:val="Heading3"/>
      </w:pPr>
      <w:r>
        <w:t>第一節　特定保守製品の点検その他の保守に関する情報の提供等</w:t>
      </w:r>
    </w:p>
    <w:p>
      <w:pPr>
        <w:pStyle w:val="Heading4"/>
      </w:pPr>
      <w:r>
        <w:t>第三十二条の二（事業の届出）</w:t>
      </w:r>
    </w:p>
    <w:p>
      <w:r>
        <w:t>特定保守製品の製造又は輸入の事業を行う者（以下「特定製造事業者等」という。）は、事業開始の日から三十日以内に、次の事項を主務大臣に届け出なければならない。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主務省令で定める特定保守製品の区分及び主務省令で定める特定保守製品の型式の区分</w:t>
      </w:r>
    </w:p>
    <w:p>
      <w:pPr>
        <w:pStyle w:val="Heading6"/>
        <w:ind w:left="880"/>
      </w:pPr>
      <w:r>
        <w:t>三</w:t>
      </w:r>
    </w:p>
    <w:p>
      <w:pPr>
        <w:ind w:left="880"/>
      </w:pPr>
      <w:r>
        <w:t>当該特定保守製品を製造する工場又は事業場の名称及び所在地（特定保守製品の輸入の事業を行う者にあつては、当該特定保守製品の製造事業者の氏名又は名称及び住所）</w:t>
      </w:r>
    </w:p>
    <w:p>
      <w:pPr>
        <w:pStyle w:val="Heading5"/>
        <w:ind w:left="440"/>
      </w:pPr>
      <w:r>
        <w:t>２</w:t>
      </w:r>
    </w:p>
    <w:p>
      <w:pPr>
        <w:ind w:left="440"/>
      </w:pPr>
      <w:r>
        <w:t>第七条から第九条までの規定は、前項の規定による届出をした者に準用する。</w:t>
      </w:r>
    </w:p>
    <w:p>
      <w:pPr>
        <w:pStyle w:val="Heading4"/>
      </w:pPr>
      <w:r>
        <w:t>第三十二条の三（点検期間等の設定）</w:t>
      </w:r>
    </w:p>
    <w:p>
      <w:r>
        <w:t>特定製造事業者等は、その製造又は輸入に係る特定保守製品について、主務省令で定める基準に従つて、次の事項を定めなければならない。</w:t>
      </w:r>
    </w:p>
    <w:p>
      <w:pPr>
        <w:pStyle w:val="Heading6"/>
        <w:ind w:left="880"/>
      </w:pPr>
      <w:r>
        <w:t>一</w:t>
      </w:r>
    </w:p>
    <w:p>
      <w:pPr>
        <w:ind w:left="880"/>
      </w:pPr>
      <w:r>
        <w:t>標準的な使用条件の下で使用した場合に安全上支障がなく使用することができる標準的な期間として設計上設定される期間（次号及び次条において「設計標準使用期間」という。）</w:t>
      </w:r>
    </w:p>
    <w:p>
      <w:pPr>
        <w:pStyle w:val="Heading6"/>
        <w:ind w:left="880"/>
      </w:pPr>
      <w:r>
        <w:t>二</w:t>
      </w:r>
    </w:p>
    <w:p>
      <w:pPr>
        <w:ind w:left="880"/>
      </w:pPr>
      <w:r>
        <w:t>設計標準使用期間の経過に伴い必要となる経年劣化による危害の発生を防止するための点検（以下この節において単に「点検」という。）を行うべき期間（以下「点検期間」という。）</w:t>
      </w:r>
    </w:p>
    <w:p>
      <w:pPr>
        <w:pStyle w:val="Heading4"/>
      </w:pPr>
      <w:r>
        <w:t>第三十二条の四（製品への表示等）</w:t>
      </w:r>
    </w:p>
    <w:p>
      <w:r>
        <w:t>特定製造事業者等は、その製造又は輸入に係る特定保守製品を販売する時までに、主務省令で定めるところにより、当該特定保守製品に次の事項を表示しなければならない。</w:t>
      </w:r>
    </w:p>
    <w:p>
      <w:pPr>
        <w:pStyle w:val="Heading6"/>
        <w:ind w:left="880"/>
      </w:pPr>
      <w:r>
        <w:t>一</w:t>
      </w:r>
    </w:p>
    <w:p>
      <w:pPr>
        <w:ind w:left="880"/>
      </w:pPr>
      <w:r>
        <w:t>特定製造事業者等の氏名又は名称及び住所</w:t>
      </w:r>
    </w:p>
    <w:p>
      <w:pPr>
        <w:pStyle w:val="Heading6"/>
        <w:ind w:left="880"/>
      </w:pPr>
      <w:r>
        <w:t>二</w:t>
      </w:r>
    </w:p>
    <w:p>
      <w:pPr>
        <w:ind w:left="880"/>
      </w:pPr>
      <w:r>
        <w:t>製造年月</w:t>
      </w:r>
    </w:p>
    <w:p>
      <w:pPr>
        <w:pStyle w:val="Heading6"/>
        <w:ind w:left="880"/>
      </w:pPr>
      <w:r>
        <w:t>三</w:t>
      </w:r>
    </w:p>
    <w:p>
      <w:pPr>
        <w:ind w:left="880"/>
      </w:pPr>
      <w:r>
        <w:t>設計標準使用期間</w:t>
      </w:r>
    </w:p>
    <w:p>
      <w:pPr>
        <w:pStyle w:val="Heading6"/>
        <w:ind w:left="880"/>
      </w:pPr>
      <w:r>
        <w:t>四</w:t>
      </w:r>
    </w:p>
    <w:p>
      <w:pPr>
        <w:ind w:left="880"/>
      </w:pPr>
      <w:r>
        <w:t>点検期間の始期及び終期</w:t>
      </w:r>
    </w:p>
    <w:p>
      <w:pPr>
        <w:pStyle w:val="Heading6"/>
        <w:ind w:left="880"/>
      </w:pPr>
      <w:r>
        <w:t>五</w:t>
      </w:r>
    </w:p>
    <w:p>
      <w:pPr>
        <w:ind w:left="880"/>
      </w:pPr>
      <w:r>
        <w:t>点検その他の保守に関する問合せを受けるための連絡先</w:t>
      </w:r>
    </w:p>
    <w:p>
      <w:pPr>
        <w:pStyle w:val="Heading6"/>
        <w:ind w:left="880"/>
      </w:pPr>
      <w:r>
        <w:t>六</w:t>
      </w:r>
    </w:p>
    <w:p>
      <w:pPr>
        <w:ind w:left="880"/>
      </w:pPr>
      <w:r>
        <w:t>特定保守製品を特定するに足りる事項として主務省令で定める事項</w:t>
      </w:r>
    </w:p>
    <w:p>
      <w:pPr>
        <w:pStyle w:val="Heading5"/>
        <w:ind w:left="440"/>
      </w:pPr>
      <w:r>
        <w:t>２</w:t>
      </w:r>
    </w:p>
    <w:p>
      <w:pPr>
        <w:ind w:left="440"/>
      </w:pPr>
      <w:r>
        <w:t>特定製造事業者等は、その製造又は輸入に係る特定保守製品を販売するときは、主務省令で定めるところにより、当該特定保守製品に次の事項を記載した書面を添付しなければならない。</w:t>
      </w:r>
    </w:p>
    <w:p>
      <w:pPr>
        <w:pStyle w:val="Heading6"/>
        <w:ind w:left="880"/>
      </w:pPr>
      <w:r>
        <w:t>一</w:t>
      </w:r>
    </w:p>
    <w:p>
      <w:pPr>
        <w:ind w:left="880"/>
      </w:pPr>
      <w:r>
        <w:t>設計標準使用期間の算定の根拠</w:t>
      </w:r>
    </w:p>
    <w:p>
      <w:pPr>
        <w:pStyle w:val="Heading6"/>
        <w:ind w:left="880"/>
      </w:pPr>
      <w:r>
        <w:t>二</w:t>
      </w:r>
    </w:p>
    <w:p>
      <w:pPr>
        <w:ind w:left="880"/>
      </w:pPr>
      <w:r>
        <w:t>点検を行う事業所の配置その他の特定保守製品の点検を実施する体制の整備に関する事項</w:t>
      </w:r>
    </w:p>
    <w:p>
      <w:pPr>
        <w:pStyle w:val="Heading6"/>
        <w:ind w:left="880"/>
      </w:pPr>
      <w:r>
        <w:t>三</w:t>
      </w:r>
    </w:p>
    <w:p>
      <w:pPr>
        <w:ind w:left="880"/>
      </w:pPr>
      <w:r>
        <w:t>特定保守製品の点検の結果必要となると見込まれる特定保守製品の整備に要する部品の保有期間</w:t>
      </w:r>
    </w:p>
    <w:p>
      <w:pPr>
        <w:pStyle w:val="Heading6"/>
        <w:ind w:left="880"/>
      </w:pPr>
      <w:r>
        <w:t>四</w:t>
      </w:r>
    </w:p>
    <w:p>
      <w:pPr>
        <w:ind w:left="880"/>
      </w:pPr>
      <w:r>
        <w:t>その他特定保守製品の点検その他の保守に関し主務省令で定める事項</w:t>
      </w:r>
    </w:p>
    <w:p>
      <w:pPr>
        <w:pStyle w:val="Heading5"/>
        <w:ind w:left="440"/>
      </w:pPr>
      <w:r>
        <w:t>３</w:t>
      </w:r>
    </w:p>
    <w:p>
      <w:pPr>
        <w:ind w:left="440"/>
      </w:pPr>
      <w:r>
        <w:t>特定製造事業者等は、その製造又は輸入に係る特定保守製品を販売するときは、主務省令で定めるところにより、当該特定保守製品に、当該特定保守製品の所有者（所有者となるべき者を含む。以下この節において同じ。）がその氏名又は名称及び住所、当該特定保守製品の所在場所並びに当該特定保守製品を特定するに足りる事項（以下「所有者情報」という。）を当該特定製造事業者等に提供するための書面（以下「所有者票」という。）を添付しなければならない。</w:t>
      </w:r>
    </w:p>
    <w:p>
      <w:pPr>
        <w:pStyle w:val="Heading5"/>
        <w:ind w:left="440"/>
      </w:pPr>
      <w:r>
        <w:t>４</w:t>
      </w:r>
    </w:p>
    <w:p>
      <w:pPr>
        <w:ind w:left="440"/>
      </w:pPr>
      <w:r>
        <w:t>所有者票には、第三十二条の九第一項各号の事項その他主務省令で定める事項が記載されていなければならない。</w:t>
      </w:r>
    </w:p>
    <w:p>
      <w:pPr>
        <w:pStyle w:val="Heading5"/>
        <w:ind w:left="440"/>
      </w:pPr>
      <w:r>
        <w:t>５</w:t>
      </w:r>
    </w:p>
    <w:p>
      <w:pPr>
        <w:ind w:left="440"/>
      </w:pPr>
      <w:r>
        <w:t>前各項の規定は、特定製造事業者等が輸出用の特定保守製品を販売する場合には、適用しない。</w:t>
      </w:r>
    </w:p>
    <w:p>
      <w:pPr>
        <w:pStyle w:val="Heading4"/>
      </w:pPr>
      <w:r>
        <w:t>第三十二条の五（引渡時の説明等）</w:t>
      </w:r>
    </w:p>
    <w:p>
      <w:r>
        <w:t>特定保守製品を、売買その他の取引により、又は特定保守製品以外の物に関する取引に付随して取得しようとする者（特定保守製品を再度譲渡することを目的として取得しようとする者及び主務省令で定める者を除く。第三十二条の八第三項において「取得者」という。）に対し、当該取引の相手方たる事業者（以下「特定保守製品取引事業者」という。）は、当該特定保守製品の引渡しに際し、次の事項について説明しなければならない。</w:t>
      </w:r>
    </w:p>
    <w:p>
      <w:pPr>
        <w:pStyle w:val="Heading6"/>
        <w:ind w:left="880"/>
      </w:pPr>
      <w:r>
        <w:t>一</w:t>
      </w:r>
    </w:p>
    <w:p>
      <w:pPr>
        <w:ind w:left="880"/>
      </w:pPr>
      <w:r>
        <w:t>特定保守製品は、経年劣化により危害を及ぼすおそれが多く、適切な保守がなされる必要がある旨</w:t>
      </w:r>
    </w:p>
    <w:p>
      <w:pPr>
        <w:pStyle w:val="Heading6"/>
        <w:ind w:left="880"/>
      </w:pPr>
      <w:r>
        <w:t>二</w:t>
      </w:r>
    </w:p>
    <w:p>
      <w:pPr>
        <w:ind w:left="880"/>
      </w:pPr>
      <w:r>
        <w:t>当該特定保守製品に係る特定製造事業者等に対して所有者情報を提供した場合には第三十二条の十二第一項に規定する点検通知事項の通知がある旨</w:t>
      </w:r>
    </w:p>
    <w:p>
      <w:pPr>
        <w:pStyle w:val="Heading6"/>
        <w:ind w:left="880"/>
      </w:pPr>
      <w:r>
        <w:t>三</w:t>
      </w:r>
    </w:p>
    <w:p>
      <w:pPr>
        <w:ind w:left="880"/>
      </w:pPr>
      <w:r>
        <w:t>その他特定保守製品の点検その他の保守に関し主務省令で定める事項</w:t>
      </w:r>
    </w:p>
    <w:p>
      <w:pPr>
        <w:pStyle w:val="Heading5"/>
        <w:ind w:left="440"/>
      </w:pPr>
      <w:r>
        <w:t>２</w:t>
      </w:r>
    </w:p>
    <w:p>
      <w:pPr>
        <w:ind w:left="440"/>
      </w:pPr>
      <w:r>
        <w:t>特定保守製品取引事業者は、前項の規定により説明するに当たつては、特定保守製品に所有者票が添付されているときは、その旨を併せて説明しなければならない。</w:t>
      </w:r>
    </w:p>
    <w:p>
      <w:pPr>
        <w:pStyle w:val="Heading4"/>
      </w:pPr>
      <w:r>
        <w:t>第三十二条の六（勧告及び公表）</w:t>
      </w:r>
    </w:p>
    <w:p>
      <w:r>
        <w:t>主務大臣は、特定保守製品取引事業者が前条の規定を遵守していないと認めるときは、当該特定保守製品取引事業者に対し、同条の規定により説明を行うべきことを勧告することができる。</w:t>
      </w:r>
    </w:p>
    <w:p>
      <w:pPr>
        <w:pStyle w:val="Heading5"/>
        <w:ind w:left="440"/>
      </w:pPr>
      <w:r>
        <w:t>２</w:t>
      </w:r>
    </w:p>
    <w:p>
      <w:pPr>
        <w:ind w:left="440"/>
      </w:pPr>
      <w:r>
        <w:t>主務大臣は、前項の規定による勧告を受けた者がその勧告に従わなかつたときは、その旨を公表することができる。</w:t>
      </w:r>
    </w:p>
    <w:p>
      <w:pPr>
        <w:pStyle w:val="Heading4"/>
      </w:pPr>
      <w:r>
        <w:t>第三十二条の七（関連事業者の責務）</w:t>
      </w:r>
    </w:p>
    <w:p>
      <w:r>
        <w:t>特定保守製品に関する取引の仲介、特定保守製品の修理又は設置工事その他の特定保守製品に関連する事業を行う者は、特定保守製品の所有者に対して、第三十二条の五第一項各号の事項に係る情報が円滑に提供されるよう努めなければならない。</w:t>
      </w:r>
    </w:p>
    <w:p>
      <w:pPr>
        <w:pStyle w:val="Heading4"/>
      </w:pPr>
      <w:r>
        <w:t>第三十二条の八（所有者情報の提供）</w:t>
      </w:r>
    </w:p>
    <w:p>
      <w:r>
        <w:t>特定保守製品の所有者は、当該特定保守製品に係る特定製造事業者等に対して、所有者票の送付その他の方法により、所有者情報を提供するものとする。</w:t>
      </w:r>
    </w:p>
    <w:p>
      <w:pPr>
        <w:pStyle w:val="Heading5"/>
        <w:ind w:left="440"/>
      </w:pPr>
      <w:r>
        <w:t>２</w:t>
      </w:r>
    </w:p>
    <w:p>
      <w:pPr>
        <w:ind w:left="440"/>
      </w:pPr>
      <w:r>
        <w:t>前項の所有者情報に変更を生じたときも、同項と同様とする。</w:t>
      </w:r>
    </w:p>
    <w:p>
      <w:pPr>
        <w:pStyle w:val="Heading5"/>
        <w:ind w:left="440"/>
      </w:pPr>
      <w:r>
        <w:t>３</w:t>
      </w:r>
    </w:p>
    <w:p>
      <w:pPr>
        <w:ind w:left="440"/>
      </w:pPr>
      <w:r>
        <w:t>特定保守製品取引事業者は、取得者の承諾を得て当該取得者に代わつて所有者票を送付する等の方法により、当該取得者による特定製造事業者等に対する所有者情報の提供に協力しなければならない。</w:t>
      </w:r>
    </w:p>
    <w:p>
      <w:pPr>
        <w:pStyle w:val="Heading4"/>
      </w:pPr>
      <w:r>
        <w:t>第三十二条の九（所有者情報の利用目的等の公表）</w:t>
      </w:r>
    </w:p>
    <w:p>
      <w:r>
        <w:t>特定製造事業者等は、その製造又は輸入に係る特定保守製品（その者が、他の特定製造事業者等からその特定保守製品に係る事業の全部を譲り受けた者又は他の特定製造事業者等について相続、合併若しくは分割（その特定保守製品に係る事業の全部を承継するものに限る。以下この条及び第三十二条の十一第二項において同じ。）があつた場合における相続人（相続人が二人以上ある場合において、その全員の同意により事業を承継すべき相続人を選定したときは、その者）、合併後存続する法人若しくは合併により設立された法人若しくは分割によりその事業の全部を承継した法人（次項において「承継人」という。）であるときは、その事業の全部を譲り渡した者又は被相続人、合併により消滅した法人若しくは分割をした法人の製造又は輸入に係る特定保守製品を含む。以下この節において同じ。）に係る所有者情報を取得するに当たつては、あらかじめ、次の事項を公表しなければならない。</w:t>
      </w:r>
    </w:p>
    <w:p>
      <w:pPr>
        <w:pStyle w:val="Heading6"/>
        <w:ind w:left="880"/>
      </w:pPr>
      <w:r>
        <w:t>一</w:t>
      </w:r>
    </w:p>
    <w:p>
      <w:pPr>
        <w:ind w:left="880"/>
      </w:pPr>
      <w:r>
        <w:t>所有者情報の利用の目的（以下「利用目的」という。）</w:t>
      </w:r>
    </w:p>
    <w:p>
      <w:pPr>
        <w:pStyle w:val="Heading6"/>
        <w:ind w:left="880"/>
      </w:pPr>
      <w:r>
        <w:t>二</w:t>
      </w:r>
    </w:p>
    <w:p>
      <w:pPr>
        <w:ind w:left="880"/>
      </w:pPr>
      <w:r>
        <w:t>所有者情報の提供を受けるための連絡先</w:t>
      </w:r>
    </w:p>
    <w:p>
      <w:pPr>
        <w:pStyle w:val="Heading5"/>
        <w:ind w:left="440"/>
      </w:pPr>
      <w:r>
        <w:t>２</w:t>
      </w:r>
    </w:p>
    <w:p>
      <w:pPr>
        <w:ind w:left="440"/>
      </w:pPr>
      <w:r>
        <w:t>特定製造事業者等が承継人である場合であつてその事業の全部の譲受け又は相続、合併若しくは分割に伴つて所有者情報を取得したときは、当該特定製造事業者等は、速やかに、利用目的を公表しなければならない。</w:t>
      </w:r>
    </w:p>
    <w:p>
      <w:pPr>
        <w:pStyle w:val="Heading5"/>
        <w:ind w:left="440"/>
      </w:pPr>
      <w:r>
        <w:t>３</w:t>
      </w:r>
    </w:p>
    <w:p>
      <w:pPr>
        <w:ind w:left="440"/>
      </w:pPr>
      <w:r>
        <w:t>特定製造事業者等は、前二項の規定により公表した事項を変更した場合には、遅滞なく、その変更した事項を公表しなければならない。</w:t>
      </w:r>
    </w:p>
    <w:p>
      <w:pPr>
        <w:pStyle w:val="Heading4"/>
      </w:pPr>
      <w:r>
        <w:t>第三十二条の十（利用目的の制限）</w:t>
      </w:r>
    </w:p>
    <w:p>
      <w:r>
        <w:t>特定製造事業者等は、第三十二条の十二第一項及び第四項の規定による通知並びに第三十二条の十五の規定による点検の実施以外の目的を利用目的として定めてはならない。</w:t>
      </w:r>
    </w:p>
    <w:p>
      <w:pPr>
        <w:pStyle w:val="Heading4"/>
      </w:pPr>
      <w:r>
        <w:t>第三十二条の十一（所有者名簿等）</w:t>
      </w:r>
    </w:p>
    <w:p>
      <w:r>
        <w:t>特定製造事業者等は、第三十二条の八第一項の規定によりその製造又は輸入に係る特定保守製品に係る所有者情報を提供した者について名簿（以下「所有者名簿」という。）を作成し、これに所有者情報を記載し、又は記録しなければならない。</w:t>
      </w:r>
    </w:p>
    <w:p>
      <w:pPr>
        <w:pStyle w:val="Heading5"/>
        <w:ind w:left="440"/>
      </w:pPr>
      <w:r>
        <w:t>２</w:t>
      </w:r>
    </w:p>
    <w:p>
      <w:pPr>
        <w:ind w:left="440"/>
      </w:pPr>
      <w:r>
        <w:t>特定製造事業者等は、第三十二条の八第二項の規定によりその製造又は輸入に係る特定保守製品に係る所有者情報の変更について提供を受けたときは、速やかに、所有者名簿（その者が特定保守製品に係る事業の全部の譲受け又は相続、合併若しくは分割に伴つて取得した所有者情報に係る所有者名簿を含む。次項及び次条第三項において同じ。）における当該所有者情報の記載又は記録を変更しなければならない。</w:t>
      </w:r>
    </w:p>
    <w:p>
      <w:pPr>
        <w:pStyle w:val="Heading5"/>
        <w:ind w:left="440"/>
      </w:pPr>
      <w:r>
        <w:t>３</w:t>
      </w:r>
    </w:p>
    <w:p>
      <w:pPr>
        <w:ind w:left="440"/>
      </w:pPr>
      <w:r>
        <w:t>特定製造事業者等は、所有者名簿に所有者情報が記載され、又は記録された者（以下この項及び次条において「名簿記載者」という。）に係る特定保守製品の点検期間が経過するまでの間、当該名簿記載者に係る所有者情報を保管しなければならない。</w:t>
      </w:r>
    </w:p>
    <w:p>
      <w:pPr>
        <w:pStyle w:val="Heading4"/>
      </w:pPr>
      <w:r>
        <w:t>第三十二条の十二（点検その他の保守に関する事項の通知）</w:t>
      </w:r>
    </w:p>
    <w:p>
      <w:r>
        <w:t>特定製造事業者等は、名簿記載者に対して、正当な理由がある場合を除き、当該名簿記載者に係る特定保守製品の点検期間の始期の到来前における主務省令で定める期間内に、書面をもつて、当該特定保守製品について、点検を行うことが必要である旨その他主務省令で定める事項（第四項において「点検通知事項」という。）の通知を発しなければならない。</w:t>
      </w:r>
    </w:p>
    <w:p>
      <w:pPr>
        <w:pStyle w:val="Heading5"/>
        <w:ind w:left="440"/>
      </w:pPr>
      <w:r>
        <w:t>２</w:t>
      </w:r>
    </w:p>
    <w:p>
      <w:pPr>
        <w:ind w:left="440"/>
      </w:pPr>
      <w:r>
        <w:t>特定製造事業者等は、前項の書面による通知の発出に代えて、主務省令で定めるところにより、名簿記載者の承諾を得て、電磁的方法であつて主務省令で定めるものにより通知を発することができる。</w:t>
      </w:r>
    </w:p>
    <w:p>
      <w:pPr>
        <w:pStyle w:val="Heading5"/>
        <w:ind w:left="440"/>
      </w:pPr>
      <w:r>
        <w:t>３</w:t>
      </w:r>
    </w:p>
    <w:p>
      <w:pPr>
        <w:ind w:left="440"/>
      </w:pPr>
      <w:r>
        <w:t>前二項の名簿記載者に対する通知は、所有者名簿に記載され、又は記録されたその者の住所に、その者が別に通知を受ける場所又は連絡先を当該特定製造事業者等に通知したときは、その場所又は連絡先にあてて発すれば足りる。</w:t>
      </w:r>
    </w:p>
    <w:p>
      <w:pPr>
        <w:pStyle w:val="Heading5"/>
        <w:ind w:left="440"/>
      </w:pPr>
      <w:r>
        <w:t>４</w:t>
      </w:r>
    </w:p>
    <w:p>
      <w:pPr>
        <w:ind w:left="440"/>
      </w:pPr>
      <w:r>
        <w:t>特定製造事業者等は、その製造又は輸入に係る特定保守製品に関し、名簿記載者に対して、点検通知事項のほか、特定保守製品の適切な保守に資する事項を通知するよう努めなければならない。</w:t>
      </w:r>
    </w:p>
    <w:p>
      <w:pPr>
        <w:pStyle w:val="Heading4"/>
      </w:pPr>
      <w:r>
        <w:t>第三十二条の十三（所有者情報の管理）</w:t>
      </w:r>
    </w:p>
    <w:p>
      <w:r>
        <w:t>特定製造事業者等は、第三十二条の九第一項から第三項までの規定により公表した利用目的の達成に必要な範囲を超えて、その製造又は輸入に係る特定保守製品に係る所有者情報を取り扱つてはならない。</w:t>
      </w:r>
    </w:p>
    <w:p>
      <w:pPr>
        <w:pStyle w:val="Heading5"/>
        <w:ind w:left="440"/>
      </w:pPr>
      <w:r>
        <w:t>２</w:t>
      </w:r>
    </w:p>
    <w:p>
      <w:pPr>
        <w:ind w:left="440"/>
      </w:pPr>
      <w:r>
        <w:t>特定製造事業者等は、その製造又は輸入に係る特定保守製品に係る所有者情報の漏えい、滅失又はき損の防止その他の所有者情報の安全管理のために必要かつ適切な措置を講じなければならない。</w:t>
      </w:r>
    </w:p>
    <w:p>
      <w:pPr>
        <w:pStyle w:val="Heading4"/>
      </w:pPr>
      <w:r>
        <w:t>第三十二条の十四（特定保守製品の所有者等の責務）</w:t>
      </w:r>
    </w:p>
    <w:p>
      <w:r>
        <w:t>特定保守製品の所有者は、当該特定保守製品について、経年劣化に起因する事故が生じた場合に他人に危害を及ぼすおそれがあることに留意し、特定保守製品の保守に関する情報を収集するとともに、点検期間に点検を行う等その保守に努めるものとする。</w:t>
      </w:r>
    </w:p>
    <w:p>
      <w:pPr>
        <w:pStyle w:val="Heading5"/>
        <w:ind w:left="440"/>
      </w:pPr>
      <w:r>
        <w:t>２</w:t>
      </w:r>
    </w:p>
    <w:p>
      <w:pPr>
        <w:ind w:left="440"/>
      </w:pPr>
      <w:r>
        <w:t>特定保守製品を賃貸の用に供することを業として行う者は、特定保守製品の保守に関する情報を収集するとともに、点検期間に点検を行う等その保守に努めなければならない。</w:t>
      </w:r>
    </w:p>
    <w:p>
      <w:pPr>
        <w:pStyle w:val="Heading4"/>
      </w:pPr>
      <w:r>
        <w:t>第三十二条の十五（点検実施義務）</w:t>
      </w:r>
    </w:p>
    <w:p>
      <w:r>
        <w:t>特定製造事業者等は、その製造又は輸入に係る特定保守製品について、その点検期間及びその始期の到来前における主務省令で定める期間において、点検の実施を求められたときは、正当な理由がある場合を除き、第三十二条の二第一項第二号の型式ごとに主務省令で定める基準に従い、当該特定保守製品の点検を行わなければならない。</w:t>
      </w:r>
    </w:p>
    <w:p>
      <w:pPr>
        <w:pStyle w:val="Heading4"/>
      </w:pPr>
      <w:r>
        <w:t>第三十二条の十六（改善命令）</w:t>
      </w:r>
    </w:p>
    <w:p>
      <w:r>
        <w:t>主務大臣は、特定製造事業者等が第三十二条の三、第三十二条の四第一項から第四項まで、第三十二条の九から第三十二条の十一まで、第三十二条の十二第一項、第三十二条の十三又は前条の規定に違反していると認めるときは、当該特定製造事業者等に対し、当該違反を是正するために必要な措置をとるべきことを命ずることができる。</w:t>
      </w:r>
    </w:p>
    <w:p>
      <w:pPr>
        <w:pStyle w:val="Heading4"/>
      </w:pPr>
      <w:r>
        <w:t>第三十二条の十七（主務大臣による公表）</w:t>
      </w:r>
    </w:p>
    <w:p>
      <w:r>
        <w:t>主務大臣は、特定製造事業者等がその事業の全部を廃止したことその他の事情により特定保守製品の点検の実施に支障が生じているときは、当該特定保守製品について、点検を行う技術的能力を有する事業者に関する情報を収集し、これを公表しなければならない。</w:t>
      </w:r>
    </w:p>
    <w:p>
      <w:pPr>
        <w:pStyle w:val="Heading3"/>
      </w:pPr>
      <w:r>
        <w:t>第二節　特定保守製品の点検その他の保守の体制の整備</w:t>
      </w:r>
    </w:p>
    <w:p>
      <w:pPr>
        <w:pStyle w:val="Heading4"/>
      </w:pPr>
      <w:r>
        <w:t>第三十二条の十八（特定製造事業者等の判断の基準となるべき事項）</w:t>
      </w:r>
    </w:p>
    <w:p>
      <w:r>
        <w:t>主務大臣は、特定製造事業者等による特定保守製品の経年劣化による危害の発生を防止するための点検（以下この節において単に「点検」という。）その他の保守を適切に行うために必要な体制の整備を促進するため、主務省令で、次の事項に関し、特定製造事業者等の判断の基準となるべき事項を定めるものとする。</w:t>
      </w:r>
    </w:p>
    <w:p>
      <w:pPr>
        <w:pStyle w:val="Heading6"/>
        <w:ind w:left="880"/>
      </w:pPr>
      <w:r>
        <w:t>一</w:t>
      </w:r>
    </w:p>
    <w:p>
      <w:pPr>
        <w:ind w:left="880"/>
      </w:pPr>
      <w:r>
        <w:t>点検を行う事業所の配置、点検の料金の設定及び公表その他の特定保守製品の点検の実効の確保に関する事項</w:t>
      </w:r>
    </w:p>
    <w:p>
      <w:pPr>
        <w:pStyle w:val="Heading6"/>
        <w:ind w:left="880"/>
      </w:pPr>
      <w:r>
        <w:t>二</w:t>
      </w:r>
    </w:p>
    <w:p>
      <w:pPr>
        <w:ind w:left="880"/>
      </w:pPr>
      <w:r>
        <w:t>特定保守製品の点検に必要な手引の作成及び管理に関する事項</w:t>
      </w:r>
    </w:p>
    <w:p>
      <w:pPr>
        <w:pStyle w:val="Heading6"/>
        <w:ind w:left="880"/>
      </w:pPr>
      <w:r>
        <w:t>三</w:t>
      </w:r>
    </w:p>
    <w:p>
      <w:pPr>
        <w:ind w:left="880"/>
      </w:pPr>
      <w:r>
        <w:t>特定保守製品の点検の結果必要となると見込まれる特定保守製品の整備に要する部品の保有に関する事項</w:t>
      </w:r>
    </w:p>
    <w:p>
      <w:pPr>
        <w:pStyle w:val="Heading6"/>
        <w:ind w:left="880"/>
      </w:pPr>
      <w:r>
        <w:t>四</w:t>
      </w:r>
    </w:p>
    <w:p>
      <w:pPr>
        <w:ind w:left="880"/>
      </w:pPr>
      <w:r>
        <w:t>特定保守製品の点検その他の保守に関する情報の一般消費者に対する提供に関する事項</w:t>
      </w:r>
    </w:p>
    <w:p>
      <w:pPr>
        <w:pStyle w:val="Heading6"/>
        <w:ind w:left="880"/>
      </w:pPr>
      <w:r>
        <w:t>五</w:t>
      </w:r>
    </w:p>
    <w:p>
      <w:pPr>
        <w:ind w:left="880"/>
      </w:pPr>
      <w:r>
        <w:t>その他特定保守製品の点検その他の保守に関し必要な事項</w:t>
      </w:r>
    </w:p>
    <w:p>
      <w:pPr>
        <w:pStyle w:val="Heading5"/>
        <w:ind w:left="440"/>
      </w:pPr>
      <w:r>
        <w:t>２</w:t>
      </w:r>
    </w:p>
    <w:p>
      <w:pPr>
        <w:ind w:left="440"/>
      </w:pPr>
      <w:r>
        <w:t>前項に規定する判断の基準となるべき事項は、当該特定保守製品に係る技術水準、点検その他の保守の体制の整備の状況その他の事情を勘案して定めるものとし、これらの事情の変動に応じて必要な改定をするものとする。</w:t>
      </w:r>
    </w:p>
    <w:p>
      <w:pPr>
        <w:pStyle w:val="Heading4"/>
      </w:pPr>
      <w:r>
        <w:t>第三十二条の十九（特定製造事業者等による点検その他の保守の体制の整備）</w:t>
      </w:r>
    </w:p>
    <w:p>
      <w:r>
        <w:t>特定製造事業者等は、前条第一項に規定する判断の基準となるべき事項を勘案して、特定保守製品の点検その他の保守を適切に行うために必要な体制を整備しなければならない。</w:t>
      </w:r>
    </w:p>
    <w:p>
      <w:pPr>
        <w:pStyle w:val="Heading4"/>
      </w:pPr>
      <w:r>
        <w:t>第三十二条の二十（勧告及び命令）</w:t>
      </w:r>
    </w:p>
    <w:p>
      <w:r>
        <w:t>主務大臣は、特定製造事業者等による特定保守製品の点検その他の保守を適切に行うために必要な体制の整備が第三十二条の十八第一項に規定する判断の基準となるべき事項に照らして著しく不十分であると認めるときは、当該特定製造事業者等に対し、その判断の根拠を示して、当該体制の整備に関し、必要な措置をとるべき旨の勧告をすることができる。</w:t>
      </w:r>
    </w:p>
    <w:p>
      <w:pPr>
        <w:pStyle w:val="Heading5"/>
        <w:ind w:left="440"/>
      </w:pPr>
      <w:r>
        <w:t>２</w:t>
      </w:r>
    </w:p>
    <w:p>
      <w:pPr>
        <w:ind w:left="440"/>
      </w:pPr>
      <w:r>
        <w:t>主務大臣は、前項に規定する勧告を受けた者がその勧告に従わなかつたときは、その旨を公表することができる。</w:t>
      </w:r>
    </w:p>
    <w:p>
      <w:pPr>
        <w:pStyle w:val="Heading5"/>
        <w:ind w:left="440"/>
      </w:pPr>
      <w:r>
        <w:t>３</w:t>
      </w:r>
    </w:p>
    <w:p>
      <w:pPr>
        <w:ind w:left="440"/>
      </w:pPr>
      <w:r>
        <w:t>主務大臣は、第一項に規定する勧告を受けた者が、正当な理由がなくてその勧告に係る措置をとらなかつた場合において、一般消費者の生命又は身体に対する危害の発生の防止を図るため必要があると認めるときは、当該特定製造事業者等に対し、その勧告に係る措置をとるべきことを命ずることができる。</w:t>
      </w:r>
    </w:p>
    <w:p>
      <w:pPr>
        <w:pStyle w:val="Heading3"/>
      </w:pPr>
      <w:r>
        <w:t>第三節　経年劣化に関する情報の収集及び提供</w:t>
      </w:r>
    </w:p>
    <w:p>
      <w:pPr>
        <w:pStyle w:val="Heading4"/>
      </w:pPr>
      <w:r>
        <w:t>第三十二条の二十一（主務大臣による情報の収集等）</w:t>
      </w:r>
    </w:p>
    <w:p>
      <w:r>
        <w:t>主務大臣は、特定保守製品その他消費生活用製品のうち経年劣化により安全上支障が生じ一般消費者の生命又は身体に対して重大な危害を及ぼすおそれが多いと認められる製品（以下この節において「特定保守製品等」という。）について、経年劣化に起因し、又は起因すると疑われる事故に関する情報を収集し、及び分析し、その結果として得られる劣化しやすい部品及び材料の種類に関する情報その他の特定保守製品等の経年劣化に関する情報を公表するものとする。</w:t>
      </w:r>
    </w:p>
    <w:p>
      <w:pPr>
        <w:pStyle w:val="Heading5"/>
        <w:ind w:left="440"/>
      </w:pPr>
      <w:r>
        <w:t>２</w:t>
      </w:r>
    </w:p>
    <w:p>
      <w:pPr>
        <w:ind w:left="440"/>
      </w:pPr>
      <w:r>
        <w:t>主務大臣は、前項の規定による公表につき、必要があると認めるときは、機構に、特定保守製品等の経年劣化に関する技術上の調査を行わせることができる。</w:t>
      </w:r>
    </w:p>
    <w:p>
      <w:pPr>
        <w:pStyle w:val="Heading4"/>
      </w:pPr>
      <w:r>
        <w:t>第三十二条の二十二（事業者の責務）</w:t>
      </w:r>
    </w:p>
    <w:p>
      <w:r>
        <w:t>特定保守製品等の製造又は輸入の事業を行う者は、前条第一項の規定により公表された特定保守製品等の経年劣化に関する情報を活用し、設計及び部品又は材料の選択の工夫、経年劣化に関する情報の製品への表示又はその改善等を行うことにより、当該特定保守製品等の経年劣化による危害の発生を防止するよう努めなければならない。</w:t>
      </w:r>
    </w:p>
    <w:p>
      <w:pPr>
        <w:pStyle w:val="Heading5"/>
        <w:ind w:left="440"/>
      </w:pPr>
      <w:r>
        <w:t>２</w:t>
      </w:r>
    </w:p>
    <w:p>
      <w:pPr>
        <w:ind w:left="440"/>
      </w:pPr>
      <w:r>
        <w:t>特定保守製品等の製造、輸入又は小売販売（一般消費者に対する販売をいう。以下この項及び第三十四条において同じ。）の事業を行う者は、その製造、輸入又は小売販売に係る特定保守製品等の経年劣化による危害の発生の防止に資する情報を収集し、当該情報を一般消費者に対し適切に提供するよう努めなければならない。</w:t>
      </w:r>
    </w:p>
    <w:p>
      <w:pPr>
        <w:pStyle w:val="Heading2"/>
      </w:pPr>
      <w:r>
        <w:t>第三章　製品事故等に関する措置</w:t>
      </w:r>
    </w:p>
    <w:p>
      <w:pPr>
        <w:pStyle w:val="Heading3"/>
      </w:pPr>
      <w:r>
        <w:t>第一節　情報の収集及び提供の責務</w:t>
      </w:r>
    </w:p>
    <w:p>
      <w:pPr>
        <w:pStyle w:val="Heading4"/>
      </w:pPr>
      <w:r>
        <w:t>第三十三条（内閣総理大臣及び主務大臣の責務）</w:t>
      </w:r>
    </w:p>
    <w:p>
      <w:r>
        <w:t>内閣総理大臣及び主務大臣は、重大製品事故に関する情報の収集に努めなければならない。</w:t>
      </w:r>
    </w:p>
    <w:p>
      <w:pPr>
        <w:pStyle w:val="Heading4"/>
      </w:pPr>
      <w:r>
        <w:t>第三十四条（事業者の責務）</w:t>
      </w:r>
    </w:p>
    <w:p>
      <w:r>
        <w:t>消費生活用製品の製造、輸入又は小売販売の事業を行う者は、その製造、輸入又は小売販売に係る消費生活用製品について生じた製品事故に関する情報を収集し、当該情報を一般消費者に対し適切に提供するよう努めなければならない。</w:t>
      </w:r>
    </w:p>
    <w:p>
      <w:pPr>
        <w:pStyle w:val="Heading5"/>
        <w:ind w:left="440"/>
      </w:pPr>
      <w:r>
        <w:t>２</w:t>
      </w:r>
    </w:p>
    <w:p>
      <w:pPr>
        <w:ind w:left="440"/>
      </w:pPr>
      <w:r>
        <w:t>消費生活用製品の小売販売、修理又は設置工事の事業を行う者は、その小売販売、修理又は設置工事に係る消費生活用製品について重大製品事故が生じたことを知つたときは、その旨を当該消費生活用製品の製造又は輸入の事業を行う者に通知するよう努めなければならない。</w:t>
      </w:r>
    </w:p>
    <w:p>
      <w:pPr>
        <w:pStyle w:val="Heading3"/>
      </w:pPr>
      <w:r>
        <w:t>第二節　重大製品事故の報告等</w:t>
      </w:r>
    </w:p>
    <w:p>
      <w:pPr>
        <w:pStyle w:val="Heading4"/>
      </w:pPr>
      <w:r>
        <w:t>第三十五条（内閣総理大臣への報告等）</w:t>
      </w:r>
    </w:p>
    <w:p>
      <w:r>
        <w:t>消費生活用製品の製造又は輸入の事業を行う者は、その製造又は輸入に係る消費生活用製品について重大製品事故が生じたことを知つたときは、当該消費生活用製品の名称及び型式、事故の内容並びに当該消費生活用製品を製造し、又は輸入した数量及び販売した数量を内閣総理大臣に報告しなければならない。</w:t>
      </w:r>
    </w:p>
    <w:p>
      <w:pPr>
        <w:pStyle w:val="Heading5"/>
        <w:ind w:left="440"/>
      </w:pPr>
      <w:r>
        <w:t>２</w:t>
      </w:r>
    </w:p>
    <w:p>
      <w:pPr>
        <w:ind w:left="440"/>
      </w:pPr>
      <w:r>
        <w:t>前項の規定による報告の期限及び様式は、内閣府令で定める。</w:t>
      </w:r>
    </w:p>
    <w:p>
      <w:pPr>
        <w:pStyle w:val="Heading5"/>
        <w:ind w:left="440"/>
      </w:pPr>
      <w:r>
        <w:t>３</w:t>
      </w:r>
    </w:p>
    <w:p>
      <w:pPr>
        <w:ind w:left="440"/>
      </w:pPr>
      <w:r>
        <w:t>内閣総理大臣は、第一項の規定による報告を受けたときは、直ちに、当該報告の内容について、主務大臣に通知するものとする。</w:t>
      </w:r>
    </w:p>
    <w:p>
      <w:pPr>
        <w:pStyle w:val="Heading5"/>
        <w:ind w:left="440"/>
      </w:pPr>
      <w:r>
        <w:t>４</w:t>
      </w:r>
    </w:p>
    <w:p>
      <w:pPr>
        <w:ind w:left="440"/>
      </w:pPr>
      <w:r>
        <w:t>内閣総理大臣は、第一項の規定による報告を受けた場合において、当該報告に係る重大製品事故による一般消費者の生命又は身体に対する危害の発生及び拡大が政令で定める他の法律の規定によつて防止されるべきものと認めるときは、直ちに、当該報告の内容について、当該政令で定める他の法律の規定に基づき危害の発生及び拡大を防止する事務を所掌する大臣に通知するものとする。</w:t>
      </w:r>
    </w:p>
    <w:p>
      <w:pPr>
        <w:pStyle w:val="Heading4"/>
      </w:pPr>
      <w:r>
        <w:t>第三十六条（内閣総理大臣による公表）</w:t>
      </w:r>
    </w:p>
    <w:p>
      <w:r>
        <w:t>内閣総理大臣は、前条第一項の規定による報告を受けた場合その他重大製品事故が生じたことを知つた場合において、当該重大製品事故に係る消費生活用製品による一般消費者の生命又は身体に対する重大な危害の発生及び拡大を防止するため必要があると認めるときは、同条第四項の規定による通知をした場合を除き、当該重大製品事故に係る消費生活用製品の名称及び型式、事故の内容その他当該消費生活用製品の使用に伴う危険の回避に資する事項を公表するものとする。</w:t>
      </w:r>
    </w:p>
    <w:p>
      <w:pPr>
        <w:pStyle w:val="Heading5"/>
        <w:ind w:left="440"/>
      </w:pPr>
      <w:r>
        <w:t>２</w:t>
      </w:r>
    </w:p>
    <w:p>
      <w:pPr>
        <w:ind w:left="440"/>
      </w:pPr>
      <w:r>
        <w:t>内閣総理大臣は、前項の規定による公表をしようとするときは、あらかじめ、主務大臣に協議しなければならない。</w:t>
      </w:r>
    </w:p>
    <w:p>
      <w:pPr>
        <w:pStyle w:val="Heading5"/>
        <w:ind w:left="440"/>
      </w:pPr>
      <w:r>
        <w:t>３</w:t>
      </w:r>
    </w:p>
    <w:p>
      <w:pPr>
        <w:ind w:left="440"/>
      </w:pPr>
      <w:r>
        <w:t>内閣総理大臣及び主務大臣は、第一項の規定による公表につき、消費生活用製品の安全性に関する調査を行う必要があると認めるときは、共同して、これを行うものとする。</w:t>
      </w:r>
    </w:p>
    <w:p>
      <w:pPr>
        <w:pStyle w:val="Heading5"/>
        <w:ind w:left="440"/>
      </w:pPr>
      <w:r>
        <w:t>４</w:t>
      </w:r>
    </w:p>
    <w:p>
      <w:pPr>
        <w:ind w:left="440"/>
      </w:pPr>
      <w:r>
        <w:t>主務大臣は、第一項の規定による公表につき、必要があると認めるときは、機構に、消費生活用製品の安全性に関する技術上の調査を行わせることができる。</w:t>
      </w:r>
    </w:p>
    <w:p>
      <w:pPr>
        <w:pStyle w:val="Heading4"/>
      </w:pPr>
      <w:r>
        <w:t>第三十七条（体制整備命令）</w:t>
      </w:r>
    </w:p>
    <w:p>
      <w:r>
        <w:t>内閣総理大臣は、消費生活用製品の製造又は輸入の事業を行う者が第三十五条第一項の規定に違反して報告を怠り、又は虚偽の報告をした場合において、その製造又は輸入に係る消費生活用製品の安全性を確保するため必要があると認めるときは、当該消費生活用製品の製造又は輸入の事業を行う者に対し、その製造又は輸入に係る消費生活用製品について生じた重大製品事故に関する情報を収集し、かつ、これを適切に管理し、及び提供するために必要な体制の整備を命ずることができる。</w:t>
      </w:r>
    </w:p>
    <w:p>
      <w:pPr>
        <w:pStyle w:val="Heading5"/>
        <w:ind w:left="440"/>
      </w:pPr>
      <w:r>
        <w:t>２</w:t>
      </w:r>
    </w:p>
    <w:p>
      <w:pPr>
        <w:ind w:left="440"/>
      </w:pPr>
      <w:r>
        <w:t>内閣総理大臣は、前項の規定による命令をしようとするときは、あらかじめ、主務大臣に協議しなければならない。</w:t>
      </w:r>
    </w:p>
    <w:p>
      <w:pPr>
        <w:pStyle w:val="Heading5"/>
        <w:ind w:left="440"/>
      </w:pPr>
      <w:r>
        <w:t>３</w:t>
      </w:r>
    </w:p>
    <w:p>
      <w:pPr>
        <w:ind w:left="440"/>
      </w:pPr>
      <w:r>
        <w:t>主務大臣は、必要があると認めるときは、内閣総理大臣に対し、第一項の規定による命令をすることを要請することができる。</w:t>
      </w:r>
    </w:p>
    <w:p>
      <w:pPr>
        <w:pStyle w:val="Heading3"/>
      </w:pPr>
      <w:r>
        <w:t>第三節　危害の発生及び拡大を防止するための措置</w:t>
      </w:r>
    </w:p>
    <w:p>
      <w:pPr>
        <w:pStyle w:val="Heading4"/>
      </w:pPr>
      <w:r>
        <w:t>第三十八条（事業者の責務）</w:t>
      </w:r>
    </w:p>
    <w:p>
      <w:r>
        <w:t>消費生活用製品の製造又は輸入の事業を行う者は、その製造又は輸入に係る消費生活用製品について製品事故が生じた場合には、当該製品事故が発生した原因に関する調査を行い、危害の発生及び拡大を防止するため必要があると認めるときは、当該消費生活用製品の回収その他の危害の発生及び拡大を防止するための措置をとるよう努めなければならない。</w:t>
      </w:r>
    </w:p>
    <w:p>
      <w:pPr>
        <w:pStyle w:val="Heading5"/>
        <w:ind w:left="440"/>
      </w:pPr>
      <w:r>
        <w:t>２</w:t>
      </w:r>
    </w:p>
    <w:p>
      <w:pPr>
        <w:ind w:left="440"/>
      </w:pPr>
      <w:r>
        <w:t>消費生活用製品の販売の事業を行う者は、製造又は輸入の事業を行う者がとろうとする前項の回収その他の危害の発生及び拡大を防止するための措置に協力するよう努めなければならない。</w:t>
      </w:r>
    </w:p>
    <w:p>
      <w:pPr>
        <w:pStyle w:val="Heading5"/>
        <w:ind w:left="440"/>
      </w:pPr>
      <w:r>
        <w:t>３</w:t>
      </w:r>
    </w:p>
    <w:p>
      <w:pPr>
        <w:ind w:left="440"/>
      </w:pPr>
      <w:r>
        <w:t>消費生活用製品の販売の事業を行う者は、製造又は輸入の事業を行う者が次条第一項の規定による命令を受けてとる措置に協力しなければならない。</w:t>
      </w:r>
    </w:p>
    <w:p>
      <w:pPr>
        <w:pStyle w:val="Heading4"/>
      </w:pPr>
      <w:r>
        <w:t>第三十九条（危害防止命令）</w:t>
      </w:r>
    </w:p>
    <w:p>
      <w:r>
        <w:t>主務大臣は、消費生活用製品の欠陥により、重大製品事故が生じた場合その他一般消費者の生命又は身体について重大な危害が発生し、又は発生する急迫した危険がある場合において、当該危害の発生及び拡大を防止するため特に必要があると認めるときは、第三十二条の規定又は政令で定める他の法律の規定に基づき必要な措置をとるべきことを命ずることができる場合を除き、必要な限度において、当該消費生活用製品の製造又は輸入の事業を行う者に対し、その製造又は輸入に係る当該消費生活用製品の回収を図ることその他当該消費生活用製品による一般消費者の生命又は身体に対する重大な危害の発生及び拡大を防止するために必要な措置をとるべきことを命ずることができる。</w:t>
      </w:r>
    </w:p>
    <w:p>
      <w:pPr>
        <w:pStyle w:val="Heading5"/>
        <w:ind w:left="440"/>
      </w:pPr>
      <w:r>
        <w:t>２</w:t>
      </w:r>
    </w:p>
    <w:p>
      <w:pPr>
        <w:ind w:left="440"/>
      </w:pPr>
      <w:r>
        <w:t>主務大臣は、前項の規定による命令をしたときは、その旨を公表しなければならない。</w:t>
      </w:r>
    </w:p>
    <w:p>
      <w:pPr>
        <w:pStyle w:val="Heading2"/>
      </w:pPr>
      <w:r>
        <w:t>第四章　雑則</w:t>
      </w:r>
    </w:p>
    <w:p>
      <w:pPr>
        <w:pStyle w:val="Heading4"/>
      </w:pPr>
      <w:r>
        <w:t>第四十条（報告の徴収）</w:t>
      </w:r>
    </w:p>
    <w:p>
      <w:r>
        <w:t>主務大臣は、この法律を施行するため必要があると認めるときは、政令で定めるところにより、消費生活用製品の製造、輸入若しくは販売の事業を行う者又は特定保守製品取引事業者に対し、その業務の状況（届出事業者に対しては業務又は経理の状況）に関し報告をさせることができる。</w:t>
      </w:r>
    </w:p>
    <w:p>
      <w:pPr>
        <w:pStyle w:val="Heading5"/>
        <w:ind w:left="440"/>
      </w:pPr>
      <w:r>
        <w:t>２</w:t>
      </w:r>
    </w:p>
    <w:p>
      <w:pPr>
        <w:ind w:left="440"/>
      </w:pPr>
      <w:r>
        <w:t>主務大臣は、この法律を施行するため必要があると認めるときは、国内登録検査機関に対し、その業務又は経理の状況に関し報告をさせることができる。</w:t>
      </w:r>
    </w:p>
    <w:p>
      <w:pPr>
        <w:pStyle w:val="Heading5"/>
        <w:ind w:left="440"/>
      </w:pPr>
      <w:r>
        <w:t>３</w:t>
      </w:r>
    </w:p>
    <w:p>
      <w:pPr>
        <w:ind w:left="440"/>
      </w:pPr>
      <w:r>
        <w:t>内閣総理大臣は、前章第二節の規定を施行するため必要があると認めるときは、政令で定めるところにより、消費生活用製品の製造又は輸入の事業を行う者に対し、その業務の状況に関し報告をさせることができる。</w:t>
      </w:r>
    </w:p>
    <w:p>
      <w:pPr>
        <w:pStyle w:val="Heading4"/>
      </w:pPr>
      <w:r>
        <w:t>第四十一条（立入検査）</w:t>
      </w:r>
    </w:p>
    <w:p>
      <w:r>
        <w:t>主務大臣は、この法律を施行するため必要があると認めるときは、その職員に、消費生活用製品の製造、輸入若しくは販売の事業を行う者又は特定保守製品取引事業者の事務所、工場、事業場、店舗又は倉庫に立ち入り、消費生活用製品、帳簿、書類その他の物件を検査させることができる。</w:t>
      </w:r>
    </w:p>
    <w:p>
      <w:pPr>
        <w:pStyle w:val="Heading5"/>
        <w:ind w:left="440"/>
      </w:pPr>
      <w:r>
        <w:t>２</w:t>
      </w:r>
    </w:p>
    <w:p>
      <w:pPr>
        <w:ind w:left="440"/>
      </w:pPr>
      <w:r>
        <w:t>主務大臣は、この法律を施行するため必要があると認めるときは、その職員に、国内登録検査機関の事務所又は事業所に立ち入り、業務の状況又は帳簿、書類その他の物件を検査させることができる。</w:t>
      </w:r>
    </w:p>
    <w:p>
      <w:pPr>
        <w:pStyle w:val="Heading5"/>
        <w:ind w:left="440"/>
      </w:pPr>
      <w:r>
        <w:t>３</w:t>
      </w:r>
    </w:p>
    <w:p>
      <w:pPr>
        <w:ind w:left="440"/>
      </w:pPr>
      <w:r>
        <w:t>内閣総理大臣は、前章第二節の規定を施行するため必要があると認めるときは、その職員に、消費生活用製品の製造又は輸入の事業を行う者の事務所、工場、事業場、店舗又は倉庫に立ち入り、消費生活用製品、帳簿、書類その他の物件を検査させることができる。</w:t>
      </w:r>
    </w:p>
    <w:p>
      <w:pPr>
        <w:pStyle w:val="Heading5"/>
        <w:ind w:left="440"/>
      </w:pPr>
      <w:r>
        <w:t>４</w:t>
      </w:r>
    </w:p>
    <w:p>
      <w:pPr>
        <w:ind w:left="440"/>
      </w:pPr>
      <w:r>
        <w:t>前三項の規定により職員が立入検査をする場合においては、その身分を示す証明書を携帯し、関係者に提示しなければならない。</w:t>
      </w:r>
    </w:p>
    <w:p>
      <w:pPr>
        <w:pStyle w:val="Heading5"/>
        <w:ind w:left="440"/>
      </w:pPr>
      <w:r>
        <w:t>５</w:t>
      </w:r>
    </w:p>
    <w:p>
      <w:pPr>
        <w:ind w:left="440"/>
      </w:pPr>
      <w:r>
        <w:t>主務大臣は、必要があると認めるときは、機構に、第一項又は第二項の規定による立入検査を行わせることができる。</w:t>
      </w:r>
    </w:p>
    <w:p>
      <w:pPr>
        <w:pStyle w:val="Heading5"/>
        <w:ind w:left="440"/>
      </w:pPr>
      <w:r>
        <w:t>６</w:t>
      </w:r>
    </w:p>
    <w:p>
      <w:pPr>
        <w:ind w:left="440"/>
      </w:pPr>
      <w:r>
        <w:t>内閣総理大臣は、必要があると認めるときは、主務大臣に対し、機構に、第三項の規定による立入検査を行わせることを要請することができる。</w:t>
      </w:r>
    </w:p>
    <w:p>
      <w:pPr>
        <w:pStyle w:val="Heading5"/>
        <w:ind w:left="440"/>
      </w:pPr>
      <w:r>
        <w:t>７</w:t>
      </w:r>
    </w:p>
    <w:p>
      <w:pPr>
        <w:ind w:left="440"/>
      </w:pPr>
      <w:r>
        <w:t>主務大臣は、前項の規定による要請があつた場合において、機構の業務の遂行に支障がないと認めるときは、機構に、第三項の規定による立入検査を行わせるものとする。</w:t>
      </w:r>
    </w:p>
    <w:p>
      <w:pPr>
        <w:pStyle w:val="Heading5"/>
        <w:ind w:left="440"/>
      </w:pPr>
      <w:r>
        <w:t>８</w:t>
      </w:r>
    </w:p>
    <w:p>
      <w:pPr>
        <w:ind w:left="440"/>
      </w:pPr>
      <w:r>
        <w:t>主務大臣は、第五項又は前項の規定により機構に立入検査を行わせる場合には、機構に対し、当該立入検査の場所その他必要な事項を示してこれを実施すべきことを指示するものとする。</w:t>
      </w:r>
    </w:p>
    <w:p>
      <w:pPr>
        <w:pStyle w:val="Heading5"/>
        <w:ind w:left="440"/>
      </w:pPr>
      <w:r>
        <w:t>９</w:t>
      </w:r>
    </w:p>
    <w:p>
      <w:pPr>
        <w:ind w:left="440"/>
      </w:pPr>
      <w:r>
        <w:t>機構は、前項の指示に従つて第五項又は第七項に規定する立入検査を行つたときは、その結果を主務大臣に報告しなければならない。</w:t>
      </w:r>
    </w:p>
    <w:p>
      <w:pPr>
        <w:pStyle w:val="Heading5"/>
        <w:ind w:left="440"/>
      </w:pPr>
      <w:r>
        <w:t>１０</w:t>
      </w:r>
    </w:p>
    <w:p>
      <w:pPr>
        <w:ind w:left="440"/>
      </w:pPr>
      <w:r>
        <w:t>主務大臣は、第七項の規定により機構に立入検査を行わせた場合において、前項の規定による報告を受けたときは、その内容を内閣総理大臣に通知しなければならない。</w:t>
      </w:r>
    </w:p>
    <w:p>
      <w:pPr>
        <w:pStyle w:val="Heading5"/>
        <w:ind w:left="440"/>
      </w:pPr>
      <w:r>
        <w:t>１１</w:t>
      </w:r>
    </w:p>
    <w:p>
      <w:pPr>
        <w:ind w:left="440"/>
      </w:pPr>
      <w:r>
        <w:t>第五項又は第七項の規定により機構の職員が立入検査をする場合においては、その身分を示す証明書を携帯し、関係者に提示しなければならない。</w:t>
      </w:r>
    </w:p>
    <w:p>
      <w:pPr>
        <w:pStyle w:val="Heading5"/>
        <w:ind w:left="440"/>
      </w:pPr>
      <w:r>
        <w:t>１２</w:t>
      </w:r>
    </w:p>
    <w:p>
      <w:pPr>
        <w:ind w:left="440"/>
      </w:pPr>
      <w:r>
        <w:t>第一項から第三項までの規定による立入検査の権限は、犯罪捜査のために認められたものと解釈してはならない。</w:t>
      </w:r>
    </w:p>
    <w:p>
      <w:pPr>
        <w:pStyle w:val="Heading4"/>
      </w:pPr>
      <w:r>
        <w:t>第四十二条（消費生活用製品の提出）</w:t>
      </w:r>
    </w:p>
    <w:p>
      <w:r>
        <w:t>主務大臣は、前条第一項の規定によりその職員に立入検査をさせ、又は同条第五項若しくは第七項の規定により機構に立入検査を行わせた場合において、その所在の場所において検査をさせ、又は検査を行わせることが著しく困難であると認められる消費生活用製品があつたときは、その所有者又は占有者に対し、期限を定めて、これを提出すべきことを命ずることができる。</w:t>
      </w:r>
    </w:p>
    <w:p>
      <w:pPr>
        <w:pStyle w:val="Heading5"/>
        <w:ind w:left="440"/>
      </w:pPr>
      <w:r>
        <w:t>２</w:t>
      </w:r>
    </w:p>
    <w:p>
      <w:pPr>
        <w:ind w:left="440"/>
      </w:pPr>
      <w:r>
        <w:t>内閣総理大臣は、前条第三項の規定によりその職員に立入検査をさせた場合において、その所在の場所において検査をさせ、又は検査を行わせることが著しく困難であると認められる消費生活用製品があつたときは、その所有者又は占有者に対し、期限を定めて、これを提出すべきことを命ずることができる。</w:t>
      </w:r>
    </w:p>
    <w:p>
      <w:pPr>
        <w:pStyle w:val="Heading5"/>
        <w:ind w:left="440"/>
      </w:pPr>
      <w:r>
        <w:t>３</w:t>
      </w:r>
    </w:p>
    <w:p>
      <w:pPr>
        <w:ind w:left="440"/>
      </w:pPr>
      <w:r>
        <w:t>国（前二項の規定に基づく内閣総理大臣又は主務大臣の権限に属する事務を第五十五条の規定に基づく政令の規定により都道府県知事又は市長が行うこととされている場合にあつては、都道府県又は市）は、前二項の規定による命令によつて生じた損失を所有者又は占有者に対し補償しなければならない。</w:t>
      </w:r>
    </w:p>
    <w:p>
      <w:pPr>
        <w:pStyle w:val="Heading5"/>
        <w:ind w:left="440"/>
      </w:pPr>
      <w:r>
        <w:t>４</w:t>
      </w:r>
    </w:p>
    <w:p>
      <w:pPr>
        <w:ind w:left="440"/>
      </w:pPr>
      <w:r>
        <w:t>前項の規定により補償すべき損失は、第一項又は第二項の規定による命令により通常生ずべき損失とする。</w:t>
      </w:r>
    </w:p>
    <w:p>
      <w:pPr>
        <w:pStyle w:val="Heading4"/>
      </w:pPr>
      <w:r>
        <w:t>第四十三条（機構に対する命令）</w:t>
      </w:r>
    </w:p>
    <w:p>
      <w:r>
        <w:t>主務大臣は、第三十一条第三項に規定する検査又は第四十一条第五項若しくは第七項に規定する立入検査の業務の適正な実施を確保するため必要があると認めるときは、機構に対し、当該業務に関し必要な命令をすることができる。</w:t>
      </w:r>
    </w:p>
    <w:p>
      <w:pPr>
        <w:pStyle w:val="Heading4"/>
      </w:pPr>
      <w:r>
        <w:t>第四十四条（承認の条件）</w:t>
      </w:r>
    </w:p>
    <w:p>
      <w:r>
        <w:t>第四条第二項第二号又は第十一条第一項第二号の承認には、条件を付することができる。</w:t>
      </w:r>
    </w:p>
    <w:p>
      <w:pPr>
        <w:pStyle w:val="Heading5"/>
        <w:ind w:left="440"/>
      </w:pPr>
      <w:r>
        <w:t>２</w:t>
      </w:r>
    </w:p>
    <w:p>
      <w:pPr>
        <w:ind w:left="440"/>
      </w:pPr>
      <w:r>
        <w:t>前項の条件は、承認に係る事項の確実な実施を図るため必要な最少限度のものに限り、かつ、承認を受ける者に不当な義務を課することとなるものであつてはならない。</w:t>
      </w:r>
    </w:p>
    <w:p>
      <w:pPr>
        <w:pStyle w:val="Heading4"/>
      </w:pPr>
      <w:r>
        <w:t>第四十五条（手数料）</w:t>
      </w:r>
    </w:p>
    <w:p>
      <w:r>
        <w:t>第二十九条第一項の規定により主務大臣の行う適合性検査又は同条第二項の規定により機構の行う適合性検査を受けようとする者は、実費を勘案して政令で定める額の手数料を納付しなければならない。</w:t>
      </w:r>
    </w:p>
    <w:p>
      <w:pPr>
        <w:pStyle w:val="Heading5"/>
        <w:ind w:left="440"/>
      </w:pPr>
      <w:r>
        <w:t>２</w:t>
      </w:r>
    </w:p>
    <w:p>
      <w:pPr>
        <w:ind w:left="440"/>
      </w:pPr>
      <w:r>
        <w:t>前項の手数料は、主務大臣の行う適合性検査を受けようとする者の納付するものについては国庫の、機構の行う適合性検査を受けようとする者の納付するものについては機構の収入とする。</w:t>
      </w:r>
    </w:p>
    <w:p>
      <w:pPr>
        <w:pStyle w:val="Heading4"/>
      </w:pPr>
      <w:r>
        <w:t>第四十六条（公示）</w:t>
      </w:r>
    </w:p>
    <w:p>
      <w:r>
        <w:t>主務大臣は、次の場合には、その旨を官報に公示しなければならない。</w:t>
      </w:r>
    </w:p>
    <w:p>
      <w:pPr>
        <w:pStyle w:val="Heading6"/>
        <w:ind w:left="880"/>
      </w:pPr>
      <w:r>
        <w:t>一</w:t>
      </w:r>
    </w:p>
    <w:p>
      <w:pPr>
        <w:ind w:left="880"/>
      </w:pPr>
      <w:r>
        <w:t>第十二条第一項の登録をしたとき。</w:t>
      </w:r>
    </w:p>
    <w:p>
      <w:pPr>
        <w:pStyle w:val="Heading6"/>
        <w:ind w:left="880"/>
      </w:pPr>
      <w:r>
        <w:t>二</w:t>
      </w:r>
    </w:p>
    <w:p>
      <w:pPr>
        <w:ind w:left="880"/>
      </w:pPr>
      <w:r>
        <w:t>第十五条の規定により表示を付することを禁止したとき。</w:t>
      </w:r>
    </w:p>
    <w:p>
      <w:pPr>
        <w:pStyle w:val="Heading6"/>
        <w:ind w:left="880"/>
      </w:pPr>
      <w:r>
        <w:t>三</w:t>
      </w:r>
    </w:p>
    <w:p>
      <w:pPr>
        <w:ind w:left="880"/>
      </w:pPr>
      <w:r>
        <w:t>第二十一条（第三十条第二項において準用する場合を含む。）の規定による届出があつたとき。</w:t>
      </w:r>
    </w:p>
    <w:p>
      <w:pPr>
        <w:pStyle w:val="Heading6"/>
        <w:ind w:left="880"/>
      </w:pPr>
      <w:r>
        <w:t>四</w:t>
      </w:r>
    </w:p>
    <w:p>
      <w:pPr>
        <w:ind w:left="880"/>
      </w:pPr>
      <w:r>
        <w:t>第二十三条（第三十条第二項において準用する場合を含む。）の規定による届出があつたとき。</w:t>
      </w:r>
    </w:p>
    <w:p>
      <w:pPr>
        <w:pStyle w:val="Heading6"/>
        <w:ind w:left="880"/>
      </w:pPr>
      <w:r>
        <w:t>五</w:t>
      </w:r>
    </w:p>
    <w:p>
      <w:pPr>
        <w:ind w:left="880"/>
      </w:pPr>
      <w:r>
        <w:t>第二十七条の規定により登録を取り消し、又は適合性検査の業務の停止を命じたとき。</w:t>
      </w:r>
    </w:p>
    <w:p>
      <w:pPr>
        <w:pStyle w:val="Heading6"/>
        <w:ind w:left="880"/>
      </w:pPr>
      <w:r>
        <w:t>六</w:t>
      </w:r>
    </w:p>
    <w:p>
      <w:pPr>
        <w:ind w:left="880"/>
      </w:pPr>
      <w:r>
        <w:t>第二十九条第一項の規定により主務大臣が適合性検査の業務の全部若しくは一部を自ら行うものとするとき、又は自ら行つていた適合性検査の業務の全部若しくは一部を行わないこととするとき。</w:t>
      </w:r>
    </w:p>
    <w:p>
      <w:pPr>
        <w:pStyle w:val="Heading6"/>
        <w:ind w:left="880"/>
      </w:pPr>
      <w:r>
        <w:t>七</w:t>
      </w:r>
    </w:p>
    <w:p>
      <w:pPr>
        <w:ind w:left="880"/>
      </w:pPr>
      <w:r>
        <w:t>第二十九条第二項の規定により主務大臣が機構に適合性検査の業務の全部若しくは一部を行わせることとするとき、又は機構に行わせていた適合性検査の業務の全部若しくは一部を行わせないこととするとき。</w:t>
      </w:r>
    </w:p>
    <w:p>
      <w:pPr>
        <w:pStyle w:val="Heading6"/>
        <w:ind w:left="880"/>
      </w:pPr>
      <w:r>
        <w:t>八</w:t>
      </w:r>
    </w:p>
    <w:p>
      <w:pPr>
        <w:ind w:left="880"/>
      </w:pPr>
      <w:r>
        <w:t>第三十一条第一項の規定により登録を取り消したとき。</w:t>
      </w:r>
    </w:p>
    <w:p>
      <w:pPr>
        <w:pStyle w:val="Heading4"/>
      </w:pPr>
      <w:r>
        <w:t>第四十七条（消費経済審議会への諮問等）</w:t>
      </w:r>
    </w:p>
    <w:p>
      <w:r>
        <w:t>主務大臣は、第二条第二項から第四項までの政令の制定又は改廃の立案をしようとするときは、消費経済審議会に諮問しなければならない。</w:t>
      </w:r>
    </w:p>
    <w:p>
      <w:pPr>
        <w:pStyle w:val="Heading5"/>
        <w:ind w:left="440"/>
      </w:pPr>
      <w:r>
        <w:t>２</w:t>
      </w:r>
    </w:p>
    <w:p>
      <w:pPr>
        <w:ind w:left="440"/>
      </w:pPr>
      <w:r>
        <w:t>主務大臣は、第三十九条第一項の規定による命令をした場合は、三週間以内に、その旨を消費経済審議会に報告しなければならない。</w:t>
      </w:r>
    </w:p>
    <w:p>
      <w:pPr>
        <w:pStyle w:val="Heading4"/>
      </w:pPr>
      <w:r>
        <w:t>第四十八条（聴聞の方法の特例）</w:t>
      </w:r>
    </w:p>
    <w:p>
      <w:r>
        <w:t>第二十七条又は第三十一条の規定による処分に係る聴聞の期日における審理は、公開により行わなければならない。</w:t>
      </w:r>
    </w:p>
    <w:p>
      <w:pPr>
        <w:pStyle w:val="Heading5"/>
        <w:ind w:left="440"/>
      </w:pPr>
      <w:r>
        <w:t>２</w:t>
      </w:r>
    </w:p>
    <w:p>
      <w:pPr>
        <w:ind w:left="440"/>
      </w:pPr>
      <w:r>
        <w:t>前項の聴聞の主宰者は、行政手続法（平成五年法律第八十八号）第十七条第一項の規定により当該処分に係る利害関係人が当該聴聞に関する手続に参加することを求めたときは、これを許可しなければならない。</w:t>
      </w:r>
    </w:p>
    <w:p>
      <w:pPr>
        <w:pStyle w:val="Heading4"/>
      </w:pPr>
      <w:r>
        <w:t>第四十九条（機構の処分等に係る審査請求）</w:t>
      </w:r>
    </w:p>
    <w:p>
      <w:r>
        <w:t>機構が行う適合性検査に係る処分又はその不作為について不服がある者は、主務大臣に対して審査請求をすることができる。</w:t>
      </w:r>
    </w:p>
    <w:p>
      <w:pPr>
        <w:pStyle w:val="Heading4"/>
      </w:pPr>
      <w:r>
        <w:t>第五十条（審査請求の手続における意見の聴取）</w:t>
      </w:r>
    </w:p>
    <w:p>
      <w:r>
        <w:t>この法律又はこの法律に基づく命令の規定による処分又はその不作為についての審査請求に対する裁決は、行政不服審査法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第五十一条（適合性検査についての申請及び主務大臣の命令）</w:t>
      </w:r>
    </w:p>
    <w:p>
      <w:r>
        <w:t>届出事業者は、その製造し、又は輸入する特別特定製品について、国内登録検査機関が適合性検査を行わない場合又は国内登録検査機関の適合性検査の結果に異議のある場合は、主務大臣に対し、国内登録検査機関が適合性検査を行うこと又は改めて適合性検査を行うことを命ずべきことを申請することができる。</w:t>
      </w:r>
    </w:p>
    <w:p>
      <w:pPr>
        <w:pStyle w:val="Heading5"/>
        <w:ind w:left="440"/>
      </w:pPr>
      <w:r>
        <w:t>２</w:t>
      </w:r>
    </w:p>
    <w:p>
      <w:pPr>
        <w:ind w:left="440"/>
      </w:pPr>
      <w:r>
        <w:t>主務大臣は、前項の申請があつた場合において、当該申請に係る国内登録検査機関が第二十条の規定に違反していると認めるときは、当該申請に係る国内登録検査機関に対し、第二十六条の規定による命令をしなければならない。</w:t>
      </w:r>
    </w:p>
    <w:p>
      <w:pPr>
        <w:pStyle w:val="Heading5"/>
        <w:ind w:left="440"/>
      </w:pPr>
      <w:r>
        <w:t>３</w:t>
      </w:r>
    </w:p>
    <w:p>
      <w:pPr>
        <w:ind w:left="440"/>
      </w:pPr>
      <w:r>
        <w:t>主務大臣は、前項の場合において、第二十六条の規定による命令をし、又は命令をしないことの決定をしたときは、遅滞なく、当該申請をした届出事業者に通知しなければならない。</w:t>
      </w:r>
    </w:p>
    <w:p>
      <w:pPr>
        <w:pStyle w:val="Heading5"/>
        <w:ind w:left="440"/>
      </w:pPr>
      <w:r>
        <w:t>４</w:t>
      </w:r>
    </w:p>
    <w:p>
      <w:pPr>
        <w:ind w:left="440"/>
      </w:pPr>
      <w:r>
        <w:t>前三項の規定は、外国登録検査機関に準用する。</w:t>
      </w:r>
    </w:p>
    <w:p>
      <w:pPr>
        <w:pStyle w:val="Heading4"/>
      </w:pPr>
      <w:r>
        <w:t>第五十二条（内閣総理大臣等に対する申出）</w:t>
      </w:r>
    </w:p>
    <w:p>
      <w:r>
        <w:t>何人も、消費生活用製品による一般消費者の生命又は身体に対する危害の発生を防止するために必要な措置がとられていないため一般消費者の生命又は身体について危害が発生するおそれがあると認めるときは、前章第二節の規定による重大製品事故に関する措置に関する事項については内閣総理大臣に、その他の事項については主務大臣に対し、その旨を申し出て、適当な措置をとるべきことを求めることができる。</w:t>
      </w:r>
    </w:p>
    <w:p>
      <w:pPr>
        <w:pStyle w:val="Heading5"/>
        <w:ind w:left="440"/>
      </w:pPr>
      <w:r>
        <w:t>２</w:t>
      </w:r>
    </w:p>
    <w:p>
      <w:pPr>
        <w:ind w:left="440"/>
      </w:pPr>
      <w:r>
        <w:t>内閣総理大臣又は主務大臣は、前項の規定による申出があつたときは、必要な調査を行い、その申出の内容が事実であると認めるときは、この法律に基づく措置その他適当な措置をとらなければならない。</w:t>
      </w:r>
    </w:p>
    <w:p>
      <w:pPr>
        <w:pStyle w:val="Heading4"/>
      </w:pPr>
      <w:r>
        <w:t>第五十三条（経過措置）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第五十四条（主務大臣及び主務省令）</w:t>
      </w:r>
    </w:p>
    <w:p>
      <w:r>
        <w:t>この法律における主務大臣は、次のとおりとする。</w:t>
      </w:r>
    </w:p>
    <w:p>
      <w:pPr>
        <w:pStyle w:val="Heading6"/>
        <w:ind w:left="880"/>
      </w:pPr>
      <w:r>
        <w:t>一</w:t>
      </w:r>
    </w:p>
    <w:p>
      <w:pPr>
        <w:ind w:left="880"/>
      </w:pPr>
      <w:r>
        <w:t>第三条第一項の規定による技術基準の決定に関する事項については、当該製品の製造の事業を所管する大臣</w:t>
      </w:r>
    </w:p>
    <w:p>
      <w:pPr>
        <w:pStyle w:val="Heading6"/>
        <w:ind w:left="880"/>
      </w:pPr>
      <w:r>
        <w:t>二</w:t>
      </w:r>
    </w:p>
    <w:p>
      <w:pPr>
        <w:ind w:left="880"/>
      </w:pPr>
      <w:r>
        <w:t>第四十七条第一項の規定による消費経済審議会への諮問に関する事項については、当該製品の製造の事業を所管する大臣</w:t>
      </w:r>
    </w:p>
    <w:p>
      <w:pPr>
        <w:pStyle w:val="Heading6"/>
        <w:ind w:left="880"/>
      </w:pPr>
      <w:r>
        <w:t>三</w:t>
      </w:r>
    </w:p>
    <w:p>
      <w:pPr>
        <w:ind w:left="880"/>
      </w:pPr>
      <w:r>
        <w:t>第四条第二項（第三号を除く。）の規定による届出の受理及び承認、第二章第二節の規定による特定製品に係る届出の受理に関する事項、同章第三節から第五節までの規定による国内登録検査機関又は外国登録検査機関の登録に関する事項、第三十二条の規定による命令、第三十三条の規定による情報の収集、前章第二節の規定による重大製品事故の報告等に関する事項、第三十九条第一項の規定による命令に関する事項並びに第五十一条第一項の申請の受理に関する事項については、政令で定めるところにより、当該製品の製造、輸入又は販売の事業を所管する大臣</w:t>
      </w:r>
    </w:p>
    <w:p>
      <w:pPr>
        <w:pStyle w:val="Heading6"/>
        <w:ind w:left="880"/>
      </w:pPr>
      <w:r>
        <w:t>四</w:t>
      </w:r>
    </w:p>
    <w:p>
      <w:pPr>
        <w:ind w:left="880"/>
      </w:pPr>
      <w:r>
        <w:t>第二章の二第一節の規定による特定保守製品の点検その他の保守に関する情報の提供等に関する事項、同章第二節の規定による特定保守製品の点検その他の保守の体制の整備に関する事項並びに同章第三節の規定による経年劣化に関する情報の収集及び提供に関する事項については、政令で定めるところにより、当該製品の製造若しくは輸入の事業又は当該特定保守製品取引事業者が行う事業を所管する大臣</w:t>
      </w:r>
    </w:p>
    <w:p>
      <w:pPr>
        <w:pStyle w:val="Heading6"/>
        <w:ind w:left="880"/>
      </w:pPr>
      <w:r>
        <w:t>五</w:t>
      </w:r>
    </w:p>
    <w:p>
      <w:pPr>
        <w:ind w:left="880"/>
      </w:pPr>
      <w:r>
        <w:t>第四十条第一項及び第二項の規定による報告の徴収、第四十一条第一項及び第二項の規定による立入検査に関する事項並びに第五十二条第一項の規定による申出の受理に関する事項については、政令で定めるところにより、当該製品の製造、輸入若しくは販売の事業又は当該特定保守製品取引事業者が行う事業を所管する大臣</w:t>
      </w:r>
    </w:p>
    <w:p>
      <w:pPr>
        <w:pStyle w:val="Heading5"/>
        <w:ind w:left="440"/>
      </w:pPr>
      <w:r>
        <w:t>２</w:t>
      </w:r>
    </w:p>
    <w:p>
      <w:pPr>
        <w:ind w:left="440"/>
      </w:pPr>
      <w:r>
        <w:t>この法律における主務省令は、前項第一号に定める事項に関しては、同号に定める主務大臣の発する命令とし、同項第三号又は第四号に定める事項に関しては、政令で定めるところにより、それぞれ同項第三号又は第四号に定める主務大臣の発する命令とする。</w:t>
      </w:r>
    </w:p>
    <w:p>
      <w:pPr>
        <w:pStyle w:val="Heading4"/>
      </w:pPr>
      <w:r>
        <w:t>第五十五条（都道府県又は市が処理する事務）</w:t>
      </w:r>
    </w:p>
    <w:p>
      <w:r>
        <w:t>次条第一項の規定により消費者庁長官に委任された権限及びこの法律に規定する主務大臣の権限に属する事務の一部は、政令で定めるところにより、都道府県知事又は市長が行うこととすることができる。</w:t>
      </w:r>
    </w:p>
    <w:p>
      <w:pPr>
        <w:pStyle w:val="Heading4"/>
      </w:pPr>
      <w:r>
        <w:t>第五十六条（権限の委任）</w:t>
      </w:r>
    </w:p>
    <w:p>
      <w:r>
        <w:t>内閣総理大臣は、この法律による権限（政令で定めるものを除く。）を消費者庁長官に委任する。</w:t>
      </w:r>
    </w:p>
    <w:p>
      <w:pPr>
        <w:pStyle w:val="Heading5"/>
        <w:ind w:left="440"/>
      </w:pPr>
      <w:r>
        <w:t>２</w:t>
      </w:r>
    </w:p>
    <w:p>
      <w:pPr>
        <w:ind w:left="440"/>
      </w:pPr>
      <w:r>
        <w:t>この法律の規定により主務大臣の権限に属する事項は、政令で定めるところにより、地方支分部局の長に委任することができる。</w:t>
      </w:r>
    </w:p>
    <w:p>
      <w:pPr>
        <w:pStyle w:val="Heading4"/>
      </w:pPr>
      <w:r>
        <w:t>第五十七条（主務大臣の指示）</w:t>
      </w:r>
    </w:p>
    <w:p>
      <w:r>
        <w:t>主務大臣は、特定製品による一般消費者の生命又は身体に対する危害の発生のおそれがあると認める場合において、当該危害の発生及び拡大を防止するため特に必要があると認めるときは、都道府県知事又は市長に対し、第五十五条の規定に基づく政令の規定により都道府県知事又は市長が行うこととされる事務のうち政令で定めるものに関し、当該危害の発生及び拡大を防止するために必要な指示をすることができる。</w:t>
      </w:r>
    </w:p>
    <w:p>
      <w:pPr>
        <w:pStyle w:val="Heading2"/>
      </w:pPr>
      <w:r>
        <w:t>第五章　罰則</w:t>
      </w:r>
    </w:p>
    <w:p>
      <w:pPr>
        <w:pStyle w:val="Heading4"/>
      </w:pPr>
      <w:r>
        <w:t>第五十八条</w:t>
      </w:r>
    </w:p>
    <w:p>
      <w:r>
        <w:t>次の各号のいずれかに該当する者は、一年以下の懲役若しくは百万円以下の罰金に処し、又はこれを併科する。</w:t>
      </w:r>
    </w:p>
    <w:p>
      <w:pPr>
        <w:pStyle w:val="Heading6"/>
        <w:ind w:left="880"/>
      </w:pPr>
      <w:r>
        <w:t>一</w:t>
      </w:r>
    </w:p>
    <w:p>
      <w:pPr>
        <w:ind w:left="880"/>
      </w:pPr>
      <w:r>
        <w:t>第四条第一項又は第五条の規定に違反した者</w:t>
      </w:r>
    </w:p>
    <w:p>
      <w:pPr>
        <w:pStyle w:val="Heading6"/>
        <w:ind w:left="880"/>
      </w:pPr>
      <w:r>
        <w:t>二</w:t>
      </w:r>
    </w:p>
    <w:p>
      <w:pPr>
        <w:ind w:left="880"/>
      </w:pPr>
      <w:r>
        <w:t>第十五条第一項（第一号に係る部分に限る。）の規定による禁止に違反した者</w:t>
      </w:r>
    </w:p>
    <w:p>
      <w:pPr>
        <w:pStyle w:val="Heading6"/>
        <w:ind w:left="880"/>
      </w:pPr>
      <w:r>
        <w:t>三</w:t>
      </w:r>
    </w:p>
    <w:p>
      <w:pPr>
        <w:ind w:left="880"/>
      </w:pPr>
      <w:r>
        <w:t>第二十七条の規定による業務の停止の命令に違反した者</w:t>
      </w:r>
    </w:p>
    <w:p>
      <w:pPr>
        <w:pStyle w:val="Heading6"/>
        <w:ind w:left="880"/>
      </w:pPr>
      <w:r>
        <w:t>四</w:t>
      </w:r>
    </w:p>
    <w:p>
      <w:pPr>
        <w:ind w:left="880"/>
      </w:pPr>
      <w:r>
        <w:t>第三十二条又は第三十九条第一項の規定による命令に違反した者</w:t>
      </w:r>
    </w:p>
    <w:p>
      <w:pPr>
        <w:pStyle w:val="Heading6"/>
        <w:ind w:left="880"/>
      </w:pPr>
      <w:r>
        <w:t>五</w:t>
      </w:r>
    </w:p>
    <w:p>
      <w:pPr>
        <w:ind w:left="880"/>
      </w:pPr>
      <w:r>
        <w:t>第三十二条の十六、第三十二条の二十第三項又は第三十七条第一項の規定による命令に違反した者</w:t>
      </w:r>
    </w:p>
    <w:p>
      <w:pPr>
        <w:pStyle w:val="Heading4"/>
      </w:pPr>
      <w:r>
        <w:t>第五十九条</w:t>
      </w:r>
    </w:p>
    <w:p>
      <w:r>
        <w:t>次の各号のいずれかに該当する者は、三十万円以下の罰金に処する。</w:t>
      </w:r>
    </w:p>
    <w:p>
      <w:pPr>
        <w:pStyle w:val="Heading6"/>
        <w:ind w:left="880"/>
      </w:pPr>
      <w:r>
        <w:t>一</w:t>
      </w:r>
    </w:p>
    <w:p>
      <w:pPr>
        <w:ind w:left="880"/>
      </w:pPr>
      <w:r>
        <w:t>第六条の規定による届出をする場合において虚偽の届出をした者</w:t>
      </w:r>
    </w:p>
    <w:p>
      <w:pPr>
        <w:pStyle w:val="Heading6"/>
        <w:ind w:left="880"/>
      </w:pPr>
      <w:r>
        <w:t>二</w:t>
      </w:r>
    </w:p>
    <w:p>
      <w:pPr>
        <w:ind w:left="880"/>
      </w:pPr>
      <w:r>
        <w:t>第十一条第二項の規定に違反して、検査を行わず、検査記録を作成せず、若しくは虚偽の検査記録を作成し、又は検査記録を保存しなかつた者</w:t>
      </w:r>
    </w:p>
    <w:p>
      <w:pPr>
        <w:pStyle w:val="Heading6"/>
        <w:ind w:left="880"/>
      </w:pPr>
      <w:r>
        <w:t>三</w:t>
      </w:r>
    </w:p>
    <w:p>
      <w:pPr>
        <w:ind w:left="880"/>
      </w:pPr>
      <w:r>
        <w:t>第十二条第一項の規定に違反して、証明書の交付を受けず、又は証明書を保存しなかつた者</w:t>
      </w:r>
    </w:p>
    <w:p>
      <w:pPr>
        <w:pStyle w:val="Heading6"/>
        <w:ind w:left="880"/>
      </w:pPr>
      <w:r>
        <w:t>四</w:t>
      </w:r>
    </w:p>
    <w:p>
      <w:pPr>
        <w:ind w:left="880"/>
      </w:pPr>
      <w:r>
        <w:t>第二十三条の規定による届出をせず、又は虚偽の届出をした者</w:t>
      </w:r>
    </w:p>
    <w:p>
      <w:pPr>
        <w:pStyle w:val="Heading6"/>
        <w:ind w:left="880"/>
      </w:pPr>
      <w:r>
        <w:t>五</w:t>
      </w:r>
    </w:p>
    <w:p>
      <w:pPr>
        <w:ind w:left="880"/>
      </w:pPr>
      <w:r>
        <w:t>第二十八条の規定に違反して同条に規定する事項の記載をせず、虚偽の記載をし、又は帳簿を保存しなかつた者</w:t>
      </w:r>
    </w:p>
    <w:p>
      <w:pPr>
        <w:pStyle w:val="Heading6"/>
        <w:ind w:left="880"/>
      </w:pPr>
      <w:r>
        <w:t>六</w:t>
      </w:r>
    </w:p>
    <w:p>
      <w:pPr>
        <w:ind w:left="880"/>
      </w:pPr>
      <w:r>
        <w:t>第三十二条の二第一項の規定による届出をせず、又は虚偽の届出をした者</w:t>
      </w:r>
    </w:p>
    <w:p>
      <w:pPr>
        <w:pStyle w:val="Heading6"/>
        <w:ind w:left="880"/>
      </w:pPr>
      <w:r>
        <w:t>七</w:t>
      </w:r>
    </w:p>
    <w:p>
      <w:pPr>
        <w:ind w:left="880"/>
      </w:pPr>
      <w:r>
        <w:t>第四十条の規定による報告をせず、又は虚偽の報告をした者</w:t>
      </w:r>
    </w:p>
    <w:p>
      <w:pPr>
        <w:pStyle w:val="Heading6"/>
        <w:ind w:left="880"/>
      </w:pPr>
      <w:r>
        <w:t>八</w:t>
      </w:r>
    </w:p>
    <w:p>
      <w:pPr>
        <w:ind w:left="880"/>
      </w:pPr>
      <w:r>
        <w:t>第四十一条第一項から第三項までの規定による検査を拒み、妨げ、又は忌避した者</w:t>
      </w:r>
    </w:p>
    <w:p>
      <w:pPr>
        <w:pStyle w:val="Heading6"/>
        <w:ind w:left="880"/>
      </w:pPr>
      <w:r>
        <w:t>九</w:t>
      </w:r>
    </w:p>
    <w:p>
      <w:pPr>
        <w:ind w:left="880"/>
      </w:pPr>
      <w:r>
        <w:t>第四十二条第一項又は第二項の規定による命令に違反した者</w:t>
      </w:r>
    </w:p>
    <w:p>
      <w:pPr>
        <w:pStyle w:val="Heading4"/>
      </w:pPr>
      <w:r>
        <w:t>第六十条</w:t>
      </w:r>
    </w:p>
    <w:p>
      <w:r>
        <w:t>法人の代表者又は法人若しくは人の代理人、使用人その他の従業者が、その法人又は人の業務に関し、次の各号に掲げる規定の違反行為をしたときは、行為者を罰するほか、その法人に対して当該各号に定める罰金刑を、その人に対して各本条の罰金刑を科する。</w:t>
      </w:r>
    </w:p>
    <w:p>
      <w:pPr>
        <w:pStyle w:val="Heading6"/>
        <w:ind w:left="880"/>
      </w:pPr>
      <w:r>
        <w:t>一</w:t>
      </w:r>
    </w:p>
    <w:p>
      <w:pPr>
        <w:ind w:left="880"/>
      </w:pPr>
      <w:r>
        <w:t>第五十八条第二号又は第四号</w:t>
      </w:r>
    </w:p>
    <w:p>
      <w:pPr>
        <w:pStyle w:val="Heading6"/>
        <w:ind w:left="880"/>
      </w:pPr>
      <w:r>
        <w:t>二</w:t>
      </w:r>
    </w:p>
    <w:p>
      <w:pPr>
        <w:ind w:left="880"/>
      </w:pPr>
      <w:r>
        <w:t>第五十八条第一号、第三号若しくは第五号又は前条</w:t>
      </w:r>
    </w:p>
    <w:p>
      <w:pPr>
        <w:pStyle w:val="Heading4"/>
      </w:pPr>
      <w:r>
        <w:t>第六十一条</w:t>
      </w:r>
    </w:p>
    <w:p>
      <w:r>
        <w:t>次の各号のいずれかに該当する者は、二十万円以下の過料に処する。</w:t>
      </w:r>
    </w:p>
    <w:p>
      <w:pPr>
        <w:pStyle w:val="Heading6"/>
        <w:ind w:left="880"/>
      </w:pPr>
      <w:r>
        <w:t>一</w:t>
      </w:r>
    </w:p>
    <w:p>
      <w:pPr>
        <w:ind w:left="880"/>
      </w:pPr>
      <w:r>
        <w:t>第七条第二項、第八条又は第九条（これらの規定を第三十二条の二第二項において準用する場合を含む。）の規定による届出をせず、又は虚偽の届出をした者</w:t>
      </w:r>
    </w:p>
    <w:p>
      <w:pPr>
        <w:pStyle w:val="Heading6"/>
        <w:ind w:left="880"/>
      </w:pPr>
      <w:r>
        <w:t>二</w:t>
      </w:r>
    </w:p>
    <w:p>
      <w:pPr>
        <w:ind w:left="880"/>
      </w:pPr>
      <w:r>
        <w:t>第二十四条第一項の規定に違反して財務諸表等を備えて置かず、財務諸表等に記載すべき事項を記載せず、若しくは虚偽の記載をし、又は正当な理由がないのに同条第二項各号の規定による請求を拒んだ者</w:t>
      </w:r>
    </w:p>
    <w:p>
      <w:pPr>
        <w:pStyle w:val="Heading4"/>
      </w:pPr>
      <w:r>
        <w:t>第六十二条</w:t>
      </w:r>
    </w:p>
    <w:p>
      <w:r>
        <w:t>第四十三条の規定による命令に違反した場合には、その違反行為をした機構の役員は、二十万円以下の過料に処する。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この法律は、公布の日から起算して九月をこえない範囲内において政令で定める日から施行する。</w:t>
      </w:r>
    </w:p>
    <w:p>
      <w:pPr>
        <w:pStyle w:val="Heading6"/>
        <w:ind w:left="880"/>
      </w:pPr>
      <w:r>
        <w:t>一</w:t>
      </w:r>
    </w:p>
    <w:p>
      <w:pPr>
        <w:ind w:left="880"/>
      </w:pPr>
      <w:r>
        <w:t>第八十九条第一項、第九十五条第一項第二号、附則第七条及び附則第十条の規定</w:t>
      </w:r>
    </w:p>
    <w:p>
      <w:pPr>
        <w:pStyle w:val="Heading6"/>
        <w:ind w:left="880"/>
      </w:pPr>
      <w:r>
        <w:t>二</w:t>
      </w:r>
    </w:p>
    <w:p>
      <w:pPr>
        <w:ind w:left="880"/>
      </w:pPr>
      <w:r>
        <w:t>第三章、第八十八条第二項、第百条から第百三条まで、次条から附則第六条まで、附則第八条及び附則第九条の規定</w:t>
      </w:r>
    </w:p>
    <w:p>
      <w:r>
        <w:br w:type="page"/>
      </w:r>
    </w:p>
    <w:p>
      <w:pPr>
        <w:pStyle w:val="Heading1"/>
      </w:pPr>
      <w:r>
        <w:t>附　則（昭和五八年五月二五日法律第五七号）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則（昭和五八年一二月一〇日法律第八三号）</w:t>
      </w:r>
    </w:p>
    <w:p>
      <w:pPr>
        <w:pStyle w:val="Heading4"/>
      </w:pPr>
      <w:r>
        <w:t>第一条（施行期日）</w:t>
      </w:r>
    </w:p>
    <w:p>
      <w:r>
        <w:t>この法律は、公布の日から施行する。</w:t>
      </w:r>
    </w:p>
    <w:p>
      <w:pPr>
        <w:pStyle w:val="Heading4"/>
      </w:pPr>
      <w:r>
        <w:t>第十六条（罰則に関する経過措置）</w:t>
      </w:r>
    </w:p>
    <w:p>
      <w:r>
        <w:t>この法律の施行前にした行為及び附則第三条、第五条第五項、第八条第二項、第九条又は第十条の規定により従前の例によることとされる場合における第十七条、第二十二条、第三十六条、第三十七条又は第三十九条の規定の施行後にした行為に対する罰則の適用については、なお従前の例による。</w:t>
      </w:r>
    </w:p>
    <w:p>
      <w:r>
        <w:br w:type="page"/>
      </w:r>
    </w:p>
    <w:p>
      <w:pPr>
        <w:pStyle w:val="Heading1"/>
      </w:pPr>
      <w:r>
        <w:t>附　則（昭和六〇年一二月二四日法律第一〇二号）</w:t>
      </w:r>
    </w:p>
    <w:p>
      <w:pPr>
        <w:pStyle w:val="Heading4"/>
      </w:pPr>
      <w:r>
        <w:t>第一条（施行期日）</w:t>
      </w:r>
    </w:p>
    <w:p>
      <w:r>
        <w:t>この法律は、公布の日から施行する。</w:t>
      </w:r>
    </w:p>
    <w:p>
      <w:pPr>
        <w:pStyle w:val="Heading6"/>
        <w:ind w:left="880"/>
      </w:pPr>
      <w:r>
        <w:t>一から五まで</w:t>
      </w:r>
    </w:p>
    <w:p>
      <w:pPr>
        <w:ind w:left="880"/>
      </w:pPr>
      <w:r>
        <w:t>略</w:t>
      </w:r>
    </w:p>
    <w:p>
      <w:pPr>
        <w:pStyle w:val="Heading6"/>
        <w:ind w:left="880"/>
      </w:pPr>
      <w:r>
        <w:t>六</w:t>
      </w:r>
    </w:p>
    <w:p>
      <w:pPr>
        <w:ind w:left="880"/>
      </w:pPr>
      <w:r>
        <w:t>第十条の規定（消費生活用製品安全法別表の改正規定を除く。附則第三条において同じ。）</w:t>
      </w:r>
    </w:p>
    <w:p>
      <w:pPr>
        <w:pStyle w:val="Heading6"/>
        <w:ind w:left="880"/>
      </w:pPr>
      <w:r>
        <w:t>七</w:t>
      </w:r>
    </w:p>
    <w:p>
      <w:pPr>
        <w:ind w:left="880"/>
      </w:pPr>
      <w:r>
        <w:t>第十条中消費生活用製品安全法別表の改正規定、第二十一条の規定（電波法第三十七条の改正規定を除く。）及び第二十六条の規定</w:t>
      </w:r>
    </w:p>
    <w:p>
      <w:pPr>
        <w:pStyle w:val="Heading4"/>
      </w:pPr>
      <w:r>
        <w:t>第三条（消費生活用製品安全法の一部改正に伴う経過措置）</w:t>
      </w:r>
    </w:p>
    <w:p>
      <w:r>
        <w:t>第十条の規定の施行前に、同条の規定による改正後の消費生活用製品安全法第二条第三項の政令の制定の立案をしようとするときは、第十条の規定による改正前の消費生活用製品安全法第八十九条第一項の規定の例による。</w:t>
      </w:r>
    </w:p>
    <w:p>
      <w:r>
        <w:br w:type="page"/>
      </w:r>
    </w:p>
    <w:p>
      <w:pPr>
        <w:pStyle w:val="Heading1"/>
      </w:pPr>
      <w:r>
        <w:t>附　則（昭和六一年五月二〇日法律第五四号）</w:t>
      </w:r>
    </w:p>
    <w:p>
      <w:pPr>
        <w:pStyle w:val="Heading4"/>
      </w:pPr>
      <w:r>
        <w:t>第一条（施行期日）</w:t>
      </w:r>
    </w:p>
    <w:p>
      <w:r>
        <w:t>この法律は、昭和六十一年十月一日から施行する。</w:t>
      </w:r>
    </w:p>
    <w:p>
      <w:pPr>
        <w:pStyle w:val="Heading6"/>
        <w:ind w:left="880"/>
      </w:pPr>
      <w:r>
        <w:t>一</w:t>
      </w:r>
    </w:p>
    <w:p>
      <w:pPr>
        <w:ind w:left="880"/>
      </w:pPr>
      <w:r>
        <w:t>次条第一項、第二項及び第九項並びに附則第三条第一項、第二項及び第五項、第四条並びに第五条第一項、第二項及び第五項の規定</w:t>
      </w:r>
    </w:p>
    <w:p>
      <w:pPr>
        <w:pStyle w:val="Heading4"/>
      </w:pPr>
      <w:r>
        <w:t>第二条（消費生活用製品安全法の一部改正に伴う経過措置）</w:t>
      </w:r>
    </w:p>
    <w:p>
      <w:r>
        <w:t>製品安全協会（以下この条において「協会」という。）は、この法律の施行の日（以下「施行日」という。）までに、必要な定款の変更をし、通商産業大臣の認可を受けるものとする。</w:t>
      </w:r>
    </w:p>
    <w:p>
      <w:pPr>
        <w:pStyle w:val="Heading5"/>
        <w:ind w:left="440"/>
      </w:pPr>
      <w:r>
        <w:t>２</w:t>
      </w:r>
    </w:p>
    <w:p>
      <w:pPr>
        <w:ind w:left="440"/>
      </w:pPr>
      <w:r>
        <w:t>前項の認可があつたときは、同項に規定する定款の変更は、施行日にその効力を生ずる。</w:t>
      </w:r>
    </w:p>
    <w:p>
      <w:pPr>
        <w:pStyle w:val="Heading5"/>
        <w:ind w:left="440"/>
      </w:pPr>
      <w:r>
        <w:t>３</w:t>
      </w:r>
    </w:p>
    <w:p>
      <w:pPr>
        <w:ind w:left="440"/>
      </w:pPr>
      <w:r>
        <w:t>協会は、第一条の規定による改正前の消費生活用製品安全法第三十九条第一項又は第三項の規定により政府が協会に出資した額に相当する金額を、施行日において、国庫に納付しなければならない。</w:t>
      </w:r>
    </w:p>
    <w:p>
      <w:pPr>
        <w:pStyle w:val="Heading5"/>
        <w:ind w:left="440"/>
      </w:pPr>
      <w:r>
        <w:t>４</w:t>
      </w:r>
    </w:p>
    <w:p>
      <w:pPr>
        <w:ind w:left="440"/>
      </w:pPr>
      <w:r>
        <w:t>政府以外の出資者は、協会に対し、施行日から起算して一月を経過した日までの間に限り、その持分の払戻しを請求することができる。</w:t>
      </w:r>
    </w:p>
    <w:p>
      <w:pPr>
        <w:pStyle w:val="Heading5"/>
        <w:ind w:left="440"/>
      </w:pPr>
      <w:r>
        <w:t>５</w:t>
      </w:r>
    </w:p>
    <w:p>
      <w:pPr>
        <w:ind w:left="440"/>
      </w:pPr>
      <w:r>
        <w:t>協会は、前項の規定による請求があつたときは、第一条の規定による改正後の消費生活用製品安全法（以下この条において「新法」という。）第四十条第一項の規定にかかわらず、その持分に係る出資額に相当する金額により払戻しをしなければならない。</w:t>
      </w:r>
    </w:p>
    <w:p>
      <w:pPr>
        <w:pStyle w:val="Heading5"/>
        <w:ind w:left="440"/>
      </w:pPr>
      <w:r>
        <w:t>６</w:t>
      </w:r>
    </w:p>
    <w:p>
      <w:pPr>
        <w:ind w:left="440"/>
      </w:pPr>
      <w:r>
        <w:t>協会は、第三項の規定により国庫に納付した金額及び前項の規定により払戻しをした金額により資本金を減少するものとする。</w:t>
      </w:r>
    </w:p>
    <w:p>
      <w:pPr>
        <w:pStyle w:val="Heading5"/>
        <w:ind w:left="440"/>
      </w:pPr>
      <w:r>
        <w:t>７</w:t>
      </w:r>
    </w:p>
    <w:p>
      <w:pPr>
        <w:ind w:left="440"/>
      </w:pPr>
      <w:r>
        <w:t>この法律の施行前に政府以外の者が協会に対してした出資は、新法第六十八条第一項の基金に充てるべきものとしてした出資とみなす。</w:t>
      </w:r>
    </w:p>
    <w:p>
      <w:pPr>
        <w:pStyle w:val="Heading5"/>
        <w:ind w:left="440"/>
      </w:pPr>
      <w:r>
        <w:t>８</w:t>
      </w:r>
    </w:p>
    <w:p>
      <w:pPr>
        <w:ind w:left="440"/>
      </w:pPr>
      <w:r>
        <w:t>この法律の施行の際現に協会の会長、理事長、理事又は監事である者は、それぞれその際新法第五十六条第一項の規定によりその選任について通商産業大臣の認可を受けたものとみなす。</w:t>
      </w:r>
    </w:p>
    <w:p>
      <w:pPr>
        <w:pStyle w:val="Heading5"/>
        <w:ind w:left="440"/>
      </w:pPr>
      <w:r>
        <w:t>９</w:t>
      </w:r>
    </w:p>
    <w:p>
      <w:pPr>
        <w:ind w:left="440"/>
      </w:pPr>
      <w:r>
        <w:t>協会は、第一項の規定による定款の変更をする場合には、前項の規定によりその選任について通商産業大臣の認可を受けたものとみなされる役員の任期を当該定款に定めなければならない。</w:t>
      </w:r>
    </w:p>
    <w:p>
      <w:pPr>
        <w:pStyle w:val="Heading4"/>
      </w:pPr>
      <w:r>
        <w:t>第六条（罰則に関する経過措置）</w:t>
      </w:r>
    </w:p>
    <w:p>
      <w:r>
        <w:t>この法律（第九条の規定については、同条の規定）の施行前にした行為に対する罰則の適用については、なお従前の例による。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則（平成八年三月三一日法律第一四号）</w:t>
      </w:r>
    </w:p>
    <w:p>
      <w:pPr>
        <w:pStyle w:val="Heading4"/>
      </w:pPr>
      <w:r>
        <w:t>第一条（施行期日）</w:t>
      </w:r>
    </w:p>
    <w:p>
      <w:r>
        <w:t>この法律は、平成九年四月一日から施行する。</w:t>
      </w:r>
    </w:p>
    <w:p>
      <w:r>
        <w:br w:type="page"/>
      </w:r>
    </w:p>
    <w:p>
      <w:pPr>
        <w:pStyle w:val="Heading1"/>
      </w:pPr>
      <w:r>
        <w:t>附　則（平成八年五月二二日法律第四四号）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則（平成九年一一月二一日法律第一〇五号）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則（平成一一年八月六日法律第一二一号）</w:t>
      </w:r>
    </w:p>
    <w:p>
      <w:pPr>
        <w:pStyle w:val="Heading4"/>
      </w:pPr>
      <w:r>
        <w:t>第一条（施行期日）</w:t>
      </w:r>
    </w:p>
    <w:p>
      <w:r>
        <w:t>この法律は、平成十二年七月一日から施行する。</w:t>
      </w:r>
    </w:p>
    <w:p>
      <w:pPr>
        <w:pStyle w:val="Heading6"/>
        <w:ind w:left="880"/>
      </w:pPr>
      <w:r>
        <w:t>一</w:t>
      </w:r>
    </w:p>
    <w:p>
      <w:pPr>
        <w:ind w:left="880"/>
      </w:pPr>
      <w:r>
        <w:t>附則第八条、第二十三条、第五十一条及び第六十六条の規定</w:t>
      </w:r>
    </w:p>
    <w:p>
      <w:pPr>
        <w:pStyle w:val="Heading6"/>
        <w:ind w:left="880"/>
      </w:pPr>
      <w:r>
        <w:t>二</w:t>
      </w:r>
    </w:p>
    <w:p>
      <w:pPr>
        <w:ind w:left="880"/>
      </w:pPr>
      <w:r>
        <w:t>附則第二条、第十四条、第二十七条、第三十九条、第四十四条及び第五十二条の規定</w:t>
      </w:r>
    </w:p>
    <w:p>
      <w:pPr>
        <w:pStyle w:val="Heading6"/>
        <w:ind w:left="880"/>
      </w:pPr>
      <w:r>
        <w:t>三</w:t>
      </w:r>
    </w:p>
    <w:p>
      <w:pPr>
        <w:ind w:left="880"/>
      </w:pPr>
      <w:r>
        <w:t>第一条及び第二条の規定、第四条中高圧ガス保安法第五十九条の九第六号、第五十九条の二十八第一項第五号、第五十九条の二十九第三項及び第五十九条の三十の改正規定並びに第十一条の規定並びに附則第三条から第七条まで、第九条から第十三条まで、第十五条から第二十二条まで、第二十四条、第三十条、第五十三条から第六十五条まで、第六十七条及び第七十八条の規定（通商産業省設置法（昭和二十七年法律第二百七十五号）第四条第七十二号及び第五条第一項の改正規定を除く。）</w:t>
      </w:r>
    </w:p>
    <w:p>
      <w:pPr>
        <w:pStyle w:val="Heading4"/>
      </w:pPr>
      <w:r>
        <w:t>第二条（消費生活用製品安全法の一部改正に伴う経過措置）</w:t>
      </w:r>
    </w:p>
    <w:p>
      <w:r>
        <w:t>第一条の規定による改正後の消費生活用製品安全法（以下「新消費生活用製品安全法」という。）第十二条第一項の規定による認定又は承認を受けようとする者は、第一条の規定の施行前においても、その申請を行うことができる。</w:t>
      </w:r>
    </w:p>
    <w:p>
      <w:pPr>
        <w:pStyle w:val="Heading4"/>
      </w:pPr>
      <w:r>
        <w:t>第三条</w:t>
      </w:r>
    </w:p>
    <w:p>
      <w:r>
        <w:t>第一条の規定の施行の際現に同条の規定による改正前の消費生活用製品安全法（以下「旧消費生活用製品安全法」という。）第四条第一項第一号の指定を受けている者は、第一条の規定の施行の日から起算して六月を経過する日までの間は、新消費生活用製品安全法第十二条第一項の認定を受けているものとみなす。</w:t>
      </w:r>
    </w:p>
    <w:p>
      <w:pPr>
        <w:pStyle w:val="Heading5"/>
        <w:ind w:left="440"/>
      </w:pPr>
      <w:r>
        <w:t>２</w:t>
      </w:r>
    </w:p>
    <w:p>
      <w:pPr>
        <w:ind w:left="440"/>
      </w:pPr>
      <w:r>
        <w:t>前項の規定により新消費生活用製品安全法第十二条第一項の認定を受けているものとみなされた者についての旧消費生活用製品安全法第三十二条の五の六の規定によりした届出は新消費生活用製品安全法第二十一条の規定によりした届出と、旧消費生活用製品安全法第三十二条の五の七第一項の規定による認可を受け又はその申請をしている業務規程は新消費生活用製品安全法第二十二条第一項の規定により届け出た業務規程と、旧消費生活用製品安全法第三十二条の五の八の規定による許可を受け又はその申請をしている業務の休廃止は新消費生活用製品安全法第二十三条の規定により届け出た業務の休廃止と、旧消費生活用製品安全法第三十二条の五の十三の規定によりした命令は新消費生活用製品安全法第二十四条の規定によりした命令と、旧消費生活用製品安全法第三十二条の五の十四の規定によりした命令は新消費生活用製品安全法第二十六条の規定によりした命令と、それぞれみなす。</w:t>
      </w:r>
    </w:p>
    <w:p>
      <w:pPr>
        <w:pStyle w:val="Heading4"/>
      </w:pPr>
      <w:r>
        <w:t>第四条</w:t>
      </w:r>
    </w:p>
    <w:p>
      <w:r>
        <w:t>第一条の規定の施行前にされた旧消費生活用製品安全法第六条の検定の申請であって、第一条の規定の施行の際、合格若しくは不合格の処分がされていないもの又は同条の規定の施行前にされた旧消費生活用製品安全法第二十三条第一項若しくは第三十二条の四第一項の型式の承認の申請であって、第一条の規定の施行の際、承認をするかどうかの処分がされていないものについてのこれらの処分については、なお従前の例による。</w:t>
      </w:r>
    </w:p>
    <w:p>
      <w:pPr>
        <w:pStyle w:val="Heading5"/>
        <w:ind w:left="440"/>
      </w:pPr>
      <w:r>
        <w:t>２</w:t>
      </w:r>
    </w:p>
    <w:p>
      <w:pPr>
        <w:ind w:left="440"/>
      </w:pPr>
      <w:r>
        <w:t>第一条の規定の施行前にされた旧消費生活用製品安全法第二十四条の二第一項（旧消費生活用製品安全法第三十二条の二第二項において準用する場合を含む。次項において同じ。）の試験の申請であって、第一条の規定の施行の際、合格又は不合格の判定がされていないものについての合格又は不合格の判定については、なお従前の例による。</w:t>
      </w:r>
    </w:p>
    <w:p>
      <w:pPr>
        <w:pStyle w:val="Heading5"/>
        <w:ind w:left="440"/>
      </w:pPr>
      <w:r>
        <w:t>３</w:t>
      </w:r>
    </w:p>
    <w:p>
      <w:pPr>
        <w:ind w:left="440"/>
      </w:pPr>
      <w:r>
        <w:t>第一条の規定の施行前にされた旧消費生活用製品安全法第二十四条の二第一項の試験について合格とされた者が第一条の規定の施行の日から十日以内にその試験に合格したことを証する書面を添えてする旧消費生活用製品安全法第二十三条第一項若しくは第三十二条の四第一項の規定の例による型式の承認の申請又は前項の規定によりなお従前の例によることとされた試験の申請をした者であって当該試験に合格とされたものがその合格とされた日から十日以内にその試験に合格したことを証する書面を添えてする旧消費生活用製品安全法第二十三条第一項若しくは第三十二条の四第一項の規定の例による型式の承認の申請についての処分については、なお従前の例による。</w:t>
      </w:r>
    </w:p>
    <w:p>
      <w:pPr>
        <w:pStyle w:val="Heading4"/>
      </w:pPr>
      <w:r>
        <w:t>第五条</w:t>
      </w:r>
    </w:p>
    <w:p>
      <w:r>
        <w:t>第一条の規定の施行の際現に旧消費生活用製品安全法第二条第二項の特定製品であって新消費生活用製品安全法第二条第二項の特定製品であるもの（以下「移行特定製品」という。）に付されている旧消費生活用製品安全法第七条若しくは第二十七条又は第三十二条の十の規定による表示は、第一条の規定の施行の日から起算して移行特定製品ごとに五年を超えない範囲内において政令で定める期間を経過する日までの間は、新消費生活用製品安全法第十三条の規定により付された表示とみなす。</w:t>
      </w:r>
    </w:p>
    <w:p>
      <w:pPr>
        <w:pStyle w:val="Heading5"/>
        <w:ind w:left="440"/>
      </w:pPr>
      <w:r>
        <w:t>２</w:t>
      </w:r>
    </w:p>
    <w:p>
      <w:pPr>
        <w:ind w:left="440"/>
      </w:pPr>
      <w:r>
        <w:t>附則第七条第二項の規定によりなお従前の例によることとされる場合のほか、旧消費生活用製品安全法第三十二条の四第二項において準用する旧消費生活用製品安全法第二十七条の規定による表示を付された旧消費生活用製品安全法第二条第三項の第一種特定製品であって新消費生活用製品安全法第二条第三項の特別特定製品であるもの（以下「移行特別特定製品」という。）については、第一条の規定の施行の日から起算して移行特別特定製品ごとに五年を超えない範囲内において政令で定める期間を経過する日までの間は、新消費生活用製品安全法第四条第一項及び第五条の規定にかかわらず、なお従前の例による。</w:t>
      </w:r>
    </w:p>
    <w:p>
      <w:pPr>
        <w:pStyle w:val="Heading4"/>
      </w:pPr>
      <w:r>
        <w:t>第六条</w:t>
      </w:r>
    </w:p>
    <w:p>
      <w:r>
        <w:t>第一条の規定の施行の際現に移行特定製品の型式について旧消費生活用製品安全法第二十三条第一項の承認を受け若しくはその申請をしている者（附則第四条第三項の承認の申請（旧消費生活用製品安全法第三十二条の四第一項の型式の承認の申請を除く。）をしている者を含む。）又は移行特定製品の型式について旧消費生活用製品安全法第三十二条の六第一項の規定による届出をしている者は、当該承認若しくは申請又は届出に係る型式の移行特定製品について新消費生活用製品安全法第六条の規定による届出をしたものとみなす。</w:t>
      </w:r>
    </w:p>
    <w:p>
      <w:pPr>
        <w:pStyle w:val="Heading4"/>
      </w:pPr>
      <w:r>
        <w:t>第七条</w:t>
      </w:r>
    </w:p>
    <w:p>
      <w:r>
        <w:t>第一条の規定の施行の際現に移行特別特定製品について旧消費生活用製品安全法第二十三条第一項の型式の承認を受けている者（附則第四条第一項若しくは第三項の規定によりなお従前の例によることとされた型式の承認の申請（旧消費生活用製品安全法第三十二条の四第一項の型式の承認の申請を除く。）について承認を受けた者を含む。）は、その承認に係る型式の移行特別特定製品を製造した場合には、当該承認を受けた日から旧消費生活用製品安全法第二十五条第一項の政令で定める期間を経過する日までの間は、新消費生活用製品安全法第十二条第一項の規定による義務を履行したものとみなす。</w:t>
      </w:r>
    </w:p>
    <w:p>
      <w:pPr>
        <w:pStyle w:val="Heading5"/>
        <w:ind w:left="440"/>
      </w:pPr>
      <w:r>
        <w:t>２</w:t>
      </w:r>
    </w:p>
    <w:p>
      <w:pPr>
        <w:ind w:left="440"/>
      </w:pPr>
      <w:r>
        <w:t>第一条の規定の施行の際現に受けている旧消費生活用製品安全法第三十二条の四第一項の規定による型式の承認（附則第四条第一項若しくは第三項の規定によりなお従前の例によることとされて受けた型式の承認（旧消費生活用製品安全法第三十二条の二の外国登録製造事業者に係るものに限る。）を含む。）に係る移行特別特定製品の販売又は表示については、第一条の規定の施行の日から起算して当該移行特別特定製品に係る附則第五条第二項の政令で定める期間を経過する日又は当該承認の日から旧消費生活用製品安全法第三十二条の四第二項において準用する旧消費生活用製品安全法第二十五条第一項の政令で定める期間を経過する日のいずれか早い日までの間は、新消費生活用製品安全法第四条第一項及び第五条の規定にかかわらず、なお従前の例による。</w:t>
      </w:r>
    </w:p>
    <w:p>
      <w:pPr>
        <w:pStyle w:val="Heading4"/>
      </w:pPr>
      <w:r>
        <w:t>第八条</w:t>
      </w:r>
    </w:p>
    <w:p>
      <w:r>
        <w:t>主務大臣は、第一条の規定の施行前においても新消費生活用製品安全法第二条第三項の政令の制定のために消費経済審議会に諮問することができる。</w:t>
      </w:r>
    </w:p>
    <w:p>
      <w:pPr>
        <w:pStyle w:val="Heading4"/>
      </w:pPr>
      <w:r>
        <w:t>第九条</w:t>
      </w:r>
    </w:p>
    <w:p>
      <w:r>
        <w:t>旧消費生活用製品安全法の規定に基づき製品安全協会が行う検定等の事務又は指定検定機関の行う検定に係る処分又は不作為に関する行政不服審査法（昭和三十七年法律第百六十号）による審査請求については、なお従前の例による。</w:t>
      </w:r>
    </w:p>
    <w:p>
      <w:pPr>
        <w:pStyle w:val="Heading4"/>
      </w:pPr>
      <w:r>
        <w:t>第十条（財団法人への組織変更等）</w:t>
      </w:r>
    </w:p>
    <w:p>
      <w:r>
        <w:t>製品安全協会については、旧消費生活用製品安全法の規定は、製品安全協会が解散により消滅する時（附則第十二条第一項の規定により組織を変更する場合にあっては、その組織の変更の時）までの間は、なおその効力を有する。</w:t>
      </w:r>
    </w:p>
    <w:p>
      <w:pPr>
        <w:pStyle w:val="Heading4"/>
      </w:pPr>
      <w:r>
        <w:t>第十一条</w:t>
      </w:r>
    </w:p>
    <w:p>
      <w:r>
        <w:t>製品安全協会の出資者は、製品安全協会に対し、第一条の規定の施行の日から起算して一月を経過した日までの間に限り、その持分の払戻しを請求することができる。</w:t>
      </w:r>
    </w:p>
    <w:p>
      <w:pPr>
        <w:pStyle w:val="Heading5"/>
        <w:ind w:left="440"/>
      </w:pPr>
      <w:r>
        <w:t>２</w:t>
      </w:r>
    </w:p>
    <w:p>
      <w:pPr>
        <w:ind w:left="440"/>
      </w:pPr>
      <w:r>
        <w:t>製品安全協会は、前項の規定による請求があったときは、附則第十条の規定によりなお効力を有することとされている旧消費生活用製品安全法第四十条第一項の規定にかかわらず、その持分に係る出資額に相当する金額により払戻しをしなければならない。</w:t>
      </w:r>
    </w:p>
    <w:p>
      <w:pPr>
        <w:pStyle w:val="Heading5"/>
        <w:ind w:left="440"/>
      </w:pPr>
      <w:r>
        <w:t>３</w:t>
      </w:r>
    </w:p>
    <w:p>
      <w:pPr>
        <w:ind w:left="440"/>
      </w:pPr>
      <w:r>
        <w:t>製品安全協会は、前項の規定により払戻しをした金額により資本金を減少するものとする。</w:t>
      </w:r>
    </w:p>
    <w:p>
      <w:pPr>
        <w:pStyle w:val="Heading4"/>
      </w:pPr>
      <w:r>
        <w:t>第十二条</w:t>
      </w:r>
    </w:p>
    <w:p>
      <w:r>
        <w:t>製品安全協会は、前条第一項に規定する期間の経過した日の翌日から平成十三年三月三十一日までの間において、その組織を変更して民法（明治二十九年法律第八十九号）第三十四条の規定により設立される財団法人（以下単に「財団法人」という。）になることができる。</w:t>
      </w:r>
    </w:p>
    <w:p>
      <w:pPr>
        <w:pStyle w:val="Heading5"/>
        <w:ind w:left="440"/>
      </w:pPr>
      <w:r>
        <w:t>２</w:t>
      </w:r>
    </w:p>
    <w:p>
      <w:pPr>
        <w:ind w:left="440"/>
      </w:pPr>
      <w:r>
        <w:t>前項の規定により製品安全協会がその組織を変更して財団法人になるには、組織変更のために必要な定款の変更をし、経済産業大臣の認可を受けなければならない。</w:t>
      </w:r>
    </w:p>
    <w:p>
      <w:pPr>
        <w:pStyle w:val="Heading5"/>
        <w:ind w:left="440"/>
      </w:pPr>
      <w:r>
        <w:t>３</w:t>
      </w:r>
    </w:p>
    <w:p>
      <w:pPr>
        <w:ind w:left="440"/>
      </w:pPr>
      <w:r>
        <w:t>第一項の規定による組織変更は、前項の認可があったときにその効力を生ずる。</w:t>
      </w:r>
    </w:p>
    <w:p>
      <w:pPr>
        <w:pStyle w:val="Heading5"/>
        <w:ind w:left="440"/>
      </w:pPr>
      <w:r>
        <w:t>４</w:t>
      </w:r>
    </w:p>
    <w:p>
      <w:pPr>
        <w:ind w:left="440"/>
      </w:pPr>
      <w:r>
        <w:t>製品安全協会の組織変更の場合において資本金（前条第三項の規定により資本金を減少したときは、その減少後のもの）は、第二項の認可があった時において、第一項の規定による組織変更後の財団法人に対する出えん金となったものとする。</w:t>
      </w:r>
    </w:p>
    <w:p>
      <w:pPr>
        <w:pStyle w:val="Heading5"/>
        <w:ind w:left="440"/>
      </w:pPr>
      <w:r>
        <w:t>５</w:t>
      </w:r>
    </w:p>
    <w:p>
      <w:pPr>
        <w:ind w:left="440"/>
      </w:pPr>
      <w:r>
        <w:t>第一項の規定による組織変更後の財団法人に係る民法その他の法令の適用については、第二項の認可は、財団法人の設立許可とみなす。</w:t>
      </w:r>
    </w:p>
    <w:p>
      <w:pPr>
        <w:pStyle w:val="Heading5"/>
        <w:ind w:left="440"/>
      </w:pPr>
      <w:r>
        <w:t>６</w:t>
      </w:r>
    </w:p>
    <w:p>
      <w:pPr>
        <w:ind w:left="440"/>
      </w:pPr>
      <w:r>
        <w:t>第一項の規定による財団法人への組織変更に伴う製品安全協会の登記について必要な事項は、政令で定める。</w:t>
      </w:r>
    </w:p>
    <w:p>
      <w:pPr>
        <w:pStyle w:val="Heading4"/>
      </w:pPr>
      <w:r>
        <w:t>第十三条</w:t>
      </w:r>
    </w:p>
    <w:p>
      <w:r>
        <w:t>平成十三年三月三十一日の経過する時に現に存する製品安全協会は、その時に解散する。</w:t>
      </w:r>
    </w:p>
    <w:p>
      <w:pPr>
        <w:pStyle w:val="Heading5"/>
        <w:ind w:left="440"/>
      </w:pPr>
      <w:r>
        <w:t>２</w:t>
      </w:r>
    </w:p>
    <w:p>
      <w:pPr>
        <w:ind w:left="440"/>
      </w:pPr>
      <w:r>
        <w:t>製品安全協会が解散したときは、理事長が、その清算人となる。</w:t>
      </w:r>
    </w:p>
    <w:p>
      <w:pPr>
        <w:pStyle w:val="Heading5"/>
        <w:ind w:left="440"/>
      </w:pPr>
      <w:r>
        <w:t>３</w:t>
      </w:r>
    </w:p>
    <w:p>
      <w:pPr>
        <w:ind w:left="440"/>
      </w:pPr>
      <w:r>
        <w:t>清算人は、就職の後遅滞なく、製品安全協会の財産の状況を調査し、財産目録及び貸借対照表を作り、財産処分の方法を定め、これを経済産業大臣に提出してその承認を求めなければならない。</w:t>
      </w:r>
    </w:p>
    <w:p>
      <w:pPr>
        <w:pStyle w:val="Heading5"/>
        <w:ind w:left="440"/>
      </w:pPr>
      <w:r>
        <w:t>４</w:t>
      </w:r>
    </w:p>
    <w:p>
      <w:pPr>
        <w:ind w:left="440"/>
      </w:pPr>
      <w:r>
        <w:t>清算事務が終わったときは、清算人は、遅滞なく決算報告書を作り、これを経済産業大臣に提出してその承認を求めなければならない。</w:t>
      </w:r>
    </w:p>
    <w:p>
      <w:pPr>
        <w:pStyle w:val="Heading5"/>
        <w:ind w:left="440"/>
      </w:pPr>
      <w:r>
        <w:t>５</w:t>
      </w:r>
    </w:p>
    <w:p>
      <w:pPr>
        <w:ind w:left="440"/>
      </w:pPr>
      <w:r>
        <w:t>製品安全協会の解散及び清算には、民法第七十三条、第七十五条、第七十六条及び第七十八条から第八十三条まで並びに非訟事件手続法（明治三十一年法律第十四号）第三十五条第二項、第三十六条、第三十七条ノ二、第百三十五条ノ二十五第二項及び第三項、第百三十六条、第百三十七条並びに第百三十八条の規定を準用する。</w:t>
      </w:r>
    </w:p>
    <w:p>
      <w:pPr>
        <w:pStyle w:val="Heading5"/>
        <w:ind w:left="440"/>
      </w:pPr>
      <w:r>
        <w:t>６</w:t>
      </w:r>
    </w:p>
    <w:p>
      <w:pPr>
        <w:ind w:left="440"/>
      </w:pPr>
      <w:r>
        <w:t>旧消費生活用製品安全法第八十条第一項の規定による分配の結果なお残余財産がある場合におけるその財産の処分については、政令で定める。</w:t>
      </w:r>
    </w:p>
    <w:p>
      <w:pPr>
        <w:pStyle w:val="Heading4"/>
      </w:pPr>
      <w:r>
        <w:t>第六十八条（処分等の効力）</w:t>
      </w:r>
    </w:p>
    <w:p>
      <w:r>
        <w:t>この法律（附則第一条各号に掲げる規定については、当該各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第六十九条（罰則の適用に関する経過措置）</w:t>
      </w:r>
    </w:p>
    <w:p>
      <w:r>
        <w:t>この法律（附則第一条各号に掲げる規定については、当該各規定）の施行前（製品安全協会については附則第十条の規定によりなお効力を有することとされる旧消費生活用製品安全法の規定の失効前、高圧ガス保安協会については附則第三十条の規定によりなお効力を有することとされる旧高圧ガス保安法の規定の失効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第七十条（その他の経過措置の政令への委任）</w:t>
      </w:r>
    </w:p>
    <w:p>
      <w:r>
        <w:t>附則第二条から第九条まで及び第十四条から前条までに定めるもののほか、この法律の施行に関して必要となる経過措置（罰則に関する経過措置を含む。）は、政令で定める。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則（平成一一年一二月二二日法律第二〇四号）</w:t>
      </w:r>
    </w:p>
    <w:p>
      <w:pPr>
        <w:pStyle w:val="Heading4"/>
      </w:pPr>
      <w:r>
        <w:t>第一条（施行期日）</w:t>
      </w:r>
    </w:p>
    <w:p>
      <w:r>
        <w:t>この法律は、平成十三年一月六日から施行する。</w:t>
      </w:r>
    </w:p>
    <w:p>
      <w:pPr>
        <w:pStyle w:val="Heading4"/>
      </w:pPr>
      <w:r>
        <w:t>第二十条（罰則に関する経過措置）</w:t>
      </w:r>
    </w:p>
    <w:p>
      <w:r>
        <w:t>この法律の施行前にした行為に対する罰則の適用については、なお従前の例による。</w:t>
      </w:r>
    </w:p>
    <w:p>
      <w:pPr>
        <w:pStyle w:val="Heading4"/>
      </w:pPr>
      <w:r>
        <w:t>第二十一条（政令への委任）</w:t>
      </w:r>
    </w:p>
    <w:p>
      <w:r>
        <w:t>附則第二条から第七条まで、第九条、第十一条、第十八条及び前条に定めるもののほか、機構の設立に伴い必要な経過措置その他この法律の施行に関し必要な経過措置は、政令で定める。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　則（平成一五年五月三〇日法律第五五号）</w:t>
      </w:r>
    </w:p>
    <w:p>
      <w:pPr>
        <w:pStyle w:val="Heading4"/>
      </w:pPr>
      <w:r>
        <w:t>第一条（施行期日）</w:t>
      </w:r>
    </w:p>
    <w:p>
      <w:r>
        <w:t>この法律は、公布の日から起算して三月を超えない範囲内において政令で定める日から施行する。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第二条（次号に掲げる改正規定を除く。）、第六条（次号に掲げる改正規定を除く。）、第八条（次号に掲げる改正規定を除く。）及び第十条並びに附則第二条から第五条まで、第八条、第十六条から第十八条まで、第二十一条から第二十六条まで、第三十一条、第三十三条及び第三十五条の規定</w:t>
      </w:r>
    </w:p>
    <w:p>
      <w:r>
        <w:br w:type="page"/>
      </w:r>
    </w:p>
    <w:p>
      <w:pPr>
        <w:pStyle w:val="Heading1"/>
      </w:pPr>
      <w:r>
        <w:t>附　則（平成一五年六月一一日法律第七六号）</w:t>
      </w:r>
    </w:p>
    <w:p>
      <w:pPr>
        <w:pStyle w:val="Heading4"/>
      </w:pPr>
      <w:r>
        <w:t>第一条（施行期日）</w:t>
      </w:r>
    </w:p>
    <w:p>
      <w:r>
        <w:t>この法律は、平成十六年三月一日から施行する。</w:t>
      </w:r>
    </w:p>
    <w:p>
      <w:pPr>
        <w:pStyle w:val="Heading6"/>
        <w:ind w:left="880"/>
      </w:pPr>
      <w:r>
        <w:t>一</w:t>
      </w:r>
    </w:p>
    <w:p>
      <w:pPr>
        <w:ind w:left="880"/>
      </w:pPr>
      <w:r>
        <w:t>附則第十三条の規定</w:t>
      </w:r>
    </w:p>
    <w:p>
      <w:pPr>
        <w:pStyle w:val="Heading6"/>
        <w:ind w:left="880"/>
      </w:pPr>
      <w:r>
        <w:t>二</w:t>
      </w:r>
    </w:p>
    <w:p>
      <w:pPr>
        <w:ind w:left="880"/>
      </w:pPr>
      <w:r>
        <w:t>附則第三条第一項、第四条第一項、第五条第一項、第六条第一項、第七条第一項、第八条第一項及び第九条第一項の規定</w:t>
      </w:r>
    </w:p>
    <w:p>
      <w:pPr>
        <w:pStyle w:val="Heading4"/>
      </w:pPr>
      <w:r>
        <w:t>第四条（消費生活用製品安全法の一部改正に伴う経過措置）</w:t>
      </w:r>
    </w:p>
    <w:p>
      <w:r>
        <w:t>第三条の規定による改正後の消費生活用製品安全法（以下「新消費生活用製品安全法」という。）第十二条第一項の登録を受けようとする者は、この法律の施行前においても、その申請を行うことができる。</w:t>
      </w:r>
    </w:p>
    <w:p>
      <w:pPr>
        <w:pStyle w:val="Heading5"/>
        <w:ind w:left="440"/>
      </w:pPr>
      <w:r>
        <w:t>２</w:t>
      </w:r>
    </w:p>
    <w:p>
      <w:pPr>
        <w:ind w:left="440"/>
      </w:pPr>
      <w:r>
        <w:t>この法律の施行の際現に第三条の規定による改正前の消費生活用製品安全法（以下「旧消費生活用製品安全法」という。）第十二条第一項の認定又は承認を受けている者は、新消費生活用製品安全法第十二条第一項の登録を受けているものとみなす。</w:t>
      </w:r>
    </w:p>
    <w:p>
      <w:pPr>
        <w:pStyle w:val="Heading4"/>
      </w:pPr>
      <w:r>
        <w:t>第十一条（処分等の効力）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第十二条（罰則の適用に関する経過措置）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則（平成一八年一二月六日法律第一〇四号）</w:t>
      </w:r>
    </w:p>
    <w:p>
      <w:pPr>
        <w:pStyle w:val="Heading4"/>
      </w:pPr>
      <w:r>
        <w:t>第一条（施行期日）</w:t>
      </w:r>
    </w:p>
    <w:p>
      <w:r>
        <w:t>この法律は、公布の日から起算して六月を超えない範囲内において政令で定める日から施行する。</w:t>
      </w:r>
    </w:p>
    <w:p>
      <w:pPr>
        <w:pStyle w:val="Heading4"/>
      </w:pPr>
      <w:r>
        <w:t>第二条（検討）</w:t>
      </w:r>
    </w:p>
    <w:p>
      <w:r>
        <w:t>政府は、この法律の施行後五年以内に、この法律による改正後の消費生活用製品安全法の施行の状況について検討を加え、必要があると認めるときは、その結果に基づいて所要の措置を講ずるものとする。</w:t>
      </w:r>
    </w:p>
    <w:p>
      <w:r>
        <w:br w:type="page"/>
      </w:r>
    </w:p>
    <w:p>
      <w:pPr>
        <w:pStyle w:val="Heading1"/>
      </w:pPr>
      <w:r>
        <w:t>附　則（平成一九年一一月二一日法律第一一七号）</w:t>
      </w:r>
    </w:p>
    <w:p>
      <w:pPr>
        <w:pStyle w:val="Heading4"/>
      </w:pPr>
      <w:r>
        <w:t>第一条（施行期日）</w:t>
      </w:r>
    </w:p>
    <w:p>
      <w:r>
        <w:t>この法律は、公布の日から起算して一年六月を超えない範囲内において政令で定める日から施行する。</w:t>
      </w:r>
    </w:p>
    <w:p>
      <w:pPr>
        <w:pStyle w:val="Heading4"/>
      </w:pPr>
      <w:r>
        <w:t>第二条（検討）</w:t>
      </w:r>
    </w:p>
    <w:p>
      <w:r>
        <w:t>政府は、この法律の施行後五年以内に、この法律による改正後の消費生活用製品安全法の施行の状況について検討を加え、必要があると認めるときは、その結果に基づいて所要の措置を講ずるものとする。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第八条（罰則の適用に関する経過措置）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則（平成二三年六月二二日法律第七〇号）</w:t>
      </w:r>
    </w:p>
    <w:p>
      <w:pPr>
        <w:pStyle w:val="Heading4"/>
      </w:pPr>
      <w:r>
        <w:t>第一条（施行期日）</w:t>
      </w:r>
    </w:p>
    <w:p>
      <w:r>
        <w:t>この法律は、平成二十四年四月一日から施行する。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第十条（構造改革特別区域法第十八条の改正規定に限る。）、第十四条（地方自治法第二百五十二条の十九、第二百六十条並びに別表第一騒音規制法（昭和四十三年法律第九十八号）の項、都市計画法（昭和四十三年法律第百号）の項、都市再開発法（昭和四十四年法律第三十八号）の項、環境基本法（平成五年法律第九十一号）の項及び密集市街地における防災街区の整備の促進に関する法律（平成九年法律第四十九号）の項並びに別表第二都市再開発法（昭和四十四年法律第三十八号）の項、公有地の拡大の推進に関する法律（昭和四十七年法律第六十六号）の項、大都市地域における住宅及び住宅地の供給の促進に関する特別措置法（昭和五十年法律第六十七号）の項、密集市街地における防災街区の整備の促進に関する法律（平成九年法律第四十九号）の項及びマンションの建替えの円滑化等に関する法律（平成十四年法律第七十八号）の項の改正規定に限る。）、第十七条から第十九条まで、第二十二条（児童福祉法第二十一条の五の六、第二十一条の五の十五、第二十一条の五の二十三、第二十四条の九、第二十四条の十七、第二十四条の二十八及び第二十四条の三十六の改正規定に限る。）、第二十三条から第二十七条まで、第二十九条から第三十三条まで、第三十四条（社会福祉法第六十二条、第六十五条及び第七十一条の改正規定に限る。）、第三十五条、第三十七条、第三十八条（水道法第四十六条、第四十八条の二、第五十条及び第五十条の二の改正規定を除く。）、第三十九条、第四十三条（職業能力開発促進法第十九条、第二十三条、第二十八条及び第三十条の二の改正規定に限る。）、第五十一条（感染症の予防及び感染症の患者に対する医療に関する法律第六十四条の改正規定に限る。）、第五十四条（障害者自立支援法第八十八条及び第八十九条の改正規定を除く。）、第六十五条（農地法第三条第一項第九号、第四条、第五条及び第五十七条の改正規定を除く。）、第八十七条から第九十二条まで、第九十九条（道路法第二十四条の三及び第四十八条の三の改正規定に限る。）、第百一条（土地区画整理法第七十六条の改正規定に限る。）、第百二条（道路整備特別措置法第十八条から第二十一条まで、第二十七条、第四十九条及び第五十条の改正規定に限る。）、第百三条、第百五条（駐車場法第四条の改正規定を除く。）、第百七条、第百八条、第百十五条（首都圏近郊緑地保全法第十五条及び第十七条の改正規定に限る。）、第百十六条（流通業務市街地の整備に関する法律第三条の二の改正規定を除く。）、第百十八条（近畿圏の保全区域の整備に関する法律第十六条及び第十八条の改正規定に限る。）、第百二十条（都市計画法第六条の二、第七条の二、第八条、第十条の二から第十二条の二まで、第十二条の四、第十二条の五、第十二条の十、第十四条、第二十条、第二十三条、第三十三条及び第五十八条の二の改正規定を除く。）、第百二十一条（都市再開発法第七条の四から第七条の七まで、第六十条から第六十二条まで、第六十六条、第九十八条、第九十九条の八、第百三十九条の三、第百四十一条の二及び第百四十二条の改正規定に限る。）、第百二十五条（公有地の拡大の推進に関する法律第九条の改正規定を除く。）、第百二十八条（都市緑地法第二十条及び第三十九条の改正規定を除く。）、第百三十一条（大都市地域における住宅及び住宅地の供給の促進に関する特別措置法第七条、第二十六条、第六十四条、第六十七条、第百四条及び第百九条の二の改正規定に限る。）、第百四十二条（地方拠点都市地域の整備及び産業業務施設の再配置の促進に関する法律第十八条及び第二十一条から第二十三条までの改正規定に限る。）、第百四十五条、第百四十六条（被災市街地復興特別措置法第五条及び第七条第三項の改正規定を除く。）、第百四十九条（密集市街地における防災街区の整備の促進に関する法律第二十条、第二十一条、第百九十一条、第百九十二条、第百九十七条、第二百三十三条、第二百四十一条、第二百八十三条、第三百十一条及び第三百十八条の改正規定に限る。）、第百五十五条（都市再生特別措置法第五十一条第四項の改正規定に限る。）、第百五十六条（マンションの建替えの円滑化等に関する法律第百二条の改正規定を除く。）、第百五十七条、第百五十八条（景観法第五十七条の改正規定に限る。）、第百六十条（地域における多様な需要に応じた公的賃貸住宅等の整備等に関する特別措置法第六条第五項の改正規定（「第二項第二号イ」を「第二項第一号イ」に改める部分を除く。）並びに同法第十一条及び第十三条の改正規定に限る。）、第百六十二条（高齢者、障害者等の移動等の円滑化の促進に関する法律第十条、第十二条、第十三条、第三十六条第二項及び第五十六条の改正規定に限る。）、第百六十五条（地域における歴史的風致の維持及び向上に関する法律第二十四条及び第二十九条の改正規定に限る。）、第百六十九条、第百七十一条（廃棄物の処理及び清掃に関する法律第二十一条の改正規定に限る。）、第百七十四条、第百七十八条、第百八十二条（環境基本法第十六条及び第四十条の二の改正規定に限る。）及び第百八十七条（鳥獣の保護及び狩猟の適正化に関する法律第十五条の改正規定、同法第二十八条第九項の改正規定（「第四条第三項」を「第四条第四項」に改める部分を除く。）、同法第二十九条第四項の改正規定（「第四条第三項」を「第四条第四項」に改める部分を除く。）並びに同法第三十四条及び第三十五条の改正規定に限る。）の規定並びに附則第十三条、第十五条から第二十四条まで、第二十五条第一項、第二十六条、第二十七条第一項から第三項まで、第三十条から第三十二条まで、第三十八条、第四十四条、第四十六条第一項及び第四項、第四十七条から第四十九条まで、第五十一条から第五十三条まで、第五十五条、第五十八条、第五十九条、第六十一条から第六十九条まで、第七十一条、第七十二条第一項から第三項まで、第七十四条から第七十六条まで、第七十八条、第八十条第一項及び第三項、第八十三条、第八十七条（地方税法第五百八十七条の二及び附則第十一条の改正規定を除く。）、第八十九条、第九十条、第九十二条（高速自動車国道法第二十五条の改正規定に限る。）、第百一条、第百二条、第百五条から第百七条まで、第百十二条、第百十七条（地域における多様な主体の連携による生物の多様性の保全のための活動の促進等に関する法律（平成二十二年法律第七十二号）第四条第八項の改正規定に限る。）、第百十九条、第百二十一条の二並びに第百二十三条第二項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則（平成二三年一二月一四日法律第一二二号）</w:t>
      </w:r>
    </w:p>
    <w:p>
      <w:pPr>
        <w:pStyle w:val="Heading4"/>
      </w:pPr>
      <w:r>
        <w:t>第一条（施行期日）</w:t>
      </w:r>
    </w:p>
    <w:p>
      <w:r>
        <w:t>この法律は、公布の日から起算して二月を超えない範囲内において政令で定める日から施行する。</w:t>
      </w:r>
    </w:p>
    <w:p>
      <w:pPr>
        <w:pStyle w:val="Heading6"/>
        <w:ind w:left="880"/>
      </w:pPr>
      <w:r>
        <w:t>一</w:t>
      </w:r>
    </w:p>
    <w:p>
      <w:pPr>
        <w:ind w:left="880"/>
      </w:pPr>
      <w:r>
        <w:t>附則第六条、第八条、第九条及び第十三条の規定</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則（平成三〇年六月一三日法律第四六号）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一・二</w:t>
      </w:r>
    </w:p>
    <w:p>
      <w:pPr>
        <w:ind w:left="880"/>
      </w:pPr>
      <w:r>
        <w:t>略</w:t>
      </w:r>
    </w:p>
    <w:p>
      <w:pPr>
        <w:pStyle w:val="Heading6"/>
        <w:ind w:left="880"/>
      </w:pPr>
      <w:r>
        <w:t>三</w:t>
      </w:r>
    </w:p>
    <w:p>
      <w:pPr>
        <w:ind w:left="880"/>
      </w:pPr>
      <w:r>
        <w:t>第二条の規定、第三条中と畜場法第二十条の改正規定並びに第四条中食鳥処理の事業の規制及び食鳥検査に関する法律第十七条第一項第四号、第三十九条第二項及び第四十条の改正規定並びに附則第八条、第十五条から第二十一条まで及び第二十四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消費生活用製品安全法</w:t>
      <w:br/>
      <w:tab/>
      <w:t>（昭和四十八年法律第三十一号）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消費生活用製品安全法（昭和四十八年法律第三十一号）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