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独立行政法人鉄道建設・運輸施設整備支援機構法</w:t>
        <w:br/>
        <w:t>（平成十四年法律第百八十号）</w:t>
      </w:r>
    </w:p>
    <w:p>
      <w:pPr>
        <w:pStyle w:val="Heading2"/>
      </w:pPr>
      <w:r>
        <w:t>第一章　総則</w:t>
      </w:r>
    </w:p>
    <w:p>
      <w:pPr>
        <w:pStyle w:val="Heading4"/>
      </w:pPr>
      <w:r>
        <w:t>第一条（目的）</w:t>
      </w:r>
    </w:p>
    <w:p>
      <w:r>
        <w:t>この法律は、独立行政法人鉄道建設・運輸施設整備支援機構の名称、目的、業務の範囲等に関する事項を定めることを目的とする。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鉄道建設・運輸施設整備支援機構とする。</w:t>
      </w:r>
    </w:p>
    <w:p>
      <w:pPr>
        <w:pStyle w:val="Heading4"/>
      </w:pPr>
      <w:r>
        <w:t>第三条（機構の目的）</w:t>
      </w:r>
    </w:p>
    <w:p>
      <w:r>
        <w:t>独立行政法人鉄道建設・運輸施設整備支援機構（以下「機構」という。）は、鉄道の建設等に関する業務及び鉄道事業者、海上運送事業者等による運輸施設の整備を促進するための助成その他の支援に関する業務を総合的かつ効率的に行うことにより、輸送に対する国民の需要の高度化、多様化等に的確に対応した大量輸送機関を基幹とする輸送体系の確立並びにこれによる地域の振興並びに大都市の機能の維持及び増進を図り、もって国民経済の健全な発展と国民生活の向上に寄与することを目的とする。</w:t>
      </w:r>
    </w:p>
    <w:p>
      <w:pPr>
        <w:pStyle w:val="Heading5"/>
        <w:ind w:left="440"/>
      </w:pPr>
      <w:r>
        <w:t>２</w:t>
      </w:r>
    </w:p>
    <w:p>
      <w:pPr>
        <w:ind w:left="440"/>
      </w:pPr>
      <w:r>
        <w:t>機構は、前項に規定するもののほか、外国船舶製造事業者による船舶の不当廉価建造契約の防止に関する法律（平成八年法律第七十一号）に基づき、不当廉価建造契約に関する調査等の業務を行うことを目的とする。</w:t>
      </w:r>
    </w:p>
    <w:p>
      <w:pPr>
        <w:pStyle w:val="Heading4"/>
      </w:pPr>
      <w:r>
        <w:t>第三条の二（中期目標管理法人）</w:t>
      </w:r>
    </w:p>
    <w:p>
      <w:r>
        <w:t>機構は、通則法第二条第二項に規定する中期目標管理法人とする。</w:t>
      </w:r>
    </w:p>
    <w:p>
      <w:pPr>
        <w:pStyle w:val="Heading4"/>
      </w:pPr>
      <w:r>
        <w:t>第四条（定義）</w:t>
      </w:r>
    </w:p>
    <w:p>
      <w:r>
        <w:t>この法律において、次の各号に掲げる用語の意義は、それぞれ当該各号に定めるところによる。</w:t>
      </w:r>
    </w:p>
    <w:p>
      <w:pPr>
        <w:pStyle w:val="Heading6"/>
        <w:ind w:left="880"/>
      </w:pPr>
      <w:r>
        <w:t>一</w:t>
      </w:r>
    </w:p>
    <w:p>
      <w:pPr>
        <w:ind w:left="880"/>
      </w:pPr>
      <w:r>
        <w:t>鉄道事業</w:t>
      </w:r>
    </w:p>
    <w:p>
      <w:pPr>
        <w:pStyle w:val="Heading6"/>
        <w:ind w:left="880"/>
      </w:pPr>
      <w:r>
        <w:t>二</w:t>
      </w:r>
    </w:p>
    <w:p>
      <w:pPr>
        <w:ind w:left="880"/>
      </w:pPr>
      <w:r>
        <w:t>鉄道事業者</w:t>
      </w:r>
    </w:p>
    <w:p>
      <w:pPr>
        <w:pStyle w:val="Heading6"/>
        <w:ind w:left="880"/>
      </w:pPr>
      <w:r>
        <w:t>三</w:t>
      </w:r>
    </w:p>
    <w:p>
      <w:pPr>
        <w:ind w:left="880"/>
      </w:pPr>
      <w:r>
        <w:t>新幹線鉄道</w:t>
      </w:r>
    </w:p>
    <w:p>
      <w:pPr>
        <w:pStyle w:val="Heading6"/>
        <w:ind w:left="880"/>
      </w:pPr>
      <w:r>
        <w:t>四</w:t>
      </w:r>
    </w:p>
    <w:p>
      <w:pPr>
        <w:ind w:left="880"/>
      </w:pPr>
      <w:r>
        <w:t>主要幹線鉄道</w:t>
      </w:r>
    </w:p>
    <w:p>
      <w:pPr>
        <w:pStyle w:val="Heading6"/>
        <w:ind w:left="880"/>
      </w:pPr>
      <w:r>
        <w:t>五</w:t>
      </w:r>
    </w:p>
    <w:p>
      <w:pPr>
        <w:ind w:left="880"/>
      </w:pPr>
      <w:r>
        <w:t>都市鉄道</w:t>
      </w:r>
    </w:p>
    <w:p>
      <w:pPr>
        <w:pStyle w:val="Heading6"/>
        <w:ind w:left="880"/>
      </w:pPr>
      <w:r>
        <w:t>六</w:t>
      </w:r>
    </w:p>
    <w:p>
      <w:pPr>
        <w:ind w:left="880"/>
      </w:pPr>
      <w:r>
        <w:t>海上運送事業者</w:t>
      </w:r>
    </w:p>
    <w:p>
      <w:pPr>
        <w:pStyle w:val="Heading4"/>
      </w:pPr>
      <w:r>
        <w:t>第五条（事務所）</w:t>
      </w:r>
    </w:p>
    <w:p>
      <w:r>
        <w:t>機構は、主たる事務所を神奈川県に置く。</w:t>
      </w:r>
    </w:p>
    <w:p>
      <w:pPr>
        <w:pStyle w:val="Heading4"/>
      </w:pPr>
      <w:r>
        <w:t>第六条（資本金）</w:t>
      </w:r>
    </w:p>
    <w:p>
      <w:r>
        <w:t>機構の資本金は、附則第二条第四項並びに第三条第四項及び第五項の規定により政府から出資があったものとされた金額並びに同条第四項の規定により株式会社日本政策投資銀行法（平成十九年法律第八十五号）附則第十五条第一項の規定による解散前の日本政策投資銀行（以下「旧日本政策投資銀行」という。）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独立行政法人日本高速道路保有・債務返済機構の役員又は職員（非常勤の者を除く。）</w:t>
      </w:r>
    </w:p>
    <w:p>
      <w:pPr>
        <w:pStyle w:val="Heading6"/>
        <w:ind w:left="880"/>
      </w:pPr>
      <w:r>
        <w:t>二</w:t>
      </w:r>
    </w:p>
    <w:p>
      <w:pPr>
        <w:ind w:left="880"/>
      </w:pPr>
      <w:r>
        <w:t>鉄道事業者、海上運送事業者若しくは第十三条第一項第九号に掲げる業務（地域公共交通の活性化及び再生に関する法律（平成十九年法律第五十九号）第二十九条の二第一項第一号に掲げる業務に限る。）の対象となる事業若しくは第十三条第二項第三号に掲げる業務の対象となる事業等を行うその他の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船舶、船舶用機関若しくは船舶用品の製造、修繕若しくは貸付けの事業を営む者又はこれらの者が法人であるときはその役員（いかなる名称によるかを問わず、これと同等以上の職権又は支配力を有する者を含む。）</w:t>
      </w:r>
    </w:p>
    <w:p>
      <w:pPr>
        <w:pStyle w:val="Heading6"/>
        <w:ind w:left="880"/>
      </w:pPr>
      <w:r>
        <w:t>四</w:t>
      </w:r>
    </w:p>
    <w:p>
      <w:pPr>
        <w:ind w:left="880"/>
      </w:pPr>
      <w:r>
        <w:t>前号に掲げる者のほか、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五</w:t>
      </w:r>
    </w:p>
    <w:p>
      <w:pPr>
        <w:ind w:left="880"/>
      </w:pPr>
      <w:r>
        <w:t>運輸事業を営む者であって第十三条第一項第一号若しくは第五号に定める鉄道施設若しくは軌道施設に係る鉄道若しくは軌道と競争関係にあるもの又はこれらの者が法人であるときはその役員（いかなる名称によるかを問わず、これと同等以上の職権又は支配力を有する者を含む。）</w:t>
      </w:r>
    </w:p>
    <w:p>
      <w:pPr>
        <w:pStyle w:val="Heading6"/>
        <w:ind w:left="880"/>
      </w:pPr>
      <w:r>
        <w:t>六</w:t>
      </w:r>
    </w:p>
    <w:p>
      <w:pPr>
        <w:ind w:left="880"/>
      </w:pPr>
      <w:r>
        <w:t>第二号から前号までに掲げる事業者の団体の役員（いかなる名称によるかを問わず、これと同等以上の職権又は支配力を有する者を含む。）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鉄道建設・運輸施設整備支援機構法（平成十四年法律第百八十号）第十条第一項」とする。</w:t>
      </w:r>
    </w:p>
    <w:p>
      <w:pPr>
        <w:pStyle w:val="Heading4"/>
      </w:pPr>
      <w:r>
        <w:t>第十一条（役員及び職員の秘密保持義務）</w:t>
      </w:r>
    </w:p>
    <w:p>
      <w:r>
        <w:t>機構の役員及び職員は、第十三条第一項第七号及び第九号に掲げる業務並びにこれらに附帯する業務に係る職務に関して知ることのできた秘密を漏らし、又は盗用してはならない。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機構は、第三条第一項の目的を達成するため、次の業務を行う。</w:t>
      </w:r>
    </w:p>
    <w:p>
      <w:pPr>
        <w:pStyle w:val="Heading6"/>
        <w:ind w:left="880"/>
      </w:pPr>
      <w:r>
        <w:t>一</w:t>
      </w:r>
    </w:p>
    <w:p>
      <w:pPr>
        <w:ind w:left="880"/>
      </w:pPr>
      <w:r>
        <w:t>新幹線鉄道に係る鉄道施設の建設を行うこと。</w:t>
      </w:r>
    </w:p>
    <w:p>
      <w:pPr>
        <w:pStyle w:val="Heading6"/>
        <w:ind w:left="880"/>
      </w:pPr>
      <w:r>
        <w:t>二</w:t>
      </w:r>
    </w:p>
    <w:p>
      <w:pPr>
        <w:ind w:left="880"/>
      </w:pPr>
      <w:r>
        <w:t>新幹線鉄道の建設に関する調査を行うこと。</w:t>
      </w:r>
    </w:p>
    <w:p>
      <w:pPr>
        <w:pStyle w:val="Heading6"/>
        <w:ind w:left="880"/>
      </w:pPr>
      <w:r>
        <w:t>三</w:t>
      </w:r>
    </w:p>
    <w:p>
      <w:pPr>
        <w:ind w:left="880"/>
      </w:pPr>
      <w:r>
        <w:t>第一号の規定により建設した鉄道施設を当該新幹線鉄道の営業を行う者に貸し付け、又は譲渡すること。</w:t>
      </w:r>
    </w:p>
    <w:p>
      <w:pPr>
        <w:pStyle w:val="Heading6"/>
        <w:ind w:left="880"/>
      </w:pPr>
      <w:r>
        <w:t>四</w:t>
      </w:r>
    </w:p>
    <w:p>
      <w:pPr>
        <w:ind w:left="880"/>
      </w:pPr>
      <w:r>
        <w:t>前号又は第六号の規定により貸し付けた鉄道施設に係る災害復旧工事を行うこと。</w:t>
      </w:r>
    </w:p>
    <w:p>
      <w:pPr>
        <w:pStyle w:val="Heading6"/>
        <w:ind w:left="880"/>
      </w:pPr>
      <w:r>
        <w:t>五</w:t>
      </w:r>
    </w:p>
    <w:p>
      <w:pPr>
        <w:ind w:left="880"/>
      </w:pPr>
      <w:r>
        <w:t>国土交通省令で定める規格を有する鉄道（新幹線鉄道を除く。）又は軌道に係る鉄道施設又は軌道施設の建設及び政令で定める大規模な改良（以下「大改良」という。）を行うこと。</w:t>
      </w:r>
    </w:p>
    <w:p>
      <w:pPr>
        <w:pStyle w:val="Heading6"/>
        <w:ind w:left="880"/>
      </w:pPr>
      <w:r>
        <w:t>六</w:t>
      </w:r>
    </w:p>
    <w:p>
      <w:pPr>
        <w:ind w:left="880"/>
      </w:pPr>
      <w:r>
        <w:t>前号の規定により建設又は大改良をした鉄道施設又は軌道施設を当該鉄道又は軌道に係る鉄道事業者に貸し付け、又は譲渡すること。</w:t>
      </w:r>
    </w:p>
    <w:p>
      <w:pPr>
        <w:pStyle w:val="Heading6"/>
        <w:ind w:left="880"/>
      </w:pPr>
      <w:r>
        <w:t>七</w:t>
      </w:r>
    </w:p>
    <w:p>
      <w:pPr>
        <w:ind w:left="880"/>
      </w:pPr>
      <w:r>
        <w:t>海上運送事業者と費用を分担して船舶を建造し、当該船舶を当該海上運送事業者に使用させ、及び当該船舶を当該海上運送事業者に譲渡すること。</w:t>
      </w:r>
    </w:p>
    <w:p>
      <w:pPr>
        <w:pStyle w:val="Heading6"/>
        <w:ind w:left="880"/>
      </w:pPr>
      <w:r>
        <w:t>八</w:t>
      </w:r>
    </w:p>
    <w:p>
      <w:pPr>
        <w:ind w:left="880"/>
      </w:pPr>
      <w:r>
        <w:t>前号の規定により船舶を建造する海上運送事業者に対し、当該船舶について、建造若しくは改造又は保守若しくは修理に関する技術的援助を行うこと。</w:t>
      </w:r>
    </w:p>
    <w:p>
      <w:pPr>
        <w:pStyle w:val="Heading6"/>
        <w:ind w:left="880"/>
      </w:pPr>
      <w:r>
        <w:t>九</w:t>
      </w:r>
    </w:p>
    <w:p>
      <w:pPr>
        <w:ind w:left="880"/>
      </w:pPr>
      <w:r>
        <w:t>地域公共交通の活性化及び再生に関する法律第二十九条の二第一項に規定する業務を行うこと。</w:t>
      </w:r>
    </w:p>
    <w:p>
      <w:pPr>
        <w:pStyle w:val="Heading6"/>
        <w:ind w:left="880"/>
      </w:pPr>
      <w:r>
        <w:t>十</w:t>
      </w:r>
    </w:p>
    <w:p>
      <w:pPr>
        <w:ind w:left="880"/>
      </w:pPr>
      <w:r>
        <w:t>前各号の業務に附帯する業務を行うこと。</w:t>
      </w:r>
    </w:p>
    <w:p>
      <w:pPr>
        <w:pStyle w:val="Heading5"/>
        <w:ind w:left="440"/>
      </w:pPr>
      <w:r>
        <w:t>２</w:t>
      </w:r>
    </w:p>
    <w:p>
      <w:pPr>
        <w:ind w:left="440"/>
      </w:pPr>
      <w:r>
        <w:t>機構は、前項に規定する業務のほか、第三条第一項の目的を達成するため、次の業務を行うことができる。</w:t>
      </w:r>
    </w:p>
    <w:p>
      <w:pPr>
        <w:pStyle w:val="Heading6"/>
        <w:ind w:left="880"/>
      </w:pPr>
      <w:r>
        <w:t>一</w:t>
      </w:r>
    </w:p>
    <w:p>
      <w:pPr>
        <w:ind w:left="880"/>
      </w:pPr>
      <w:r>
        <w:t>主要幹線鉄道又は都市鉄道に係る鉄道施設（軌道施設を含む。）の建設又は改良に関する事業を行う鉄道事業者に対し、当該事業に要する費用に充てる資金の一部について、予算で定める国の補助金等（補助金その他相当の反対給付を受けない給付金であって政令で定めるものをいう。以下同じ。）の交付を受け、これを財源として、補助金等を交付すること。</w:t>
      </w:r>
    </w:p>
    <w:p>
      <w:pPr>
        <w:pStyle w:val="Heading6"/>
        <w:ind w:left="880"/>
      </w:pPr>
      <w:r>
        <w:t>二</w:t>
      </w:r>
    </w:p>
    <w:p>
      <w:pPr>
        <w:ind w:left="880"/>
      </w:pPr>
      <w:r>
        <w:t>鉄道軌道整備法（昭和二十八年法律第百六十九号）第八条第八項又は踏切道改良促進法（昭和三十六年法律第百九十五号）第十条第三項の規定による国の補助金の交付を受け、これを財源として、鉄道事業者に対し、補助金を交付すること。</w:t>
      </w:r>
    </w:p>
    <w:p>
      <w:pPr>
        <w:pStyle w:val="Heading6"/>
        <w:ind w:left="880"/>
      </w:pPr>
      <w:r>
        <w:t>三</w:t>
      </w:r>
    </w:p>
    <w:p>
      <w:pPr>
        <w:ind w:left="880"/>
      </w:pPr>
      <w:r>
        <w:t>前二号に規定するもののほか、鉄道施設（軌道施設を含む。）の建設又は改良（これらに関する調査を含む。）に関する事業、鉄道事業に係る技術の開発に関する事業、鉄道事業の業務運営の能率化に関する措置その他の鉄道事業の健全な発達を図る上で必要となる事業又は措置を行う鉄道事業者その他の者に対し、これらの事業等に要する費用に充てる資金の全部又は一部について、予算で定める国の補助金等の交付を受け、これを財源として、補助金等を交付すること。</w:t>
      </w:r>
    </w:p>
    <w:p>
      <w:pPr>
        <w:pStyle w:val="Heading6"/>
        <w:ind w:left="880"/>
      </w:pPr>
      <w:r>
        <w:t>四</w:t>
      </w:r>
    </w:p>
    <w:p>
      <w:pPr>
        <w:ind w:left="880"/>
      </w:pPr>
      <w:r>
        <w:t>前三号の業務に附帯する業務を行うこと。</w:t>
      </w:r>
    </w:p>
    <w:p>
      <w:pPr>
        <w:pStyle w:val="Heading5"/>
        <w:ind w:left="440"/>
      </w:pPr>
      <w:r>
        <w:t>３</w:t>
      </w:r>
    </w:p>
    <w:p>
      <w:pPr>
        <w:ind w:left="440"/>
      </w:pPr>
      <w:r>
        <w:t>機構は、第三条第二項の目的を達成するため、次の業務を行う。</w:t>
      </w:r>
    </w:p>
    <w:p>
      <w:pPr>
        <w:pStyle w:val="Heading6"/>
        <w:ind w:left="880"/>
      </w:pPr>
      <w:r>
        <w:t>一</w:t>
      </w:r>
    </w:p>
    <w:p>
      <w:pPr>
        <w:ind w:left="880"/>
      </w:pPr>
      <w:r>
        <w:t>外国船舶製造事業者による船舶の不当廉価建造契約の防止に関する法律（次号において「不当廉価建造契約防止法」という。）第四条第一項の規定による調査を行うこと。</w:t>
      </w:r>
    </w:p>
    <w:p>
      <w:pPr>
        <w:pStyle w:val="Heading6"/>
        <w:ind w:left="880"/>
      </w:pPr>
      <w:r>
        <w:t>二</w:t>
      </w:r>
    </w:p>
    <w:p>
      <w:pPr>
        <w:ind w:left="880"/>
      </w:pPr>
      <w:r>
        <w:t>外国船舶製造事業者（不当廉価建造契約防止法第二条第二項に規定する外国船舶製造事業者をいう。）が締結した建造契約に関する情報その他の外国船舶製造事業者に関する情報を収集し、整理し、及び提供すること。</w:t>
      </w:r>
    </w:p>
    <w:p>
      <w:pPr>
        <w:pStyle w:val="Heading5"/>
        <w:ind w:left="440"/>
      </w:pPr>
      <w:r>
        <w:t>４</w:t>
      </w:r>
    </w:p>
    <w:p>
      <w:pPr>
        <w:ind w:left="440"/>
      </w:pPr>
      <w:r>
        <w:t>機構は、前三項に規定する業務のほか、海外社会資本事業への我が国事業者の参入の促進に関する法律（平成三十年法律第四十号）第四条第一項に規定する業務を行う。</w:t>
      </w:r>
    </w:p>
    <w:p>
      <w:pPr>
        <w:pStyle w:val="Heading5"/>
        <w:ind w:left="440"/>
      </w:pPr>
      <w:r>
        <w:t>５</w:t>
      </w:r>
    </w:p>
    <w:p>
      <w:pPr>
        <w:ind w:left="440"/>
      </w:pPr>
      <w:r>
        <w:t>機構は、前各項に規定する業務のほか、これらの業務の遂行に支障のない範囲内において、次の業務を行うことができる。</w:t>
      </w:r>
    </w:p>
    <w:p>
      <w:pPr>
        <w:pStyle w:val="Heading6"/>
        <w:ind w:left="880"/>
      </w:pPr>
      <w:r>
        <w:t>一</w:t>
      </w:r>
    </w:p>
    <w:p>
      <w:pPr>
        <w:ind w:left="880"/>
      </w:pPr>
      <w:r>
        <w:t>第一項第一号又は第五号の鉄道施設で高架のものの建設と一体として建設することが適当であると認められる事務所、倉庫、店舗その他の施設を、当該鉄道施設の建設に伴って機構が取得した土地に建設し、及び管理すること。</w:t>
      </w:r>
    </w:p>
    <w:p>
      <w:pPr>
        <w:pStyle w:val="Heading6"/>
        <w:ind w:left="880"/>
      </w:pPr>
      <w:r>
        <w:t>二</w:t>
      </w:r>
    </w:p>
    <w:p>
      <w:pPr>
        <w:ind w:left="880"/>
      </w:pPr>
      <w:r>
        <w:t>鉄道に関する工事並びに調査、測量、設計、試験及び研究を行うこと。</w:t>
      </w:r>
    </w:p>
    <w:p>
      <w:pPr>
        <w:pStyle w:val="Heading4"/>
      </w:pPr>
      <w:r>
        <w:t>第十四条（鉄道施設の貸付け等）</w:t>
      </w:r>
    </w:p>
    <w:p>
      <w:r>
        <w:t>機構は、前条第一項第三号又は第六号の規定により鉄道施設又は軌道施設を貸し付け、又は譲渡しようとするときは、貸付料又は譲渡価額について、あらかじめ、国土交通大臣の認可を受けなければならない。</w:t>
      </w:r>
    </w:p>
    <w:p>
      <w:pPr>
        <w:pStyle w:val="Heading5"/>
        <w:ind w:left="440"/>
      </w:pPr>
      <w:r>
        <w:t>２</w:t>
      </w:r>
    </w:p>
    <w:p>
      <w:pPr>
        <w:ind w:left="440"/>
      </w:pPr>
      <w:r>
        <w:t>前項の規定による貸付け及び譲渡に関し必要な事項は、政令で定める。</w:t>
      </w:r>
    </w:p>
    <w:p>
      <w:pPr>
        <w:pStyle w:val="Heading5"/>
        <w:ind w:left="440"/>
      </w:pPr>
      <w:r>
        <w:t>３</w:t>
      </w:r>
    </w:p>
    <w:p>
      <w:pPr>
        <w:ind w:left="440"/>
      </w:pPr>
      <w:r>
        <w:t>第一項の規定により機構が譲渡を行う場合においては、通則法第三十条第二項第六号及び第四十八条の規定は、適用しない。</w:t>
      </w:r>
    </w:p>
    <w:p>
      <w:pPr>
        <w:pStyle w:val="Heading4"/>
      </w:pPr>
      <w:r>
        <w:t>第十五条（業務の委託）</w:t>
      </w:r>
    </w:p>
    <w:p>
      <w:r>
        <w:t>機構は、国土交通大臣の認可を受けて、第十三条第一項第九号に掲げる業務（地域公共交通の活性化及び再生に関する法律第二十九条の二第一項第一号に掲げる業務に限り、出資の決定及び貸付け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第二十四条第一項及び第三十条において「受託金融機関」という。）の役員又は職員であって当該委託業務に従事するものは、刑法その他の罰則の適用については、法令により公務に従事する職員とみなす。</w:t>
      </w:r>
    </w:p>
    <w:p>
      <w:pPr>
        <w:pStyle w:val="Heading4"/>
      </w:pPr>
      <w:r>
        <w:t>第十六条</w:t>
      </w:r>
    </w:p>
    <w:p>
      <w:r>
        <w:t>削除</w:t>
      </w:r>
    </w:p>
    <w:p>
      <w:pPr>
        <w:pStyle w:val="Heading4"/>
      </w:pPr>
      <w:r>
        <w:t>第十七条（区分経理等）</w:t>
      </w:r>
    </w:p>
    <w:p>
      <w:r>
        <w:t>機構は、次に掲げる業務ごとに経理を区分し、それぞれ勘定を設けて整理しなければならない。</w:t>
      </w:r>
    </w:p>
    <w:p>
      <w:pPr>
        <w:pStyle w:val="Heading6"/>
        <w:ind w:left="880"/>
      </w:pPr>
      <w:r>
        <w:t>一</w:t>
      </w:r>
    </w:p>
    <w:p>
      <w:pPr>
        <w:ind w:left="880"/>
      </w:pPr>
      <w:r>
        <w:t>第十三条第一項第一号から第六号までの業務及びこれらに附帯する業務並びに同条第四項及び第五項の業務</w:t>
      </w:r>
    </w:p>
    <w:p>
      <w:pPr>
        <w:pStyle w:val="Heading6"/>
        <w:ind w:left="880"/>
      </w:pPr>
      <w:r>
        <w:t>二</w:t>
      </w:r>
    </w:p>
    <w:p>
      <w:pPr>
        <w:ind w:left="880"/>
      </w:pPr>
      <w:r>
        <w:t>第十三条第一項第七号及び第八号の業務並びにこれらに附帯する業務並びに同条第三項の業務</w:t>
      </w:r>
    </w:p>
    <w:p>
      <w:pPr>
        <w:pStyle w:val="Heading6"/>
        <w:ind w:left="880"/>
      </w:pPr>
      <w:r>
        <w:t>三</w:t>
      </w:r>
    </w:p>
    <w:p>
      <w:pPr>
        <w:ind w:left="880"/>
      </w:pPr>
      <w:r>
        <w:t>第十三条第一項第九号の業務及びこれに附帯する業務</w:t>
      </w:r>
    </w:p>
    <w:p>
      <w:pPr>
        <w:pStyle w:val="Heading6"/>
        <w:ind w:left="880"/>
      </w:pPr>
      <w:r>
        <w:t>四</w:t>
      </w:r>
    </w:p>
    <w:p>
      <w:pPr>
        <w:ind w:left="880"/>
      </w:pPr>
      <w:r>
        <w:t>第十三条第二項の業務</w:t>
      </w:r>
    </w:p>
    <w:p>
      <w:pPr>
        <w:pStyle w:val="Heading5"/>
        <w:ind w:left="440"/>
      </w:pPr>
      <w:r>
        <w:t>２</w:t>
      </w:r>
    </w:p>
    <w:p>
      <w:pPr>
        <w:ind w:left="440"/>
      </w:pPr>
      <w:r>
        <w:t>機構は、前項の規定にかかわらず、同項第一号に掲げる業務に関する事業に要する費用に充てる資金として国から交付を受けた補助金等については、同項第四号に掲げる業務に係る勘定（以下「助成勘定」という。）に繰り入れ、当該補助金等の全部に相当する金額を、遅滞なく、同項第一号に掲げる業務に係る勘定（以下「建設勘定」という。）に繰り入れるものとする。</w:t>
      </w:r>
    </w:p>
    <w:p>
      <w:pPr>
        <w:pStyle w:val="Heading5"/>
        <w:ind w:left="440"/>
      </w:pPr>
      <w:r>
        <w:t>３</w:t>
      </w:r>
    </w:p>
    <w:p>
      <w:pPr>
        <w:ind w:left="440"/>
      </w:pPr>
      <w:r>
        <w:t>機構は、第一項の規定にかかわらず、附則第三条第一項の規定により機構が承継した新幹線鉄道に係る鉄道施設の譲渡等に関する法律（平成三年法律第四十五号。以下「譲渡法」という。）第一条に規定する新幹線鉄道施設の譲渡の対価の支払を受ける債権（第二十二条において「特定債権」という。）に基づき、譲渡法第二条に規定する旅客鉄道株式会社から毎事業年度において支払を受ける額（次項において「特定債権に基づく毎事業年度の支払額」という。）については、助成勘定に繰り入れ、当該額の一部に相当する金額を、次に掲げる事業に要する費用（第一号に掲げる事業については、当該事業に係る借入れに係る債務の償還及び当該債務に係る利子の支払に要する費用を含む。）の一部に充てるため、建設勘定に繰り入れるものとする。</w:t>
      </w:r>
    </w:p>
    <w:p>
      <w:pPr>
        <w:pStyle w:val="Heading6"/>
        <w:ind w:left="880"/>
      </w:pPr>
      <w:r>
        <w:t>一</w:t>
      </w:r>
    </w:p>
    <w:p>
      <w:pPr>
        <w:ind w:left="880"/>
      </w:pPr>
      <w:r>
        <w:t>第十三条第一項第一号に掲げる業務に関する事業</w:t>
      </w:r>
    </w:p>
    <w:p>
      <w:pPr>
        <w:pStyle w:val="Heading6"/>
        <w:ind w:left="880"/>
      </w:pPr>
      <w:r>
        <w:t>二</w:t>
      </w:r>
    </w:p>
    <w:p>
      <w:pPr>
        <w:ind w:left="880"/>
      </w:pPr>
      <w:r>
        <w:t>第十三条第一項第五号に掲げる業務に関する事業（附則第十四条の規定による廃止前の運輸施設整備事業団法（平成九年法律第八十三号。以下「旧事業団法」という。）第二十条第一項第三号の規定による貸付けに係るものに限る。）</w:t>
      </w:r>
    </w:p>
    <w:p>
      <w:pPr>
        <w:pStyle w:val="Heading5"/>
        <w:ind w:left="440"/>
      </w:pPr>
      <w:r>
        <w:t>４</w:t>
      </w:r>
    </w:p>
    <w:p>
      <w:pPr>
        <w:ind w:left="440"/>
      </w:pPr>
      <w:r>
        <w:t>前項の規定による繰入れ及び附則第十一条第一項第五号の規定による助成は、政令で定めるところにより、第一号及び第二号に掲げる額の合計額から第三号に掲げる額を減じて得た額の範囲内において行うものとする。</w:t>
      </w:r>
    </w:p>
    <w:p>
      <w:pPr>
        <w:pStyle w:val="Heading6"/>
        <w:ind w:left="880"/>
      </w:pPr>
      <w:r>
        <w:t>一</w:t>
      </w:r>
    </w:p>
    <w:p>
      <w:pPr>
        <w:ind w:left="880"/>
      </w:pPr>
      <w:r>
        <w:t>特定債権に基づく毎事業年度の支払額</w:t>
      </w:r>
    </w:p>
    <w:p>
      <w:pPr>
        <w:pStyle w:val="Heading6"/>
        <w:ind w:left="880"/>
      </w:pPr>
      <w:r>
        <w:t>二</w:t>
      </w:r>
    </w:p>
    <w:p>
      <w:pPr>
        <w:ind w:left="880"/>
      </w:pPr>
      <w:r>
        <w:t>次項及び第六項の規定による繰入れ（附則第三条第十項後段の規定によるものを含む。）、附則第十一条第一項第五号の規定による貸付金（旧事業団法第二十条第一項第三号の規定による貸付金及び旧事業団法附則第十五条の規定による廃止前の鉄道整備基金法（平成三年法律第四十六号。以下「旧基金法」という。）第二十条第一項第三号の規定による貸付金を含む。）の償還又は旧事業団法第二十条第七項の協定に基づく寄託金（旧基金法第二十条第六項の協定に基づく寄託金を含む。）の返還があったときは、当該繰入金、償還金及び返還金の額の合計額</w:t>
      </w:r>
    </w:p>
    <w:p>
      <w:pPr>
        <w:pStyle w:val="Heading6"/>
        <w:ind w:left="880"/>
      </w:pPr>
      <w:r>
        <w:t>三</w:t>
      </w:r>
    </w:p>
    <w:p>
      <w:pPr>
        <w:ind w:left="880"/>
      </w:pPr>
      <w:r>
        <w:t>当該事業年度における旧事業団法附則第七条第一項の規定により運輸施設整備事業団（以下「事業団」という。）が承継し、さらに、附則第三条第一項の規定により機構が承継した債務の償還及び当該債務に係る利子の支払（これらに係る借入れに係る債務の償還及び当該債務に係る利子の支払並びにこれらに係る管理費その他政令で定める費用の支払を含む。第十九条第一項第二号において「特定債務の償還等」という。）の確実かつ円滑な実施に要する費用の額並びに日本国有鉄道清算事業団の債務等の処理に関する法律（平成十年法律第百三十六号。附則第十一条第二項において「債務等処理法」という。）に基づいて機構が行う業務の確実かつ円滑な実施のために附則第三条第十一項の規定により繰り入れる額として政令で定めるところにより算定した額</w:t>
      </w:r>
    </w:p>
    <w:p>
      <w:pPr>
        <w:pStyle w:val="Heading5"/>
        <w:ind w:left="440"/>
      </w:pPr>
      <w:r>
        <w:t>５</w:t>
      </w:r>
    </w:p>
    <w:p>
      <w:pPr>
        <w:ind w:left="440"/>
      </w:pPr>
      <w:r>
        <w:t>機構は、第一項の規定にかかわらず、第三項第一号に掲げる事業（附則第十四条の規定による廃止前の日本鉄道建設公団法（昭和三十九年法律第三号。以下「旧公団法」という。）第十九条第一項第一号に掲げる業務に関する事業であって、譲渡法附則第二条の規定による廃止前の新幹線鉄道保有機構法（昭和六十一年法律第八十九号）附則第十三条第一項の交付金、旧基金法第二十条第一項第一号の交付金又は旧事業団法第二十条第一項第一号の交付金の交付を受けて行われたものを含む。）について、政令で定めるところにより算定される剰余金を生じたときは、当該剰余金の額に相当する金額を建設勘定から助成勘定に繰り入れるものとする。</w:t>
      </w:r>
    </w:p>
    <w:p>
      <w:pPr>
        <w:pStyle w:val="Heading5"/>
        <w:ind w:left="440"/>
      </w:pPr>
      <w:r>
        <w:t>６</w:t>
      </w:r>
    </w:p>
    <w:p>
      <w:pPr>
        <w:ind w:left="440"/>
      </w:pPr>
      <w:r>
        <w:t>機構は、第一項の規定にかかわらず、第三項第二号に掲げる事業に要する費用の一部に充てるため同項の規定により繰り入れた金額に相当する金額については、後日、政令で定めるところにより、建設勘定から助成勘定に繰り入れるものとする。</w:t>
      </w:r>
    </w:p>
    <w:p>
      <w:pPr>
        <w:pStyle w:val="Heading4"/>
      </w:pPr>
      <w:r>
        <w:t>第十八条（利益及び損失の処理の特例等）</w:t>
      </w:r>
    </w:p>
    <w:p>
      <w:r>
        <w:t>機構は、助成勘定において、通則法第二十九条第二項第一号に規定する中期目標の期間（以下この項及び次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前条第三項及び附則第三条第十一項に規定する繰入れを含む。）の財源に充てることができる。</w:t>
      </w:r>
    </w:p>
    <w:p>
      <w:pPr>
        <w:pStyle w:val="Heading5"/>
        <w:ind w:left="440"/>
      </w:pPr>
      <w:r>
        <w:t>２</w:t>
      </w:r>
    </w:p>
    <w:p>
      <w:pPr>
        <w:ind w:left="440"/>
      </w:pPr>
      <w:r>
        <w:t>機構は、助成勘定において、前項に規定する積立金の額に相当する金額から同項の規定による承認を受けた金額を控除してなお残余があるときは、その残余の額のうち国土交通大臣の承認を受けた金額を、当該中期目標の期間の次の中期目標の期間における同項に規定する積立金として整理することができる。</w:t>
      </w:r>
    </w:p>
    <w:p>
      <w:pPr>
        <w:pStyle w:val="Heading5"/>
        <w:ind w:left="440"/>
      </w:pPr>
      <w:r>
        <w:t>３</w:t>
      </w:r>
    </w:p>
    <w:p>
      <w:pPr>
        <w:ind w:left="440"/>
      </w:pPr>
      <w:r>
        <w:t>機構は、第一項に規定する積立金の額に相当する金額から前二項の規定による承認を受けた金額を控除してなお残余があるときは、その残余の額を国庫に納付しなければならない。</w:t>
      </w:r>
    </w:p>
    <w:p>
      <w:pPr>
        <w:pStyle w:val="Heading5"/>
        <w:ind w:left="440"/>
      </w:pPr>
      <w:r>
        <w:t>４</w:t>
      </w:r>
    </w:p>
    <w:p>
      <w:pPr>
        <w:ind w:left="440"/>
      </w:pPr>
      <w:r>
        <w:t>前条第一項第一号から第三号までに掲げる業務に係る勘定における通則法第四十四条第一項ただし書の規定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第一項及び第三項の規定は、前項の勘定について準用する。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第十九条（長期借入金及び鉄道建設・運輸施設整備支援機構債券）</w:t>
      </w:r>
    </w:p>
    <w:p>
      <w:r>
        <w:t>機構は、次に掲げる業務に必要な費用に充てるため、国土交通大臣の認可を受けて、長期借入金をし、又は鉄道建設・運輸施設整備支援機構債券（以下「機構債券」という。）を発行することができる。</w:t>
      </w:r>
    </w:p>
    <w:p>
      <w:pPr>
        <w:pStyle w:val="Heading6"/>
        <w:ind w:left="880"/>
      </w:pPr>
      <w:r>
        <w:t>一</w:t>
      </w:r>
    </w:p>
    <w:p>
      <w:pPr>
        <w:ind w:left="880"/>
      </w:pPr>
      <w:r>
        <w:t>第十三条第一項及び第三項に規定する業務を行うために必要がある場合</w:t>
      </w:r>
    </w:p>
    <w:p>
      <w:pPr>
        <w:pStyle w:val="Heading6"/>
        <w:ind w:left="880"/>
      </w:pPr>
      <w:r>
        <w:t>二</w:t>
      </w:r>
    </w:p>
    <w:p>
      <w:pPr>
        <w:ind w:left="880"/>
      </w:pPr>
      <w:r>
        <w:t>特定債務の償還等を行うために必要がある場合</w:t>
      </w:r>
    </w:p>
    <w:p>
      <w:pPr>
        <w:pStyle w:val="Heading5"/>
        <w:ind w:left="440"/>
      </w:pPr>
      <w:r>
        <w:t>２</w:t>
      </w:r>
    </w:p>
    <w:p>
      <w:pPr>
        <w:ind w:left="440"/>
      </w:pPr>
      <w:r>
        <w:t>前項の規定による機構債券の債権者は、機構の財産について他の債権者に先立って自己の債権の弁済を受ける権利を有する。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機構は、国土交通大臣の認可を受けて、機構債券の発行に関する事務の全部又は一部を銀行又は信託会社に委託することができる。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前各項に定めるもののほか、機構債券に関し必要な事項は、政令で定める。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機構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機構は、毎事業年度、長期借入金及び機構債券の償還計画を立てて、国土交通大臣の認可を受けなければならない。</w:t>
      </w:r>
    </w:p>
    <w:p>
      <w:pPr>
        <w:pStyle w:val="Heading4"/>
      </w:pPr>
      <w:r>
        <w:t>第二十二条（財産の処分等の制限）</w:t>
      </w:r>
    </w:p>
    <w:p>
      <w:r>
        <w:t>機構は、通則法第四十八条の規定にかかわらず、特定債権を譲渡し、又は担保に供することができない。</w:t>
      </w:r>
    </w:p>
    <w:p>
      <w:pPr>
        <w:pStyle w:val="Heading5"/>
        <w:ind w:left="440"/>
      </w:pPr>
      <w:r>
        <w:t>２</w:t>
      </w:r>
    </w:p>
    <w:p>
      <w:pPr>
        <w:ind w:left="440"/>
      </w:pPr>
      <w:r>
        <w:t>機構は、国土交通大臣の認可を受けた場合でなければ、特定債権の内容を変更することができない。</w:t>
      </w:r>
    </w:p>
    <w:p>
      <w:pPr>
        <w:pStyle w:val="Heading4"/>
      </w:pPr>
      <w:r>
        <w:t>第二十三条（補助金等に係る予算の執行の適正化に関する法律の準用）</w:t>
      </w:r>
    </w:p>
    <w:p>
      <w:r>
        <w:t>補助金等に係る予算の執行の適正化に関する法律（昭和三十年法律第百七十九号。以下この条において「補助金等適正化法」という。）第四条、第十条第一項及び第二項、第十七条から第二十二条まで並びに第二十四条の二の規定は、第十三条第二項第一号から第三号までの規定により機構が交付する補助金等について準用する。</w:t>
      </w:r>
    </w:p>
    <w:p>
      <w:pPr>
        <w:pStyle w:val="Heading4"/>
      </w:pPr>
      <w:r>
        <w:t>第二十四条（報告及び検査）</w:t>
      </w:r>
    </w:p>
    <w:p>
      <w:r>
        <w:t>国土交通大臣は、この法律を施行するため必要があると認めるときは、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第二十五条（財務大臣との協議）</w:t>
      </w:r>
    </w:p>
    <w:p>
      <w:r>
        <w:t>国土交通大臣は、次の場合には、財務大臣に協議しなければならない。</w:t>
      </w:r>
    </w:p>
    <w:p>
      <w:pPr>
        <w:pStyle w:val="Heading6"/>
        <w:ind w:left="880"/>
      </w:pPr>
      <w:r>
        <w:t>一</w:t>
      </w:r>
    </w:p>
    <w:p>
      <w:pPr>
        <w:ind w:left="880"/>
      </w:pPr>
      <w:r>
        <w:t>第十四条第一項、第十五条第一項、第十九条第一項若しくは第四項、第二十一条又は第二十二条第二項の規定による認可をしようとするとき。</w:t>
      </w:r>
    </w:p>
    <w:p>
      <w:pPr>
        <w:pStyle w:val="Heading6"/>
        <w:ind w:left="880"/>
      </w:pPr>
      <w:r>
        <w:t>二</w:t>
      </w:r>
    </w:p>
    <w:p>
      <w:pPr>
        <w:ind w:left="880"/>
      </w:pPr>
      <w:r>
        <w:t>第十八条第一項又は第二項の規定による承認をしようとするとき。</w:t>
      </w:r>
    </w:p>
    <w:p>
      <w:pPr>
        <w:pStyle w:val="Heading4"/>
      </w:pPr>
      <w:r>
        <w:t>第二十六条（主務大臣等）</w:t>
      </w:r>
    </w:p>
    <w:p>
      <w:r>
        <w:t>機構に係る通則法における主務大臣及び主務省令は、それぞれ国土交通大臣及び国土交通省令とする。</w:t>
      </w:r>
    </w:p>
    <w:p>
      <w:pPr>
        <w:pStyle w:val="Heading4"/>
      </w:pPr>
      <w:r>
        <w:t>第二十七条（他の法令の準用）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第二十八条（国家公務員宿舎法の適用除外）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第二十九条</w:t>
      </w:r>
    </w:p>
    <w:p>
      <w:r>
        <w:t>第十一条の規定に違反して秘密を漏らし、又は盗用した者は、一年以下の懲役又は五十万円以下の罰金に処する。</w:t>
      </w:r>
    </w:p>
    <w:p>
      <w:pPr>
        <w:pStyle w:val="Heading4"/>
      </w:pPr>
      <w:r>
        <w:t>第三十条</w:t>
      </w:r>
    </w:p>
    <w:p>
      <w:r>
        <w:t>第二十四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第三十一条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この法律の規定により国土交通大臣の認可又は承認を受けなければならない場合において、その認可又は承認を受けなかったとき。</w:t>
      </w:r>
    </w:p>
    <w:p>
      <w:pPr>
        <w:pStyle w:val="Heading6"/>
        <w:ind w:left="880"/>
      </w:pPr>
      <w:r>
        <w:t>二</w:t>
      </w:r>
    </w:p>
    <w:p>
      <w:pPr>
        <w:ind w:left="880"/>
      </w:pPr>
      <w:r>
        <w:t>第十三条に規定する業務以外の業務を行ったとき。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第二条（日本鉄道建設公団の解散等）</w:t>
      </w:r>
    </w:p>
    <w:p>
      <w:r>
        <w:t>日本鉄道建設公団（以下「公団」という。）は、機構の成立の時において解散するものとし、その一切の権利及び義務は、次項の規定により国が承継する資産を除き、その時において機構が承継する。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機構の成立の際現に公団が有する旧公団法第十九条に規定する業務に係る権利のうち、機構がその業務を確実に実施するために必要な資産以外の資産は、機構の成立の時において国が承継する。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機構が公団の権利及び義務を承継したときは、その承継の際、機構が承継する資産の価額（附則第十六条の規定による改正前の日本国有鉄道清算事業団の債務等の処理に関する法律（以下「旧債務等処理法」という。）第二十七条第一項に規定する勘定（以下この項及び次項において「旧特例業務勘定」という。）に係るものを除く。）から負債の金額（旧特例業務勘定に係るものを除く。）を差し引いた額のうち、第一項の規定による公団の解散の時における公団の資本金に相当する金額（第二項の規定により国が承継する資産がある場合には、当該資産の価額に相当する金額を除く。以下この項において同じ。）を除いたものは、建設勘定において資本剰余金として整理するものとし、第一項の規定による公団の解散の時における公団の資本金に相当する金額は、政府から機構に対し出資されたものとする。</w:t>
      </w:r>
    </w:p>
    <w:p>
      <w:pPr>
        <w:pStyle w:val="Heading5"/>
        <w:ind w:left="440"/>
      </w:pPr>
      <w:r>
        <w:t>５</w:t>
      </w:r>
    </w:p>
    <w:p>
      <w:pPr>
        <w:ind w:left="440"/>
      </w:pPr>
      <w:r>
        <w:t>第一項の規定により機構が公団の権利及び義務を承継したときは、その承継の際、公団の旧特例業務勘定に属する資産の価額から負債の金額を差し引いた額は、附則第十六条の規定による改正後の日本国有鉄道清算事業団の債務等の処理に関する法律（以下「新債務等処理法」という。）第二十七条第一項に規定する勘定（次条において「新特例業務勘定」という。）に属する積立金又は繰越欠損金として整理するものとする。</w:t>
      </w:r>
    </w:p>
    <w:p>
      <w:pPr>
        <w:pStyle w:val="Heading5"/>
        <w:ind w:left="440"/>
      </w:pPr>
      <w:r>
        <w:t>６</w:t>
      </w:r>
    </w:p>
    <w:p>
      <w:pPr>
        <w:ind w:left="440"/>
      </w:pPr>
      <w:r>
        <w:t>前二項の資産の価額は、機構の成立の日現在における時価を基準として評価委員が評価した価額とする。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4"/>
      </w:pPr>
      <w:r>
        <w:t>第三条（事業団の解散等）</w:t>
      </w:r>
    </w:p>
    <w:p>
      <w:r>
        <w:t>事業団は、機構の成立の時において解散するものとし、その一切の権利及び義務は、次項の規定により国が承継する資産を除き、その時において機構が承継する。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機構が事業団の権利及び義務を承継したときは、その承継の際、機構が承継する資産の価額（運輸施設整備事業団法の一部を改正する法律（平成十二年法律第四十七号。以下この条及び附則第十一条において「旧事業団法一部改正法」という。）附則第三条第五項の規定により政府及び旧日本政策投資銀行以外の者から事業団に旧事業団法第二十四条の三第一項の信用基金に充てるべきものとして拠出されたものとされた金額（旧事業団法第二十八条第三号に掲げる業務に係る勘定において旧事業団法第二十九条第一項の規定により積立金として積み立てられている金額があるときは当該金額を加算した金額とし、同条第二項の規定により繰越欠損金として整理されている金額があるときは当該金額を控除した金額とする。）並びに旧事業団法第二十八条第一号に掲げる業務に係る勘定に係るものを除く。）から負債の金額（同号に掲げる業務に係る勘定に係るものを除く。）を差し引いた額は、政府及び旧日本政策投資銀行から機構に対し出資されたものとする。</w:t>
      </w:r>
    </w:p>
    <w:p>
      <w:pPr>
        <w:pStyle w:val="Heading5"/>
        <w:ind w:left="440"/>
      </w:pPr>
      <w:r>
        <w:t>５</w:t>
      </w:r>
    </w:p>
    <w:p>
      <w:pPr>
        <w:ind w:left="440"/>
      </w:pPr>
      <w:r>
        <w:t>第一項の規定により機構が事業団の権利及び義務を承継したときは、その承継の際、旧事業団法第二十八条第一号に掲げる業務に係る勘定に属する資産のうち機構が承継する資産の価額から負債の金額を差し引いた額のうち、旧基金法第五条第一項の規定に基づいて政府から旧事業団法附則第七条第一項の規定による解散前の鉄道整備基金（以下「基金」という。）に対し出資された金額に相当する金額（第二項の規定により国が承継する資産がある場合には、当該資産の価額に相当する金額を除く。以下この項において同じ。）を除いたものは、助成勘定において第十二条第二項に規定する業務（第十七条第三項及び第十一項に規定する繰入れを含む。）の財源に係る積立金又は第十八条第一項に規定する積立金として整理するものとし、旧基金法第五条第一項の規定に基づいて政府から基金に対し出資された金額に相当する金額は、政府から機構に対し出資されたものとする。</w:t>
      </w:r>
    </w:p>
    <w:p>
      <w:pPr>
        <w:pStyle w:val="Heading5"/>
        <w:ind w:left="440"/>
      </w:pPr>
      <w:r>
        <w:t>６</w:t>
      </w:r>
    </w:p>
    <w:p>
      <w:pPr>
        <w:ind w:left="440"/>
      </w:pPr>
      <w:r>
        <w:t>前条第六項及び第七項の規定は、前二項の資産の価額について準用する。</w:t>
      </w:r>
    </w:p>
    <w:p>
      <w:pPr>
        <w:pStyle w:val="Heading5"/>
        <w:ind w:left="440"/>
      </w:pPr>
      <w:r>
        <w:t>７</w:t>
      </w:r>
    </w:p>
    <w:p>
      <w:pPr>
        <w:ind w:left="440"/>
      </w:pPr>
      <w:r>
        <w:t>第一項の規定により機構が事業団の権利及び義務を承継したときは、その承継の際、旧事業団法第二十八条第三号に掲げる業務に係る勘定において積立金として積み立てられ、又は繰越欠損金として整理されている金額があるときは、当該金額に相当する金額を、第十七条第一項第三号に掲げる業務に係る勘定に属する積立金又は繰越欠損金として整理するものとする。</w:t>
      </w:r>
    </w:p>
    <w:p>
      <w:pPr>
        <w:pStyle w:val="Heading5"/>
        <w:ind w:left="440"/>
      </w:pPr>
      <w:r>
        <w:t>８</w:t>
      </w:r>
    </w:p>
    <w:p>
      <w:pPr>
        <w:ind w:left="440"/>
      </w:pPr>
      <w:r>
        <w:t>第四項の規定により旧事業団法第二十八条第二号に掲げる業務に係る勘定に属する資産について第六項において準用する前条第六項の評価委員が評価した場合において、当該評価された資産の価額が当該勘定に属する負債の金額を超えないときは、当該評価された資産の価額と当該勘定に属する負債の金額との差額及び第一項の規定による事業団の解散の時における当該勘定に属する資本金の額（第二項の規定により国が承継する資産がある場合には、当該資産の価額に相当する金額を除く。）の合計額に相当する金額の繰越欠損金が当該勘定において計上されていたものとして第四項及び前項の規定を適用することができる。</w:t>
      </w:r>
    </w:p>
    <w:p>
      <w:pPr>
        <w:pStyle w:val="Heading5"/>
        <w:ind w:left="440"/>
      </w:pPr>
      <w:r>
        <w:t>９</w:t>
      </w:r>
    </w:p>
    <w:p>
      <w:pPr>
        <w:ind w:left="440"/>
      </w:pPr>
      <w:r>
        <w:t>第一項の規定により機構が事業団の権利及び義務を承継したときは、旧事業団法一部改正法附則第三条第五項の規定により政府及び旧日本政策投資銀行以外の者から事業団に対し旧事業団法第二十四条の三第一項の信用基金に充てるべきものとして拠出されたものとされた金額は、政府及び旧日本政策投資銀行以外の者から機構に対し第十六条第一項の信用資金に充てるべきものとして拠出されたものとする。</w:t>
      </w:r>
    </w:p>
    <w:p>
      <w:pPr>
        <w:pStyle w:val="Heading5"/>
        <w:ind w:left="440"/>
      </w:pPr>
      <w:r>
        <w:t>１０</w:t>
      </w:r>
    </w:p>
    <w:p>
      <w:pPr>
        <w:ind w:left="440"/>
      </w:pPr>
      <w:r>
        <w:t>旧事業団法第二十条第一項第三号の規定により事業団から公団に対して貸し付けた資金（旧基金法第二十条第一項第三号の規定により基金から公団に対して貸し付けた資金を含む。）のうち機構の成立の日までに償還されていないものの額に相当する金額は、機構の成立の時において助成勘定から建設勘定に繰り入れられたものとみなす。</w:t>
      </w:r>
    </w:p>
    <w:p>
      <w:pPr>
        <w:pStyle w:val="Heading5"/>
        <w:ind w:left="440"/>
      </w:pPr>
      <w:r>
        <w:t>１１</w:t>
      </w:r>
    </w:p>
    <w:p>
      <w:pPr>
        <w:ind w:left="440"/>
      </w:pPr>
      <w:r>
        <w:t>機構は、新債務等処理法に基づいて自らが行うこととされた業務を確実かつ円滑に実施するため、旧事業団法附則第七条第一項の規定により事業団が承継した公団に対して負担する債務のうち機構の成立の日までに償還されていないもの及び当該未償還の債務に係る利子の額に相当する金額を、旧事業団法附則第七条第五項に規定する償還条件を勘案して政令で定める方法により、助成勘定から新特例業務勘定に繰り入れるものとする。</w:t>
      </w:r>
    </w:p>
    <w:p>
      <w:pPr>
        <w:pStyle w:val="Heading4"/>
      </w:pPr>
      <w:r>
        <w:t>第四条</w:t>
      </w:r>
    </w:p>
    <w:p>
      <w:r>
        <w:t>削除</w:t>
      </w:r>
    </w:p>
    <w:p>
      <w:pPr>
        <w:pStyle w:val="Heading4"/>
      </w:pPr>
      <w:r>
        <w:t>第五条</w:t>
      </w:r>
    </w:p>
    <w:p>
      <w:r>
        <w:t>機構は、通則法第三十条第一項又は第三十八条第一項の規定による認可又は承認を受けたときは、当該認可又は承認に係る中期計画又は財務諸表を株式会社日本政策投資銀行に送付しなければならない。</w:t>
      </w:r>
    </w:p>
    <w:p>
      <w:pPr>
        <w:pStyle w:val="Heading4"/>
      </w:pPr>
      <w:r>
        <w:t>第六条（権利及び義務の承継に伴う経過措置）</w:t>
      </w:r>
    </w:p>
    <w:p>
      <w:r>
        <w:t>附則第二条第一項又は第三条第一項の規定により機構が承継する次の各号に掲げる長期借入金又は債券に係る債務について政府がした当該各号に掲げる保証契約は、その承継後においても、当該長期借入金又は債券に係る債務について従前の条件により存続するものとする。</w:t>
      </w:r>
    </w:p>
    <w:p>
      <w:pPr>
        <w:pStyle w:val="Heading6"/>
        <w:ind w:left="880"/>
      </w:pPr>
      <w:r>
        <w:t>一</w:t>
      </w:r>
    </w:p>
    <w:p>
      <w:pPr>
        <w:ind w:left="880"/>
      </w:pPr>
      <w:r>
        <w:t>公団の長期借入金</w:t>
      </w:r>
    </w:p>
    <w:p>
      <w:pPr>
        <w:pStyle w:val="Heading6"/>
        <w:ind w:left="880"/>
      </w:pPr>
      <w:r>
        <w:t>二</w:t>
      </w:r>
    </w:p>
    <w:p>
      <w:pPr>
        <w:ind w:left="880"/>
      </w:pPr>
      <w:r>
        <w:t>事業団の長期借入金</w:t>
      </w:r>
    </w:p>
    <w:p>
      <w:pPr>
        <w:pStyle w:val="Heading6"/>
        <w:ind w:left="880"/>
      </w:pPr>
      <w:r>
        <w:t>三</w:t>
      </w:r>
    </w:p>
    <w:p>
      <w:pPr>
        <w:ind w:left="880"/>
      </w:pPr>
      <w:r>
        <w:t>鉄道建設債券</w:t>
      </w:r>
    </w:p>
    <w:p>
      <w:pPr>
        <w:pStyle w:val="Heading6"/>
        <w:ind w:left="880"/>
      </w:pPr>
      <w:r>
        <w:t>四</w:t>
      </w:r>
    </w:p>
    <w:p>
      <w:pPr>
        <w:ind w:left="880"/>
      </w:pPr>
      <w:r>
        <w:t>鉄道整備基金債券</w:t>
      </w:r>
    </w:p>
    <w:p>
      <w:pPr>
        <w:pStyle w:val="Heading5"/>
        <w:ind w:left="440"/>
      </w:pPr>
      <w:r>
        <w:t>２</w:t>
      </w:r>
    </w:p>
    <w:p>
      <w:pPr>
        <w:ind w:left="440"/>
      </w:pPr>
      <w:r>
        <w:t>前項の鉄道建設債券及び鉄道整備基金債券並びに運輸施設整備事業団債券及び船舶整備債券は、第十九条第二項及び第三項の規定の適用については、同条第一項の規定による機構債券とみなす。</w:t>
      </w:r>
    </w:p>
    <w:p>
      <w:pPr>
        <w:pStyle w:val="Heading5"/>
        <w:ind w:left="440"/>
      </w:pPr>
      <w:r>
        <w:t>３</w:t>
      </w:r>
    </w:p>
    <w:p>
      <w:pPr>
        <w:ind w:left="440"/>
      </w:pPr>
      <w:r>
        <w:t>附則第二条第一項又は第三条第一項の規定により機構が承継する債務に係る次に掲げる長期借入金及び債券は、第二十一条の規定の適用については、それぞれ、同条の長期借入金及び機構債券とみなす。</w:t>
      </w:r>
    </w:p>
    <w:p>
      <w:pPr>
        <w:pStyle w:val="Heading6"/>
        <w:ind w:left="880"/>
      </w:pPr>
      <w:r>
        <w:t>一</w:t>
      </w:r>
    </w:p>
    <w:p>
      <w:pPr>
        <w:ind w:left="880"/>
      </w:pPr>
      <w:r>
        <w:t>公団の長期借入金及び事業団の長期借入金並びに旧基金法附則第四条第五項に規定する日本国有鉄道の長期借入金、譲渡法第五条第一項の規定による解散前の新幹線鉄道保有機構（以下この条及び附則第十一条において「保有機構」という。）の長期借入金及び基金の長期借入金</w:t>
      </w:r>
    </w:p>
    <w:p>
      <w:pPr>
        <w:pStyle w:val="Heading6"/>
        <w:ind w:left="880"/>
      </w:pPr>
      <w:r>
        <w:t>二</w:t>
      </w:r>
    </w:p>
    <w:p>
      <w:pPr>
        <w:ind w:left="880"/>
      </w:pPr>
      <w:r>
        <w:t>鉄道建設債券、運輸施設整備事業団債券及び鉄道整備基金債券</w:t>
      </w:r>
    </w:p>
    <w:p>
      <w:pPr>
        <w:pStyle w:val="Heading5"/>
        <w:ind w:left="440"/>
      </w:pPr>
      <w:r>
        <w:t>４</w:t>
      </w:r>
    </w:p>
    <w:p>
      <w:pPr>
        <w:ind w:left="440"/>
      </w:pPr>
      <w:r>
        <w:t>日本国有鉄道改革法等施行法（昭和六十一年法律第九十三号）第三十六条第二項の規定は、附則第二条第一項の規定による公団の解散の際現にその職員として在職する者（旧債務等処理法附則第二十五条の規定による改正前の日本国有鉄道改革法等施行法第三十六条第一項の規定の適用を受けた者であって、旧債務等処理法附則第二条第一項の規定による日本国有鉄道清算事業団の解散の際現にその職員として在籍し、かつ、引き続き公団の職員となったものに限る。）で引き続き機構の職員となったものが機構を退職する場合における退職手当の支給について準用する。</w:t>
      </w:r>
    </w:p>
    <w:p>
      <w:pPr>
        <w:pStyle w:val="Heading5"/>
        <w:ind w:left="440"/>
      </w:pPr>
      <w:r>
        <w:t>５</w:t>
      </w:r>
    </w:p>
    <w:p>
      <w:pPr>
        <w:ind w:left="440"/>
      </w:pPr>
      <w:r>
        <w:t>日本国有鉄道改革法（昭和六十一年法律第八十七号）第二十三条第七項の規定は、附則第三条第一項の規定による事業団の解散の際現にその職員として在職する者（譲渡法附則第十九条の規定による改正前の日本国有鉄道改革法（附則第十一条において「改正前改革法」という。）第二十三条第六項の規定の適用を受けた者であって、保有機構の解散の際現にその職員として在籍し、かつ、引き続き基金の職員となり、さらに、基金の解散の際現にその職員として在籍し、かつ、引き続き事業団の職員となったものに限る。）で引き続き機構の職員となったものが機構を退職する場合における退職手当の支給について準用する。</w:t>
      </w:r>
    </w:p>
    <w:p>
      <w:pPr>
        <w:pStyle w:val="Heading4"/>
      </w:pPr>
      <w:r>
        <w:t>第七条（機構に対する厚生年金保険法等の規定の適用）</w:t>
      </w:r>
    </w:p>
    <w:p>
      <w:r>
        <w:t>機構の事業所又は事務所のうち厚生年金保険法（昭和二十九年法律第百十五号）第六条第一項又は第三項に規定する適用事業所であるものに使用される同法による被保険者の同法による保険料率については、機構を厚生年金保険法等の一部を改正する法律（平成八年法律第八十二号。以下この条において「平成八年厚生年金等改正法」という。）第二条の規定による改正前の国家公務員等共済組合法（昭和三十三年法律第百二十八号。次項において「平成八年改正前の共済法」という。）第二条第一項第八号に規定する法人とみなして、平成八年厚生年金等改正法附則第十八条第二項の規定を適用する。</w:t>
      </w:r>
    </w:p>
    <w:p>
      <w:pPr>
        <w:pStyle w:val="Heading5"/>
        <w:ind w:left="440"/>
      </w:pPr>
      <w:r>
        <w:t>２</w:t>
      </w:r>
    </w:p>
    <w:p>
      <w:pPr>
        <w:ind w:left="440"/>
      </w:pPr>
      <w:r>
        <w:t>機構については、平成八年改正前の共済法第二条第一項第八号に規定する旅客鉄道会社等とみなして、平成八年厚生年金等改正法附則第五十四条第一項から第五項までの規定を適用する。</w:t>
      </w:r>
    </w:p>
    <w:p>
      <w:pPr>
        <w:pStyle w:val="Heading4"/>
      </w:pPr>
      <w:r>
        <w:t>第八条</w:t>
      </w:r>
    </w:p>
    <w:p>
      <w:r>
        <w:t>削除</w:t>
      </w:r>
    </w:p>
    <w:p>
      <w:pPr>
        <w:pStyle w:val="Heading4"/>
      </w:pPr>
      <w:r>
        <w:t>第九条（本州と北海道を連絡する鉄道施設の貸付けに関する特別措置）</w:t>
      </w:r>
    </w:p>
    <w:p>
      <w:r>
        <w:t>旧債務等処理法附則第六条の規定による廃止前の日本国有鉄道清算事業団法（昭和六十一年法律第九十号）附則第九条第二項第一号に規定する鉄道施設については、機構は、第十四条第一項の規定にかかわらず、政令で定めるところにより、これを無償で貸し付け、又はその貸付料を減額することができる。</w:t>
      </w:r>
    </w:p>
    <w:p>
      <w:pPr>
        <w:pStyle w:val="Heading4"/>
      </w:pPr>
      <w:r>
        <w:t>第十条（国の無利子貸付け等）</w:t>
      </w:r>
    </w:p>
    <w:p>
      <w:r>
        <w:t>国は、新幹線鉄道に係る鉄道施設の建設に関する事業の円滑な実施に資するため、当分の間、機構に対し、当該事業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機構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機構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5"/>
        <w:ind w:left="440"/>
      </w:pPr>
      <w:r>
        <w:t>６</w:t>
      </w:r>
    </w:p>
    <w:p>
      <w:pPr>
        <w:ind w:left="440"/>
      </w:pPr>
      <w:r>
        <w:t>機構は、第十七条第一項の規定にかかわらず、第一項の規定により貸付けを受けた無利子貸付金及び第四項の規定により国から交付を受けた補助金については、助成勘定に繰り入れ、これらに相当する金額を建設勘定に繰り入れるものとする。</w:t>
      </w:r>
    </w:p>
    <w:p>
      <w:pPr>
        <w:pStyle w:val="Heading5"/>
        <w:ind w:left="440"/>
      </w:pPr>
      <w:r>
        <w:t>７</w:t>
      </w:r>
    </w:p>
    <w:p>
      <w:pPr>
        <w:ind w:left="440"/>
      </w:pPr>
      <w:r>
        <w:t>機構は、第十七条第一項の規定にかかわらず、前項の無利子貸付金の償還時においては、当該無利子貸付金の償還金に相当する金額を建設勘定から助成勘定に繰り入れるものとする。</w:t>
      </w:r>
    </w:p>
    <w:p>
      <w:pPr>
        <w:pStyle w:val="Heading4"/>
      </w:pPr>
      <w:r>
        <w:t>第十一条（業務の特例）</w:t>
      </w:r>
    </w:p>
    <w:p>
      <w:r>
        <w:t>機構は、当分の間、第十三条に規定する業務のほか、次の業務を行うものとする。</w:t>
      </w:r>
    </w:p>
    <w:p>
      <w:pPr>
        <w:pStyle w:val="Heading6"/>
        <w:ind w:left="880"/>
      </w:pPr>
      <w:r>
        <w:t>一</w:t>
      </w:r>
    </w:p>
    <w:p>
      <w:pPr>
        <w:ind w:left="880"/>
      </w:pPr>
      <w:r>
        <w:t>全国新幹線鉄道整備法第四条第一項に規定する建設線（以下この項において「建設線」という。）の全部又は一部の区間の営業の開始により当該建設線に係る同法第六条第一項に規定する営業主体がその全部又は一部を廃止した鉄道事業に係る路線の全部又は一部の区間において新たに他の者が鉄道事業を開始した場合であって、当該区間に係る鉄道線路を使用する日本貨物鉄道株式会社が支払う使用料が増加するときにおいて、日本貨物鉄道株式会社に対し、政令で定めるところにより、助成金の交付を行うこと。</w:t>
      </w:r>
    </w:p>
    <w:p>
      <w:pPr>
        <w:pStyle w:val="Heading6"/>
        <w:ind w:left="880"/>
      </w:pPr>
      <w:r>
        <w:t>二</w:t>
      </w:r>
    </w:p>
    <w:p>
      <w:pPr>
        <w:ind w:left="880"/>
      </w:pPr>
      <w:r>
        <w:t>旧事業団法附則第十五条の規定による廃止前の船舶整備公団法（昭和三十四年法律第四十六号）第十九条第一号の規定により改造した国内旅客船を第四条第六号イ又はロに掲げる者に、旧事業団法第二十条第一項第五号の規定により建造した貨物船（船舶安全法（昭和八年法律第十一号）にいう近海区域を航行区域とするものに限る。）を旧事業団法第二条第九号の海上貨物運送事業者又は同条第十号の貨物船貸渡業者に、それぞれ使用させ、及びこれらの船舶をこれらの者に譲渡すること。</w:t>
      </w:r>
    </w:p>
    <w:p>
      <w:pPr>
        <w:pStyle w:val="Heading6"/>
        <w:ind w:left="880"/>
      </w:pPr>
      <w:r>
        <w:t>三</w:t>
      </w:r>
    </w:p>
    <w:p>
      <w:pPr>
        <w:ind w:left="880"/>
      </w:pPr>
      <w:r>
        <w:t>内航海運組合法（昭和三十二年法律第百六十二号）第五十八条において準用する同法第八条第一項第五号に掲げる事業を行う内航海運組合連合会に対し、当該事業に必要な資金の一部を貸し付けること。</w:t>
      </w:r>
    </w:p>
    <w:p>
      <w:pPr>
        <w:pStyle w:val="Heading6"/>
        <w:ind w:left="880"/>
      </w:pPr>
      <w:r>
        <w:t>四</w:t>
      </w:r>
    </w:p>
    <w:p>
      <w:pPr>
        <w:ind w:left="880"/>
      </w:pPr>
      <w:r>
        <w:t>中央新幹線（平成二十三年五月二十六日に全国新幹線鉄道整備法第七条第一項の規定により決定された整備計画に係る建設線をいう。以下この号において同じ。）の速やかな建設を図るため、中央新幹線に係る同法第六条第一項に規定する建設主体に対し、当該建設に要する費用に充てる資金の一部を貸し付けること。</w:t>
      </w:r>
    </w:p>
    <w:p>
      <w:pPr>
        <w:pStyle w:val="Heading6"/>
        <w:ind w:left="880"/>
      </w:pPr>
      <w:r>
        <w:t>五</w:t>
      </w:r>
    </w:p>
    <w:p>
      <w:pPr>
        <w:ind w:left="880"/>
      </w:pPr>
      <w:r>
        <w:t>都市鉄道に係る鉄道施設の建設又は政令で定める大規模な改良に関する事業を行う東京地下鉄株式会社に対し、当該事業に要する費用に充てる資金の一部を無利子で貸し付けること。</w:t>
      </w:r>
    </w:p>
    <w:p>
      <w:pPr>
        <w:pStyle w:val="Heading6"/>
        <w:ind w:left="880"/>
      </w:pPr>
      <w:r>
        <w:t>六</w:t>
      </w:r>
    </w:p>
    <w:p>
      <w:pPr>
        <w:ind w:left="880"/>
      </w:pPr>
      <w:r>
        <w:t>前各号の業務に附帯する業務を行うこと。</w:t>
      </w:r>
    </w:p>
    <w:p>
      <w:pPr>
        <w:pStyle w:val="Heading5"/>
        <w:ind w:left="440"/>
      </w:pPr>
      <w:r>
        <w:t>２</w:t>
      </w:r>
    </w:p>
    <w:p>
      <w:pPr>
        <w:ind w:left="440"/>
      </w:pPr>
      <w:r>
        <w:t>機構は、第十三条及び前項に規定する業務のほか、次の業務を行うものとする。</w:t>
      </w:r>
    </w:p>
    <w:p>
      <w:pPr>
        <w:pStyle w:val="Heading6"/>
        <w:ind w:left="880"/>
      </w:pPr>
      <w:r>
        <w:t>一</w:t>
      </w:r>
    </w:p>
    <w:p>
      <w:pPr>
        <w:ind w:left="880"/>
      </w:pPr>
      <w:r>
        <w:t>当分の間、債務等処理法第十三条第一項及び第二項に規定する業務を行うこと。</w:t>
      </w:r>
    </w:p>
    <w:p>
      <w:pPr>
        <w:pStyle w:val="Heading6"/>
        <w:ind w:left="880"/>
      </w:pPr>
      <w:r>
        <w:t>二</w:t>
      </w:r>
    </w:p>
    <w:p>
      <w:pPr>
        <w:ind w:left="880"/>
      </w:pPr>
      <w:r>
        <w:t>平成二十四年三月三十一日までの間、債務等処理法附則第四条第一項第一号及び第三号に規定する業務を行うこと。</w:t>
      </w:r>
    </w:p>
    <w:p>
      <w:pPr>
        <w:pStyle w:val="Heading6"/>
        <w:ind w:left="880"/>
      </w:pPr>
      <w:r>
        <w:t>三</w:t>
      </w:r>
    </w:p>
    <w:p>
      <w:pPr>
        <w:ind w:left="880"/>
      </w:pPr>
      <w:r>
        <w:t>債務等処理法附則第四条第一項第二号に規定する業務を行うこと。</w:t>
      </w:r>
    </w:p>
    <w:p>
      <w:pPr>
        <w:pStyle w:val="Heading6"/>
        <w:ind w:left="880"/>
      </w:pPr>
      <w:r>
        <w:t>四</w:t>
      </w:r>
    </w:p>
    <w:p>
      <w:pPr>
        <w:ind w:left="880"/>
      </w:pPr>
      <w:r>
        <w:t>平成三十三年三月三十一日までの間、債務等処理法附則第五条第一項に規定する業務を行うこと。</w:t>
      </w:r>
    </w:p>
    <w:p>
      <w:pPr>
        <w:pStyle w:val="Heading5"/>
        <w:ind w:left="440"/>
      </w:pPr>
      <w:r>
        <w:t>３</w:t>
      </w:r>
    </w:p>
    <w:p>
      <w:pPr>
        <w:ind w:left="440"/>
      </w:pPr>
      <w:r>
        <w:t>機構は、第十三条及び前二項に規定する業務のほか、旧基金法附則第十条第二項の規定により基金が承継し、さらに、旧事業団法附則第七条第一項の規定により事業団が承継した債務のうち附則第三条第一項の規定により機構が承継するものの償還及び当該債務に係る利子の支払（これらに係る借入れに係る債務の償還及び当該債務に係る利子の支払を含む。）に関する業務、保有機構が改正前改革法第二十二条の規定により日本国有鉄道から承継した新幹線鉄道に係る鉄道施設に係る当該承継に伴う所有権の移転の登記に関する業務その他同項の規定による権利及び義務の承継に伴い必要となる業務を行うものとする。</w:t>
      </w:r>
    </w:p>
    <w:p>
      <w:pPr>
        <w:pStyle w:val="Heading5"/>
        <w:ind w:left="440"/>
      </w:pPr>
      <w:r>
        <w:t>４</w:t>
      </w:r>
    </w:p>
    <w:p>
      <w:pPr>
        <w:ind w:left="440"/>
      </w:pPr>
      <w:r>
        <w:t>第十三条第一項第五号の規定により機構が行う鉄道施設の建設又は大改良に関する事業であって、旧公団法第二十二条第二項の規定による工事実施計画の指示を受けて公団が当該建設又は大改良を行っていたもののうち、同条第四項の規定による協議により割賦支払の方法により当該鉄道施設を譲渡することとされているものについては、同条の規定は、当該事業が終了するまでの間は、なおその効力を有する。</w:t>
      </w:r>
    </w:p>
    <w:p>
      <w:pPr>
        <w:pStyle w:val="Heading5"/>
        <w:ind w:left="440"/>
      </w:pPr>
      <w:r>
        <w:t>５</w:t>
      </w:r>
    </w:p>
    <w:p>
      <w:pPr>
        <w:ind w:left="440"/>
      </w:pPr>
      <w:r>
        <w:t>この法律の施行の際現に旧事業団法第二十条第一項第二号に掲げる業務に関し同条第七項の規定により事業団が締結している協定、同条第一項第八号の規定により事業団が締結している貸付契約及び同項第九号の規定により事業団が締結している保証契約に係る事業団の業務については、この法律の施行後は機構が行うものとし、これらの規定及び同条第八項の規定は、これらの業務が終了するまでの間は、なおその効力を有する。</w:t>
      </w:r>
    </w:p>
    <w:p>
      <w:pPr>
        <w:pStyle w:val="Heading5"/>
        <w:ind w:left="440"/>
      </w:pPr>
      <w:r>
        <w:t>６</w:t>
      </w:r>
    </w:p>
    <w:p>
      <w:pPr>
        <w:ind w:left="440"/>
      </w:pPr>
      <w:r>
        <w:t>第一項第四号の規定による貸付金の貸付けに関し必要な事項は、政令で定める。</w:t>
      </w:r>
    </w:p>
    <w:p>
      <w:pPr>
        <w:pStyle w:val="Heading5"/>
        <w:ind w:left="440"/>
      </w:pPr>
      <w:r>
        <w:t>７</w:t>
      </w:r>
    </w:p>
    <w:p>
      <w:pPr>
        <w:ind w:left="440"/>
      </w:pPr>
      <w:r>
        <w:t>第一項第五号の規定による助成は、次条第一項の規定による認定を受けた事業について行うものとする。</w:t>
      </w:r>
    </w:p>
    <w:p>
      <w:pPr>
        <w:pStyle w:val="Heading5"/>
        <w:ind w:left="440"/>
      </w:pPr>
      <w:r>
        <w:t>８</w:t>
      </w:r>
    </w:p>
    <w:p>
      <w:pPr>
        <w:ind w:left="440"/>
      </w:pPr>
      <w:r>
        <w:t>第一項第五号の規定による貸付金の償還に関し必要な事項は、政令で定める。</w:t>
      </w:r>
    </w:p>
    <w:p>
      <w:pPr>
        <w:pStyle w:val="Heading5"/>
        <w:ind w:left="440"/>
      </w:pPr>
      <w:r>
        <w:t>９</w:t>
      </w:r>
    </w:p>
    <w:p>
      <w:pPr>
        <w:ind w:left="440"/>
      </w:pPr>
      <w:r>
        <w:t>第一項、第三項及び第五項の規定によりこれらの規定に規定する業務が行われる場合には、第十一条中「第九号に掲げる業務」とあるのは「第九号並びに附則第十一条第一項第四号に掲げる業務」と、第十七条第一項第一号中「第六号までの業務及び」とあるのは「第六号までの業務及び附則第十一条第一項第一号の業務並びに」と、「同条第三項」とあるのは「第十三条第三項」と、同項第二号中「並びにこれらに附帯する業務」とあるのは「、附則第十一条第一項第二号の業務並びに同条第五項の規定によりなおその効力を有するものとされる旧事業団法第二十条第一項第八号及び第九号の業務並びにこれらに附帯する業務」と、同項第三号中「これに附帯する業務」とあるのは「附則第十一条第一項第三号の業務並びにこれらに附帯する業務」と、同項第四号中「業務」とあるのは「業務、附則第十一条第一項第四号及び第五号の業務並びに同条第五項の規定によりなおその効力を有するものとされる旧事業団法第二十条第一項第二号の業務並びにこれらに附帯する業務並びに附則第十一条第三項の業務」と、第十九条第一項第一号中「業務」とあるのは「業務並びに附則第十一条第一項第一号から第四号までの業務並びに同条第五項の規定によりなおその効力を有するものとされる旧事業団法第二十条第一項第八号及び第九号の業務並びにこれらに附帯する業務」と、第二十九条中「第十一条」とあるのは「第十一条（附則第十一条第九項の規定により読み替えて適用する場合を含む。）」と、第三十一条第二号中「第十三条」とあるのは「第十三条、附則第十一条第一項及び第三項並びに同条第五項の規定によりなおその効力を有するものとされる旧事業団法第二十条第一項第二号、第八号及び第九号」とする。</w:t>
      </w:r>
    </w:p>
    <w:p>
      <w:pPr>
        <w:pStyle w:val="Heading5"/>
        <w:ind w:left="440"/>
      </w:pPr>
      <w:r>
        <w:t>１０</w:t>
      </w:r>
    </w:p>
    <w:p>
      <w:pPr>
        <w:ind w:left="440"/>
      </w:pPr>
      <w:r>
        <w:t>機構は、旧事業団法第二十条第一項第三号の規定による東京地下鉄株式会社への貸付金（旧基金法第二十条第一項第三号の規定による貸付金を含む。）の償還金に係る経理については、助成勘定において行うものとする。</w:t>
      </w:r>
    </w:p>
    <w:p>
      <w:pPr>
        <w:pStyle w:val="Heading4"/>
      </w:pPr>
      <w:r>
        <w:t>第十二条（事業の認定）</w:t>
      </w:r>
    </w:p>
    <w:p>
      <w:r>
        <w:t>東京地下鉄株式会社は、前条第一項第五号の規定による助成を受けて都市鉄道に係る鉄道施設の建設又は同号の政令で定める大規模な改良に関する事業を行おうとする場合は、国土交通省令で定めるところにより、事業認定申請書を国土交通大臣に提出し、当該事業について同号に掲げる業務の対象とすることが適当である旨の認定を受けることができる。</w:t>
      </w:r>
    </w:p>
    <w:p>
      <w:pPr>
        <w:pStyle w:val="Heading5"/>
        <w:ind w:left="440"/>
      </w:pPr>
      <w:r>
        <w:t>２</w:t>
      </w:r>
    </w:p>
    <w:p>
      <w:pPr>
        <w:ind w:left="440"/>
      </w:pPr>
      <w:r>
        <w:t>国土交通大臣は、前項の規定による認定の申請があった場合において、当該申請に係る事業が通則法第二十九条第一項に規定する中期目標（以下この条において「中期目標」という。）において定める前条第一項第五号に掲げる業務の対象となる事業の基準に適合しており、かつ、中期目標に定めた当該業務の実施に関し必要なその他の事項に照らして当該事業に係る都市鉄道の整備を促進することが適切であると認めるときは、前項の規定による認定をするものとする。</w:t>
      </w:r>
    </w:p>
    <w:p>
      <w:pPr>
        <w:pStyle w:val="Heading5"/>
        <w:ind w:left="440"/>
      </w:pPr>
      <w:r>
        <w:t>３</w:t>
      </w:r>
    </w:p>
    <w:p>
      <w:pPr>
        <w:ind w:left="440"/>
      </w:pPr>
      <w:r>
        <w:t>国土交通大臣は、第一項の規定による認定を受けた事業が中期目標に定めた前項の基準に適合しなくなったと認めるとき、正当な理由がないのに当該事業が適切に実施されていないと認めるとき、その他中期目標に照らして当該事業を前条第一項第五号に掲げる業務の対象とすることが適当でなくなったと認めるときは、その認定を取り消すことができる。</w:t>
      </w:r>
    </w:p>
    <w:p>
      <w:pPr>
        <w:pStyle w:val="Heading5"/>
        <w:ind w:left="440"/>
      </w:pPr>
      <w:r>
        <w:t>４</w:t>
      </w:r>
    </w:p>
    <w:p>
      <w:pPr>
        <w:ind w:left="440"/>
      </w:pPr>
      <w:r>
        <w:t>国土交通大臣は、第一項の規定による認定をしたときは、その旨を機構に通知しなければならない。</w:t>
      </w:r>
    </w:p>
    <w:p>
      <w:pPr>
        <w:pStyle w:val="Heading5"/>
        <w:ind w:left="440"/>
      </w:pPr>
      <w:r>
        <w:t>５</w:t>
      </w:r>
    </w:p>
    <w:p>
      <w:pPr>
        <w:ind w:left="440"/>
      </w:pPr>
      <w:r>
        <w:t>旧事業団法第二十二条第二項の規定による認定は、この法律の施行後も、なおその効力を有する。</w:t>
      </w:r>
    </w:p>
    <w:p>
      <w:pPr>
        <w:pStyle w:val="Heading4"/>
      </w:pPr>
      <w:r>
        <w:t>第十三条（財務大臣との協議）</w:t>
      </w:r>
    </w:p>
    <w:p>
      <w:r>
        <w:t>国土交通大臣は、次の場合には、財務大臣に協議しなければならない。</w:t>
      </w:r>
    </w:p>
    <w:p>
      <w:pPr>
        <w:pStyle w:val="Heading6"/>
        <w:ind w:left="880"/>
      </w:pPr>
      <w:r>
        <w:t>一</w:t>
      </w:r>
    </w:p>
    <w:p>
      <w:pPr>
        <w:ind w:left="880"/>
      </w:pPr>
      <w:r>
        <w:t>附則第十一条第四項の規定によりなおその効力を有するものとされる旧公団法第二十二条第二項の規定による工事実施計画を定め、又は変更しようとするとき。</w:t>
      </w:r>
    </w:p>
    <w:p>
      <w:pPr>
        <w:pStyle w:val="Heading6"/>
        <w:ind w:left="880"/>
      </w:pPr>
      <w:r>
        <w:t>二</w:t>
      </w:r>
    </w:p>
    <w:p>
      <w:pPr>
        <w:ind w:left="880"/>
      </w:pPr>
      <w:r>
        <w:t>前条第一項の規定による認定又は同条第三項の規定による認定の取消しをしようとするとき。</w:t>
      </w:r>
    </w:p>
    <w:p>
      <w:pPr>
        <w:pStyle w:val="Heading4"/>
      </w:pPr>
      <w:r>
        <w:t>第十四条（日本鉄道建設公団法及び運輸施設整備事業団法の廃止）</w:t>
      </w:r>
    </w:p>
    <w:p>
      <w:r>
        <w:t>次に掲げる法律は、廃止する。</w:t>
      </w:r>
    </w:p>
    <w:p>
      <w:pPr>
        <w:pStyle w:val="Heading6"/>
        <w:ind w:left="880"/>
      </w:pPr>
      <w:r>
        <w:t>一</w:t>
      </w:r>
    </w:p>
    <w:p>
      <w:pPr>
        <w:ind w:left="880"/>
      </w:pPr>
      <w:r>
        <w:t>日本鉄道建設公団法</w:t>
      </w:r>
    </w:p>
    <w:p>
      <w:pPr>
        <w:pStyle w:val="Heading6"/>
        <w:ind w:left="880"/>
      </w:pPr>
      <w:r>
        <w:t>二</w:t>
      </w:r>
    </w:p>
    <w:p>
      <w:pPr>
        <w:ind w:left="880"/>
      </w:pPr>
      <w:r>
        <w:t>運輸施設整備事業団法</w:t>
      </w:r>
    </w:p>
    <w:p>
      <w:pPr>
        <w:pStyle w:val="Heading4"/>
      </w:pPr>
      <w:r>
        <w:t>第十五条（日本鉄道建設公団法及び運輸施設整備事業団法の廃止に伴う経過措置）</w:t>
      </w:r>
    </w:p>
    <w:p>
      <w:r>
        <w:t>旧公団法（第十条を除く。）、旧事業団法（第十一条を除く。）又は旧債務等処理法（第十八条を除く。）の規定によりした処分、手続その他の行為は、通則法、この法律又は新債務等処理法中の相当する規定によりした処分、手続その他の行為とみなす。</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　則（平成八年六月一二日法律第七一号）</w:t>
      </w:r>
    </w:p>
    <w:p>
      <w:pPr>
        <w:pStyle w:val="Heading4"/>
      </w:pPr>
      <w:r>
        <w:t>第一条（施行期日）</w:t>
      </w:r>
    </w:p>
    <w:p>
      <w:r>
        <w:t>この法律は、協定が日本国について効力を生ずる日から施行する。</w:t>
      </w:r>
    </w:p>
    <w:p>
      <w:r>
        <w:br w:type="page"/>
      </w:r>
    </w:p>
    <w:p>
      <w:pPr>
        <w:pStyle w:val="Heading1"/>
      </w:pPr>
      <w:r>
        <w:t>附　則（平成一四年一二月一八日法律第一八八号）</w:t>
      </w:r>
    </w:p>
    <w:p>
      <w:pPr>
        <w:pStyle w:val="Heading4"/>
      </w:pPr>
      <w:r>
        <w:t>第一条（施行期日）</w:t>
      </w:r>
    </w:p>
    <w:p>
      <w:r>
        <w:t>この法律は、公布の日から施行する。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一</w:t>
      </w:r>
    </w:p>
    <w:p>
      <w:pPr>
        <w:ind w:left="880"/>
      </w:pPr>
      <w:r>
        <w:t>第一条中港湾法第五十条の二及び第五十五条の七第二項の改正規定並びに第四条の規定並びに附則第十三条、第十四条第一項、第十五条及び第二十二条の規定</w:t>
      </w:r>
    </w:p>
    <w:p>
      <w:pPr>
        <w:pStyle w:val="Heading4"/>
      </w:pPr>
      <w:r>
        <w:t>第十三条（独立行政法人鉄道建設・運輸施設整備支援機構法の一部改正に伴う経過措置）</w:t>
      </w:r>
    </w:p>
    <w:p>
      <w:r>
        <w:t>第四条の規定による改正後の独立行政法人鉄道建設・運輸施設整備支援機構法第十七条第一項の規定は、独立行政法人鉄道建設・運輸施設整備支援機構の平成十八年四月一日に始まる事業年度に係る経理から適用す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第六十条（財政融資資金の独立行政法人鉄道建設・運輸施設整備支援機構への運用に関する特例）</w:t>
      </w:r>
    </w:p>
    <w:p>
      <w:r>
        <w:t>財政融資資金は、財政融資資金法第十条第一項の規定にかかわらず、独立行政法人鉄道建設・運輸施設整備支援機構（以下この条において「鉄道・運輸機構」という。）の業務に要する経費に充てるため鉄道・運輸機構が借入れをする場合における鉄道・運輸機構に対する貸付け（第三項において単に「貸付け」という。）に運用することができる。</w:t>
      </w:r>
    </w:p>
    <w:p>
      <w:pPr>
        <w:pStyle w:val="Heading5"/>
        <w:ind w:left="440"/>
      </w:pPr>
      <w:r>
        <w:t>２</w:t>
      </w:r>
    </w:p>
    <w:p>
      <w:pPr>
        <w:ind w:left="440"/>
      </w:pPr>
      <w:r>
        <w:t>財政融資資金は、財政融資資金法第十条第一項の規定にかかわらず、鉄道・運輸機構の業務に要する経費に充てるため鉄道・運輸機構が発行する債券（次項において「鉄道・運輸機構債券」という。）に運用することができる。</w:t>
      </w:r>
    </w:p>
    <w:p>
      <w:pPr>
        <w:pStyle w:val="Heading5"/>
        <w:ind w:left="440"/>
      </w:pPr>
      <w:r>
        <w:t>３</w:t>
      </w:r>
    </w:p>
    <w:p>
      <w:pPr>
        <w:ind w:left="440"/>
      </w:pPr>
      <w:r>
        <w:t>第一項の規定により貸付けに運用される財政融資資金又は前項の規定により鉄道・運輸機構債券に運用される財政融資資金に係る財政融資資金の長期運用に対する特別措置に関する法律の規定の適用については、鉄道・運輸機構を財政融資資金法第十条第一項第七号に規定する法人とみなす。</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第八条（調整規定）</w:t>
      </w:r>
    </w:p>
    <w:p>
      <w:r>
        <w:t>この法律の施行の日が外国船舶製造事業者による船舶の不当廉価建造契約の防止に関する法律の施行の日以後となる場合には、附則第六条の規定は、適用しない。</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第百四十六条（調整規定）</w:t>
      </w:r>
    </w:p>
    <w:p>
      <w:r>
        <w:t>この法律の施行の日が外国船舶製造事業者による船舶の不当廉価建造契約の防止に関する法律（平成八年法律第七十一号）の施行の日前である場合には、同法附則第二条のうち独立行政法人鉄道建設・運輸施設整備支援機構法附則第七条第二項の改正規定中「附則第七条第二項」とあるのは、「附則第七条第一項」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則（平成二七年五月二七日法律第二八号）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第二条（独立行政法人鉄道建設・運輸施設整備支援機構法の一部改正に伴う経過措置）</w:t>
      </w:r>
    </w:p>
    <w:p>
      <w:r>
        <w:t>この法律の施行前に交付した第二条の規定による改正前の独立行政法人鉄道建設・運輸施設整備支援機構法第二十四条に規定する助成金については、同条の規定は、なおその効力を有する。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第七条（調整規定）</w:t>
      </w:r>
    </w:p>
    <w:p>
      <w:r>
        <w:t>不当廉価建造契約防止法の施行の日がこの法律の施行の日前である場合には、前二条の規定は、適用しない。</w:t>
      </w:r>
    </w:p>
    <w:p>
      <w:pPr>
        <w:pStyle w:val="Heading5"/>
        <w:ind w:left="440"/>
      </w:pPr>
      <w:r>
        <w:t>２</w:t>
      </w:r>
    </w:p>
    <w:p>
      <w:pPr>
        <w:ind w:left="440"/>
      </w:pPr>
      <w:r>
        <w:t>不当廉価建造契約防止法の施行の日が附則第一条ただし書に規定する規定の施行の日前である場合（前項に規定する場合を除く。）には、前条の規定は、適用しない。</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r>
        <w:br w:type="page"/>
      </w:r>
    </w:p>
    <w:p>
      <w:pPr>
        <w:pStyle w:val="Heading1"/>
      </w:pPr>
      <w:r>
        <w:t>附　則（平成二八年一一月一八日法律第七九号）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前条に定めるもののほか、この法律の施行に関して必要な経過措置（罰則に関する経過措置を含む。）は、政令で定める。</w:t>
      </w:r>
    </w:p>
    <w:p>
      <w:pPr>
        <w:pStyle w:val="Heading4"/>
      </w:pPr>
      <w:r>
        <w:t>第五条（調整規定）</w:t>
      </w:r>
    </w:p>
    <w:p>
      <w:r>
        <w:t>不当廉価建造契約防止法の施行の日がこの法律の施行の日前である場合には、前条の規定は、適用しない。</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第二条（商法の一部改正に伴う経過措置の原則）</w:t>
      </w:r>
    </w:p>
    <w:p>
      <w:r>
        <w:t>第一条の規定による改正後の商法（以下「新商法」という。）の規定は、この附則に特別の定めがある場合を除き、この法律の施行の日（以下「施行日」という。）前に生じた事項にも適用する。</w:t>
      </w:r>
    </w:p>
    <w:p>
      <w:pPr>
        <w:pStyle w:val="Heading4"/>
      </w:pPr>
      <w:r>
        <w:t>第三条（運送取扱営業に関する経過措置）</w:t>
      </w:r>
    </w:p>
    <w:p>
      <w:r>
        <w:t>施行日前に締結された運送取扱契約（以下「旧運送取扱契約」という。）並びに旧運送取扱契約に係る運送品に関する運送取扱人及びその被用者の不法行為による損害賠償の責任については、なお従前の例による。</w:t>
      </w:r>
    </w:p>
    <w:p>
      <w:pPr>
        <w:pStyle w:val="Heading4"/>
      </w:pPr>
      <w:r>
        <w:t>第四条（物品運送に関する経過措置）</w:t>
      </w:r>
    </w:p>
    <w:p>
      <w:r>
        <w:t>施行日前に締結された物品運送契約（以下「旧物品運送契約」という。）並びに旧物品運送契約に係る運送品に関する運送人及びその被用者の不法行為による損害賠償の責任については、なお従前の例による。</w:t>
      </w:r>
    </w:p>
    <w:p>
      <w:pPr>
        <w:pStyle w:val="Heading4"/>
      </w:pPr>
      <w:r>
        <w:t>第五条（旅客運送に関する経過措置）</w:t>
      </w:r>
    </w:p>
    <w:p>
      <w:r>
        <w:t>施行日前に締結された旅客運送契約（以下この条において「旧旅客運送契約」という。）並びに旧旅客運送契約に係る手荷物（旅客から引渡しを受けていないものにあっては、身の回り品を含む。）に関する運送人及びその被用者の不法行為による損害賠償の責任については、なお従前の例による。</w:t>
      </w:r>
    </w:p>
    <w:p>
      <w:pPr>
        <w:pStyle w:val="Heading4"/>
      </w:pPr>
      <w:r>
        <w:t>第六条（寄託に関する経過措置）</w:t>
      </w:r>
    </w:p>
    <w:p>
      <w:r>
        <w:t>施行日前に締結された寄託契約（以下「旧寄託契約」という。）については、なお従前の例による。</w:t>
      </w:r>
    </w:p>
    <w:p>
      <w:pPr>
        <w:pStyle w:val="Heading4"/>
      </w:pPr>
      <w:r>
        <w:t>第七条（船舶に対する差押え等に関する経過措置）</w:t>
      </w:r>
    </w:p>
    <w:p>
      <w:r>
        <w:t>施行日前に申し立てられた船舶の差押え又は仮差押えの執行の申立てに係る事件については、新商法第六百八十九条の規定にかかわらず、なお従前の例による。</w:t>
      </w:r>
    </w:p>
    <w:p>
      <w:pPr>
        <w:pStyle w:val="Heading4"/>
      </w:pPr>
      <w:r>
        <w:t>第八条（共有に係る船舶についての損益の分配等に関する経過措置）</w:t>
      </w:r>
    </w:p>
    <w:p>
      <w:r>
        <w:t>共有に係る船舶であって施行日前に発航をしたものについての旧商法第六百九十七条に規定する損益の分配については、その航海に限り、なお従前の例による。</w:t>
      </w:r>
    </w:p>
    <w:p>
      <w:pPr>
        <w:pStyle w:val="Heading5"/>
        <w:ind w:left="440"/>
      </w:pPr>
      <w:r>
        <w:t>２</w:t>
      </w:r>
    </w:p>
    <w:p>
      <w:pPr>
        <w:ind w:left="440"/>
      </w:pPr>
      <w:r>
        <w:t>前項に規定する船舶の利用に関する計算については、新商法第六百九十九条第二項の規定にかかわらず、その航海に限り、なお従前の例による。</w:t>
      </w:r>
    </w:p>
    <w:p>
      <w:pPr>
        <w:pStyle w:val="Heading4"/>
      </w:pPr>
      <w:r>
        <w:t>第九条（船舶賃貸借に関する経過措置）</w:t>
      </w:r>
    </w:p>
    <w:p>
      <w:r>
        <w:t>新商法第七百二条の規定は、施行日前に締結された船舶の賃貸借契約については、適用しない。</w:t>
      </w:r>
    </w:p>
    <w:p>
      <w:pPr>
        <w:pStyle w:val="Heading4"/>
      </w:pPr>
      <w:r>
        <w:t>第十条（定期傭船に関する経過措置）</w:t>
      </w:r>
    </w:p>
    <w:p>
      <w:r>
        <w:t>新商法第七百四条から第七百七条までの規定は、施行日前に締結された定期傭船契約については、適用しない。</w:t>
      </w:r>
    </w:p>
    <w:p>
      <w:pPr>
        <w:pStyle w:val="Heading4"/>
      </w:pPr>
      <w:r>
        <w:t>第十一条（船長に関する経過措置）</w:t>
      </w:r>
    </w:p>
    <w:p>
      <w:r>
        <w:t>船長の施行日前の行為に基づく旧商法第七百五条に規定する損害賠償の責任については、なお従前の例による。</w:t>
      </w:r>
    </w:p>
    <w:p>
      <w:pPr>
        <w:pStyle w:val="Heading5"/>
        <w:ind w:left="440"/>
      </w:pPr>
      <w:r>
        <w:t>２</w:t>
      </w:r>
    </w:p>
    <w:p>
      <w:pPr>
        <w:ind w:left="440"/>
      </w:pPr>
      <w:r>
        <w:t>施行日前に発航をした船舶（以下「既発航船舶」という。）に係る船長による代理については、その航海に限り、なお従前の例による。</w:t>
      </w:r>
    </w:p>
    <w:p>
      <w:pPr>
        <w:pStyle w:val="Heading5"/>
        <w:ind w:left="440"/>
      </w:pPr>
      <w:r>
        <w:t>３</w:t>
      </w:r>
    </w:p>
    <w:p>
      <w:pPr>
        <w:ind w:left="440"/>
      </w:pPr>
      <w:r>
        <w:t>既発航船舶に係る旧商法第七百二十条第二項に規定する航海に関する計算については、その航海に限り、なお従前の例による。</w:t>
      </w:r>
    </w:p>
    <w:p>
      <w:pPr>
        <w:pStyle w:val="Heading4"/>
      </w:pPr>
      <w:r>
        <w:t>第十二条（船舶の衝突に関する経過措置）</w:t>
      </w:r>
    </w:p>
    <w:p>
      <w:r>
        <w:t>施行日前に生じた船舶と他の船舶との衝突に係る事故については、新商法第七百八十八条及び第七百八十九条の規定にかかわらず、なお従前の例による。</w:t>
      </w:r>
    </w:p>
    <w:p>
      <w:pPr>
        <w:pStyle w:val="Heading5"/>
        <w:ind w:left="440"/>
      </w:pPr>
      <w:r>
        <w:t>２</w:t>
      </w:r>
    </w:p>
    <w:p>
      <w:pPr>
        <w:ind w:left="440"/>
      </w:pPr>
      <w:r>
        <w:t>新商法第七百九十条及び第七百九十一条の規定は、施行日前に生じた事故については、適用しない。</w:t>
      </w:r>
    </w:p>
    <w:p>
      <w:pPr>
        <w:pStyle w:val="Heading4"/>
      </w:pPr>
      <w:r>
        <w:t>第十三条（海難救助に関する経過措置）</w:t>
      </w:r>
    </w:p>
    <w:p>
      <w:r>
        <w:t>既発航船舶又は既発航船舶内にある積荷その他の物が海難に遭遇した場合におけるその救助については、その航海に限り、なお従前の例による。</w:t>
      </w:r>
    </w:p>
    <w:p>
      <w:pPr>
        <w:pStyle w:val="Heading5"/>
        <w:ind w:left="440"/>
      </w:pPr>
      <w:r>
        <w:t>２</w:t>
      </w:r>
    </w:p>
    <w:p>
      <w:pPr>
        <w:ind w:left="440"/>
      </w:pPr>
      <w:r>
        <w:t>新商法第八百七条の規定は、施行日前に発航をした非航海船については、その航行を終了するまでの間は、適用しない。</w:t>
      </w:r>
    </w:p>
    <w:p>
      <w:pPr>
        <w:pStyle w:val="Heading4"/>
      </w:pPr>
      <w:r>
        <w:t>第十四条（共同海損に関する経過措置）</w:t>
      </w:r>
    </w:p>
    <w:p>
      <w:r>
        <w:t>既発航船舶に係る共同海損については、その航海に限り、なお従前の例による。</w:t>
      </w:r>
    </w:p>
    <w:p>
      <w:pPr>
        <w:pStyle w:val="Heading5"/>
        <w:ind w:left="440"/>
      </w:pPr>
      <w:r>
        <w:t>２</w:t>
      </w:r>
    </w:p>
    <w:p>
      <w:pPr>
        <w:ind w:left="440"/>
      </w:pPr>
      <w:r>
        <w:t>既発航船舶に係る旧商法第七百九十九条に規定する費用については、その航海に限り、なお従前の例による。</w:t>
      </w:r>
    </w:p>
    <w:p>
      <w:pPr>
        <w:pStyle w:val="Heading4"/>
      </w:pPr>
      <w:r>
        <w:t>第十五条（海上保険に関する経過措置）</w:t>
      </w:r>
    </w:p>
    <w:p>
      <w:r>
        <w:t>施行日前に締結された海上保険契約については、なお従前の例による。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則（平成三〇年六月一日法律第四〇号）</w:t>
      </w:r>
    </w:p>
    <w:p>
      <w:pPr>
        <w:pStyle w:val="Heading4"/>
      </w:pPr>
      <w:r>
        <w:t>第一条（施行期日）</w:t>
      </w:r>
    </w:p>
    <w:p>
      <w:r>
        <w:t>この法律は、公布の日から起算して三月を超えない範囲内において政令で定める日から施行する。</w:t>
      </w:r>
    </w:p>
    <w:p>
      <w:pPr>
        <w:pStyle w:val="Heading4"/>
      </w:pPr>
      <w:r>
        <w:t>第四条（調整規定）</w:t>
      </w:r>
    </w:p>
    <w:p>
      <w:r>
        <w:t>不当廉価建造契約防止法の施行の日がこの法律の施行の日前である場合には、附則第二条のうち次の表の上欄に掲げる独立行政法人鉄道建設・運輸施設整備支援機構法の改正規定中同表の中欄に掲げる字句は、それぞれ同表の下欄に掲げる字句とする。</w:t>
      </w:r>
    </w:p>
    <w:p>
      <w:r>
        <w:t>機構は、前二項</w:t>
      </w:r>
    </w:p>
    <w:p>
      <w:pPr>
        <w:pStyle w:val="Heading5"/>
        <w:ind w:left="440"/>
      </w:pPr>
      <w:r>
        <w:t>４</w:t>
      </w:r>
    </w:p>
    <w:p>
      <w:pPr>
        <w:ind w:left="440"/>
      </w:pPr>
      <w:r>
        <w:t>機構は、前三項</w:t>
      </w:r>
    </w:p>
    <w:p>
      <w:pPr>
        <w:pStyle w:val="Heading5"/>
        <w:ind w:left="440"/>
      </w:pPr>
      <w:r>
        <w:t>３</w:t>
      </w:r>
    </w:p>
    <w:p>
      <w:pPr>
        <w:ind w:left="440"/>
      </w:pPr>
      <w:r>
        <w:t>機構は、前二項</w:t>
      </w:r>
    </w:p>
    <w:p>
      <w:pPr>
        <w:pStyle w:val="Heading5"/>
        <w:ind w:left="440"/>
      </w:pPr>
      <w:r>
        <w:t>４</w:t>
      </w:r>
    </w:p>
    <w:p>
      <w:pPr>
        <w:ind w:left="440"/>
      </w:pPr>
      <w:r>
        <w:t>機構は、前三項</w:t>
      </w:r>
    </w:p>
    <w:p>
      <w:pPr>
        <w:pStyle w:val="Heading5"/>
        <w:ind w:left="440"/>
      </w:pPr>
      <w:r>
        <w:t>２</w:t>
      </w:r>
    </w:p>
    <w:p>
      <w:pPr>
        <w:ind w:left="440"/>
      </w:pPr>
      <w:r>
        <w:t>前項の場合において、前条の規定は、適用しない。</w:t>
      </w:r>
    </w:p>
    <w:p>
      <w:r>
        <w:br w:type="page"/>
      </w:r>
    </w:p>
    <w:p>
      <w:pPr>
        <w:pStyle w:val="Heading1"/>
      </w:pPr>
      <w:r>
        <w:t>附　則（平成三〇年六月二二日法律第六三号）</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独立行政法人鉄道建設・運輸施設整備支援機構法</w:t>
      <w:br/>
      <w:tab/>
      <w:t>（平成十四年法律第百八十号）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独立行政法人鉄道建設・運輸施設整備支援機構法（平成十四年法律第百八十号）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