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知的障害者福祉法</w:t>
        <w:br/>
        <w:t>（昭和三十五年法律第三十七号）</w:t>
      </w:r>
    </w:p>
    <w:p>
      <w:pPr>
        <w:pStyle w:val="Heading2"/>
      </w:pPr>
      <w:r>
        <w:t>第一章　総則</w:t>
      </w:r>
    </w:p>
    <w:p>
      <w:pPr>
        <w:pStyle w:val="Heading4"/>
      </w:pPr>
      <w:r>
        <w:t>第一条（この法律の目的）</w:t>
      </w:r>
    </w:p>
    <w:p>
      <w:r>
        <w:t>この法律は、障害者の日常生活及び社会生活を総合的に支援するための法律（平成十七年法律第百二十三号）と相まつて、知的障害者の自立と社会経済活動への参加を促進するため、知的障害者を援助するとともに必要な保護を行い、もつて知的障害者の福祉を図ることを目的とする。</w:t>
      </w:r>
    </w:p>
    <w:p>
      <w:pPr>
        <w:pStyle w:val="Heading4"/>
      </w:pPr>
      <w:r>
        <w:t>第一条の二（自立への努力及び機会の確保）</w:t>
      </w:r>
    </w:p>
    <w:p>
      <w:r>
        <w:t>すべての知的障害者は、その有する能力を活用することにより、進んで社会経済活動に参加するよう努めなければならない。</w:t>
      </w:r>
    </w:p>
    <w:p>
      <w:pPr>
        <w:pStyle w:val="Heading5"/>
        <w:ind w:left="440"/>
      </w:pPr>
      <w:r>
        <w:t>２</w:t>
      </w:r>
    </w:p>
    <w:p>
      <w:pPr>
        <w:ind w:left="440"/>
      </w:pPr>
      <w:r>
        <w:t>すべての知的障害者は、社会を構成する一員として、社会、経済、文化その他あらゆる分野の活動に参加する機会を与えられるものとする。</w:t>
      </w:r>
    </w:p>
    <w:p>
      <w:pPr>
        <w:pStyle w:val="Heading4"/>
      </w:pPr>
      <w:r>
        <w:t>第二条（国、地方公共団体及び国民の責務）</w:t>
      </w:r>
    </w:p>
    <w:p>
      <w:r>
        <w:t>国及び地方公共団体は、前条に規定する理念が実現されるように配慮して、知的障害者の福祉について国民の理解を深めるとともに、知的障害者の自立と社会経済活動への参加を促進するための援助と必要な保護（以下「更生援護」という。）の実施に努めなければならない。</w:t>
      </w:r>
    </w:p>
    <w:p>
      <w:pPr>
        <w:pStyle w:val="Heading5"/>
        <w:ind w:left="440"/>
      </w:pPr>
      <w:r>
        <w:t>２</w:t>
      </w:r>
    </w:p>
    <w:p>
      <w:pPr>
        <w:ind w:left="440"/>
      </w:pPr>
      <w:r>
        <w:t>国民は、知的障害者の福祉について理解を深めるとともに、社会連帯の理念に基づき、知的障害者が社会経済活動に参加しようとする努力に対し、協力するように努めなければならない。</w:t>
      </w:r>
    </w:p>
    <w:p>
      <w:pPr>
        <w:pStyle w:val="Heading4"/>
      </w:pPr>
      <w:r>
        <w:t>第三条（関係職員の協力義務）</w:t>
      </w:r>
    </w:p>
    <w:p>
      <w:r>
        <w:t>この法律及び児童福祉法（昭和二十二年法律第百六十四号）による更生援護の実施並びにその監督に当たる国及び地方公共団体の職員は、知的障害者に対する更生援護が児童から成人まで関連性をもつて行われるように相互に協力しなければならない。</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2"/>
      </w:pPr>
      <w:r>
        <w:t>第二章　実施機関及び更生援護</w:t>
      </w:r>
    </w:p>
    <w:p>
      <w:pPr>
        <w:pStyle w:val="Heading3"/>
      </w:pPr>
      <w:r>
        <w:t>第一節　実施機関等</w:t>
      </w:r>
    </w:p>
    <w:p>
      <w:pPr>
        <w:pStyle w:val="Heading4"/>
      </w:pPr>
      <w:r>
        <w:t>第九条（更生援護の実施者）</w:t>
      </w:r>
    </w:p>
    <w:p>
      <w:r>
        <w:t>この法律に定める知的障害者又はその介護を行う者に対する市町村（特別区を含む。以下同じ。）による更生援護は、その知的障害者の居住地の市町村が行うものとする。</w:t>
        <w:br/>
        <w:t>ただし、知的障害者が居住地を有しないか、又は明らかでない者であるときは、その知的障害者の現在地の市町村が行うものとする。</w:t>
      </w:r>
    </w:p>
    <w:p>
      <w:pPr>
        <w:pStyle w:val="Heading5"/>
        <w:ind w:left="440"/>
      </w:pPr>
      <w:r>
        <w:t>２</w:t>
      </w:r>
    </w:p>
    <w:p>
      <w:pPr>
        <w:ind w:left="440"/>
      </w:pPr>
      <w:r>
        <w:t>前項の規定にかかわらず、第十六条第一項第二号の規定により入所措置が採られて又は障害者の日常生活及び社会生活を総合的に支援するための法律第二十九条第一項若しくは第三十条第一項の規定により同法第十九条第一項に規定する介護給付費等（次項、第十五条の四及び第十六条第一項第二号において「介護給付費等」という。）の支給を受けて同法第五条第一項若しくは第六項の厚生労働省令で定める施設、同条第十一項に規定する障害者支援施設（以下「障害者支援施設」という。）又は独立行政法人国立重度知的障害者総合施設のぞみの園法（平成十四年法律第百六十七号）第十一条第一号の規定により独立行政法人国立重度知的障害者総合施設のぞみの園が設置する施設（以下「のぞみの園」という。）に入所している知的障害者及び生活保護法（昭和二十五年法律第百四十四号）第三十条第一項ただし書の規定により同法第三十八条第二項に規定する救護施設（以下この項において「救護施設」という。）、同条第三項に規定する更生施設（以下この項において「更生施設」という。）又は同法第三十条第一項ただし書に規定するその他の適当な施設（以下この項において「その他の適当な施設」という。）に入所している知的障害者（以下この項において「特定施設入所知的障害者」という。）については、その者が障害者の日常生活及び社会生活を総合的に支援するための法律第五条第一項若しくは第六項の厚生労働省令で定める施設、障害者支援施設、のぞみの園又は救護施設、更生施設若しくはその他の適当な施設（以下この条において「特定施設」という。）への入所前に有した居住地（継続して二以上の特定施設に入所している特定施設入所知的障害者（以下この項において「継続入所知的障害者」という。）については、最初に入所した特定施設への入所前に有した居住地）の市町村が、この法律に定める更生援護を行うものとする。</w:t>
        <w:br/>
        <w:t>ただし、特定施設への入所前に居住地を有しないか、又は明らかでなかつた特定施設入所知的障害者については、入所前におけるその者の所在地（継続入所知的障害者については、最初に入所した特定施設への入所前に有した所在地）の市町村が、この法律に定める更生援護を行うものとする。</w:t>
      </w:r>
    </w:p>
    <w:p>
      <w:pPr>
        <w:pStyle w:val="Heading5"/>
        <w:ind w:left="440"/>
      </w:pPr>
      <w:r>
        <w:t>３</w:t>
      </w:r>
    </w:p>
    <w:p>
      <w:pPr>
        <w:ind w:left="440"/>
      </w:pPr>
      <w:r>
        <w:t>前二項の規定にかかわらず、児童福祉法第二十四条の二第一項若しくは第二十四条の二十四第一項の規定により障害児入所給付費の支給を受けて又は同法第二十七条第一項第三号若しくは第二項の規定により措置（同法第三十一条第五項の規定により同法第二十七条第一項第三号又は第二項の規定による措置とみなされる場合を含む。）が採られて障害者の日常生活及び社会生活を総合的に支援するための法律第五条第一項の厚生労働省令で定める施設に入所していた知的障害者が、継続して、第十六条第一項第二号の規定により入所措置が採られて、同法第二十九条第一項若しくは第三十条第一項の規定により介護給付費等の支給を受けて、又は生活保護法第三十条第一項ただし書の規定により特定施設に入所した場合は、当該知的障害者が満十八歳となる日の前日に当該知的障害者の保護者であつた者（以下この項において「保護者であつた者」という。）が有した居住地の市町村が、この法律に定める更生援護を行うものとする。</w:t>
        <w:br/>
        <w:t>ただし、当該知的障害者が満十八歳となる日の前日に保護者であつた者がいないか、保護者であつた者が居住地を有しないか、又は保護者であつた者の居住地が明らかでない知的障害者については、当該知的障害者が満十八歳となる日の前日におけるその者の所在地の市町村がこの法律に定める更生援護を行うものとする。</w:t>
      </w:r>
    </w:p>
    <w:p>
      <w:pPr>
        <w:pStyle w:val="Heading5"/>
        <w:ind w:left="440"/>
      </w:pPr>
      <w:r>
        <w:t>４</w:t>
      </w:r>
    </w:p>
    <w:p>
      <w:pPr>
        <w:ind w:left="440"/>
      </w:pPr>
      <w:r>
        <w:t>前二項の規定の適用を受ける知的障害者が入所している特定施設の設置者は、当該特定施設の所在する市町村及び当該知的障害者に対しこの法律に定める更生援護を行う市町村に必要な協力をしなければならない。</w:t>
      </w:r>
    </w:p>
    <w:p>
      <w:pPr>
        <w:pStyle w:val="Heading5"/>
        <w:ind w:left="440"/>
      </w:pPr>
      <w:r>
        <w:t>５</w:t>
      </w:r>
    </w:p>
    <w:p>
      <w:pPr>
        <w:ind w:left="440"/>
      </w:pPr>
      <w:r>
        <w:t>市町村は、この法律の施行に関し、次に掲げる業務を行わなければならない。</w:t>
      </w:r>
    </w:p>
    <w:p>
      <w:pPr>
        <w:pStyle w:val="ListBullet"/>
        <w:ind w:left="880"/>
      </w:pPr>
      <w:r>
        <w:t>一</w:t>
        <w:br/>
        <w:t>知的障害者の福祉に関し、必要な実情の把握に努めること。</w:t>
      </w:r>
    </w:p>
    <w:p>
      <w:pPr>
        <w:pStyle w:val="ListBullet"/>
        <w:ind w:left="880"/>
      </w:pPr>
      <w:r>
        <w:t>二</w:t>
        <w:br/>
        <w:t>知的障害者の福祉に関し、必要な情報の提供を行うこと。</w:t>
      </w:r>
    </w:p>
    <w:p>
      <w:pPr>
        <w:pStyle w:val="ListBullet"/>
        <w:ind w:left="880"/>
      </w:pPr>
      <w:r>
        <w:t>三</w:t>
        <w:br/>
        <w:t>知的障害者の福祉に関する相談に応じ、必要な調査及び指導を行うこと並びにこれらに付随する業務を行うこと。</w:t>
      </w:r>
    </w:p>
    <w:p>
      <w:pPr>
        <w:pStyle w:val="Heading5"/>
        <w:ind w:left="440"/>
      </w:pPr>
      <w:r>
        <w:t>６</w:t>
      </w:r>
    </w:p>
    <w:p>
      <w:pPr>
        <w:ind w:left="440"/>
      </w:pPr>
      <w:r>
        <w:t>その設置する福祉事務所（社会福祉法（昭和二十六年法律第四十五号）に定める福祉に関する事務所をいう。以下同じ。）に知的障害者の福祉に関する事務をつかさどる職員（以下「知的障害者福祉司」という。）を置いていない市町村の長及び福祉事務所を設置していない町村の長は、前項第三号に掲げる業務のうち専門的な知識及び技術を必要とするもの（次条第二項及び第三項において「専門的相談指導」という。）であつて十八歳以上の知的障害者に係るものについては、知的障害者の更生援護に関する相談所（以下「知的障害者更生相談所」という。）の技術的援助及び助言を求めなければならない。</w:t>
      </w:r>
    </w:p>
    <w:p>
      <w:pPr>
        <w:pStyle w:val="Heading5"/>
        <w:ind w:left="440"/>
      </w:pPr>
      <w:r>
        <w:t>７</w:t>
      </w:r>
    </w:p>
    <w:p>
      <w:pPr>
        <w:ind w:left="440"/>
      </w:pPr>
      <w:r>
        <w:t>市町村長（特別区の区長を含む。以下同じ。）は、十八歳以上の知的障害者につき第五項第三号の業務を行うに当たつて、特に医学的、心理学的及び職能的判定を必要とする場合には、知的障害者更生相談所の判定を求めなければならない。</w:t>
      </w:r>
    </w:p>
    <w:p>
      <w:pPr>
        <w:pStyle w:val="Heading4"/>
      </w:pPr>
      <w:r>
        <w:t>第十条（市町村の福祉事務所）</w:t>
      </w:r>
    </w:p>
    <w:p>
      <w:r>
        <w:t>市町村の設置する福祉事務所又はその長は、この法律の施行に関し、主として前条第五項各号に掲げる業務又は同条第六項及び第七項の規定による市町村長の業務を行うものとする。</w:t>
      </w:r>
    </w:p>
    <w:p>
      <w:pPr>
        <w:pStyle w:val="Heading5"/>
        <w:ind w:left="440"/>
      </w:pPr>
      <w:r>
        <w:t>２</w:t>
      </w:r>
    </w:p>
    <w:p>
      <w:pPr>
        <w:ind w:left="440"/>
      </w:pPr>
      <w:r>
        <w:t>市の設置する福祉事務所に知的障害者福祉司を置いている福祉事務所があるときは、当該市の知的障害者福祉司を置いていない福祉事務所の長は、十八歳以上の知的障害者に係る専門的相談指導については、当該市の知的障害者福祉司の技術的援助及び助言を求めなければならない。</w:t>
      </w:r>
    </w:p>
    <w:p>
      <w:pPr>
        <w:pStyle w:val="Heading5"/>
        <w:ind w:left="440"/>
      </w:pPr>
      <w:r>
        <w:t>３</w:t>
      </w:r>
    </w:p>
    <w:p>
      <w:pPr>
        <w:ind w:left="440"/>
      </w:pPr>
      <w:r>
        <w:t>市町村の設置する福祉事務所のうち知的障害者福祉司を置いている福祉事務所の長は、十八歳以上の知的障害者に係る専門的相談指導を行うに当たつて、特に専門的な知識及び技術を必要とする場合には、知的障害者更生相談所の技術的援助及び助言を求めなければならない。</w:t>
      </w:r>
    </w:p>
    <w:p>
      <w:pPr>
        <w:pStyle w:val="Heading4"/>
      </w:pPr>
      <w:r>
        <w:t>第十一条（連絡調整等の実施者）</w:t>
      </w:r>
    </w:p>
    <w:p>
      <w:r>
        <w:t>都道府県は、この法律の施行に関し、次に掲げる業務を行わなければならない。</w:t>
      </w:r>
    </w:p>
    <w:p>
      <w:pPr>
        <w:pStyle w:val="ListBullet"/>
        <w:ind w:left="880"/>
      </w:pPr>
      <w:r>
        <w:t>一</w:t>
        <w:br/>
        <w:t>市町村の更生援護の実施に関し、市町村相互間の連絡及び調整、市町村に対する情報の提供その他必要な援助を行うこと並びにこれらに付随する業務を行うこと。</w:t>
      </w:r>
    </w:p>
    <w:p>
      <w:pPr>
        <w:pStyle w:val="ListBullet"/>
        <w:ind w:left="880"/>
      </w:pPr>
      <w:r>
        <w:t>二</w:t>
        <w:br/>
        <w:t>知的障害者の福祉に関し、次に掲げる業務を行うこと。</w:t>
      </w:r>
    </w:p>
    <w:p>
      <w:pPr>
        <w:pStyle w:val="Heading5"/>
        <w:ind w:left="440"/>
      </w:pPr>
      <w:r>
        <w:t>２</w:t>
      </w:r>
    </w:p>
    <w:p>
      <w:pPr>
        <w:ind w:left="440"/>
      </w:pPr>
      <w:r>
        <w:t>都道府県は、前項第二号ロに規定する相談及び指導のうち主として居宅において日常生活を営む知的障害者及びその介護を行う者に係るものについては、これを障害者の日常生活及び社会生活を総合的に支援するための法律第五条第十八項に規定する一般相談支援事業又は特定相談支援事業を行う当該都道府県以外の者に委託することができる。</w:t>
      </w:r>
    </w:p>
    <w:p>
      <w:pPr>
        <w:pStyle w:val="Heading4"/>
      </w:pPr>
      <w:r>
        <w:t>第十二条（知的障害者更生相談所）</w:t>
      </w:r>
    </w:p>
    <w:p>
      <w:r>
        <w:t>都道府県は、知的障害者更生相談所を設けなければならない。</w:t>
      </w:r>
    </w:p>
    <w:p>
      <w:pPr>
        <w:pStyle w:val="Heading5"/>
        <w:ind w:left="440"/>
      </w:pPr>
      <w:r>
        <w:t>２</w:t>
      </w:r>
    </w:p>
    <w:p>
      <w:pPr>
        <w:ind w:left="440"/>
      </w:pPr>
      <w:r>
        <w:t>知的障害者更生相談所は、知的障害者の福祉に関し、主として前条第一項第一号に掲げる業務（第十六条第一項第二号の措置に係るものに限る。）並びに前条第一項第二号ロ及びハに掲げる業務並びに障害者の日常生活及び社会生活を総合的に支援するための法律第二十二条第二項及び第三項、第二十六条第一項、第五十一条の七第二項及び第三項並びに第五十一条の十一に規定する業務を行うものとする。</w:t>
      </w:r>
    </w:p>
    <w:p>
      <w:pPr>
        <w:pStyle w:val="Heading5"/>
        <w:ind w:left="440"/>
      </w:pPr>
      <w:r>
        <w:t>３</w:t>
      </w:r>
    </w:p>
    <w:p>
      <w:pPr>
        <w:ind w:left="440"/>
      </w:pPr>
      <w:r>
        <w:t>知的障害者更生相談所は、必要に応じ、巡回して、前項の業務を行うことができる。</w:t>
      </w:r>
    </w:p>
    <w:p>
      <w:pPr>
        <w:pStyle w:val="Heading5"/>
        <w:ind w:left="440"/>
      </w:pPr>
      <w:r>
        <w:t>４</w:t>
      </w:r>
    </w:p>
    <w:p>
      <w:pPr>
        <w:ind w:left="440"/>
      </w:pPr>
      <w:r>
        <w:t>前三項に定めるもののほか、知的障害者更生相談所に関し必要な事項は、政令で定める。</w:t>
      </w:r>
    </w:p>
    <w:p>
      <w:pPr>
        <w:pStyle w:val="Heading4"/>
      </w:pPr>
      <w:r>
        <w:t>第十三条（知的障害者福祉司）</w:t>
      </w:r>
    </w:p>
    <w:p>
      <w:r>
        <w:t>都道府県は、その設置する知的障害者更生相談所に、知的障害者福祉司を置かなければならない。</w:t>
      </w:r>
    </w:p>
    <w:p>
      <w:pPr>
        <w:pStyle w:val="Heading5"/>
        <w:ind w:left="440"/>
      </w:pPr>
      <w:r>
        <w:t>２</w:t>
      </w:r>
    </w:p>
    <w:p>
      <w:pPr>
        <w:ind w:left="440"/>
      </w:pPr>
      <w:r>
        <w:t>市町村は、その設置する福祉事務所に、知的障害者福祉司を置くことができる。</w:t>
      </w:r>
    </w:p>
    <w:p>
      <w:pPr>
        <w:pStyle w:val="Heading5"/>
        <w:ind w:left="440"/>
      </w:pPr>
      <w:r>
        <w:t>３</w:t>
      </w:r>
    </w:p>
    <w:p>
      <w:pPr>
        <w:ind w:left="440"/>
      </w:pPr>
      <w:r>
        <w:t>都道府県の知的障害者福祉司は、知的障害者更生相談所の長の命を受けて、次に掲げる業務を行うものとする。</w:t>
      </w:r>
    </w:p>
    <w:p>
      <w:pPr>
        <w:pStyle w:val="ListBullet"/>
        <w:ind w:left="880"/>
      </w:pPr>
      <w:r>
        <w:t>一</w:t>
        <w:br/>
        <w:t>第十一条第一項第一号に掲げる業務のうち、専門的な知識及び技術を必要とするものを行うこと。</w:t>
      </w:r>
    </w:p>
    <w:p>
      <w:pPr>
        <w:pStyle w:val="ListBullet"/>
        <w:ind w:left="880"/>
      </w:pPr>
      <w:r>
        <w:t>二</w:t>
        <w:br/>
        <w:t>知的障害者の福祉に関し、第十一条第一項第二号ロに掲げる業務を行うこと。</w:t>
      </w:r>
    </w:p>
    <w:p>
      <w:pPr>
        <w:pStyle w:val="Heading5"/>
        <w:ind w:left="440"/>
      </w:pPr>
      <w:r>
        <w:t>４</w:t>
      </w:r>
    </w:p>
    <w:p>
      <w:pPr>
        <w:ind w:left="440"/>
      </w:pPr>
      <w:r>
        <w:t>市町村の知的障害者福祉司は、福祉事務所の長（以下「福祉事務所長」という。）の命を受けて、知的障害者の福祉に関し、主として、次の業務を行うものとする。</w:t>
      </w:r>
    </w:p>
    <w:p>
      <w:pPr>
        <w:pStyle w:val="ListBullet"/>
        <w:ind w:left="880"/>
      </w:pPr>
      <w:r>
        <w:t>一</w:t>
        <w:br/>
        <w:t>福祉事務所の所員に対し、技術的指導を行うこと。</w:t>
      </w:r>
    </w:p>
    <w:p>
      <w:pPr>
        <w:pStyle w:val="ListBullet"/>
        <w:ind w:left="880"/>
      </w:pPr>
      <w:r>
        <w:t>二</w:t>
        <w:br/>
        <w:t>第九条第五項第三号に掲げる業務のうち、専門的な知識及び技術を必要とするものを行うこと。</w:t>
      </w:r>
    </w:p>
    <w:p>
      <w:pPr>
        <w:pStyle w:val="Heading5"/>
        <w:ind w:left="440"/>
      </w:pPr>
      <w:r>
        <w:t>５</w:t>
      </w:r>
    </w:p>
    <w:p>
      <w:pPr>
        <w:ind w:left="440"/>
      </w:pPr>
      <w:r>
        <w:t>市の知的障害者福祉司は、第十条第二項の規定により技術的援助及び助言を求められたときは、これに協力しなければならない。</w:t>
        <w:br/>
        <w:t>この場合において、特に専門的な知識及び技術が必要であると認めるときは、知的障害者更生相談所に当該技術的援助及び助言を求めるよう助言しなければならない。</w:t>
      </w:r>
    </w:p>
    <w:p>
      <w:pPr>
        <w:pStyle w:val="Heading4"/>
      </w:pPr>
      <w:r>
        <w:t>第十四条</w:t>
      </w:r>
    </w:p>
    <w:p>
      <w:r>
        <w:t>知的障害者福祉司は、都道府県知事又は市町村長の補助機関である職員とし、次の各号のいずれかに該当する者のうちから、任用しなければならない。</w:t>
      </w:r>
    </w:p>
    <w:p>
      <w:pPr>
        <w:pStyle w:val="ListBullet"/>
        <w:ind w:left="880"/>
      </w:pPr>
      <w:r>
        <w:t>一</w:t>
        <w:br/>
        <w:t>社会福祉法に定める社会福祉主事たる資格を有する者であつて、知的障害者の福祉に関する事業に二年以上従事した経験を有するもの</w:t>
      </w:r>
    </w:p>
    <w:p>
      <w:pPr>
        <w:pStyle w:val="ListBullet"/>
        <w:ind w:left="880"/>
      </w:pPr>
      <w:r>
        <w:t>二</w:t>
        <w:br/>
        <w:t>学校教育法（昭和二十二年法律第二十六号）に基づく大学又は旧大学令（大正七年勅令第三百八十八号）に基づく大学において、厚生労働大臣の指定する社会福祉に関する科目を修めて卒業した者（当該科目を修めて同法に基づく専門職大学の前期課程を修了した者を含む。）</w:t>
      </w:r>
    </w:p>
    <w:p>
      <w:pPr>
        <w:pStyle w:val="ListBullet"/>
        <w:ind w:left="880"/>
      </w:pPr>
      <w:r>
        <w:t>三</w:t>
        <w:br/>
        <w:t>医師</w:t>
      </w:r>
    </w:p>
    <w:p>
      <w:pPr>
        <w:pStyle w:val="ListBullet"/>
        <w:ind w:left="880"/>
      </w:pPr>
      <w:r>
        <w:t>四</w:t>
        <w:br/>
        <w:t>社会福祉士</w:t>
      </w:r>
    </w:p>
    <w:p>
      <w:pPr>
        <w:pStyle w:val="ListBullet"/>
        <w:ind w:left="880"/>
      </w:pPr>
      <w:r>
        <w:t>五</w:t>
        <w:br/>
        <w:t>知的障害者の福祉に関する事業に従事する職員を養成する学校その他の施設で都道府県知事の指定するものを卒業した者</w:t>
      </w:r>
    </w:p>
    <w:p>
      <w:pPr>
        <w:pStyle w:val="ListBullet"/>
        <w:ind w:left="880"/>
      </w:pPr>
      <w:r>
        <w:t>六</w:t>
        <w:br/>
        <w:t>前各号に準ずる者であつて、知的障害者福祉司として必要な学識経験を有するもの</w:t>
      </w:r>
    </w:p>
    <w:p>
      <w:pPr>
        <w:pStyle w:val="Heading4"/>
      </w:pPr>
      <w:r>
        <w:t>第十五条（民生委員の協力）</w:t>
      </w:r>
    </w:p>
    <w:p>
      <w:r>
        <w:t>民生委員法（昭和二十三年法律第百九十八号）に定める民生委員は、この法律の施行について、市町村長、福祉事務所長、知的障害者福祉司又は社会福祉主事の事務の執行に協力するものとする。</w:t>
      </w:r>
    </w:p>
    <w:p>
      <w:pPr>
        <w:pStyle w:val="Heading4"/>
      </w:pPr>
      <w:r>
        <w:t>第十五条の二（知的障害者相談員）</w:t>
      </w:r>
    </w:p>
    <w:p>
      <w:r>
        <w:t>市町村は、知的障害者の福祉の増進を図るため、知的障害者又はその保護者（配偶者、親権を行う者、後見人その他の者で、知的障害者を現に保護するものをいう。以下同じ。）の相談に応じ、及び知的障害者の更生のために必要な援助を行うこと（次項において「相談援助」という。）を、社会的信望があり、かつ、知的障害者に対する更生援護に熱意と識見を持つている者に委託することができる。</w:t>
      </w:r>
    </w:p>
    <w:p>
      <w:pPr>
        <w:pStyle w:val="Heading5"/>
        <w:ind w:left="440"/>
      </w:pPr>
      <w:r>
        <w:t>２</w:t>
      </w:r>
    </w:p>
    <w:p>
      <w:pPr>
        <w:ind w:left="440"/>
      </w:pPr>
      <w:r>
        <w:t>前項の規定にかかわらず、都道府県は、障害の特性その他の事情に応じた相談援助を委託することが困難であると認められる市町村がある場合にあつては、当該市町村の区域における当該相談援助を、社会的信望があり、かつ、知的障害者に対する更生援護に熱意と識見を持つている者に委託することができる。</w:t>
      </w:r>
    </w:p>
    <w:p>
      <w:pPr>
        <w:pStyle w:val="Heading5"/>
        <w:ind w:left="440"/>
      </w:pPr>
      <w:r>
        <w:t>３</w:t>
      </w:r>
    </w:p>
    <w:p>
      <w:pPr>
        <w:ind w:left="440"/>
      </w:pPr>
      <w:r>
        <w:t>前二項の規定により委託を受けた者は、知的障害者相談員と称する。</w:t>
      </w:r>
    </w:p>
    <w:p>
      <w:pPr>
        <w:pStyle w:val="Heading5"/>
        <w:ind w:left="440"/>
      </w:pPr>
      <w:r>
        <w:t>４</w:t>
      </w:r>
    </w:p>
    <w:p>
      <w:pPr>
        <w:ind w:left="440"/>
      </w:pPr>
      <w:r>
        <w:t>知的障害者相談員は、その委託を受けた業務を行うに当たつては、知的障害者又はその保護者が、障害者の日常生活及び社会生活を総合的に支援するための法律第五条第一項に規定する障害福祉サービス事業（第二十一条において「障害福祉サービス事業」という。）、同法第五条第十八項に規定する一般相談支援事業その他の知的障害者の福祉に関する事業に係るサービスを円滑に利用することができるように配慮し、これらのサービスを提供する者その他の関係者等との連携を保つよう努めなければならない。</w:t>
      </w:r>
    </w:p>
    <w:p>
      <w:pPr>
        <w:pStyle w:val="Heading5"/>
        <w:ind w:left="440"/>
      </w:pPr>
      <w:r>
        <w:t>５</w:t>
      </w:r>
    </w:p>
    <w:p>
      <w:pPr>
        <w:ind w:left="440"/>
      </w:pPr>
      <w:r>
        <w:t>知的障害者相談員は、その委託を受けた業務を行うに当たつては、個人の人格を尊重し、その身上に関する秘密を守らなければならない。</w:t>
      </w:r>
    </w:p>
    <w:p>
      <w:pPr>
        <w:pStyle w:val="Heading4"/>
      </w:pPr>
      <w:r>
        <w:t>第十五条の三（支援体制の整備等）</w:t>
      </w:r>
    </w:p>
    <w:p>
      <w:r>
        <w:t>市町村は、知的障害者の意思決定の支援に配慮しつつ、この章に規定する更生援護、障害者の日常生活及び社会生活を総合的に支援するための法律の規定による自立支援給付及び地域生活支援事業その他地域の実情に応じたきめ細かな福祉サービスが積極的に提供され、知的障害者が、心身の状況、その置かれている環境等に応じて、自立した日常生活及び社会生活を営むために最も適切な支援が総合的に受けられるように、福祉サービスを提供する者又はこれらに参画する者の活動の連携及び調整を図る等地域の実情に応じた体制の整備に努めなければならない。</w:t>
      </w:r>
    </w:p>
    <w:p>
      <w:pPr>
        <w:pStyle w:val="Heading5"/>
        <w:ind w:left="440"/>
      </w:pPr>
      <w:r>
        <w:t>２</w:t>
      </w:r>
    </w:p>
    <w:p>
      <w:pPr>
        <w:ind w:left="440"/>
      </w:pPr>
      <w:r>
        <w:t>市町村は、前項の体制の整備及びこの章に規定する更生援護の実施に当たつては、知的障害者が引き続き居宅において日常生活を営むことができるよう配慮しなければならない。</w:t>
      </w:r>
    </w:p>
    <w:p>
      <w:pPr>
        <w:pStyle w:val="Heading3"/>
      </w:pPr>
      <w:r>
        <w:t>第二節　障害福祉サービス、障害者支援施設等への入所等の措置</w:t>
      </w:r>
    </w:p>
    <w:p>
      <w:pPr>
        <w:pStyle w:val="Heading4"/>
      </w:pPr>
      <w:r>
        <w:t>第十五条の四（障害福祉サービス）</w:t>
      </w:r>
    </w:p>
    <w:p>
      <w:r>
        <w:t>市町村は、障害者の日常生活及び社会生活を総合的に支援するための法律第五条第一項に規定する障害福祉サービス（同条第六項に規定する療養介護及び同条第十項に規定する施設入所支援（以下この条及び次条第一項第二号において「療養介護等」という。）を除く。以下「障害福祉サービス」という。）を必要とする知的障害者が、やむを得ない事由により介護給付費等（療養介護等に係るものを除く。）の支給を受けることが著しく困難であると認めるときは、その知的障害者につき、政令で定める基準に従い、障害福祉サービスを提供し、又は当該市町村以外の者に障害福祉サービスの提供を委託することができる。</w:t>
      </w:r>
    </w:p>
    <w:p>
      <w:pPr>
        <w:pStyle w:val="Heading4"/>
      </w:pPr>
      <w:r>
        <w:t>第十六条（障害者支援施設等への入所等の措置）</w:t>
      </w:r>
    </w:p>
    <w:p>
      <w:r>
        <w:t>市町村は、十八歳以上の知的障害者につき、その福祉を図るため、必要に応じ、次の措置を採らなければならない。</w:t>
      </w:r>
    </w:p>
    <w:p>
      <w:pPr>
        <w:pStyle w:val="ListBullet"/>
        <w:ind w:left="880"/>
      </w:pPr>
      <w:r>
        <w:t>一</w:t>
        <w:br/>
        <w:t>知的障害者又はその保護者を知的障害者福祉司又は社会福祉主事に指導させること。</w:t>
      </w:r>
    </w:p>
    <w:p>
      <w:pPr>
        <w:pStyle w:val="ListBullet"/>
        <w:ind w:left="880"/>
      </w:pPr>
      <w:r>
        <w:t>二</w:t>
        <w:br/>
        <w:t>やむを得ない事由により介護給付費等（療養介護等に係るものに限る。）の支給を受けることが著しく困難であると認めるときは、当該市町村の設置する障害者支援施設若しくは障害者の日常生活及び社会生活を総合的に支援するための法律第五条第六項の厚生労働省令で定める施設（以下「障害者支援施設等」という。）に入所させてその更生援護を行い、又は都道府県若しくは他の市町村若しくは社会福祉法人の設置する障害者支援施設等若しくはのぞみの園に入所させてその更生援護を行うことを委託すること。</w:t>
      </w:r>
    </w:p>
    <w:p>
      <w:pPr>
        <w:pStyle w:val="ListBullet"/>
        <w:ind w:left="880"/>
      </w:pPr>
      <w:r>
        <w:t>三</w:t>
        <w:br/>
        <w:t>知的障害者の更生援護を職親（知的障害者を自己の下に預かり、その更生に必要な指導訓練を行うことを希望する者であつて、市町村長が適当と認めるものをいう。）に委託すること。</w:t>
      </w:r>
    </w:p>
    <w:p>
      <w:pPr>
        <w:pStyle w:val="Heading5"/>
        <w:ind w:left="440"/>
      </w:pPr>
      <w:r>
        <w:t>２</w:t>
      </w:r>
    </w:p>
    <w:p>
      <w:pPr>
        <w:ind w:left="440"/>
      </w:pPr>
      <w:r>
        <w:t>市町村は、前項第二号又は第三号の措置を採るに当たつて、医学的、心理学的及び職能的判定を必要とする場合には、あらかじめ、知的障害者更生相談所の判定を求めなければならない。</w:t>
      </w:r>
    </w:p>
    <w:p>
      <w:pPr>
        <w:pStyle w:val="Heading4"/>
      </w:pPr>
      <w:r>
        <w:t>第十七条（措置の解除に係る説明等）</w:t>
      </w:r>
    </w:p>
    <w:p>
      <w:r>
        <w:t>市町村長は、第十五条の四又は前条第一項の措置を解除する場合には、あらかじめ、当該措置に係る者又はその保護者に対し、当該措置の解除の理由について説明するとともに、その意見を聴かなければならない。</w:t>
        <w:br/>
        <w:t>ただし、当該措置に係る者又はその保護者から当該措置の解除の申出があつた場合その他厚生労働省令で定める場合においては、この限りでない。</w:t>
      </w:r>
    </w:p>
    <w:p>
      <w:pPr>
        <w:pStyle w:val="Heading4"/>
      </w:pPr>
      <w:r>
        <w:t>第十八条（行政手続法の適用除外）</w:t>
      </w:r>
    </w:p>
    <w:p>
      <w:r>
        <w:t>第十五条の四又は第十六条第一項の措置を解除する処分については、行政手続法（平成五年法律第八十八号）第三章（第十二条及び第十四条を除く。）の規定は、適用しない。</w:t>
      </w:r>
    </w:p>
    <w:p>
      <w:pPr>
        <w:pStyle w:val="Heading4"/>
      </w:pPr>
      <w:r>
        <w:t>第十九条</w:t>
      </w:r>
    </w:p>
    <w:p>
      <w:r>
        <w:t>削除</w:t>
      </w:r>
    </w:p>
    <w:p>
      <w:pPr>
        <w:pStyle w:val="Heading4"/>
      </w:pPr>
      <w:r>
        <w:t>第二十条</w:t>
      </w:r>
    </w:p>
    <w:p>
      <w:r>
        <w:t>削除</w:t>
      </w:r>
    </w:p>
    <w:p>
      <w:pPr>
        <w:pStyle w:val="Heading4"/>
      </w:pPr>
      <w:r>
        <w:t>第二十一条（受託義務）</w:t>
      </w:r>
    </w:p>
    <w:p>
      <w:r>
        <w:t>障害福祉サービス事業を行う者又は障害者支援施設等若しくはのぞみの園の設置者は、第十五条の四又は第十六条第一項第二号の規定による委託を受けたときは、正当な理由がない限り、これを拒んではならない。</w:t>
      </w:r>
    </w:p>
    <w:p>
      <w:pPr>
        <w:pStyle w:val="Heading2"/>
      </w:pPr>
      <w:r>
        <w:t>第三章　費用</w:t>
      </w:r>
    </w:p>
    <w:p>
      <w:pPr>
        <w:pStyle w:val="Heading4"/>
      </w:pPr>
      <w:r>
        <w:t>第二十二条（市町村の支弁）</w:t>
      </w:r>
    </w:p>
    <w:p>
      <w:r>
        <w:t>次に掲げる費用は、市町村の支弁とする。</w:t>
      </w:r>
    </w:p>
    <w:p>
      <w:pPr>
        <w:pStyle w:val="ListBullet"/>
        <w:ind w:left="880"/>
      </w:pPr>
      <w:r>
        <w:t>一</w:t>
        <w:br/>
        <w:t>第十三条第二項の規定により市町村が設置する知的障害者福祉司に要する費用</w:t>
      </w:r>
    </w:p>
    <w:p>
      <w:pPr>
        <w:pStyle w:val="ListBullet"/>
        <w:ind w:left="880"/>
      </w:pPr>
      <w:r>
        <w:t>二</w:t>
        <w:br/>
        <w:t>第十五条の二の規定により市町村が行う委託に要する費用</w:t>
      </w:r>
    </w:p>
    <w:p>
      <w:pPr>
        <w:pStyle w:val="ListBullet"/>
        <w:ind w:left="880"/>
      </w:pPr>
      <w:r>
        <w:t>三</w:t>
        <w:br/>
        <w:t>第十五条の四の規定により市町村が行う行政措置に要する費用</w:t>
      </w:r>
    </w:p>
    <w:p>
      <w:pPr>
        <w:pStyle w:val="ListBullet"/>
        <w:ind w:left="880"/>
      </w:pPr>
      <w:r>
        <w:t>四</w:t>
        <w:br/>
        <w:t>第十六条の規定により市町村が行う行政措置に要する費用</w:t>
      </w:r>
    </w:p>
    <w:p>
      <w:pPr>
        <w:pStyle w:val="Heading4"/>
      </w:pPr>
      <w:r>
        <w:t>第二十三条（都道府県の支弁）</w:t>
      </w:r>
    </w:p>
    <w:p>
      <w:r>
        <w:t>次に掲げる費用は、都道府県の支弁とする。</w:t>
      </w:r>
    </w:p>
    <w:p>
      <w:pPr>
        <w:pStyle w:val="ListBullet"/>
        <w:ind w:left="880"/>
      </w:pPr>
      <w:r>
        <w:t>一</w:t>
        <w:br/>
        <w:t>第十二条第一項の規定により都道府県が設置する知的障害者更生相談所に要する費用</w:t>
      </w:r>
    </w:p>
    <w:p>
      <w:pPr>
        <w:pStyle w:val="ListBullet"/>
        <w:ind w:left="880"/>
      </w:pPr>
      <w:r>
        <w:t>二</w:t>
        <w:br/>
        <w:t>第十三条第一項の規定により都道府県が設置する知的障害者福祉司に要する費用</w:t>
      </w:r>
    </w:p>
    <w:p>
      <w:pPr>
        <w:pStyle w:val="ListBullet"/>
        <w:ind w:left="880"/>
      </w:pPr>
      <w:r>
        <w:t>三</w:t>
        <w:br/>
        <w:t>第十五条の二の規定により都道府県が行う委託に要する費用</w:t>
      </w:r>
    </w:p>
    <w:p>
      <w:pPr>
        <w:pStyle w:val="Heading4"/>
      </w:pPr>
      <w:r>
        <w:t>第二十四条</w:t>
      </w:r>
    </w:p>
    <w:p>
      <w:r>
        <w:t>削除</w:t>
      </w:r>
    </w:p>
    <w:p>
      <w:pPr>
        <w:pStyle w:val="Heading4"/>
      </w:pPr>
      <w:r>
        <w:t>第二十五条（都道府県の負担）</w:t>
      </w:r>
    </w:p>
    <w:p>
      <w:r>
        <w:t>都道府県は、政令の定めるところにより、第二十二条の規定により市町村が支弁した費用について、次に掲げるものを負担する。</w:t>
      </w:r>
    </w:p>
    <w:p>
      <w:pPr>
        <w:pStyle w:val="ListBullet"/>
        <w:ind w:left="880"/>
      </w:pPr>
      <w:r>
        <w:t>一</w:t>
        <w:br/>
        <w:t>第二十二条第三号の費用（次号に掲げる費用を除く。）については、その四分の一</w:t>
      </w:r>
    </w:p>
    <w:p>
      <w:pPr>
        <w:pStyle w:val="ListBullet"/>
        <w:ind w:left="880"/>
      </w:pPr>
      <w:r>
        <w:t>二</w:t>
        <w:br/>
        <w:t>第二十二条第三号の費用（第九条第一項に規定する居住地を有しないか、又は居住地が明らかでない知的障害者（第四号において「居住地不明知的障害者」という。）についての行政措置に要する費用に限る。）については、その十分の五</w:t>
      </w:r>
    </w:p>
    <w:p>
      <w:pPr>
        <w:pStyle w:val="ListBullet"/>
        <w:ind w:left="880"/>
      </w:pPr>
      <w:r>
        <w:t>三</w:t>
        <w:br/>
        <w:t>第二十二条第四号の費用（第十六条第一項第二号の規定による行政措置に要する費用に限り、次号に掲げる費用を除く。）については、その四分の一</w:t>
      </w:r>
    </w:p>
    <w:p>
      <w:pPr>
        <w:pStyle w:val="ListBullet"/>
        <w:ind w:left="880"/>
      </w:pPr>
      <w:r>
        <w:t>四</w:t>
        <w:br/>
        <w:t>第二十二条第四号の費用（居住地不明知的障害者について第十六条第一項第二号の規定により市町村が行う行政措置に要する費用に限る。）については、その十分の五</w:t>
      </w:r>
    </w:p>
    <w:p>
      <w:pPr>
        <w:pStyle w:val="Heading4"/>
      </w:pPr>
      <w:r>
        <w:t>第二十六条（国の負担）</w:t>
      </w:r>
    </w:p>
    <w:p>
      <w:r>
        <w:t>国は、政令の定めるところにより、第二十二条の規定により市町村が支弁した費用について、次に掲げる費用の十分の五を負担する。</w:t>
      </w:r>
    </w:p>
    <w:p>
      <w:pPr>
        <w:pStyle w:val="ListBullet"/>
        <w:ind w:left="880"/>
      </w:pPr>
      <w:r>
        <w:t>一</w:t>
        <w:br/>
        <w:t>第二十二条第三号の費用</w:t>
      </w:r>
    </w:p>
    <w:p>
      <w:pPr>
        <w:pStyle w:val="ListBullet"/>
        <w:ind w:left="880"/>
      </w:pPr>
      <w:r>
        <w:t>二</w:t>
        <w:br/>
        <w:t>第二十二条第四号の費用のうち、第十六条第一項第二号の規定による行政措置に要する費用</w:t>
      </w:r>
    </w:p>
    <w:p>
      <w:pPr>
        <w:pStyle w:val="Heading4"/>
      </w:pPr>
      <w:r>
        <w:t>第二十七条（費用の徴収）</w:t>
      </w:r>
    </w:p>
    <w:p>
      <w:r>
        <w:t>第十五条の四又は第十六条第一項第二号の規定による行政措置に要する費用を支弁すべき市町村の長は、当該知的障害者又はその扶養義務者（民法（明治二十九年法律第八十九号）に定める扶養義務者をいう。次項において同じ。）から、その負担能力に応じて、当該行政措置に要する費用の全部又は一部を徴収することができる。</w:t>
      </w:r>
    </w:p>
    <w:p>
      <w:pPr>
        <w:pStyle w:val="Heading5"/>
        <w:ind w:left="440"/>
      </w:pPr>
      <w:r>
        <w:t>２</w:t>
      </w:r>
    </w:p>
    <w:p>
      <w:pPr>
        <w:ind w:left="440"/>
      </w:pPr>
      <w:r>
        <w:t>市町村長は、前項の規定による費用の徴収に関し必要があると認めるときは、当該知的障害者又はその扶養義務者の収入の状況につき、当該知的障害者若しくはその扶養義務者に対し報告を求め、又は官公署に対し必要な書類の閲覧若しくは資料の提供を求めることができる。</w:t>
      </w:r>
    </w:p>
    <w:p>
      <w:pPr>
        <w:pStyle w:val="Heading4"/>
      </w:pPr>
      <w:r>
        <w:t>第二十七条の二（準用規定）</w:t>
      </w:r>
    </w:p>
    <w:p>
      <w:r>
        <w:t>社会福祉法第五十八条第二項から第四項までの規定は、国有財産特別措置法（昭和二十七年法律第二百十九号）第二条第二項第三号の規定又は同法第三条第一項第四号及び第二項の規定により普通財産の譲渡又は貸付けを受けた社会福祉法人に準用する。</w:t>
      </w:r>
    </w:p>
    <w:p>
      <w:pPr>
        <w:pStyle w:val="Heading2"/>
      </w:pPr>
      <w:r>
        <w:t>第四章　雑則</w:t>
      </w:r>
    </w:p>
    <w:p>
      <w:pPr>
        <w:pStyle w:val="Heading4"/>
      </w:pPr>
      <w:r>
        <w:t>第二十八条（審判の請求）</w:t>
      </w:r>
    </w:p>
    <w:p>
      <w:r>
        <w:t>市町村長は、知的障害者につき、その福祉を図るため特に必要があると認めるときは、民法第七条、第十一条、第十三条第二項、第十五条第一項、第十七条第一項、第八百七十六条の四第一項又は第八百七十六条の九第一項に規定する審判の請求をすることができる。</w:t>
      </w:r>
    </w:p>
    <w:p>
      <w:pPr>
        <w:pStyle w:val="Heading4"/>
      </w:pPr>
      <w:r>
        <w:t>第二十八条の二（後見等を行う者の推薦等）</w:t>
      </w:r>
    </w:p>
    <w:p>
      <w:r>
        <w:t>市町村は、前条の規定による審判の請求の円滑な実施に資するよう、民法に規定する後見、保佐及び補助（以下この条において「後見等」という。）の業務を適正に行うことができる人材の活用を図るため、後見等の業務を適正に行うことができる者の家庭裁判所への推薦その他の必要な措置を講ずるよう努めなければならない。</w:t>
      </w:r>
    </w:p>
    <w:p>
      <w:pPr>
        <w:pStyle w:val="Heading5"/>
        <w:ind w:left="440"/>
      </w:pPr>
      <w:r>
        <w:t>２</w:t>
      </w:r>
    </w:p>
    <w:p>
      <w:pPr>
        <w:ind w:left="440"/>
      </w:pPr>
      <w:r>
        <w:t>都道府県は、市町村と協力して後見等の業務を適正に行うことができる人材の活用を図るため、前項に規定する措置の実施に関し助言その他の援助を行うように努めなければならない。</w:t>
      </w:r>
    </w:p>
    <w:p>
      <w:pPr>
        <w:pStyle w:val="Heading4"/>
      </w:pPr>
      <w:r>
        <w:t>第二十九条（町村の一部事務組合等）</w:t>
      </w:r>
    </w:p>
    <w:p>
      <w:r>
        <w:t>町村が一部事務組合又は広域連合を設けて福祉事務所を設置した場合には、この法律の適用については、その一部事務組合又は広域連合を福祉事務所を設置する町村とみなす。</w:t>
      </w:r>
    </w:p>
    <w:p>
      <w:pPr>
        <w:pStyle w:val="Heading4"/>
      </w:pPr>
      <w:r>
        <w:t>第三十条（大都市等の特例）</w:t>
      </w:r>
    </w:p>
    <w:p>
      <w:r>
        <w:t>この法律の規定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の定めるところにより、指定都市又は中核市（以下「指定都市等」という。）が処理するものとする。</w:t>
        <w:br/>
        <w:t>この場合においては、この法律の規定中都道府県に関する規定は、指定都市等に関する規定として指定都市等に適用があるものとする。</w:t>
      </w:r>
    </w:p>
    <w:p>
      <w:pPr>
        <w:pStyle w:val="Heading4"/>
      </w:pPr>
      <w:r>
        <w:t>第三十一条（権限の委任）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第三十二条（実施命令）</w:t>
      </w:r>
    </w:p>
    <w:p>
      <w:r>
        <w:t>この法律に特別の規定があるものを除くほか、この法律の実施のための手続その他その執行について必要な細則は、厚生労働省令で定める。</w:t>
      </w:r>
    </w:p>
    <w:p>
      <w:pPr>
        <w:pStyle w:val="Heading2"/>
      </w:pPr>
      <w:r>
        <w:t>第五章　罰則</w:t>
      </w:r>
    </w:p>
    <w:p>
      <w:pPr>
        <w:pStyle w:val="Heading4"/>
      </w:pPr>
      <w:r>
        <w:t>第三十三条</w:t>
      </w:r>
    </w:p>
    <w:p>
      <w:r>
        <w:t>正当な理由がなく、第二十七条第二項の規定による報告をせず、又は虚偽の報告をした者は、十万円以下の過料に処する。</w:t>
      </w:r>
    </w:p>
    <w:p>
      <w:r>
        <w:br w:type="page"/>
      </w:r>
    </w:p>
    <w:p>
      <w:pPr>
        <w:pStyle w:val="Heading1"/>
      </w:pPr>
      <w:r>
        <w:t>附　則</w:t>
      </w:r>
    </w:p>
    <w:p>
      <w:pPr>
        <w:pStyle w:val="Heading5"/>
        <w:ind w:left="440"/>
      </w:pPr>
      <w:r>
        <w:t>１</w:t>
      </w:r>
    </w:p>
    <w:p>
      <w:pPr>
        <w:ind w:left="440"/>
      </w:pPr>
      <w:r>
        <w:t>この法律は、昭和三十五年四月一日から施行する。</w:t>
      </w:r>
    </w:p>
    <w:p>
      <w:pPr>
        <w:pStyle w:val="Heading5"/>
        <w:ind w:left="440"/>
      </w:pPr>
      <w:r>
        <w:t>２</w:t>
      </w:r>
    </w:p>
    <w:p>
      <w:pPr>
        <w:ind w:left="440"/>
      </w:pPr>
      <w:r>
        <w:t>社会福祉法附則第七項の規定に基づき置かれた組織の長は、この法律の適用については、福祉事務所長とみなす。</w:t>
      </w:r>
    </w:p>
    <w:p>
      <w:pPr>
        <w:pStyle w:val="Heading5"/>
        <w:ind w:left="440"/>
      </w:pPr>
      <w:r>
        <w:t>３</w:t>
      </w:r>
    </w:p>
    <w:p>
      <w:pPr>
        <w:ind w:left="440"/>
      </w:pPr>
      <w:r>
        <w:t>児童福祉法第六十三条の三の規定による通知に係る児童は、第九条から第十一条まで、第十三条、第十五条の四、第十六条（第一項第二号に限る。）及び第二十二条から第二十七条までの規定の適用については、十八歳以上の知的障害者とみなす。</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附則（昭和三九年七月一一日法律第一六九号）</w:t>
      </w:r>
    </w:p>
    <w:p>
      <w:pPr>
        <w:pStyle w:val="Heading5"/>
        <w:ind w:left="440"/>
      </w:pPr>
      <w:r>
        <w:t>１</w:t>
      </w:r>
    </w:p>
    <w:p>
      <w:pPr>
        <w:ind w:left="440"/>
      </w:pPr>
      <w:r>
        <w:t>この法律は、昭和四十年四月一日から施行する。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附則（昭和四二年八月一九日法律第一三九号）</w:t>
      </w:r>
    </w:p>
    <w:p>
      <w:pPr>
        <w:pStyle w:val="Heading5"/>
        <w:ind w:left="440"/>
      </w:pPr>
      <w:r>
        <w:t>１</w:t>
      </w:r>
    </w:p>
    <w:p>
      <w:pPr>
        <w:ind w:left="440"/>
      </w:pPr>
      <w:r>
        <w:t>この法律は、昭和四十二年十月一日から施行する。</w:t>
      </w:r>
    </w:p>
    <w:p>
      <w:r>
        <w:br w:type="page"/>
      </w:r>
    </w:p>
    <w:p>
      <w:pPr>
        <w:pStyle w:val="Heading1"/>
      </w:pPr>
      <w:r>
        <w:t>附則（昭和四四年六月二五日法律第五一号）</w:t>
      </w:r>
    </w:p>
    <w:p>
      <w:r>
        <w:t>この法律は、公布の日から施行する。</w:t>
      </w:r>
    </w:p>
    <w:p>
      <w:r>
        <w:br w:type="page"/>
      </w:r>
    </w:p>
    <w:p>
      <w:pPr>
        <w:pStyle w:val="Heading1"/>
      </w:pPr>
      <w:r>
        <w:t>附則（昭和四五年五月四日法律第四四号）</w:t>
      </w:r>
    </w:p>
    <w:p>
      <w:pPr>
        <w:pStyle w:val="Heading4"/>
      </w:pPr>
      <w:r>
        <w:t>第一条（施行期日）</w:t>
      </w:r>
    </w:p>
    <w:p>
      <w:r>
        <w:t>この法律は、公布の日から施行する。</w:t>
      </w:r>
    </w:p>
    <w:p>
      <w:r>
        <w:br w:type="page"/>
      </w:r>
    </w:p>
    <w:p>
      <w:pPr>
        <w:pStyle w:val="Heading1"/>
      </w:pPr>
      <w:r>
        <w:t>附則（昭和四八年七月二七日法律第六七号）</w:t>
      </w:r>
    </w:p>
    <w:p>
      <w:pPr>
        <w:pStyle w:val="Heading4"/>
      </w:pPr>
      <w:r>
        <w:t>第一条（施行期日）</w:t>
      </w:r>
    </w:p>
    <w:p>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br/>
        <w:br/>
        <w:br/>
        <w:t>公布の日から起算して六月を超えない範囲内において政令で定める日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第七条（不服申立てに係る経過措置）</w:t>
      </w:r>
    </w:p>
    <w:p/>
    <w:p>
      <w:pPr>
        <w:pStyle w:val="Heading5"/>
        <w:ind w:left="440"/>
      </w:pPr>
      <w:r>
        <w:t>２</w:t>
      </w:r>
    </w:p>
    <w:p>
      <w:pPr>
        <w:ind w:left="440"/>
      </w:pPr>
      <w:r>
        <w:t>第十五条から第十九条までの規定の施行前にされた行政庁の処分に係るこれらの規定による改正前の身体障害者福祉法第四十一条若しくは第四十二条の規定による審査請求若しくは再審査請求、老人福祉法第三十条若しくは第三十一条の規定による審査請求若しくは再審査請求、児童福祉法第五十八条の三若しくは第五十九条（同法第五十九条の四第二項において準用する場合を含む。）の規定による審査請求若しくは再審査請求、精神薄弱者福祉法第三十条若しくは第三十一条の規定による審査請求若しくは再審査請求又は母子保健法第二十五条の規定による再審査請求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附則（平成二年六月二九日法律第五八号）</w:t>
      </w:r>
    </w:p>
    <w:p>
      <w:pPr>
        <w:pStyle w:val="Heading4"/>
      </w:pPr>
      <w:r>
        <w:t>第一条（施行期日）</w:t>
      </w:r>
    </w:p>
    <w:p>
      <w:r>
        <w:t>この法律は、平成三年一月一日から施行する。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第一条中老人福祉法第二十一条、第二十四条及び第二十六条の改正規定、第二条中老人福祉法の目次の改正規定（「第三章　事業及び施設（第十四条―第二十条の七）」を「</w:t>
        <w:br/>
        <w:br/>
        <w:t>第三章　事業及び施設</w:t>
        <w:br/>
        <w:t>（第十四条―第二十条の七）</w:t>
        <w:br/>
        <w:br/>
        <w:br/>
        <w:t>第三章の二　老人福祉計画</w:t>
        <w:br/>
        <w:t>（第二十条の八―第二十条の十一）</w:t>
        <w:br/>
        <w:br/>
        <w:t>」に改める部分を除く。）、「第五章　雑則」を「第四章の三　有料老人ホーム」に改める改正規定、同法第二十九条から第三十一条までの改正規定、同条の次に三条及び章名を加える改正規定、同法第三十八条及び第三十九条の改正規定、同条を第四十一条とする改正規定、同法第三十八条の次に二条を加える改正規定並びに同法本則に二条を加える改正規定、第三条中身体障害者福祉法第三十七条の改正規定及び同法第三十七条の二の改正規定（同条第四号を改める部分を除く。）、第五条中精神薄弱者福祉法第二十二条の改正規定（同条第一号の次に一号を加える部分に限る。）、同法第二十三条の改正規定（同条第二号の次に一号を加える部分に限る。）、同法第二十五条の改正規定（同条の見出しを改める部分及び同条に一項を加える部分に限る。）及び同法第二十六条の改正規定（同条の見出しを改める部分及び同条に一項を加える部分に限る。）、第七条中児童福祉法第五十条から第五十三条の二までの改正規定、同条を第五十三条の三とし、第五十三条の次に一条を加える改正規定、同法第五十五条の改正規定、同条の次に一条を加える改正規定及び同法第五十六条の改正規定並びに第九条中社会福祉事業法第二条の改正規定（「五十万円」を「五百万円」に改める部分に限る。）、同法第七十一条、第七十四条及び第七十五条の改正規定、同法第七十六条を削り、第七十七条を第七十六条とする改正規定、同法第七十八条の改正規定、同条を第七十七条とし、同条の次に一条を加える改正規定、同法第八十三条の改正規定並びに同法第八十五条の改正規定（「一万円」を「二十万円」に改める部分を除く。）並びに附則第五条及び第六条の規定並びに附則第二十五条中国有財産特別措置法（昭和二十七年法律第二百十九号）第三条の改正規定</w:t>
        <w:br/>
        <w:br/>
        <w:br/>
        <w:t>平成三年四月一日</w:t>
      </w:r>
    </w:p>
    <w:p>
      <w:pPr>
        <w:pStyle w:val="Heading2"/>
      </w:pPr>
      <w:r>
        <w:t>第三章　事業及び施設</w:t>
      </w:r>
    </w:p>
    <w:p>
      <w:pPr>
        <w:pStyle w:val="Heading2"/>
      </w:pPr>
      <w:r>
        <w:t>第三章の二　老人福祉計画</w:t>
      </w:r>
    </w:p>
    <w:p>
      <w:pPr>
        <w:pStyle w:val="ListBullet"/>
        <w:ind w:left="880"/>
      </w:pPr>
      <w:r>
        <w:t>三</w:t>
        <w:b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br/>
        <w:br/>
        <w:br/>
        <w:t>平成五年四月一日</w:t>
      </w:r>
    </w:p>
    <w:p>
      <w:pPr>
        <w:pStyle w:val="Heading4"/>
      </w:pPr>
      <w:r>
        <w:t>第十二条（精神薄弱者福祉法の一部改正に伴う経過措置）</w:t>
      </w:r>
    </w:p>
    <w:p>
      <w:r>
        <w:t>この法律の施行の際現に第五条の規定による改正後の精神薄弱者福祉法（以下この条及び次条において「新法」という。）第四条に規定する精神薄弱者居宅生活支援事業（同条第四項に規定する精神薄弱者地域生活援助事業を除く。）を行っている国及び都道府県以外の者について新法第十八条第一項の規定を適用する場合においては、同項中「あらかじめ」とあるのは、「老人福祉法等の一部を改正する法律（平成二年法律第五十八号）の施行の日から起算して三月以内に」とする。</w:t>
      </w:r>
    </w:p>
    <w:p>
      <w:pPr>
        <w:pStyle w:val="Heading4"/>
      </w:pPr>
      <w:r>
        <w:t>第十三条</w:t>
      </w:r>
    </w:p>
    <w:p>
      <w:r>
        <w:t>この法律の施行の際現に新法第二十一条の七に規定する精神薄弱者通勤寮又は新法第二十一条の八に規定する精神薄弱者福祉ホーム（以下「精神薄弱者通勤寮等」という。）を経営している市町村又は社会福祉法人であって、社会福祉事業法第六十四条第一項の規定による届出をしているものは、同法第五十七条第一項の規定による届出をしたものとみなす。</w:t>
      </w:r>
    </w:p>
    <w:p>
      <w:pPr>
        <w:pStyle w:val="Heading5"/>
        <w:ind w:left="440"/>
      </w:pPr>
      <w:r>
        <w:t>２</w:t>
      </w:r>
    </w:p>
    <w:p>
      <w:pPr>
        <w:ind w:left="440"/>
      </w:pPr>
      <w:r>
        <w:t>この法律の施行の際現に精神薄弱者通勤寮等を経営している市町村又は社会福祉法人であって、この法律の施行の日前一月以内に精神薄弱者通勤寮等を経営する事業を開始したものが、同日において、社会福祉事業法第六十四条第一項の規定による届出をしていないときは、その者は、当該事業を開始した日から一月間は、同法第五十七条第一項の規定による届出をしないで、当該事業を従前の例により引き続き経営することができる。</w:t>
      </w:r>
    </w:p>
    <w:p>
      <w:pPr>
        <w:pStyle w:val="Heading5"/>
        <w:ind w:left="440"/>
      </w:pPr>
      <w:r>
        <w:t>３</w:t>
      </w:r>
    </w:p>
    <w:p>
      <w:pPr>
        <w:ind w:left="440"/>
      </w:pPr>
      <w:r>
        <w:t>前項の規定により従前の例により引き続き精神薄弱者通勤寮等を経営することができる者が、当該事業を開始した日から一月間に、社会福祉事業法第六十四条第一項の規定による届出をしたときは、その者は、同法第五十七条第一項の規定による届出をしたものとみなす。</w:t>
      </w:r>
    </w:p>
    <w:p>
      <w:pPr>
        <w:pStyle w:val="Heading4"/>
      </w:pPr>
      <w:r>
        <w:t>第十四条</w:t>
      </w:r>
    </w:p>
    <w:p>
      <w:r>
        <w:t>この法律の施行の際現に精神薄弱者通勤寮等を経営している国、都道府県、市町村及び社会福祉法人以外の者であって、社会福祉事業法第六十四条第一項の規定による届出をしているものは、同法第五十七条第二項の許可を受けたものとみなす。</w:t>
      </w:r>
    </w:p>
    <w:p>
      <w:pPr>
        <w:pStyle w:val="Heading5"/>
        <w:ind w:left="440"/>
      </w:pPr>
      <w:r>
        <w:t>２</w:t>
      </w:r>
    </w:p>
    <w:p>
      <w:pPr>
        <w:ind w:left="440"/>
      </w:pPr>
      <w:r>
        <w:t>この法律の施行の際現に精神薄弱者通勤寮等を経営している国、都道府県、市町村及び社会福祉法人以外の者であって、この法律の施行の日前一月以内に精神薄弱者通勤寮等を経営する事業を開始したものが、同日において、社会福祉事業法第六十四条第一項の規定による届出をしていないときは、その者は、当該事業を開始した日から一月間は、同法第五十七条第二項の許可を受けないで、当該事業を従前の例により引き続き経営することができる。</w:t>
      </w:r>
    </w:p>
    <w:p>
      <w:pPr>
        <w:pStyle w:val="Heading5"/>
        <w:ind w:left="440"/>
      </w:pPr>
      <w:r>
        <w:t>３</w:t>
      </w:r>
    </w:p>
    <w:p>
      <w:pPr>
        <w:ind w:left="440"/>
      </w:pPr>
      <w:r>
        <w:t>前項の規定により従前の例により引き続き精神薄弱者通勤寮等を経営することができる者が、当該事業を開始した日から一月間に、社会福祉事業法第六十四条第一項の規定による届出をしたときは、その者は、同法第五十七条第二項の許可を受けたものとみなす。</w:t>
      </w:r>
    </w:p>
    <w:p>
      <w:pPr>
        <w:pStyle w:val="Heading4"/>
      </w:pPr>
      <w:r>
        <w:t>第十五条</w:t>
      </w:r>
    </w:p>
    <w:p>
      <w:r>
        <w:t>この法律の施行の際現に精神薄弱者通勤寮等を経営している市町村又は社会福祉法人であって、この法律の施行の日前一月以内に社会福祉事業法第六十四条第一項の規定により届け出た事項に変更を生じたものが、同日において、同条第二項の規定による届出をしていないときは、その者は、当該変更を生じた日から一月間は、同法第五十八条第一項の規定による届出をしないで、当該事業を従前の例により引き続き経営することができる。</w:t>
      </w:r>
    </w:p>
    <w:p>
      <w:pPr>
        <w:pStyle w:val="Heading5"/>
        <w:ind w:left="440"/>
      </w:pPr>
      <w:r>
        <w:t>２</w:t>
      </w:r>
    </w:p>
    <w:p>
      <w:pPr>
        <w:ind w:left="440"/>
      </w:pPr>
      <w:r>
        <w:t>前項の規定により従前の例により引き続き精神薄弱者通勤寮等を経営することができる者が、当該変更を生じた日から一月間に、社会福祉事業法第六十四条第二項の規定による届出をしたときは、その者は、同法第五十八条第一項の規定による届出をしたものとみなす。</w:t>
      </w:r>
    </w:p>
    <w:p>
      <w:pPr>
        <w:pStyle w:val="Heading4"/>
      </w:pPr>
      <w:r>
        <w:t>第十六条</w:t>
      </w:r>
    </w:p>
    <w:p>
      <w:r>
        <w:t>この法律の施行の際現に精神薄弱者通勤寮等を経営している国、都道府県、市町村及び社会福祉法人以外の者であって、この法律の施行の日前一月以内に社会福祉事業法第五十八条第二項に規定する事項に変更を生じたものが、同日において、同法第六十四条第二項の規定による届出をしていないときは、その者は、当該変更を生じた日から一月間は、同法第五十八条第二項の許可を受けないで、当該事業を従前の例により引き続き経営することができる。</w:t>
      </w:r>
    </w:p>
    <w:p>
      <w:pPr>
        <w:pStyle w:val="Heading5"/>
        <w:ind w:left="440"/>
      </w:pPr>
      <w:r>
        <w:t>２</w:t>
      </w:r>
    </w:p>
    <w:p>
      <w:pPr>
        <w:ind w:left="440"/>
      </w:pPr>
      <w:r>
        <w:t>前項の規定により従前の例により引き続き精神薄弱者通勤寮等を経営することができる者が、当該変更を生じた日から一月間に、社会福祉事業法第六十四条第二項の規定による届出をしたときは、その者は、同法第五十八条第二項の許可を受けたものとみなす。</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br/>
        <w:br/>
        <w:br/>
        <w:t>平成十五年四月一日</w:t>
      </w:r>
    </w:p>
    <w:p>
      <w:pPr>
        <w:pStyle w:val="Heading4"/>
      </w:pPr>
      <w:r>
        <w:t>第二条（検討）</w:t>
      </w:r>
    </w:p>
    <w:p>
      <w:r>
        <w:t>政府は、この法律の施行後十年を経過した場合において、この法律の規定の施行の状況について検討を加え、その結果に基づいて必要な措置を講ずるものとする。</w:t>
      </w:r>
    </w:p>
    <w:p>
      <w:pPr>
        <w:pStyle w:val="Heading4"/>
      </w:pPr>
      <w:r>
        <w:t>第十五条（知的障害者福祉法の一部改正に伴う経過措置）</w:t>
      </w:r>
    </w:p>
    <w:p>
      <w:r>
        <w:t>この法律の施行の際現に第六条の規定による改正後の知的障害者福祉法（以下この条及び次条において「新法」という。）第四条第三項に規定する知的障害者デイサービス事業又は同条第六項に規定する知的障害者相談支援事業（以下この条において「知的障害者デイサービス事業等」という。）を行っている国及び都道府県以外の者であって、旧社会福祉事業法第二条第三項第三号の二に規定する知的障害者の更生相談に応ずる事業に係る旧社会福祉事業法第六十四条第一項の規定による届出（以下この条において「更生相談事業に係る届出」という。）をしているものは、新法第十八条の規定による届出をしたものとみなす。</w:t>
      </w:r>
    </w:p>
    <w:p>
      <w:pPr>
        <w:pStyle w:val="Heading5"/>
        <w:ind w:left="440"/>
      </w:pPr>
      <w:r>
        <w:t>２</w:t>
      </w:r>
    </w:p>
    <w:p>
      <w:pPr>
        <w:ind w:left="440"/>
      </w:pPr>
      <w:r>
        <w:t>この法律の施行の際現に知的障害者デイサービス事業等を行っている国及び都道府県以外の者であって、施行日前一月以内に知的障害者デイサービス事業等を開始したものが、施行日において、更生相談事業に係る届出をしていないときは、その者は、当該知的障害者デイサービス事業等を開始した日から一月間は、新法第十八条の規定による届出をしないで、当該知的障害者デイサービス事業等を従前の例により引き続き経営することができる。</w:t>
      </w:r>
    </w:p>
    <w:p>
      <w:pPr>
        <w:pStyle w:val="Heading5"/>
        <w:ind w:left="440"/>
      </w:pPr>
      <w:r>
        <w:t>３</w:t>
      </w:r>
    </w:p>
    <w:p>
      <w:pPr>
        <w:ind w:left="440"/>
      </w:pPr>
      <w:r>
        <w:t>この法律の施行の際現に知的障害者デイサービス事業等を行っている国及び都道府県以外の者であって、施行日前一月以内に更生相談事業に係る届出に関し届け出た事項に変更を生じたものが、施行日において、旧社会福祉事業法第六十四条第二項の規定による届出をしていないときは、その者は、当該変更を生じた日から一月間は、新法第二十条第一項の規定による届出をしないで、当該知的障害者デイサービス事業等を従前の例により引き続き経営することができる。</w:t>
      </w:r>
    </w:p>
    <w:p>
      <w:pPr>
        <w:pStyle w:val="Heading4"/>
      </w:pPr>
      <w:r>
        <w:t>第十六条</w:t>
      </w:r>
    </w:p>
    <w:p>
      <w:r>
        <w:t>この法律の施行の際現に新法第四条第五項に規定する知的障害者地域生活援助事業（以下この条において「知的障害者地域生活援助事業」という。）を行っている国及び都道府県以外の者であって、旧社会福祉事業法第六十四条第一項の規定による届出をしているものは、新法第十八条の規定による届出をしたものとみなす。</w:t>
      </w:r>
    </w:p>
    <w:p>
      <w:pPr>
        <w:pStyle w:val="Heading5"/>
        <w:ind w:left="440"/>
      </w:pPr>
      <w:r>
        <w:t>２</w:t>
      </w:r>
    </w:p>
    <w:p>
      <w:pPr>
        <w:ind w:left="440"/>
      </w:pPr>
      <w:r>
        <w:t>この法律の施行の際現に知的障害者地域生活援助事業を行っている国及び都道府県以外の者であって、施行日前一月以内に知的障害者地域生活援助事業を開始したものが、施行日において、旧社会福祉事業法第六十四条第一項の規定による届出をしていないときは、その者は、当該知的障害者地域生活援助事業を開始した日から一月間は、新法第十八条の規定による届出をしないで、当該知的障害者地域生活援助事業を従前の例により引き続き経営することができる。</w:t>
      </w:r>
    </w:p>
    <w:p>
      <w:pPr>
        <w:pStyle w:val="Heading5"/>
        <w:ind w:left="440"/>
      </w:pPr>
      <w:r>
        <w:t>３</w:t>
      </w:r>
    </w:p>
    <w:p>
      <w:pPr>
        <w:ind w:left="440"/>
      </w:pPr>
      <w:r>
        <w:t>この法律の施行の際現に知的障害者地域生活援助事業を行っている国及び都道府県以外の者であって、施行日前一月以内に旧社会福祉事業法第六十四条第一項の規定により届け出た事項に変更を生じたものが、施行日において、同条第二項の規定による届出をしていないときは、その者は、当該変更を生じた日から一月間は、新法第二十条第一項の規定による届出をしないで、当該知的障害者地域生活援助事業を従前の例により引き続き経営することができる。</w:t>
      </w:r>
    </w:p>
    <w:p>
      <w:pPr>
        <w:pStyle w:val="Heading4"/>
      </w:pPr>
      <w:r>
        <w:t>第十七条</w:t>
      </w:r>
    </w:p>
    <w:p>
      <w:r>
        <w:t>附則第一条第二号に掲げる規定の施行の際現に第七条の規定による改正前の知的障害者福祉法（次条及び附則第十九条において「旧法」という。）第十六条第一項第二号の規定により知的障害者が入所し、又は入所を委託されている地方公共団体又は社会福祉法人の設置する知的障害者更生施設等（第七条の規定による改正後の知的障害者福祉法（以下この条及び次条において「新法」という。）第十五条の二十四第一項に規定する知的障害者更生施設等をいう。次条において同じ。）については、附則第一条第二号に掲げる規定の施行の日に、新法第十五条の二十四第一項の規定による指定があったものとみなす。</w:t>
      </w:r>
    </w:p>
    <w:p>
      <w:pPr>
        <w:pStyle w:val="Heading4"/>
      </w:pPr>
      <w:r>
        <w:t>第十八条</w:t>
      </w:r>
    </w:p>
    <w:p>
      <w:r>
        <w:t>附則第一条第二号に掲げる規定の施行の日において前条の規定により新法第十五条の二十四第一項の規定による指定があったものとみなされた知的障害者更生施設等（新法第十五条の三十第一項の規定により当該指定を取り消されたものを除く。以下この条において「特定知的障害者更生施設等」という。）に入所している旧法第十六条第一項第二号の措置に係る者（以下この条において「旧措置入所者」という。）については、同日から起算して一年間に限り、同日以後引き続き特定知的障害者更生施設等に入所している間（当該特定知的障害者更生施設等に係る新法第十五条の三十第一項の規定による指定の取消しその他やむを得ない理由により、当該特定知的障害者更生施設等に継続して一以上の他の指定知的障害者更生施設等（新法第十五条の十一第一項に規定する指定知的障害者更生施設等をいう。以下この項において同じ。）に入所した旧措置入所者にあっては、当該一以上の他の指定知的障害者更生施設等に継続して入所している間を含む。）は、当該旧措置入所者に係る措置をとった市町村は、当該旧措置入所者を新法第十五条の十二第五項に規定する施設支給決定知的障害者（以下この条において「施設支給決定知的障害者」という。）とみなして、当該旧措置入所者が当該特定知的障害者更生施設等（当該一以上の他の指定知的障害者更生施設等に入所した旧措置入所者にあっては、当該一以上の他の指定知的障害者更生施設等）から指定施設支援（新法第十五条の十一第一項に規定する指定施設支援をいう。以下この条において同じ。）を受けたときは、厚生労働省令で定めるところにより、当該旧措置入所者に対し、当該指定施設支援に要した費用（新法第十五条の十一第一項に規定する通勤寮支援日常生活費（次項において「通勤寮支援日常生活費」という。）を除く。）について、新法第十五条の十一第一項に規定する施設訓練等支援費（以下この条において「施設訓練等支援費」という。）を支給する。</w:t>
        <w:br/>
        <w:t>ただし、当該旧措置入所者が施設支給決定知的障害者となったときは、この限りでない。</w:t>
      </w:r>
    </w:p>
    <w:p>
      <w:pPr>
        <w:pStyle w:val="Heading5"/>
        <w:ind w:left="440"/>
      </w:pPr>
      <w:r>
        <w:t>２</w:t>
      </w:r>
    </w:p>
    <w:p>
      <w:pPr>
        <w:ind w:left="440"/>
      </w:pPr>
      <w:r>
        <w:t>前項の規定により施設支給決定知的障害者とみなされた旧措置入所者及び施設支給決定知的障害者である旧措置入所者に対し支給する施設訓練等支援費の額は、附則第一条第二号に掲げる規定の施行の日から起算して一年間に限り、新法第十五条の十一第二項の規定にかかわらず、第一号に掲げる額から第二号に掲げる額を控除して得た額とする。</w:t>
      </w:r>
    </w:p>
    <w:p>
      <w:pPr>
        <w:pStyle w:val="ListBullet"/>
        <w:ind w:left="880"/>
      </w:pPr>
      <w:r>
        <w:t>一</w:t>
        <w:br/>
        <w:t>旧措置入所者に係る指定施設支援に通常要する費用（通勤寮支援日常生活費を除く。）につき、厚生労働大臣が定める基準を下回らない範囲内において市町村長が定める基準により算定した額（その額が現に当該指定施設支援に要した費用（通勤寮支援日常生活費を除く。）の額を超えるときは、当該現に指定施設支援に要した費用の額）</w:t>
      </w:r>
    </w:p>
    <w:p>
      <w:pPr>
        <w:pStyle w:val="ListBullet"/>
        <w:ind w:left="880"/>
      </w:pPr>
      <w:r>
        <w:t>二</w:t>
        <w:br/>
        <w:t>旧措置入所者又はその扶養義務者の負担能力に応じ、厚生労働大臣が定める基準を超えない範囲内において市町村長が定める基準により算定した額</w:t>
      </w:r>
    </w:p>
    <w:p>
      <w:pPr>
        <w:pStyle w:val="Heading5"/>
        <w:ind w:left="440"/>
      </w:pPr>
      <w:r>
        <w:t>３</w:t>
      </w:r>
    </w:p>
    <w:p>
      <w:pPr>
        <w:ind w:left="440"/>
      </w:pPr>
      <w:r>
        <w:t>第一項の規定にかかわらず、市町村が、やむを得ない事由により同項の規定により施設訓練等支援費の支給を受けることが著しく困難であると認める旧措置入所者については、新法第十六条第一項第二号の規定により当該特定知的障害者更生施設等に入所しているものとみなす。</w:t>
      </w:r>
    </w:p>
    <w:p>
      <w:pPr>
        <w:pStyle w:val="Heading4"/>
      </w:pPr>
      <w:r>
        <w:t>第十九条</w:t>
      </w:r>
    </w:p>
    <w:p>
      <w:r>
        <w:t>附則第一条第二号に掲げる規定の施行前に行われた旧法第十五条の三（第三項を除く。）及び旧法第十六条第三項に規定する措置に要する費用についての市町村の支弁並びに都道府県及び国の補助については、なお従前の例による。</w:t>
      </w:r>
    </w:p>
    <w:p>
      <w:pPr>
        <w:pStyle w:val="Heading5"/>
        <w:ind w:left="440"/>
      </w:pPr>
      <w:r>
        <w:t>２</w:t>
      </w:r>
    </w:p>
    <w:p>
      <w:pPr>
        <w:ind w:left="440"/>
      </w:pPr>
      <w:r>
        <w:t>附則第一条第二号に掲げる規定の施行前に行われた旧法第十六条第一項第二号に規定する措置に要する費用についての市町村の支弁並びに都道府県及び国の負担並びに当該費用についての知的障害者又はその扶養義務者からの費用の徴収については、なお従前の例による。</w:t>
      </w:r>
    </w:p>
    <w:p>
      <w:pPr>
        <w:pStyle w:val="Heading4"/>
      </w:pPr>
      <w:r>
        <w:t>第二十七条（施行のために必要な準備）</w:t>
      </w:r>
    </w:p>
    <w:p>
      <w:r>
        <w:t>次に掲げる行為は、附則第一条第二号に掲げる規定の施行の日前においても行うことができる。</w:t>
      </w:r>
    </w:p>
    <w:p>
      <w:pPr>
        <w:pStyle w:val="ListBullet"/>
        <w:ind w:left="880"/>
      </w:pPr>
      <w:r>
        <w:t>一</w:t>
        <w:br/>
        <w:t>略</w:t>
      </w:r>
    </w:p>
    <w:p>
      <w:pPr>
        <w:pStyle w:val="ListBullet"/>
        <w:ind w:left="880"/>
      </w:pPr>
      <w:r>
        <w:t>二</w:t>
        <w:br/>
        <w:t>第七条の規定による改正後の知的障害者福祉法第十五条の六の規定による居宅生活支援費の受給の手続、同法第十五条の十二の規定による施設訓練等支援費の受給の手続、同法第十五条の十七の規定による同法第十五条の五第一項の指定の手続、同法第十五条の二十四の規定による同法第十五条の十一第一項の指定の手続その他の行為</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附則（平成一四年一二月一三日法律第一六七号）</w:t>
      </w:r>
    </w:p>
    <w:p>
      <w:pPr>
        <w:pStyle w:val="Heading4"/>
      </w:pPr>
      <w:r>
        <w:t>第一条（施行期日）</w:t>
      </w:r>
    </w:p>
    <w:p>
      <w:r>
        <w:t>この法律は、公布の日から施行する。</w:t>
        <w:br/>
        <w:t>ただし、附則第四条から第六条まで及び第八条から第十三条までの規定は、平成十五年十月一日から施行する。</w:t>
      </w:r>
    </w:p>
    <w:p>
      <w:pPr>
        <w:pStyle w:val="Heading4"/>
      </w:pPr>
      <w:r>
        <w:t>第十一条（知的障害者福祉法の一部改正に伴う経過措置）</w:t>
      </w:r>
    </w:p>
    <w:p>
      <w:r>
        <w:t>前条の規定の施行の際現に同条の規定による改正前の知的障害者福祉法（以下「旧法」という。）第十五条の十二第二項の規定により協会の設置する福祉施設において提供される支援に係る施設訓練等支援費の支給の決定（以下「旧決定」という。）を受けている者は、前条の規定の施行の日に、同条の規定による改正後の知的障害者福祉法（以下「新法」という。）第十五条の十二第二項の規定によりのぞみの園の設置する施設において提供される支援に係る施設訓練等支援費の支給の決定（以下「新決定」という。）を受けたものとみなす。</w:t>
        <w:br/>
        <w:t>この場合において、新決定に係る新法第十五条の十二第三項第一号の期間は、同日における旧決定に係る旧法第十五条の十二第三項第一号の期間の残存期間と同一の期間とする。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第五十三条（知的障害者福祉法の一部改正に伴う経過措置）</w:t>
      </w:r>
    </w:p>
    <w:p>
      <w:r>
        <w:t>附則第五十一条の規定による改正後の知的障害者福祉法（附則第五十五条において「新法」という。）第九条第二項の規定は、同項に規定する特定施設（以下この条において「特定施設」という。）に入居又は入所をすることにより、施行日以後に当該特定施設の所在する場所に居住地を変更したと認められる同項に規定する特定施設入所知的障害者であって、当該特定施設に入居又は入所をした際、当該特定施設が所在する市町村以外の市町村の区域内に居住地を有していたと認められるものについて、適用する。</w:t>
      </w:r>
    </w:p>
    <w:p>
      <w:pPr>
        <w:pStyle w:val="Heading4"/>
      </w:pPr>
      <w:r>
        <w:t>第五十四条</w:t>
      </w:r>
    </w:p>
    <w:p>
      <w:r>
        <w:t>施行日前に行われた附則第五十一条の規定による改正前の知的障害者福祉法（以下この条及び次条において「旧法」という。）第十五条の五第一項に規定する指定居宅支援に係る同項の規定による居宅生活支援費の支給については、なお従前の例による。</w:t>
      </w:r>
    </w:p>
    <w:p>
      <w:pPr>
        <w:pStyle w:val="Heading5"/>
        <w:ind w:left="440"/>
      </w:pPr>
      <w:r>
        <w:t>２</w:t>
      </w:r>
    </w:p>
    <w:p>
      <w:pPr>
        <w:ind w:left="440"/>
      </w:pPr>
      <w:r>
        <w:t>施行日前に行われた旧法第十五条の七第一項に規定する基準該当居宅支援に係る同項の規定による特例居宅生活支援費の支給については、なお従前の例による。</w:t>
      </w:r>
    </w:p>
    <w:p>
      <w:pPr>
        <w:pStyle w:val="Heading5"/>
        <w:ind w:left="440"/>
      </w:pPr>
      <w:r>
        <w:t>３</w:t>
      </w:r>
    </w:p>
    <w:p>
      <w:pPr>
        <w:ind w:left="440"/>
      </w:pPr>
      <w:r>
        <w:t>施行日前に行われた旧法第十五条の十一第一項に規定する指定施設支援に係る同項の規定による施設訓練等支援費の支給については、なお従前の例による。</w:t>
      </w:r>
    </w:p>
    <w:p>
      <w:pPr>
        <w:pStyle w:val="Heading5"/>
        <w:ind w:left="440"/>
      </w:pPr>
      <w:r>
        <w:t>４</w:t>
      </w:r>
    </w:p>
    <w:p>
      <w:pPr>
        <w:ind w:left="440"/>
      </w:pPr>
      <w:r>
        <w:t>施行日前に行われた旧法第十五条の三十二第一項の規定による行政措置に要する費用についての市町村の支弁及び知的障害者又はその扶養義務者からの費用の徴収については、なお従前の例による。</w:t>
      </w:r>
    </w:p>
    <w:p>
      <w:pPr>
        <w:pStyle w:val="Heading4"/>
      </w:pPr>
      <w:r>
        <w:t>第五十五条</w:t>
      </w:r>
    </w:p>
    <w:p>
      <w:r>
        <w:t>施行日において現に旧法第十五条の三十二第一項の規定による行政措置を受けて旧法第四条第一項に規定する知的障害者居宅支援が提供されている知的障害者は、政令で定めるところにより、施行日に、新法第十五条の三十二第一項の規定による行政措置を受けて障害福祉サービスが提供されている知的障害者とみなす。</w:t>
      </w:r>
    </w:p>
    <w:p>
      <w:pPr>
        <w:pStyle w:val="Heading5"/>
        <w:ind w:left="440"/>
      </w:pPr>
      <w:r>
        <w:t>２</w:t>
      </w:r>
    </w:p>
    <w:p>
      <w:pPr>
        <w:ind w:left="440"/>
      </w:pPr>
      <w:r>
        <w:t>新法第二十五条及び第二十六条の規定は、施行日以後に行われる新法第十五条の三十二第一項の規定による行政措置に要する費用について適用し、施行日前に行われた旧法第十五条の三十二第一項の規定による行政措置に要する費用についての都道府県及び国の補助は、なお従前の例による。</w:t>
      </w:r>
    </w:p>
    <w:p>
      <w:pPr>
        <w:pStyle w:val="Heading4"/>
      </w:pPr>
      <w:r>
        <w:t>第五十六条</w:t>
      </w:r>
    </w:p>
    <w:p>
      <w:r>
        <w:t>当分の間、附則第五十二条の規定による改正後の知的障害者福祉法（以下この条及び附則第五十八条において「新法」という。）第九条第二項中「第十六条第一項第二号の規定により入所措置」とあるのは「第十五条の四若しくは第十六条第一項第二号の規定により入所若しくは入居の措置」と、「又は独立行政法人国立重度知的障害者総合施設のぞみの園法」とあるのは「若しくは独立行政法人国立重度知的障害者総合施設のぞみの園法」と、「）に入所して」とあるのは「）に入所し、又は障害者の日常生活及び社会生活を総合的に支援するための法律第五条第十七項に規定する共同生活援助を行う住居に入居して」と、「又は生活保護法」とあるのは「、共同生活援助を行う住居又は生活保護法」と、「入所前」とあるのは「入所又は入居の前」と、「特定施設に入所して」とあるのは「特定施設に入所又は入居をして」と、「入所した」とあるのは「入所又は入居をした」と、同条第三項中「第十六条第一項第二号の規定により入所措置」とあるのは「第十五条の四若しくは第十六条第一項第二号の規定により入所若しくは入居の措置」と、「入所した」とあるのは「入所又は入居をした」と、同条第四項中「入所して」とあるのは「入所し、又は入居して」とする。</w:t>
      </w:r>
    </w:p>
    <w:p>
      <w:pPr>
        <w:pStyle w:val="Heading5"/>
        <w:ind w:left="440"/>
      </w:pPr>
      <w:r>
        <w:t>２</w:t>
      </w:r>
    </w:p>
    <w:p>
      <w:pPr>
        <w:ind w:left="440"/>
      </w:pPr>
      <w:r>
        <w:t>前項の規定により読み替えられた新法第九条第二項の規定は、同項に規定する特定施設（以下この項において「特定施設」という。）に入所又は入居をすることにより、附則第一条第二号に掲げる規定の施行の日以後に当該特定施設の所在する場所に居住地を変更したと認められる新法第九条第二項に規定する特定施設入所知的障害者であって、当該特定施設に入所又は入居をした際、当該特定施設が所在する市町村以外の市町村の区域内に居住地を有していたと認められるものについて、適用する。</w:t>
      </w:r>
    </w:p>
    <w:p>
      <w:pPr>
        <w:pStyle w:val="Heading4"/>
      </w:pPr>
      <w:r>
        <w:t>第五十七条</w:t>
      </w:r>
    </w:p>
    <w:p>
      <w:r>
        <w:t>附則第一条第二号に掲げる規定の施行の日前に行われた附則第五十二条の規定による改正前の知的障害者福祉法（以下この条から附則第六十条までにおいて「旧法」という。）第十五条の十一第一項に規定する指定施設支援に係る同項、旧法第十五条の十四の三第一項及び第十五条の十四の四第一項の規定による施設訓練等支援費、高額施設訓練等支援費及び特定入所者食費等給付費の支給については、なお従前の例による。</w:t>
      </w:r>
    </w:p>
    <w:p>
      <w:pPr>
        <w:pStyle w:val="Heading5"/>
        <w:ind w:left="440"/>
      </w:pPr>
      <w:r>
        <w:t>２</w:t>
      </w:r>
    </w:p>
    <w:p>
      <w:pPr>
        <w:ind w:left="440"/>
      </w:pPr>
      <w:r>
        <w:t>附則第一条第二号に掲げる規定の施行の日前に行われた旧法第十五条の三十二又は第十六条第一項第二号の規定による行政措置に要する費用についての市町村の支弁並びに都道府県及び国の負担並びに当該費用についての知的障害者又はその扶養義務者からの費用の徴収については、なお従前の例による。</w:t>
      </w:r>
    </w:p>
    <w:p>
      <w:pPr>
        <w:pStyle w:val="Heading4"/>
      </w:pPr>
      <w:r>
        <w:t>第五十八条</w:t>
      </w:r>
    </w:p>
    <w:p>
      <w:r>
        <w:t>附則第一条第二号に掲げる規定の施行の日において現に存する旧法第五条第一項に規定する知的障害者援護施設（旧法第二十一条の五に規定する知的障害者デイサービスセンター及び旧法第二十一条の九に規定する知的障害者福祉ホームを除く。以下この項及び次項において「知的障害者援護施設」という。）の設置者は、附則第一条第三号に掲げる規定の施行の日の前日までの間は、当該知的障害者援護施設につき、なお従前の例により運営をすることができる。</w:t>
      </w:r>
    </w:p>
    <w:p>
      <w:pPr>
        <w:pStyle w:val="Heading5"/>
        <w:ind w:left="440"/>
      </w:pPr>
      <w:r>
        <w:t>２</w:t>
      </w:r>
    </w:p>
    <w:p>
      <w:pPr>
        <w:ind w:left="440"/>
      </w:pPr>
      <w:r>
        <w:t>前項の規定によりなお従前の例により運営をすることができることとされた知的障害者援護施設については、当該知的障害者援護施設を障害者支援施設とみなして、新法の規定を適用する。</w:t>
        <w:br/>
        <w:t>ただし、旧法第二十一条の八に規定する知的障害者通勤寮については、新法第九条第二項及び第三項の規定は適用しない。</w:t>
      </w:r>
    </w:p>
    <w:p>
      <w:pPr>
        <w:pStyle w:val="Heading5"/>
        <w:ind w:left="440"/>
      </w:pPr>
      <w:r>
        <w:t>３</w:t>
      </w:r>
    </w:p>
    <w:p>
      <w:pPr>
        <w:ind w:left="440"/>
      </w:pPr>
      <w:r>
        <w:t>附則第一条第二号に掲げる規定の施行の際現に旧法第十六条第一項第二号の規定による行政措置を受けて旧法第十五条の二十四第一項に規定する知的障害者更生施設等又はのぞみの園に入所している知的障害者は、附則第一条第二号に掲げる規定の施行の日に、新法第十六条第一項第二号の規定による行政措置を受けて障害者支援施設又はのぞみの園に入所している知的障害者とみなす。</w:t>
      </w:r>
    </w:p>
    <w:p>
      <w:pPr>
        <w:pStyle w:val="Heading4"/>
      </w:pPr>
      <w:r>
        <w:t>第五十九条</w:t>
      </w:r>
    </w:p>
    <w:p>
      <w:r>
        <w:t>旧法第四条に規定する知的障害者相談支援事業に従事する職員に係る旧法第十八条の二の規定による個人の身上に関する秘密を守らなければならない義務については、附則第一条第二号に掲げる規定の施行の日以後も、なお従前の例による。</w:t>
      </w:r>
    </w:p>
    <w:p>
      <w:pPr>
        <w:pStyle w:val="Heading4"/>
      </w:pPr>
      <w:r>
        <w:t>第六十条</w:t>
      </w:r>
    </w:p>
    <w:p>
      <w:r>
        <w:t>附則第一条第二号に掲げる規定の施行の日前に行われた旧法附則第四項の規定による国の貸付けについては、旧法附則第五項から第八項までの規定は、同日以後も、なおその効力を有する。</w:t>
        <w:br/>
        <w:t>この場合において、旧法附則第五項中「前項」とあるのは「障害者自立支援法附則第五十二条の規定による改正前の知的障害者福祉法（以下「旧法」という。）附則第四項」と、旧法附則第六項から第八項までの規定中「附則第四項」とあるのは「旧法附則第四項」とす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第八条（知的障害者福祉法の一部改正に伴う経過措置）</w:t>
      </w:r>
    </w:p>
    <w:p>
      <w:r>
        <w:t>この法律の施行前に行われた第五条の規定による改正前の知的障害者福祉法（以下「旧知的障害者福祉法」という。）附則第四項の規定による国の貸付けについては、旧知的障害者福祉法附則第八項の規定は、この法律の施行後も、なおその効力を有する。</w:t>
        <w:br/>
        <w:t>この場合において、同項中「附則第四項」とあるのは「国の補助金等の整理及び合理化等に伴う児童手当法等の一部を改正する法律（平成十八年法律第二十号）第五条の規定による改正前の知的障害者福祉法（以下「旧知的障害者福祉法」という。）附則第四項」と、「第二十六条」とあるのは「旧知的障害者福祉法第二十六条」とする。</w:t>
      </w:r>
    </w:p>
    <w:p>
      <w:pPr>
        <w:pStyle w:val="Heading5"/>
        <w:ind w:left="440"/>
      </w:pPr>
      <w:r>
        <w:t>２</w:t>
      </w:r>
    </w:p>
    <w:p>
      <w:pPr>
        <w:ind w:left="440"/>
      </w:pPr>
      <w:r>
        <w:t>第五条の規定による改正後の知的障害者福祉法（以下「新知的障害者福祉法」という。）附則第五項、第六項及び第八項の規定は、国がこの法律の施行前に貸し付けた旧知的障害者福祉法附則第四項の貸付金についても、適用する。</w:t>
        <w:br/>
        <w:t>この場合において、新知的障害者福祉法附則第五項中「前項」とあるのは「国の補助金等の整理及び合理化等に伴う児童手当法等の一部を改正する法律（平成十八年法律第二十号。附則第八項において「一部改正法」という。）第五条の規定による改正前の知的障害者福祉法（以下「旧知的障害者福祉法」という。）附則第四項」と、新知的障害者福祉法附則第六項中「附則第四項」とあるのは「旧知的障害者福祉法附則第四項」と、新知的障害者福祉法附則第八項中「都道府県又は指定都市等」とあるのは「市町村又は都道府県」と、「附則第四項」とあるのは「旧知的障害者福祉法附則第四項」と、「前項」とあるのは「一部改正法附則第八条第一項の規定によりなおその効力を有することとされた旧知的障害者福祉法附則第八項」と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附則（平成一九年一二月五日法律第一二五号）</w:t>
      </w:r>
    </w:p>
    <w:p>
      <w:pPr>
        <w:pStyle w:val="Heading4"/>
      </w:pPr>
      <w:r>
        <w:t>第一条（施行期日）</w:t>
      </w:r>
    </w:p>
    <w:p>
      <w:r>
        <w:t>この法律は、平成二十九年四月一日から施行する。</w:t>
        <w:br/>
        <w:t>ただし、次の各号に掲げる規定は、それぞれ当該各号に定める日から施行する。</w:t>
      </w:r>
    </w:p>
    <w:p>
      <w:pPr>
        <w:pStyle w:val="ListBullet"/>
        <w:ind w:left="880"/>
      </w:pPr>
      <w:r>
        <w:t>一</w:t>
        <w:br/>
        <w:t>第一条及び第四条から第六条までの規定並びに附則第八条及び第九条第一項の規定</w:t>
        <w:br/>
        <w:br/>
        <w:br/>
        <w:t>公布の日</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br/>
        <w:br/>
        <w:br/>
        <w:t>公布の日</w:t>
      </w:r>
    </w:p>
    <w:p>
      <w:pPr>
        <w:pStyle w:val="ListBullet"/>
        <w:ind w:left="880"/>
      </w:pPr>
      <w:r>
        <w:t>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pPr>
        <w:pStyle w:val="Heading4"/>
      </w:pPr>
      <w:r>
        <w:t>第五十二条（知的障害者福祉法の一部改正に伴う経過措置）</w:t>
      </w:r>
    </w:p>
    <w:p>
      <w:r>
        <w:t>新自立支援法附則第五十六条第一項の規定により読み替えられた前条の規定による改正後の知的障害者福祉法第九条第三項の規定は、施行日以後に継続して同条第二項に規定する特定施設に入所又は入居をすることにより、当該特定施設の所在する場所に居住地を変更したと認められる同条第三項の知的障害者について適用する。</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附則第十条及び第二十八条の規定</w:t>
        <w:br/>
        <w:br/>
        <w:br/>
        <w:t>公布の日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pPr>
        <w:pStyle w:val="Heading4"/>
      </w:pPr>
      <w:r>
        <w:t>第十条（政令への委任）</w:t>
      </w:r>
    </w:p>
    <w:p>
      <w:r>
        <w:t>附則第四条から前条まで、第十六条及び第二十五条に規定するもののほか、この法律の施行に伴い必要な経過措置は、政令で定める。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r>
        <w:br w:type="page"/>
      </w:r>
    </w:p>
    <w:p>
      <w:pPr>
        <w:pStyle w:val="Heading1"/>
      </w:pPr>
      <w:r>
        <w:t>附則（平成二八年三月三一日法律第二一号）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第五条及び第六条の規定並びに附則第五条、第七条、第九条、第三十一条、第三十二条、第三十四条及び第三十五条の規定</w:t>
        <w:br/>
        <w:br/>
        <w:br/>
        <w:t>公布の日</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附則（平成二八年六月三日法律第六五号）</w:t>
      </w:r>
    </w:p>
    <w:p>
      <w:pPr>
        <w:pStyle w:val="Heading4"/>
      </w:pPr>
      <w:r>
        <w:t>第一条（施行期日）</w:t>
      </w:r>
    </w:p>
    <w:p>
      <w:r>
        <w:t>この法律は、平成三十年四月一日から施行する。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第二条（専門職大学等の設置のため必要な行為）</w:t>
      </w:r>
    </w:p>
    <w:p>
      <w:r>
        <w:t>専門職大学又はこの法律による改正後の学校教育法（以下「新学校教育法」という。）第百八条第四項の大学の設置のため必要な手続その他の行為は、この法律の施行の日（以下「施行日」という。）前においても行うことができ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ListBullet"/>
        <w:ind w:left="880"/>
      </w:pPr>
      <w:r>
        <w:t>二及び三</w:t>
        <w:br/>
        <w:t>略</w:t>
      </w:r>
    </w:p>
    <w:p>
      <w:pPr>
        <w:pStyle w:val="ListBullet"/>
        <w:ind w:left="880"/>
      </w:pPr>
      <w:r>
        <w:t>四</w:t>
        <w:b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br/>
        <w:br/>
        <w:br/>
        <w:t>平成三十二年四月一日</w:t>
      </w:r>
    </w:p>
    <w:p>
      <w:pPr>
        <w:pStyle w:val="Heading4"/>
      </w:pPr>
      <w:r>
        <w:t>第十三条（知的障害者福祉法の一部改正に伴う経過措置）</w:t>
      </w:r>
    </w:p>
    <w:p>
      <w:r>
        <w:t>当分の間、前条の規定による改正後の知的障害者福祉法第九条第二項の規定の適用については、同項中「又は同法第三十条第一項ただし書」とあるのは「、同法第三十条第一項ただし書に規定する日常生活支援住居施設（以下この項において「日常生活支援住居施設」という。）又は同項ただし書」と、「更生施設若しくは」とあるのは「更生施設、日常生活支援住居施設若しくは」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p>
      <w:pPr>
        <w:pStyle w:val="Heading4"/>
      </w:pPr>
      <w:r>
        <w:t>第九条（知的障害者福祉法の一部改正に伴う経過措置）</w:t>
      </w:r>
    </w:p>
    <w:p>
      <w:r>
        <w:t>第十一条の規定による改正後の知的障害者福祉法（以下この条において「新知的障害者福祉法」という。）第二十七条第二項の規定は、施行日以後に要することとなった知的障害者福祉法第二十二条第三号又は第四号（同法第十六条第一項（第二号に係る部分に限る。）の規定により市町村が行う行政措置に要する費用に係る部分に限る。）に規定する費用の新知的障害者福祉法第二十七条第一項の規定による徴収について適用す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知的障害者福祉法</w:t>
      <w:br/>
      <w:tab/>
      <w:t>（昭和三十五年法律第三十七号）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知的障害者福祉法（昭和三十五年法律第三十七号）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