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石油コンビナート等特別防災区域を指定する政令</w:t>
        <w:br/>
        <w:t>（昭和五十一年政令第百九十二号）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石油コンビナート等災害防止法第二条第二号に規定する政令で指定する区域は、別表各号に掲げる地区ごとの区域とする。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別表に規定する主務大臣は、総務大臣及び経済産業大臣とする。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別表各号に掲げる地区ごとの区域の表示は、令和二年四月一日における行政区画その他の区域、埋立地の区域、海岸線、河川又は道路若しくは鉄道その他の施設によりされるものとする。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この政令は、昭和五十一年七月十四日から施行する。</w:t>
      </w:r>
    </w:p>
    <w:p>
      <w:r>
        <w:br w:type="page"/>
      </w:r>
    </w:p>
    <w:p>
      <w:pPr>
        <w:pStyle w:val="Heading1"/>
      </w:pPr>
      <w:r>
        <w:t>附則（昭和五二年二月四日政令第一三号）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附則（昭和五二年八月二日政令第二五四号）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附則（昭和五三年四月三日政令第八七号）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附則（昭和五三年七月一四日政令第二八九号）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附則（昭和五四年九月二六日政令第二六四号）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附則（昭和五五年六月一〇日政令第一六五号）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附則（昭和五五年一二月二六日政令第三四〇号）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附則（昭和五六年七月一七日政令第二五二号）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附則（昭和五六年一二月一一日政令第三四一号）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附則（昭和五七年六月八日政令第一六二号）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附則（昭和五九年四月一〇日政令第七一号）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附則（昭和六二年三月二七日政令第七七号）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附則（昭和六三年八月二六日政令第二五八号）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附則（平成元年六月二三日政令第一八一号）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附則（平成二年七月三日政令第二〇四号）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附則（平成三年七月三一日政令第二五八号）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附則（平成四年八月二八日政令第二八八号）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附則（平成六年八月五日政令第二六二号）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附則（平成八年七月三一日政令第二三二号）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附則（平成九年七月一一日政令第二四六号）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附則（平成一〇年八月一二日政令第二七五号）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附則（平成一一年八月六日政令第二五〇号）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附則（平成一二年六月七日政令第三〇四号）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附則（平成一二年一二月二七日政令第五四九号）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附則（平成一三年一〇月一一日政令第三二八号）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附則（平成一五年三月二六日政令第七三号）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附則（平成一六年一二月一日政令第三七一号）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附則（平成一七年七月一三日政令第二三八号）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附則（平成一八年三月二九日政令第八〇号）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附則（平成一八年一一月一〇日政令第三五三号）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第二条（罰則に関する経過措置）</w:t>
      </w:r>
    </w:p>
    <w:p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附則（平成二〇年一二月二五日政令第四〇一号）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第二条（罰則に関する経過措置）</w:t>
      </w:r>
    </w:p>
    <w:p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附則（平成二二年九月一四日政令第一九九号）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附則（平成二三年八月三〇日政令第二六六号）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第二条（罰則に関する経過措置）</w:t>
      </w:r>
    </w:p>
    <w:p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附則（平成二五年八月三〇日政令第二四八号）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附則（平成二六年一〇月一日政令第三二〇号）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附則（平成二七年一二月四日政令第四〇四号）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附則（平成三〇年八月三一日政令第二四八号）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附則（令和元年一二月二〇日政令第一九四号）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石油コンビナート等災害防止法施行令（昭和五十一年政令第百二十九号）の一部を次のように改正する。</w:t>
      </w:r>
    </w:p>
    <w:p>
      <w:r>
        <w:br w:type="page"/>
      </w:r>
    </w:p>
    <w:p>
      <w:pPr>
        <w:pStyle w:val="Heading1"/>
      </w:pPr>
      <w:r>
        <w:t>附則（令和二年九月九日政令第二七二号）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pPr>
        <w:pStyle w:val="ListBullet"/>
        <w:ind w:left="880"/>
      </w:pPr>
      <w:r>
        <w:t>一</w:t>
        <w:br/>
        <w:t>釧路地区</w:t>
      </w:r>
    </w:p>
    <w:p>
      <w:pPr>
        <w:pStyle w:val="ListBullet"/>
        <w:ind w:left="880"/>
      </w:pPr>
      <w:r>
        <w:t>二</w:t>
        <w:br/>
        <w:t>苫小牧地区</w:t>
      </w:r>
    </w:p>
    <w:p>
      <w:pPr>
        <w:pStyle w:val="ListBullet"/>
        <w:ind w:left="880"/>
      </w:pPr>
      <w:r>
        <w:t>二の二</w:t>
        <w:br/>
        <w:t>石狩地区</w:t>
      </w:r>
    </w:p>
    <w:p>
      <w:pPr>
        <w:pStyle w:val="ListBullet"/>
        <w:ind w:left="880"/>
      </w:pPr>
      <w:r>
        <w:t>三</w:t>
        <w:br/>
        <w:t>室蘭地区</w:t>
      </w:r>
    </w:p>
    <w:p>
      <w:pPr>
        <w:pStyle w:val="ListBullet"/>
        <w:ind w:left="880"/>
      </w:pPr>
      <w:r>
        <w:t>四</w:t>
        <w:br/>
        <w:t>北斗地区</w:t>
      </w:r>
    </w:p>
    <w:p>
      <w:pPr>
        <w:pStyle w:val="ListBullet"/>
        <w:ind w:left="880"/>
      </w:pPr>
      <w:r>
        <w:t>四の二</w:t>
        <w:br/>
        <w:t>知内地区</w:t>
      </w:r>
    </w:p>
    <w:p>
      <w:pPr>
        <w:pStyle w:val="ListBullet"/>
        <w:ind w:left="880"/>
      </w:pPr>
      <w:r>
        <w:t>四の三</w:t>
        <w:br/>
        <w:t>むつ小川原地区</w:t>
      </w:r>
    </w:p>
    <w:p>
      <w:pPr>
        <w:pStyle w:val="ListBullet"/>
        <w:ind w:left="880"/>
      </w:pPr>
      <w:r>
        <w:t>五</w:t>
        <w:br/>
        <w:t>青森地区</w:t>
      </w:r>
    </w:p>
    <w:p>
      <w:pPr>
        <w:pStyle w:val="ListBullet"/>
        <w:ind w:left="880"/>
      </w:pPr>
      <w:r>
        <w:t>六</w:t>
        <w:br/>
        <w:t>八戸地区</w:t>
      </w:r>
    </w:p>
    <w:p>
      <w:pPr>
        <w:pStyle w:val="ListBullet"/>
        <w:ind w:left="880"/>
      </w:pPr>
      <w:r>
        <w:t>六の二</w:t>
        <w:br/>
        <w:t>久慈地区</w:t>
      </w:r>
    </w:p>
    <w:p>
      <w:pPr>
        <w:pStyle w:val="ListBullet"/>
        <w:ind w:left="880"/>
      </w:pPr>
      <w:r>
        <w:t>七</w:t>
        <w:br/>
        <w:t>塩釜地区</w:t>
      </w:r>
    </w:p>
    <w:p>
      <w:pPr>
        <w:pStyle w:val="ListBullet"/>
        <w:ind w:left="880"/>
      </w:pPr>
      <w:r>
        <w:t>八</w:t>
        <w:br/>
        <w:t>仙台地区</w:t>
      </w:r>
    </w:p>
    <w:p>
      <w:pPr>
        <w:pStyle w:val="ListBullet"/>
        <w:ind w:left="880"/>
      </w:pPr>
      <w:r>
        <w:t>九</w:t>
        <w:br/>
        <w:t>男鹿地区</w:t>
      </w:r>
    </w:p>
    <w:p>
      <w:pPr>
        <w:pStyle w:val="ListBullet"/>
        <w:ind w:left="880"/>
      </w:pPr>
      <w:r>
        <w:t>十</w:t>
        <w:br/>
        <w:t>秋田地区</w:t>
      </w:r>
    </w:p>
    <w:p>
      <w:pPr>
        <w:pStyle w:val="ListBullet"/>
        <w:ind w:left="880"/>
      </w:pPr>
      <w:r>
        <w:t>十一</w:t>
        <w:br/>
        <w:t>酒田地区</w:t>
      </w:r>
    </w:p>
    <w:p>
      <w:pPr>
        <w:pStyle w:val="ListBullet"/>
        <w:ind w:left="880"/>
      </w:pPr>
      <w:r>
        <w:t>十二</w:t>
        <w:br/>
        <w:t>広野地区</w:t>
      </w:r>
    </w:p>
    <w:p>
      <w:pPr>
        <w:pStyle w:val="ListBullet"/>
        <w:ind w:left="880"/>
      </w:pPr>
      <w:r>
        <w:t>十三</w:t>
        <w:br/>
        <w:t>いわき地区</w:t>
      </w:r>
    </w:p>
    <w:p>
      <w:pPr>
        <w:pStyle w:val="ListBullet"/>
        <w:ind w:left="880"/>
      </w:pPr>
      <w:r>
        <w:t>十四</w:t>
        <w:br/>
        <w:t>鹿島臨海地区</w:t>
      </w:r>
    </w:p>
    <w:p>
      <w:pPr>
        <w:pStyle w:val="ListBullet"/>
        <w:ind w:left="880"/>
      </w:pPr>
      <w:r>
        <w:t>十五</w:t>
        <w:br/>
        <w:t>京葉臨海北部地区</w:t>
      </w:r>
    </w:p>
    <w:p>
      <w:pPr>
        <w:pStyle w:val="ListBullet"/>
        <w:ind w:left="880"/>
      </w:pPr>
      <w:r>
        <w:t>十六</w:t>
        <w:br/>
        <w:t>京葉臨海中部地区</w:t>
      </w:r>
    </w:p>
    <w:p>
      <w:pPr>
        <w:pStyle w:val="ListBullet"/>
        <w:ind w:left="880"/>
      </w:pPr>
      <w:r>
        <w:t>十七</w:t>
        <w:br/>
        <w:t>京葉臨海南部地区</w:t>
      </w:r>
    </w:p>
    <w:p>
      <w:pPr>
        <w:pStyle w:val="ListBullet"/>
        <w:ind w:left="880"/>
      </w:pPr>
      <w:r>
        <w:t>十八</w:t>
        <w:br/>
        <w:t>東京国際空港地区</w:t>
      </w:r>
    </w:p>
    <w:p>
      <w:pPr>
        <w:pStyle w:val="ListBullet"/>
        <w:ind w:left="880"/>
      </w:pPr>
      <w:r>
        <w:t>十九</w:t>
        <w:br/>
        <w:t>京浜臨海地区</w:t>
      </w:r>
    </w:p>
    <w:p>
      <w:pPr>
        <w:pStyle w:val="ListBullet"/>
        <w:ind w:left="880"/>
      </w:pPr>
      <w:r>
        <w:t>二十</w:t>
        <w:br/>
        <w:t>根岸臨海地区</w:t>
      </w:r>
    </w:p>
    <w:p>
      <w:pPr>
        <w:pStyle w:val="ListBullet"/>
        <w:ind w:left="880"/>
      </w:pPr>
      <w:r>
        <w:t>二十一</w:t>
        <w:br/>
        <w:t>新潟東港地区</w:t>
      </w:r>
    </w:p>
    <w:p>
      <w:pPr>
        <w:pStyle w:val="ListBullet"/>
        <w:ind w:left="880"/>
      </w:pPr>
      <w:r>
        <w:t>二十二</w:t>
        <w:br/>
        <w:t>新潟西港地区</w:t>
      </w:r>
    </w:p>
    <w:p>
      <w:pPr>
        <w:pStyle w:val="ListBullet"/>
        <w:ind w:left="880"/>
      </w:pPr>
      <w:r>
        <w:t>二十三</w:t>
        <w:br/>
        <w:t>直江津地区</w:t>
      </w:r>
    </w:p>
    <w:p>
      <w:pPr>
        <w:pStyle w:val="ListBullet"/>
        <w:ind w:left="880"/>
      </w:pPr>
      <w:r>
        <w:t>二十四</w:t>
        <w:br/>
        <w:t>富山地区</w:t>
      </w:r>
    </w:p>
    <w:p>
      <w:pPr>
        <w:pStyle w:val="ListBullet"/>
        <w:ind w:left="880"/>
      </w:pPr>
      <w:r>
        <w:t>二十五</w:t>
        <w:br/>
        <w:t>婦中地区</w:t>
      </w:r>
    </w:p>
    <w:p>
      <w:pPr>
        <w:pStyle w:val="ListBullet"/>
        <w:ind w:left="880"/>
      </w:pPr>
      <w:r>
        <w:t>二十六</w:t>
        <w:br/>
        <w:t>新湊地区</w:t>
      </w:r>
    </w:p>
    <w:p>
      <w:pPr>
        <w:pStyle w:val="ListBullet"/>
        <w:ind w:left="880"/>
      </w:pPr>
      <w:r>
        <w:t>二十七</w:t>
        <w:br/>
        <w:t>伏木地区</w:t>
      </w:r>
    </w:p>
    <w:p>
      <w:pPr>
        <w:pStyle w:val="ListBullet"/>
        <w:ind w:left="880"/>
      </w:pPr>
      <w:r>
        <w:t>二十八</w:t>
        <w:br/>
        <w:t>七尾港三室地区</w:t>
      </w:r>
    </w:p>
    <w:p>
      <w:pPr>
        <w:pStyle w:val="ListBullet"/>
        <w:ind w:left="880"/>
      </w:pPr>
      <w:r>
        <w:t>二十九</w:t>
        <w:br/>
        <w:t>金沢港北地区</w:t>
      </w:r>
    </w:p>
    <w:p>
      <w:pPr>
        <w:pStyle w:val="ListBullet"/>
        <w:ind w:left="880"/>
      </w:pPr>
      <w:r>
        <w:t>三十</w:t>
        <w:br/>
        <w:t>福井臨海地区</w:t>
      </w:r>
    </w:p>
    <w:p>
      <w:pPr>
        <w:pStyle w:val="ListBullet"/>
        <w:ind w:left="880"/>
      </w:pPr>
      <w:r>
        <w:t>三十一</w:t>
        <w:br/>
        <w:t>清水地区</w:t>
      </w:r>
    </w:p>
    <w:p>
      <w:pPr>
        <w:pStyle w:val="ListBullet"/>
        <w:ind w:left="880"/>
      </w:pPr>
      <w:r>
        <w:t>三十二</w:t>
        <w:br/>
        <w:t>渥美地区</w:t>
      </w:r>
    </w:p>
    <w:p>
      <w:pPr>
        <w:pStyle w:val="ListBullet"/>
        <w:ind w:left="880"/>
      </w:pPr>
      <w:r>
        <w:t>三十三</w:t>
        <w:br/>
        <w:t>田原地区</w:t>
      </w:r>
    </w:p>
    <w:p>
      <w:pPr>
        <w:pStyle w:val="ListBullet"/>
        <w:ind w:left="880"/>
      </w:pPr>
      <w:r>
        <w:t>三十四</w:t>
        <w:br/>
        <w:t>衣浦地区</w:t>
      </w:r>
    </w:p>
    <w:p>
      <w:pPr>
        <w:pStyle w:val="ListBullet"/>
        <w:ind w:left="880"/>
      </w:pPr>
      <w:r>
        <w:t>三十五</w:t>
        <w:br/>
        <w:t>名古屋港臨海地区</w:t>
      </w:r>
    </w:p>
    <w:p>
      <w:pPr>
        <w:pStyle w:val="ListBullet"/>
        <w:ind w:left="880"/>
      </w:pPr>
      <w:r>
        <w:t>三十六</w:t>
        <w:br/>
        <w:t>四日市臨海地区</w:t>
      </w:r>
    </w:p>
    <w:p>
      <w:pPr>
        <w:pStyle w:val="ListBullet"/>
        <w:ind w:left="880"/>
      </w:pPr>
      <w:r>
        <w:t>三十七</w:t>
        <w:br/>
        <w:t>大阪北港地区</w:t>
      </w:r>
    </w:p>
    <w:p>
      <w:pPr>
        <w:pStyle w:val="ListBullet"/>
        <w:ind w:left="880"/>
      </w:pPr>
      <w:r>
        <w:t>三十八</w:t>
        <w:br/>
        <w:t>堺泉北臨海地区</w:t>
      </w:r>
    </w:p>
    <w:p>
      <w:pPr>
        <w:pStyle w:val="ListBullet"/>
        <w:ind w:left="880"/>
      </w:pPr>
      <w:r>
        <w:t>三十九</w:t>
        <w:br/>
        <w:t>関西国際空港地区</w:t>
      </w:r>
    </w:p>
    <w:p>
      <w:pPr>
        <w:pStyle w:val="ListBullet"/>
        <w:ind w:left="880"/>
      </w:pPr>
      <w:r>
        <w:t>四十</w:t>
        <w:br/>
        <w:t>神戸地区</w:t>
      </w:r>
    </w:p>
    <w:p>
      <w:pPr>
        <w:pStyle w:val="ListBullet"/>
        <w:ind w:left="880"/>
      </w:pPr>
      <w:r>
        <w:t>四十一</w:t>
        <w:br/>
        <w:t>東播磨地区</w:t>
      </w:r>
    </w:p>
    <w:p>
      <w:pPr>
        <w:pStyle w:val="ListBullet"/>
        <w:ind w:left="880"/>
      </w:pPr>
      <w:r>
        <w:t>四十二</w:t>
        <w:br/>
        <w:t>姫路臨海地区</w:t>
      </w:r>
    </w:p>
    <w:p>
      <w:pPr>
        <w:pStyle w:val="ListBullet"/>
        <w:ind w:left="880"/>
      </w:pPr>
      <w:r>
        <w:t>四十三</w:t>
        <w:br/>
        <w:t>赤穂地区</w:t>
      </w:r>
    </w:p>
    <w:p>
      <w:pPr>
        <w:pStyle w:val="ListBullet"/>
        <w:ind w:left="880"/>
      </w:pPr>
      <w:r>
        <w:t>四十四</w:t>
        <w:br/>
        <w:t>和歌山北部臨海北部地区</w:t>
      </w:r>
    </w:p>
    <w:p>
      <w:pPr>
        <w:pStyle w:val="ListBullet"/>
        <w:ind w:left="880"/>
      </w:pPr>
      <w:r>
        <w:t>四十五</w:t>
        <w:br/>
        <w:t>和歌山北部臨海中部地区</w:t>
      </w:r>
    </w:p>
    <w:p>
      <w:pPr>
        <w:pStyle w:val="ListBullet"/>
        <w:ind w:left="880"/>
      </w:pPr>
      <w:r>
        <w:t>四十六</w:t>
        <w:br/>
        <w:t>和歌山北部臨海南部地区</w:t>
      </w:r>
    </w:p>
    <w:p>
      <w:pPr>
        <w:pStyle w:val="ListBullet"/>
        <w:ind w:left="880"/>
      </w:pPr>
      <w:r>
        <w:t>四十七</w:t>
        <w:br/>
        <w:t>御坊地区</w:t>
      </w:r>
    </w:p>
    <w:p>
      <w:pPr>
        <w:pStyle w:val="ListBullet"/>
        <w:ind w:left="880"/>
      </w:pPr>
      <w:r>
        <w:t>四十八</w:t>
        <w:br/>
        <w:t>水島臨海地区</w:t>
      </w:r>
    </w:p>
    <w:p>
      <w:pPr>
        <w:pStyle w:val="ListBullet"/>
        <w:ind w:left="880"/>
      </w:pPr>
      <w:r>
        <w:t>四十九</w:t>
        <w:br/>
        <w:t>福山・笠岡地区</w:t>
      </w:r>
    </w:p>
    <w:p>
      <w:pPr>
        <w:pStyle w:val="ListBullet"/>
        <w:ind w:left="880"/>
      </w:pPr>
      <w:r>
        <w:t>五十</w:t>
        <w:br/>
        <w:t>江田島地区</w:t>
      </w:r>
    </w:p>
    <w:p>
      <w:pPr>
        <w:pStyle w:val="ListBullet"/>
        <w:ind w:left="880"/>
      </w:pPr>
      <w:r>
        <w:t>五十一</w:t>
        <w:br/>
        <w:t>能美地区</w:t>
      </w:r>
    </w:p>
    <w:p>
      <w:pPr>
        <w:pStyle w:val="ListBullet"/>
        <w:ind w:left="880"/>
      </w:pPr>
      <w:r>
        <w:t>五十二</w:t>
        <w:br/>
        <w:t>岩国・大竹地区</w:t>
      </w:r>
    </w:p>
    <w:p>
      <w:pPr>
        <w:pStyle w:val="ListBullet"/>
        <w:ind w:left="880"/>
      </w:pPr>
      <w:r>
        <w:t>五十三</w:t>
        <w:br/>
        <w:t>下松地区</w:t>
      </w:r>
    </w:p>
    <w:p>
      <w:pPr>
        <w:pStyle w:val="ListBullet"/>
        <w:ind w:left="880"/>
      </w:pPr>
      <w:r>
        <w:t>五十四</w:t>
        <w:br/>
        <w:t>周南地区</w:t>
      </w:r>
    </w:p>
    <w:p>
      <w:pPr>
        <w:pStyle w:val="ListBullet"/>
        <w:ind w:left="880"/>
      </w:pPr>
      <w:r>
        <w:t>五十五</w:t>
        <w:br/>
        <w:t>宇部・小野田地区</w:t>
      </w:r>
    </w:p>
    <w:p>
      <w:pPr>
        <w:pStyle w:val="ListBullet"/>
        <w:ind w:left="880"/>
      </w:pPr>
      <w:r>
        <w:t>五十六</w:t>
        <w:br/>
        <w:t>削除</w:t>
      </w:r>
    </w:p>
    <w:p>
      <w:pPr>
        <w:pStyle w:val="ListBullet"/>
        <w:ind w:left="880"/>
      </w:pPr>
      <w:r>
        <w:t>五十七</w:t>
        <w:br/>
        <w:t>六連島地区</w:t>
      </w:r>
    </w:p>
    <w:p>
      <w:pPr>
        <w:pStyle w:val="ListBullet"/>
        <w:ind w:left="880"/>
      </w:pPr>
      <w:r>
        <w:t>五十八</w:t>
        <w:br/>
        <w:t>阿南地区</w:t>
      </w:r>
    </w:p>
    <w:p>
      <w:pPr>
        <w:pStyle w:val="ListBullet"/>
        <w:ind w:left="880"/>
      </w:pPr>
      <w:r>
        <w:t>五十九</w:t>
        <w:br/>
        <w:t>番の州地区</w:t>
      </w:r>
    </w:p>
    <w:p>
      <w:pPr>
        <w:pStyle w:val="ListBullet"/>
        <w:ind w:left="880"/>
      </w:pPr>
      <w:r>
        <w:t>六十</w:t>
        <w:br/>
        <w:t>新居浜地区</w:t>
      </w:r>
    </w:p>
    <w:p>
      <w:pPr>
        <w:pStyle w:val="ListBullet"/>
        <w:ind w:left="880"/>
      </w:pPr>
      <w:r>
        <w:t>六十一</w:t>
        <w:br/>
        <w:t>波方地区</w:t>
      </w:r>
    </w:p>
    <w:p>
      <w:pPr>
        <w:pStyle w:val="ListBullet"/>
        <w:ind w:left="880"/>
      </w:pPr>
      <w:r>
        <w:t>六十二</w:t>
        <w:br/>
        <w:t>菊間地区</w:t>
      </w:r>
    </w:p>
    <w:p>
      <w:pPr>
        <w:pStyle w:val="ListBullet"/>
        <w:ind w:left="880"/>
      </w:pPr>
      <w:r>
        <w:t>六十三</w:t>
        <w:br/>
        <w:t>松山地区</w:t>
      </w:r>
    </w:p>
    <w:p>
      <w:pPr>
        <w:pStyle w:val="ListBullet"/>
        <w:ind w:left="880"/>
      </w:pPr>
      <w:r>
        <w:t>六十四</w:t>
        <w:br/>
        <w:t>北九州地区</w:t>
      </w:r>
    </w:p>
    <w:p>
      <w:pPr>
        <w:pStyle w:val="ListBullet"/>
        <w:ind w:left="880"/>
      </w:pPr>
      <w:r>
        <w:t>六十五</w:t>
        <w:br/>
        <w:t>白島地区</w:t>
      </w:r>
    </w:p>
    <w:p>
      <w:pPr>
        <w:pStyle w:val="ListBullet"/>
        <w:ind w:left="880"/>
      </w:pPr>
      <w:r>
        <w:t>六十六</w:t>
        <w:br/>
        <w:t>福岡地区</w:t>
      </w:r>
    </w:p>
    <w:p>
      <w:pPr>
        <w:pStyle w:val="ListBullet"/>
        <w:ind w:left="880"/>
      </w:pPr>
      <w:r>
        <w:t>六十七</w:t>
        <w:br/>
        <w:t>福島地区</w:t>
      </w:r>
    </w:p>
    <w:p>
      <w:pPr>
        <w:pStyle w:val="ListBullet"/>
        <w:ind w:left="880"/>
      </w:pPr>
      <w:r>
        <w:t>六十八</w:t>
        <w:br/>
        <w:t>上五島地区</w:t>
      </w:r>
    </w:p>
    <w:p>
      <w:pPr>
        <w:pStyle w:val="ListBullet"/>
        <w:ind w:left="880"/>
      </w:pPr>
      <w:r>
        <w:t>六十九</w:t>
        <w:br/>
        <w:t>八代地区</w:t>
      </w:r>
    </w:p>
    <w:p>
      <w:pPr>
        <w:pStyle w:val="ListBullet"/>
        <w:ind w:left="880"/>
      </w:pPr>
      <w:r>
        <w:t>七十</w:t>
        <w:br/>
        <w:t>大分地区</w:t>
      </w:r>
    </w:p>
    <w:p>
      <w:pPr>
        <w:pStyle w:val="ListBullet"/>
        <w:ind w:left="880"/>
      </w:pPr>
      <w:r>
        <w:t>七十一</w:t>
        <w:br/>
        <w:t>川内地区</w:t>
      </w:r>
    </w:p>
    <w:p>
      <w:pPr>
        <w:pStyle w:val="ListBullet"/>
        <w:ind w:left="880"/>
      </w:pPr>
      <w:r>
        <w:t>七十一の二</w:t>
        <w:br/>
        <w:t>串木野地区</w:t>
      </w:r>
    </w:p>
    <w:p>
      <w:pPr>
        <w:pStyle w:val="ListBullet"/>
        <w:ind w:left="880"/>
      </w:pPr>
      <w:r>
        <w:t>七十一の三</w:t>
        <w:br/>
        <w:t>鹿児島地区</w:t>
      </w:r>
    </w:p>
    <w:p>
      <w:pPr>
        <w:pStyle w:val="ListBullet"/>
        <w:ind w:left="880"/>
      </w:pPr>
      <w:r>
        <w:t>七十二</w:t>
        <w:br/>
        <w:t>喜入地区</w:t>
      </w:r>
    </w:p>
    <w:p>
      <w:pPr>
        <w:pStyle w:val="ListBullet"/>
        <w:ind w:left="880"/>
      </w:pPr>
      <w:r>
        <w:t>七十二の二</w:t>
        <w:br/>
        <w:t>志布志地区</w:t>
      </w:r>
    </w:p>
    <w:p>
      <w:pPr>
        <w:pStyle w:val="ListBullet"/>
        <w:ind w:left="880"/>
      </w:pPr>
      <w:r>
        <w:t>七十三</w:t>
        <w:br/>
        <w:t>平安座地区</w:t>
      </w:r>
    </w:p>
    <w:p>
      <w:pPr>
        <w:pStyle w:val="ListBullet"/>
        <w:ind w:left="880"/>
      </w:pPr>
      <w:r>
        <w:t>七十四</w:t>
        <w:br/>
        <w:t>削除</w:t>
      </w:r>
    </w:p>
    <w:p>
      <w:pPr>
        <w:pStyle w:val="ListBullet"/>
        <w:ind w:left="880"/>
      </w:pPr>
      <w:r>
        <w:t>七十五</w:t>
        <w:br/>
        <w:t>小那覇地区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石油コンビナート等特別防災区域を指定する政令</w:t>
      <w:br/>
      <w:tab/>
      <w:t>（昭和五十一年政令第百九十二号）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石油コンビナート等特別防災区域を指定する政令（昭和五十一年政令第百九十二号）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