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w:t>
        <w:br/>
        <w:t>（昭和三十一年法律第八十号）</w:t>
      </w:r>
    </w:p>
    <w:p>
      <w:pPr>
        <w:pStyle w:val="Heading2"/>
      </w:pPr>
      <w:r>
        <w:t>第一章　総則</w:t>
      </w:r>
    </w:p>
    <w:p>
      <w:pPr>
        <w:pStyle w:val="Heading4"/>
      </w:pPr>
      <w:r>
        <w:t>第一条（目的）</w:t>
      </w:r>
    </w:p>
    <w:p>
      <w:r>
        <w:t>この法律は、空港の設置及び管理を効果的かつ効率的に行うための措置を定めることにより、環境の保全に配慮しつつ、空港の利用者の便益の増進を図り、もつて航空の総合的な発達に資するとともに、我が国の産業、観光等の国際競争力の強化及び地域経済の活性化その他の地域の活力の向上に寄与することを目的とする。</w:t>
      </w:r>
    </w:p>
    <w:p>
      <w:pPr>
        <w:pStyle w:val="Heading4"/>
      </w:pPr>
      <w:r>
        <w:t>第二条（定義）</w:t>
      </w:r>
    </w:p>
    <w:p>
      <w:r>
        <w:t>この法律において「空港」とは、公共の用に供する飛行場（附則第二条第一項の政令で定める飛行場を除く。）をいう。</w:t>
      </w:r>
    </w:p>
    <w:p>
      <w:pPr>
        <w:pStyle w:val="Heading4"/>
      </w:pPr>
      <w:r>
        <w:t>第三条（空港の設置及び管理に関する基本方針）</w:t>
      </w:r>
    </w:p>
    <w:p>
      <w:r>
        <w:t>国土交通大臣は、空港の設置及び管理に関する基本方針（以下「基本方針」という。）を定めるものとする。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空港の設置及び管理の意義及び目標に関する事項</w:t>
      </w:r>
    </w:p>
    <w:p>
      <w:pPr>
        <w:pStyle w:val="ListBullet"/>
        <w:ind w:left="880"/>
      </w:pPr>
      <w:r>
        <w:t>二</w:t>
        <w:br/>
        <w:t>空港の整備に関する基本的な事項</w:t>
      </w:r>
    </w:p>
    <w:p>
      <w:pPr>
        <w:pStyle w:val="ListBullet"/>
        <w:ind w:left="880"/>
      </w:pPr>
      <w:r>
        <w:t>三</w:t>
        <w:br/>
        <w:t>空港の運営に関する基本的な事項</w:t>
      </w:r>
    </w:p>
    <w:p>
      <w:pPr>
        <w:pStyle w:val="ListBullet"/>
        <w:ind w:left="880"/>
      </w:pPr>
      <w:r>
        <w:t>四</w:t>
        <w:br/>
        <w:t>空港とその周辺の地域との連携の確保に関する基本的な事項</w:t>
      </w:r>
    </w:p>
    <w:p>
      <w:pPr>
        <w:pStyle w:val="ListBullet"/>
        <w:ind w:left="880"/>
      </w:pPr>
      <w:r>
        <w:t>五</w:t>
        <w:br/>
        <w:t>空港の周辺における騒音その他の航空機の運航により生ずる障害の防止及び損失の補償並びに生活環境の改善に関する基本的な事項</w:t>
      </w:r>
    </w:p>
    <w:p>
      <w:pPr>
        <w:pStyle w:val="ListBullet"/>
        <w:ind w:left="880"/>
      </w:pPr>
      <w:r>
        <w:t>六</w:t>
        <w:br/>
        <w:t>地理的、経済的又は社会的な観点からみて密接な関係を有する空港相互間の連携の確保に関する基本的な事項</w:t>
      </w:r>
    </w:p>
    <w:p>
      <w:pPr>
        <w:pStyle w:val="ListBullet"/>
        <w:ind w:left="880"/>
      </w:pPr>
      <w:r>
        <w:t>七</w:t>
        <w:br/>
        <w:t>前各号に掲げるもののほか、空港の設置及び管理に関する基本的な事項</w:t>
      </w:r>
    </w:p>
    <w:p>
      <w:pPr>
        <w:pStyle w:val="Heading5"/>
        <w:ind w:left="440"/>
      </w:pPr>
      <w:r>
        <w:t>３</w:t>
      </w:r>
    </w:p>
    <w:p>
      <w:pPr>
        <w:ind w:left="440"/>
      </w:pPr>
      <w:r>
        <w:t>基本方針は、空港の設置及び管理を行う者（以下「空港管理者」という。）、国、関係地方公共団体、関係事業者、地域住民その他の関係者の相互の密接な連携及び協力の下に、空港の設置及び管理を効果的かつ効率的に行い、環境の保全に配慮しつつ、空港の利用者の便益の増進を図り、もつて航空の総合的な発達に資するとともに、我が国の産業、観光等の国際競争力の強化及び地域経済の活性化その他の地域の活力の向上が図られるべきことを基本理念として定めるものとする。</w:t>
      </w:r>
    </w:p>
    <w:p>
      <w:pPr>
        <w:pStyle w:val="Heading5"/>
        <w:ind w:left="440"/>
      </w:pPr>
      <w:r>
        <w:t>４</w:t>
      </w:r>
    </w:p>
    <w:p>
      <w:pPr>
        <w:ind w:left="440"/>
      </w:pPr>
      <w:r>
        <w:t>国土交通大臣は、基本方針を定め、又はこれを変更しようとするときは、交通政策審議会の意見を聴くものとする。</w:t>
        <w:br/>
        <w:t>ただし、交通政策審議会が軽微な事項と認めるものについては、この限りでない。</w:t>
      </w:r>
    </w:p>
    <w:p>
      <w:pPr>
        <w:pStyle w:val="Heading5"/>
        <w:ind w:left="440"/>
      </w:pPr>
      <w:r>
        <w:t>５</w:t>
      </w:r>
    </w:p>
    <w:p>
      <w:pPr>
        <w:ind w:left="440"/>
      </w:pPr>
      <w:r>
        <w:t>関係地方公共団体は、基本方針に関し、国土交通大臣に対し、意見を申し出ることができる。</w:t>
      </w:r>
    </w:p>
    <w:p>
      <w:pPr>
        <w:pStyle w:val="Heading5"/>
        <w:ind w:left="440"/>
      </w:pPr>
      <w:r>
        <w:t>６</w:t>
      </w:r>
    </w:p>
    <w:p>
      <w:pPr>
        <w:ind w:left="440"/>
      </w:pPr>
      <w:r>
        <w:t>国土交通大臣は、基本方針を定め、又は変更したときは、遅滞なく、これを公表するものとする。</w:t>
      </w:r>
    </w:p>
    <w:p>
      <w:pPr>
        <w:pStyle w:val="Heading2"/>
      </w:pPr>
      <w:r>
        <w:t>第二章　空港管理者</w:t>
      </w:r>
    </w:p>
    <w:p>
      <w:pPr>
        <w:pStyle w:val="Heading4"/>
      </w:pPr>
      <w:r>
        <w:t>第四条（国際航空輸送網又は国内航空輸送網の拠点となる空港の設置及び管理）</w:t>
      </w:r>
    </w:p>
    <w:p>
      <w:r>
        <w:t>次に掲げる空港は、国土交通大臣が設置し、及び管理する。</w:t>
      </w:r>
    </w:p>
    <w:p>
      <w:pPr>
        <w:pStyle w:val="ListBullet"/>
        <w:ind w:left="880"/>
      </w:pPr>
      <w:r>
        <w:t>一</w:t>
        <w:br/>
        <w:t>成田国際空港</w:t>
      </w:r>
    </w:p>
    <w:p>
      <w:pPr>
        <w:pStyle w:val="ListBullet"/>
        <w:ind w:left="880"/>
      </w:pPr>
      <w:r>
        <w:t>二</w:t>
        <w:br/>
        <w:t>東京国際空港</w:t>
      </w:r>
    </w:p>
    <w:p>
      <w:pPr>
        <w:pStyle w:val="ListBullet"/>
        <w:ind w:left="880"/>
      </w:pPr>
      <w:r>
        <w:t>三</w:t>
        <w:br/>
        <w:t>中部国際空港</w:t>
      </w:r>
    </w:p>
    <w:p>
      <w:pPr>
        <w:pStyle w:val="ListBullet"/>
        <w:ind w:left="880"/>
      </w:pPr>
      <w:r>
        <w:t>四</w:t>
        <w:br/>
        <w:t>関西国際空港</w:t>
      </w:r>
    </w:p>
    <w:p>
      <w:pPr>
        <w:pStyle w:val="ListBullet"/>
        <w:ind w:left="880"/>
      </w:pPr>
      <w:r>
        <w:t>五</w:t>
        <w:br/>
        <w:t>大阪国際空港</w:t>
      </w:r>
    </w:p>
    <w:p>
      <w:pPr>
        <w:pStyle w:val="ListBullet"/>
        <w:ind w:left="880"/>
      </w:pPr>
      <w:r>
        <w:t>六</w:t>
        <w:br/>
        <w:t>前各号に掲げるもののほか、国際航空輸送網又は国内航空輸送網の拠点となる空港として政令で定めるもの</w:t>
      </w:r>
    </w:p>
    <w:p>
      <w:pPr>
        <w:pStyle w:val="Heading5"/>
        <w:ind w:left="440"/>
      </w:pPr>
      <w:r>
        <w:t>２</w:t>
      </w:r>
    </w:p>
    <w:p>
      <w:pPr>
        <w:ind w:left="440"/>
      </w:pPr>
      <w:r>
        <w:t>前項第一号から第五号までに掲げる空港の位置は政令で定め、同項第六号の政令においては、空港の名称及び位置を明らかにするものとする。</w:t>
      </w:r>
    </w:p>
    <w:p>
      <w:pPr>
        <w:pStyle w:val="Heading5"/>
        <w:ind w:left="440"/>
      </w:pPr>
      <w:r>
        <w:t>３</w:t>
      </w:r>
    </w:p>
    <w:p>
      <w:pPr>
        <w:ind w:left="440"/>
      </w:pPr>
      <w:r>
        <w:t>第一項の規定にかかわらず、成田国際空港は成田国際空港株式会社が、関西国際空港及び大阪国際空港は新関西国際空港株式会社がそれぞれ設置し、及び管理する。</w:t>
      </w:r>
    </w:p>
    <w:p>
      <w:pPr>
        <w:pStyle w:val="Heading5"/>
        <w:ind w:left="440"/>
      </w:pPr>
      <w:r>
        <w:t>４</w:t>
      </w:r>
    </w:p>
    <w:p>
      <w:pPr>
        <w:ind w:left="440"/>
      </w:pPr>
      <w:r>
        <w:t>第一項の規定にかかわらず、中部国際空港は、中部国際空港の設置及び管理に関する法律（平成十年法律第三十六号）第四条第一項の規定による指定があつたときは、当該指定を受けた者が設置し、及び管理する。</w:t>
      </w:r>
    </w:p>
    <w:p>
      <w:pPr>
        <w:pStyle w:val="Heading4"/>
      </w:pPr>
      <w:r>
        <w:t>第五条（国際航空輸送網又は国内航空輸送網を形成する上で重要な役割を果たす空港の設置及び管理）</w:t>
      </w:r>
    </w:p>
    <w:p>
      <w:r>
        <w:t>前条第一項各号に掲げる空港以外の空港であつて、国際航空輸送網又は国内航空輸送網を形成する上で重要な役割を果たすものとして政令で定める空港（以下「地方管理空港」という。）は、政令で定める関係地方公共団体が協議して定める地方公共団体が設置し、及び管理する。</w:t>
      </w:r>
    </w:p>
    <w:p>
      <w:pPr>
        <w:pStyle w:val="Heading5"/>
        <w:ind w:left="440"/>
      </w:pPr>
      <w:r>
        <w:t>２</w:t>
      </w:r>
    </w:p>
    <w:p>
      <w:pPr>
        <w:ind w:left="440"/>
      </w:pPr>
      <w:r>
        <w:t>前項の空港を定める政令においては、空港の名称及び位置を明らかにするものとする。</w:t>
      </w:r>
    </w:p>
    <w:p>
      <w:pPr>
        <w:pStyle w:val="Heading5"/>
        <w:ind w:left="440"/>
      </w:pPr>
      <w:r>
        <w:t>３</w:t>
      </w:r>
    </w:p>
    <w:p>
      <w:pPr>
        <w:ind w:left="440"/>
      </w:pPr>
      <w:r>
        <w:t>第一項の規定による協議については、関係地方公共団体の議会の議決を経なければならない。</w:t>
      </w:r>
    </w:p>
    <w:p>
      <w:pPr>
        <w:pStyle w:val="Heading5"/>
        <w:ind w:left="440"/>
      </w:pPr>
      <w:r>
        <w:t>４</w:t>
      </w:r>
    </w:p>
    <w:p>
      <w:pPr>
        <w:ind w:left="440"/>
      </w:pPr>
      <w:r>
        <w:t>国土交通大臣は、第一項の規定による協議につき、必要があると認めるときは、関係地方公共団体の申請によりあつせんすることができる。</w:t>
      </w:r>
    </w:p>
    <w:p>
      <w:pPr>
        <w:pStyle w:val="Heading2"/>
      </w:pPr>
      <w:r>
        <w:t>第三章　工事費用の負担等</w:t>
      </w:r>
    </w:p>
    <w:p>
      <w:pPr>
        <w:pStyle w:val="Heading4"/>
      </w:pPr>
      <w:r>
        <w:t>第六条（第四条第一項第六号に掲げる空港における工事費用の負担等）</w:t>
      </w:r>
    </w:p>
    <w:p>
      <w:r>
        <w:t>国土交通大臣がその設置し、及び管理する第四条第一項第六号に掲げる空港において、一般公衆の利用に供する目的で滑走路、着陸帯、誘導路、エプロン若しくは照明施設（以下「滑走路等」という。）の新設若しくは改良又は政令で定める空港用地（以下単に「空港用地」という。）の造成若しくは整備の工事を施行する場合には、その工事に要する費用は、国がその三分の二を、当該空港の存する都道府県がその三分の一をそれぞれ負担する。</w:t>
      </w:r>
    </w:p>
    <w:p>
      <w:pPr>
        <w:pStyle w:val="Heading5"/>
        <w:ind w:left="440"/>
      </w:pPr>
      <w:r>
        <w:t>２</w:t>
      </w:r>
    </w:p>
    <w:p>
      <w:pPr>
        <w:ind w:left="440"/>
      </w:pPr>
      <w:r>
        <w:t>前項の場合において、当該空港の設置により他の都道府県も著しく利益を受けるときは、国土交通大臣は、その利益を受ける限度において、当該空港の存する都道府県の負担すべき負担金の一部を著しく利益を受ける他の都道府県に分担させることができる。</w:t>
      </w:r>
    </w:p>
    <w:p>
      <w:pPr>
        <w:pStyle w:val="Heading5"/>
        <w:ind w:left="440"/>
      </w:pPr>
      <w:r>
        <w:t>３</w:t>
      </w:r>
    </w:p>
    <w:p>
      <w:pPr>
        <w:ind w:left="440"/>
      </w:pPr>
      <w:r>
        <w:t>国土交通大臣は、第一項の工事を施行しようとするときは、あらかじめ、前二項の規定により費用を負担すべき都道府県と協議しなければならない。</w:t>
      </w:r>
    </w:p>
    <w:p>
      <w:pPr>
        <w:pStyle w:val="Heading4"/>
      </w:pPr>
      <w:r>
        <w:t>第七条</w:t>
      </w:r>
    </w:p>
    <w:p>
      <w:r>
        <w:t>都道府県は、その区域内の市町村で当該空港の設置により利益を受けるものに対し、その利益を受ける限度において、当該都道府県が前条第一項又は第二項の規定により負担すべき負担金の一部を負担させることができる。</w:t>
      </w:r>
    </w:p>
    <w:p>
      <w:pPr>
        <w:pStyle w:val="Heading5"/>
        <w:ind w:left="440"/>
      </w:pPr>
      <w:r>
        <w:t>２</w:t>
      </w:r>
    </w:p>
    <w:p>
      <w:pPr>
        <w:ind w:left="440"/>
      </w:pPr>
      <w:r>
        <w:t>前項の規定により市町村が負担すべき金額は、当該市町村の意見をきいた上、当該都道府県の議会の議決を経て定めなければならない。</w:t>
      </w:r>
    </w:p>
    <w:p>
      <w:pPr>
        <w:pStyle w:val="Heading4"/>
      </w:pPr>
      <w:r>
        <w:t>第八条（地方管理空港における工事費用の負担等）</w:t>
      </w:r>
    </w:p>
    <w:p>
      <w:r>
        <w:t>地方公共団体がその設置し、及び管理する地方管理空港において、一般公衆の利用に供する目的で滑走路等の新設若しくは改良又は空港用地の造成若しくは整備の工事を施行する場合には、その工事に要する費用は、国及び当該地方公共団体がそれぞれその百分の五十を負担する。</w:t>
      </w:r>
    </w:p>
    <w:p>
      <w:pPr>
        <w:pStyle w:val="Heading5"/>
        <w:ind w:left="440"/>
      </w:pPr>
      <w:r>
        <w:t>２</w:t>
      </w:r>
    </w:p>
    <w:p>
      <w:pPr>
        <w:ind w:left="440"/>
      </w:pPr>
      <w:r>
        <w:t>地方公共団体は、前項の工事を施行しようとするときは、あらかじめ、国土交通大臣に協議し、その同意を得なければならない。</w:t>
      </w:r>
    </w:p>
    <w:p>
      <w:pPr>
        <w:pStyle w:val="Heading5"/>
        <w:ind w:left="440"/>
      </w:pPr>
      <w:r>
        <w:t>３</w:t>
      </w:r>
    </w:p>
    <w:p>
      <w:pPr>
        <w:ind w:left="440"/>
      </w:pPr>
      <w:r>
        <w:t>国土交通大臣は、前項の同意をする場合には、第一項の規定により国が負担することとなる金額が予算の金額を超えない範囲内でするものとする。</w:t>
      </w:r>
    </w:p>
    <w:p>
      <w:pPr>
        <w:pStyle w:val="Heading5"/>
        <w:ind w:left="440"/>
      </w:pPr>
      <w:r>
        <w:t>４</w:t>
      </w:r>
    </w:p>
    <w:p>
      <w:pPr>
        <w:ind w:left="440"/>
      </w:pPr>
      <w:r>
        <w:t>地方公共団体がその設置し、及び管理する地方管理空港において、一般公衆の利用に供する目的で排水施設、護岸、道路、自動車駐車場又は橋（第十条第三項において「排水施設等」という。）の新設又は改良の工事を施行する場合には、国は、予算の範囲内で、当該工事に要する費用の百分の五十以内を当該地方公共団体に対して補助することができる。</w:t>
      </w:r>
    </w:p>
    <w:p>
      <w:pPr>
        <w:pStyle w:val="Heading4"/>
      </w:pPr>
      <w:r>
        <w:t>第九条（災害復旧工事の費用の負担等）</w:t>
      </w:r>
    </w:p>
    <w:p>
      <w:r>
        <w:t>国土交通大臣がその設置し、及び管理する第四条第一項第六号に掲げる空港において、滑走路等又は空港用地の災害復旧工事（地震、高潮その他の異常な天然現象により生じた災害によつて必要となつた工事であつて、政令で定めるものをいう。以下同じ。）を施行する場合には、その工事に要する費用は、国がその百分の八十を、当該空港の存する都道府県がその百分の二十をそれぞれ負担する。</w:t>
      </w:r>
    </w:p>
    <w:p>
      <w:pPr>
        <w:pStyle w:val="Heading5"/>
        <w:ind w:left="440"/>
      </w:pPr>
      <w:r>
        <w:t>２</w:t>
      </w:r>
    </w:p>
    <w:p>
      <w:pPr>
        <w:ind w:left="440"/>
      </w:pPr>
      <w:r>
        <w:t>第六条第二項及び第七条の規定は、前項の場合について準用する。</w:t>
      </w:r>
    </w:p>
    <w:p>
      <w:pPr>
        <w:pStyle w:val="Heading5"/>
        <w:ind w:left="440"/>
      </w:pPr>
      <w:r>
        <w:t>３</w:t>
      </w:r>
    </w:p>
    <w:p>
      <w:pPr>
        <w:ind w:left="440"/>
      </w:pPr>
      <w:r>
        <w:t>国土交通大臣は、第一項の災害復旧工事を施行しようとするときは、あらかじめ、その旨を同項及び前項において準用する第六条第二項の規定により費用を負担すべき都道府県に通知しなければならない。</w:t>
      </w:r>
    </w:p>
    <w:p>
      <w:pPr>
        <w:pStyle w:val="Heading4"/>
      </w:pPr>
      <w:r>
        <w:t>第十条</w:t>
      </w:r>
    </w:p>
    <w:p>
      <w:r>
        <w:t>地方公共団体がその設置し、及び管理する地方管理空港において、滑走路等又は空港用地の災害復旧工事を施行する場合には、その工事に要する費用は、国がその百分の八十を、当該地方公共団体がその百分の二十をそれぞれ負担する。</w:t>
      </w:r>
    </w:p>
    <w:p>
      <w:pPr>
        <w:pStyle w:val="Heading5"/>
        <w:ind w:left="440"/>
      </w:pPr>
      <w:r>
        <w:t>２</w:t>
      </w:r>
    </w:p>
    <w:p>
      <w:pPr>
        <w:ind w:left="440"/>
      </w:pPr>
      <w:r>
        <w:t>地方公共団体は、前項の災害復旧工事を施行しようとするときは、あらかじめ、国土交通大臣の認定を受けなければならない。</w:t>
      </w:r>
    </w:p>
    <w:p>
      <w:pPr>
        <w:pStyle w:val="Heading5"/>
        <w:ind w:left="440"/>
      </w:pPr>
      <w:r>
        <w:t>３</w:t>
      </w:r>
    </w:p>
    <w:p>
      <w:pPr>
        <w:ind w:left="440"/>
      </w:pPr>
      <w:r>
        <w:t>地方公共団体がその設置し、及び管理する地方管理空港において、排水施設等の災害復旧工事を施行する場合には、国は、予算の範囲内において、その工事に要する費用の百分の八十以内を当該地方公共団体に対して補助することができる。</w:t>
      </w:r>
    </w:p>
    <w:p>
      <w:pPr>
        <w:pStyle w:val="Heading4"/>
      </w:pPr>
      <w:r>
        <w:t>第十一条（兼用工作物の工事の施行等）</w:t>
      </w:r>
    </w:p>
    <w:p>
      <w:r>
        <w:t>空港（第四条第一項各号に掲げる空港及び地方管理空港に限る。）の施設で他の工作物と効用を兼ねるものの工事の施行、維持及び費用の負担については、当該空港を設置し、及び管理する国土交通大臣、成田国際空港株式会社、新関西国際空港株式会社、中部国際空港の設置及び管理に関する法律第四条第一項の規定による指定を受けた者又は地方公共団体と当該工作物の管理者とが協議して定めるものとする。</w:t>
      </w:r>
    </w:p>
    <w:p>
      <w:pPr>
        <w:pStyle w:val="Heading2"/>
      </w:pPr>
      <w:r>
        <w:t>第四章　空港の管理等</w:t>
      </w:r>
    </w:p>
    <w:p>
      <w:pPr>
        <w:pStyle w:val="Heading3"/>
      </w:pPr>
      <w:r>
        <w:t>第一節　通則</w:t>
      </w:r>
    </w:p>
    <w:p>
      <w:pPr>
        <w:pStyle w:val="Heading4"/>
      </w:pPr>
      <w:r>
        <w:t>第十二条（空港供用規程）</w:t>
      </w:r>
    </w:p>
    <w:p>
      <w:r>
        <w:t>空港管理者は、次に掲げる事項について空港供用規程を定め、インターネットの利用その他の適切な方法により公表しなければならない。</w:t>
        <w:br/>
        <w:t>これを変更したときも、同様とする。</w:t>
      </w:r>
    </w:p>
    <w:p>
      <w:pPr>
        <w:pStyle w:val="ListBullet"/>
        <w:ind w:left="880"/>
      </w:pPr>
      <w:r>
        <w:t>一</w:t>
        <w:br/>
        <w:t>運用時間その他の空港が提供するサービスの内容に関する事項</w:t>
      </w:r>
    </w:p>
    <w:p>
      <w:pPr>
        <w:pStyle w:val="ListBullet"/>
        <w:ind w:left="880"/>
      </w:pPr>
      <w:r>
        <w:t>二</w:t>
        <w:br/>
        <w:t>前号のサービスの利用者その他の者が遵守すべき事項</w:t>
      </w:r>
    </w:p>
    <w:p>
      <w:pPr>
        <w:pStyle w:val="ListBullet"/>
        <w:ind w:left="880"/>
      </w:pPr>
      <w:r>
        <w:t>三</w:t>
        <w:br/>
        <w:t>前二号に掲げるもののほか、空港の供用に関する事項として国土交通省令で定める事項</w:t>
      </w:r>
    </w:p>
    <w:p>
      <w:pPr>
        <w:pStyle w:val="Heading5"/>
        <w:ind w:left="440"/>
      </w:pPr>
      <w:r>
        <w:t>２</w:t>
      </w:r>
    </w:p>
    <w:p>
      <w:pPr>
        <w:ind w:left="440"/>
      </w:pPr>
      <w:r>
        <w:t>前項の空港供用規程は、基本方針に適合するものでなければならない。</w:t>
      </w:r>
    </w:p>
    <w:p>
      <w:pPr>
        <w:pStyle w:val="Heading5"/>
        <w:ind w:left="440"/>
      </w:pPr>
      <w:r>
        <w:t>３</w:t>
      </w:r>
    </w:p>
    <w:p>
      <w:pPr>
        <w:ind w:left="440"/>
      </w:pPr>
      <w:r>
        <w:t>空港管理者（国土交通大臣を除く。次項及び次条において同じ。）は、第一項の空港供用規程を定めたときは、国土交通省令で定めるところにより、国土交通大臣に届け出なければならない。</w:t>
        <w:br/>
        <w:t>これを変更したときも、同様とする。</w:t>
      </w:r>
    </w:p>
    <w:p>
      <w:pPr>
        <w:pStyle w:val="Heading5"/>
        <w:ind w:left="440"/>
      </w:pPr>
      <w:r>
        <w:t>４</w:t>
      </w:r>
    </w:p>
    <w:p>
      <w:pPr>
        <w:ind w:left="440"/>
      </w:pPr>
      <w:r>
        <w:t>国土交通大臣は、前項の規定による届出がされた空港供用規程（地方管理空港に係るものを除く。）が第二項の規定に適合しないと認めるときは、空港管理者に対し、これを変更すべきことを命ずることができる。</w:t>
      </w:r>
    </w:p>
    <w:p>
      <w:pPr>
        <w:pStyle w:val="Heading4"/>
      </w:pPr>
      <w:r>
        <w:t>第十三条（着陸料等）</w:t>
      </w:r>
    </w:p>
    <w:p>
      <w:r>
        <w:t>空港管理者は、着陸料等（着陸料その他の滑走路等の使用に係る料金をいう。以下同じ。）を定めようとするときは、あらかじめ、国土交通大臣に届け出なければならない。</w:t>
        <w:br/>
        <w:t>これを変更しようとするときも、同様とする。</w:t>
      </w:r>
    </w:p>
    <w:p>
      <w:pPr>
        <w:pStyle w:val="Heading5"/>
        <w:ind w:left="440"/>
      </w:pPr>
      <w:r>
        <w:t>２</w:t>
      </w:r>
    </w:p>
    <w:p>
      <w:pPr>
        <w:ind w:left="440"/>
      </w:pPr>
      <w:r>
        <w:t>国土交通大臣は、前項の規定による届出がされた着陸料等が次の各号のいずれかに該当すると認めるときは、空港管理者に対し、期限を定めてその着陸料等を変更すべきことを命ずることができる。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社会的経済的事情に照らして著しく不適切であり、利用者が当該空港を利用することを著しく困難にするおそれがあるものであるとき。</w:t>
      </w:r>
    </w:p>
    <w:p>
      <w:pPr>
        <w:pStyle w:val="Heading4"/>
      </w:pPr>
      <w:r>
        <w:t>第十四条（協議会）</w:t>
      </w:r>
    </w:p>
    <w:p>
      <w:r>
        <w:t>空港管理者は、空港の利用者の利便の向上を図るために必要な協議を行うための協議会（以下「協議会」という。）を組織することができる。</w:t>
      </w:r>
    </w:p>
    <w:p>
      <w:pPr>
        <w:pStyle w:val="Heading5"/>
        <w:ind w:left="440"/>
      </w:pPr>
      <w:r>
        <w:t>２</w:t>
      </w:r>
    </w:p>
    <w:p>
      <w:pPr>
        <w:ind w:left="440"/>
      </w:pPr>
      <w:r>
        <w:t>協議会は、次に掲げる者をもつて構成する。</w:t>
      </w:r>
    </w:p>
    <w:p>
      <w:pPr>
        <w:pStyle w:val="ListBullet"/>
        <w:ind w:left="880"/>
      </w:pPr>
      <w:r>
        <w:t>一</w:t>
        <w:br/>
        <w:t>空港管理者</w:t>
      </w:r>
    </w:p>
    <w:p>
      <w:pPr>
        <w:pStyle w:val="ListBullet"/>
        <w:ind w:left="880"/>
      </w:pPr>
      <w:r>
        <w:t>二</w:t>
        <w:br/>
        <w:t>次条第三項に規定する指定空港機能施設事業者、航空運送事業者（航空法（昭和二十七年法律第二百三十一号）第二条第十八項に規定する航空運送事業を経営する者をいう。）その他の事業者であつて当該空港の利用者の利便の向上に関する事業を実施すると見込まれる者</w:t>
      </w:r>
    </w:p>
    <w:p>
      <w:pPr>
        <w:pStyle w:val="ListBullet"/>
        <w:ind w:left="880"/>
      </w:pPr>
      <w:r>
        <w:t>三</w:t>
        <w:br/>
        <w:t>関係行政機関、関係地方公共団体、学識経験者、観光関係団体、商工関係団体その他の空港管理者が必要と認める者</w:t>
      </w:r>
    </w:p>
    <w:p>
      <w:pPr>
        <w:pStyle w:val="Heading5"/>
        <w:ind w:left="440"/>
      </w:pPr>
      <w:r>
        <w:t>３</w:t>
      </w:r>
    </w:p>
    <w:p>
      <w:pPr>
        <w:ind w:left="440"/>
      </w:pPr>
      <w:r>
        <w:t>第一項の規定により協議会を組織する空港管理者は、同項に規定する協議を行う旨を前項第二号に掲げる者に通知しなければならない。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協議会は、必要があると認めるときは、その構成員以外の関係行政機関及び事業者に対し、資料の提供、意見の表明、説明その他必要な協力を求めることができる。</w:t>
      </w:r>
    </w:p>
    <w:p>
      <w:pPr>
        <w:pStyle w:val="Heading5"/>
        <w:ind w:left="440"/>
      </w:pPr>
      <w:r>
        <w:t>６</w:t>
      </w:r>
    </w:p>
    <w:p>
      <w:pPr>
        <w:ind w:left="440"/>
      </w:pPr>
      <w:r>
        <w:t>協議会において協議が調つた事項については、協議会の構成員はその協議の結果を尊重しなければならない。</w:t>
      </w:r>
    </w:p>
    <w:p>
      <w:pPr>
        <w:pStyle w:val="Heading5"/>
        <w:ind w:left="440"/>
      </w:pPr>
      <w:r>
        <w:t>７</w:t>
      </w:r>
    </w:p>
    <w:p>
      <w:pPr>
        <w:ind w:left="440"/>
      </w:pPr>
      <w:r>
        <w:t>前各項に定めるもののほか、協議会の運営に関し必要な事項は、協議会が定める。</w:t>
      </w:r>
    </w:p>
    <w:p>
      <w:pPr>
        <w:pStyle w:val="Heading3"/>
      </w:pPr>
      <w:r>
        <w:t>第二節　空港機能施設事業</w:t>
      </w:r>
    </w:p>
    <w:p>
      <w:pPr>
        <w:pStyle w:val="Heading4"/>
      </w:pPr>
      <w:r>
        <w:t>第十五条（空港機能施設の建設及び管理を行う者の指定）</w:t>
      </w:r>
    </w:p>
    <w:p>
      <w:r>
        <w:t>国土交通大臣は、次に掲げる要件を備えていると認められるものを、その申請により、空港ごとに国管理空港（第四条第一項第二号及び第六号に掲げる空港をいう。第二十三条において同じ。）において空港機能施設事業（空港機能施設（各空港においてその機能を確保するために必要な航空旅客若しくは航空貨物の取扱施設又は航空機給油施設をいう。）を建設し、又は管理する事業をいう。以下同じ。）を行う者として指定することができる。</w:t>
      </w:r>
    </w:p>
    <w:p>
      <w:pPr>
        <w:pStyle w:val="ListBullet"/>
        <w:ind w:left="880"/>
      </w:pPr>
      <w:r>
        <w:t>一</w:t>
        <w:br/>
        <w:t>基本方針に従つて空港機能施設事業を行うことについて適正かつ確実な計画を有すると認められること。</w:t>
      </w:r>
    </w:p>
    <w:p>
      <w:pPr>
        <w:pStyle w:val="ListBullet"/>
        <w:ind w:left="880"/>
      </w:pPr>
      <w:r>
        <w:t>二</w:t>
        <w:br/>
        <w:t>基本方針に従つて空港機能施設事業を行うことについて十分な経理的基礎及び技術的能力を有すると認められること。</w:t>
      </w:r>
    </w:p>
    <w:p>
      <w:pPr>
        <w:pStyle w:val="Heading5"/>
        <w:ind w:left="440"/>
      </w:pPr>
      <w:r>
        <w:t>２</w:t>
      </w:r>
    </w:p>
    <w:p>
      <w:pPr>
        <w:ind w:left="440"/>
      </w:pPr>
      <w:r>
        <w:t>国土交通大臣は、前項の申請をした者が次の各号のいずれかに該当するときは、同項の規定による指定をしないものとする。</w:t>
      </w:r>
    </w:p>
    <w:p>
      <w:pPr>
        <w:pStyle w:val="ListBullet"/>
        <w:ind w:left="880"/>
      </w:pPr>
      <w:r>
        <w:t>一</w:t>
        <w:br/>
        <w:t>破産手続開始の決定を受けて復権を得ない者</w:t>
      </w:r>
    </w:p>
    <w:p>
      <w:pPr>
        <w:pStyle w:val="ListBullet"/>
        <w:ind w:left="880"/>
      </w:pPr>
      <w:r>
        <w:t>二</w:t>
        <w:br/>
        <w:t>禁錮以上の刑に処せられ、その執行を終わり、又はその執行を受けることがなくなつた日から五年を経過しない者</w:t>
      </w:r>
    </w:p>
    <w:p>
      <w:pPr>
        <w:pStyle w:val="ListBullet"/>
        <w:ind w:left="880"/>
      </w:pPr>
      <w:r>
        <w:t>三</w:t>
        <w:br/>
        <w:t>心身の故障により空港機能施設事業を適正に行うことができない者として国土交通省令で定めるもの</w:t>
      </w:r>
    </w:p>
    <w:p>
      <w:pPr>
        <w:pStyle w:val="ListBullet"/>
        <w:ind w:left="880"/>
      </w:pPr>
      <w:r>
        <w:t>四</w:t>
        <w:br/>
        <w:t>法人又は団体であつて、その役員のうちに前三号のいずれかに該当する者があること。</w:t>
      </w:r>
    </w:p>
    <w:p>
      <w:pPr>
        <w:pStyle w:val="Heading5"/>
        <w:ind w:left="440"/>
      </w:pPr>
      <w:r>
        <w:t>３</w:t>
      </w:r>
    </w:p>
    <w:p>
      <w:pPr>
        <w:ind w:left="440"/>
      </w:pPr>
      <w:r>
        <w:t>国土交通大臣は、第一項の規定による指定をしたときは、国土交通省令で定めるところにより、当該指定を受けた者（以下「指定空港機能施設事業者」という。）の氏名又は名称及び住所を公示するものとする。</w:t>
      </w:r>
    </w:p>
    <w:p>
      <w:pPr>
        <w:pStyle w:val="Heading5"/>
        <w:ind w:left="440"/>
      </w:pPr>
      <w:r>
        <w:t>４</w:t>
      </w:r>
    </w:p>
    <w:p>
      <w:pPr>
        <w:ind w:left="440"/>
      </w:pPr>
      <w:r>
        <w:t>指定空港機能施設事業者は、その氏名若しくは名称又は住所を変更しようとするときは、あらかじめ、国土交通大臣に届け出なければならない。</w:t>
      </w:r>
    </w:p>
    <w:p>
      <w:pPr>
        <w:pStyle w:val="Heading5"/>
        <w:ind w:left="440"/>
      </w:pPr>
      <w:r>
        <w:t>５</w:t>
      </w:r>
    </w:p>
    <w:p>
      <w:pPr>
        <w:ind w:left="440"/>
      </w:pPr>
      <w:r>
        <w:t>国土交通大臣は、前項の規定による届出があつたときは、国土交通省令で定めるところにより、その旨を公示するものとする。</w:t>
      </w:r>
    </w:p>
    <w:p>
      <w:pPr>
        <w:pStyle w:val="Heading4"/>
      </w:pPr>
      <w:r>
        <w:t>第十六条（旅客取扱施設利用料）</w:t>
      </w:r>
    </w:p>
    <w:p>
      <w:r>
        <w:t>航空旅客の取扱施設を管理する事業を行う指定空港機能施設事業者は、旅客取扱施設利用料（航空旅客の取扱施設の利用について旅客から徴収する料金（旅客の利益に及ぼす影響が小さいものとして国土交通省令で定める料金を除く。）をいう。以下同じ。）を定めようとするときは、その上限を定め、国土交通大臣の認可を受けなければならない。</w:t>
        <w:br/>
        <w:t>これを変更しようとするときも、同様とする。</w:t>
      </w:r>
    </w:p>
    <w:p>
      <w:pPr>
        <w:pStyle w:val="Heading5"/>
        <w:ind w:left="440"/>
      </w:pPr>
      <w:r>
        <w:t>２</w:t>
      </w:r>
    </w:p>
    <w:p>
      <w:pPr>
        <w:ind w:left="440"/>
      </w:pPr>
      <w:r>
        <w:t>国土交通大臣は、前項の規定による認可をしようとするときは、能率的な経営の下における適正な原価に適正な利潤を加えたものを超えないものであるかどうかを審査して、これをするものとする。</w:t>
      </w:r>
    </w:p>
    <w:p>
      <w:pPr>
        <w:pStyle w:val="Heading5"/>
        <w:ind w:left="440"/>
      </w:pPr>
      <w:r>
        <w:t>３</w:t>
      </w:r>
    </w:p>
    <w:p>
      <w:pPr>
        <w:ind w:left="440"/>
      </w:pPr>
      <w:r>
        <w:t>第一項の指定空港機能施設事業者は、同項の規定による認可を受けた旅客取扱施設利用料の上限の範囲内で旅客取扱施設利用料を定め、あらかじめ、国土交通大臣に届け出なければならない。</w:t>
        <w:br/>
        <w:t>これを変更しようとするときも、同様とする。</w:t>
      </w:r>
    </w:p>
    <w:p>
      <w:pPr>
        <w:pStyle w:val="Heading5"/>
        <w:ind w:left="440"/>
      </w:pPr>
      <w:r>
        <w:t>４</w:t>
      </w:r>
    </w:p>
    <w:p>
      <w:pPr>
        <w:ind w:left="440"/>
      </w:pPr>
      <w:r>
        <w:t>国土交通大臣は、前項の規定による届出がされた旅客取扱施設利用料が特定の利用者に対し不当な差別的取扱いをするものであるときは、当該指定空港機能施設事業者に対し、期限を定めてその旅客取扱施設利用料を変更すべきことを命ずることができる。</w:t>
      </w:r>
    </w:p>
    <w:p>
      <w:pPr>
        <w:pStyle w:val="Heading5"/>
        <w:ind w:left="440"/>
      </w:pPr>
      <w:r>
        <w:t>５</w:t>
      </w:r>
    </w:p>
    <w:p>
      <w:pPr>
        <w:ind w:left="440"/>
      </w:pPr>
      <w:r>
        <w:t>第一項の指定空港機能施設事業者は、第三項の規定による届出をした旅客取扱施設利用料をインターネットの利用その他の適切な方法により公表しなければならない。</w:t>
      </w:r>
    </w:p>
    <w:p>
      <w:pPr>
        <w:pStyle w:val="Heading4"/>
      </w:pPr>
      <w:r>
        <w:t>第十七条（合併及び分割）</w:t>
      </w:r>
    </w:p>
    <w:p>
      <w:r>
        <w:t>指定空港機能施設事業者たる法人の合併及び分割は、国土交通大臣の認可を受けなければ、その効力を生じない。</w:t>
      </w:r>
    </w:p>
    <w:p>
      <w:pPr>
        <w:pStyle w:val="Heading4"/>
      </w:pPr>
      <w:r>
        <w:t>第十八条（区分経理）</w:t>
      </w:r>
    </w:p>
    <w:p>
      <w:r>
        <w:t>指定空港機能施設事業者は、国土交通省令で定めるところにより、空港機能施設事業に係る経理とその他の事業に係る経理とを区分して整理しなければならない。</w:t>
      </w:r>
    </w:p>
    <w:p>
      <w:pPr>
        <w:pStyle w:val="Heading4"/>
      </w:pPr>
      <w:r>
        <w:t>第十九条（監督命令）</w:t>
      </w:r>
    </w:p>
    <w:p>
      <w:r>
        <w:t>国土交通大臣は、空港機能施設事業の適正な実施を確保するため必要があると認めるときは、指定空港機能施設事業者に対し、業務に関し監督上必要な命令をすることができる。</w:t>
      </w:r>
    </w:p>
    <w:p>
      <w:pPr>
        <w:pStyle w:val="Heading4"/>
      </w:pPr>
      <w:r>
        <w:t>第二十条（事業の休止及び廃止）</w:t>
      </w:r>
    </w:p>
    <w:p>
      <w:r>
        <w:t>指定空港機能施設事業者は、空港機能施設事業の全部又は一部を休止し、又は廃止しようとするときは、国土交通大臣の許可を受けなければならない。</w:t>
      </w:r>
    </w:p>
    <w:p>
      <w:pPr>
        <w:pStyle w:val="Heading4"/>
      </w:pPr>
      <w:r>
        <w:t>第二十一条（指定の取消し）</w:t>
      </w:r>
    </w:p>
    <w:p>
      <w:r>
        <w:t>国土交通大臣は、指定空港機能施設事業者が次の各号のいずれかに該当するときは、第十五条第一項の規定による指定を取り消すことができる。</w:t>
      </w:r>
    </w:p>
    <w:p>
      <w:pPr>
        <w:pStyle w:val="ListBullet"/>
        <w:ind w:left="880"/>
      </w:pPr>
      <w:r>
        <w:t>一</w:t>
        <w:br/>
        <w:t>空港機能施設事業を適正に行うことができないと認められるとき。</w:t>
      </w:r>
    </w:p>
    <w:p>
      <w:pPr>
        <w:pStyle w:val="ListBullet"/>
        <w:ind w:left="880"/>
      </w:pPr>
      <w:r>
        <w:t>二</w:t>
        <w:br/>
        <w:t>この法律又はこの法律に基づく命令の規定に違反したとき。</w:t>
      </w:r>
    </w:p>
    <w:p>
      <w:pPr>
        <w:pStyle w:val="ListBullet"/>
        <w:ind w:left="880"/>
      </w:pPr>
      <w:r>
        <w:t>三</w:t>
        <w:br/>
        <w:t>第十九条の規定による命令に違反したとき。</w:t>
      </w:r>
    </w:p>
    <w:p>
      <w:pPr>
        <w:pStyle w:val="Heading5"/>
        <w:ind w:left="440"/>
      </w:pPr>
      <w:r>
        <w:t>２</w:t>
      </w:r>
    </w:p>
    <w:p>
      <w:pPr>
        <w:ind w:left="440"/>
      </w:pPr>
      <w:r>
        <w:t>国土交通大臣は、指定空港機能施設事業者が前条の規定による空港機能施設事業の全部の廃止の許可を受けたときは、第十五条第一項の規定による指定を取り消すものとする。</w:t>
      </w:r>
    </w:p>
    <w:p>
      <w:pPr>
        <w:pStyle w:val="Heading5"/>
        <w:ind w:left="440"/>
      </w:pPr>
      <w:r>
        <w:t>３</w:t>
      </w:r>
    </w:p>
    <w:p>
      <w:pPr>
        <w:ind w:left="440"/>
      </w:pPr>
      <w:r>
        <w:t>国土交通大臣は、前二項の規定により第十五条第一項の規定による指定を取り消したときは、国土交通省令で定めるところにより、その旨を公示するものとする。</w:t>
      </w:r>
    </w:p>
    <w:p>
      <w:pPr>
        <w:pStyle w:val="Heading4"/>
      </w:pPr>
      <w:r>
        <w:t>第二十二条（指定を取り消した場合における措置）</w:t>
      </w:r>
    </w:p>
    <w:p>
      <w:r>
        <w:t>指定空港機能施設事業者は、前条第一項又は第二項の規定により第十五条第一項の規定による指定を取り消されたときは、その空港機能施設事業の全部を、国土交通大臣又は当該空港機能施設事業の全部を承継するものとして国土交通大臣が指定する指定空港機能施設事業者に引き継がなければならない。</w:t>
        <w:br/>
        <w:t>ただし、当該空港機能施設事業が行われている空港の供用が廃止される場合においては、この限りでない。</w:t>
      </w:r>
    </w:p>
    <w:p>
      <w:pPr>
        <w:pStyle w:val="Heading5"/>
        <w:ind w:left="440"/>
      </w:pPr>
      <w:r>
        <w:t>２</w:t>
      </w:r>
    </w:p>
    <w:p>
      <w:pPr>
        <w:ind w:left="440"/>
      </w:pPr>
      <w:r>
        <w:t>前項に規定するもののほか、前条第一項又は第二項の規定により第十五条第一項の規定による指定を取り消された場合における空港機能施設事業の引継ぎその他の必要な事項は、国土交通省令で定める。</w:t>
      </w:r>
    </w:p>
    <w:p>
      <w:pPr>
        <w:pStyle w:val="Heading4"/>
      </w:pPr>
      <w:r>
        <w:t>第二十三条（地方管理空港における空港機能施設事業）</w:t>
      </w:r>
    </w:p>
    <w:p>
      <w:r>
        <w:t>地方公共団体は、その設置し、及び管理する地方管理空港における空港機能施設事業について、国管理空港における空港機能施設事業に対する規制に準じて政令で定める基準に従い、条例で、空港の利用者の便益の増進を図るため必要な規制をすることができる。</w:t>
      </w:r>
    </w:p>
    <w:p>
      <w:pPr>
        <w:pStyle w:val="Heading2"/>
      </w:pPr>
      <w:r>
        <w:t>第五章　雑則</w:t>
      </w:r>
    </w:p>
    <w:p>
      <w:pPr>
        <w:pStyle w:val="Heading4"/>
      </w:pPr>
      <w:r>
        <w:t>第二十四条（認可等の条件）</w:t>
      </w:r>
    </w:p>
    <w:p>
      <w:r>
        <w:t>国土交通大臣は、この法律に規定する認可、指定又は許可（次項において「認可等」という。）に条件又は期限を付し、及びこれを変更することができる。</w:t>
      </w:r>
    </w:p>
    <w:p>
      <w:pPr>
        <w:pStyle w:val="Heading5"/>
        <w:ind w:left="440"/>
      </w:pPr>
      <w:r>
        <w:t>２</w:t>
      </w:r>
    </w:p>
    <w:p>
      <w:pPr>
        <w:ind w:left="440"/>
      </w:pPr>
      <w:r>
        <w:t>前項の条件又は期限は、認可等の趣旨に照らして、又は認可等に係る事項の確実な実施を図るため必要最小限のものでなければならない。</w:t>
      </w:r>
    </w:p>
    <w:p>
      <w:pPr>
        <w:pStyle w:val="Heading4"/>
      </w:pPr>
      <w:r>
        <w:t>第二十五条（土地等の帰属）</w:t>
      </w:r>
    </w:p>
    <w:p>
      <w:r>
        <w:t>第六条第一項若しくは第八条第一項の規定により国及び地方公共団体が費用を負担した工事又は同条第四項の規定により国が費用を補助した工事のために取得した土地、工作物その他の物件は、国が設置し、及び管理する第四条第一項第六号に掲げる空港にあつては国に、地方管理空港にあつては当該空港を設置し、及び管理する地方公共団体に帰属する。</w:t>
        <w:br/>
        <w:t>当該工事によつて生じた土地、工作物その他の物件についても、同様とする。</w:t>
      </w:r>
    </w:p>
    <w:p>
      <w:pPr>
        <w:pStyle w:val="Heading4"/>
      </w:pPr>
      <w:r>
        <w:t>第二十六条（国有財産の無償貸付）</w:t>
      </w:r>
    </w:p>
    <w:p>
      <w:r>
        <w:t>普通財産である国有財産（国有財産法（昭和二十三年法律第七十三号）第二条の国有財産をいう。次条において同じ。）で地方管理空港の範囲内にあるものは、同法第二十二条の規定にかかわらず、当該空港を設置し、及び管理する地方公共団体に無償で貸し付けることができる。</w:t>
      </w:r>
    </w:p>
    <w:p>
      <w:pPr>
        <w:pStyle w:val="Heading4"/>
      </w:pPr>
      <w:r>
        <w:t>第二十七条（不用となつた国有財産の譲与）</w:t>
      </w:r>
    </w:p>
    <w:p>
      <w:r>
        <w:t>国が設置し、及び管理する第四条第一項第六号に掲げる空港又は地方管理空港の供用の廃止又は範囲の変更があつた場合においては、国は、国有財産法第二十八条の規定にかかわらず、当該空港の範囲内又は当該空港の範囲から除かれた区域内に存する不用となつた土地、工作物その他の物件のうち、普通財産である国有財産を、当該空港又は当該空港の範囲から除かれた部分につき第六条第一項若しくは第二項若しくは第八条第一項の規定により費用を負担し、又は同条第四項に規定する工事の費用を負担した地方公共団体に、その負担した費用の額の範囲内において譲与することができる。</w:t>
      </w:r>
    </w:p>
    <w:p>
      <w:pPr>
        <w:pStyle w:val="Heading4"/>
      </w:pPr>
      <w:r>
        <w:t>第二十八条（東京国際空港の特例）</w:t>
      </w:r>
    </w:p>
    <w:p>
      <w:r>
        <w:t>国は、東京国際空港緊急整備事業（東京国際空港における滑走路、着陸帯、誘導路及び照明施設の新設の工事並びにこれらに附帯する工事に係る事業で、国土交通大臣が航空輸送需要に対応するため緊急に行う必要があると認めて、当該事業が行われる区域を告示したものをいう。次条において同じ。）の円滑な推進を図るために必要な資金の確保に努めるものとする。</w:t>
      </w:r>
    </w:p>
    <w:p>
      <w:pPr>
        <w:pStyle w:val="Heading4"/>
      </w:pPr>
      <w:r>
        <w:t>第二十九条</w:t>
      </w:r>
    </w:p>
    <w:p>
      <w:r>
        <w:t>地方公共団体は、総務大臣と協議の上、国に対し、東京国際空港緊急整備事業に要する費用に充てる資金の一部を無利子で貸し付けることができる。</w:t>
      </w:r>
    </w:p>
    <w:p>
      <w:pPr>
        <w:pStyle w:val="Heading5"/>
        <w:ind w:left="440"/>
      </w:pPr>
      <w:r>
        <w:t>２</w:t>
      </w:r>
    </w:p>
    <w:p>
      <w:pPr>
        <w:ind w:left="440"/>
      </w:pPr>
      <w:r>
        <w:t>国土交通大臣は、前項の規定による資金の貸付けを受けようとするときは、毎年度、あらかじめ、当該年度の東京国際空港緊急整備事業の内容及びこれに要する費用について、同項の地方公共団体と協議するものとする。</w:t>
      </w:r>
    </w:p>
    <w:p>
      <w:pPr>
        <w:pStyle w:val="Heading4"/>
      </w:pPr>
      <w:r>
        <w:t>第三十条</w:t>
      </w:r>
    </w:p>
    <w:p>
      <w:r>
        <w:t>国土交通大臣は、必要があると認めるときは、東京国際空港における航空機の発着回数その他の同空港の供用の条件に関し、前条第一項の規定により資金を貸し付けている地方公共団体から意見を聴くものとする。</w:t>
      </w:r>
    </w:p>
    <w:p>
      <w:pPr>
        <w:pStyle w:val="Heading5"/>
        <w:ind w:left="440"/>
      </w:pPr>
      <w:r>
        <w:t>２</w:t>
      </w:r>
    </w:p>
    <w:p>
      <w:pPr>
        <w:ind w:left="440"/>
      </w:pPr>
      <w:r>
        <w:t>国土交通大臣は、前項の規定により地方公共団体から意見を聴いた場合において、必要があると認めるときは、東京国際空港の供用の条件に関し適当と認める措置を講ずるものとする。</w:t>
      </w:r>
    </w:p>
    <w:p>
      <w:pPr>
        <w:pStyle w:val="Heading4"/>
      </w:pPr>
      <w:r>
        <w:t>第三十一条（北海道の特例）</w:t>
      </w:r>
    </w:p>
    <w:p>
      <w:r>
        <w:t>国は、北海道の区域内の国が設置し、及び管理する第四条第一項第六号に掲げる空港又は地方管理空港の設置及び管理に要する費用については、政令で定めるところにより、第六条第一項、第八条第一項、第九条第一項若しくは第十条第一項に規定する負担割合以上の負担又は第八条第四項若しくは第十条第三項に規定する補助率以上の補助をすることができる。</w:t>
      </w:r>
    </w:p>
    <w:p>
      <w:pPr>
        <w:pStyle w:val="Heading4"/>
      </w:pPr>
      <w:r>
        <w:t>第三十二条（報告徴収及び立入検査）</w:t>
      </w:r>
    </w:p>
    <w:p>
      <w:r>
        <w:t>国土交通大臣は、この法律の施行に必要な限度において、国土交通省令で定めるところにより、空港管理者（国土交通大臣を除く。次項及び次条において同じ。）及び指定空港機能施設事業者に対し、その業務又は経理の状況に関し報告をさせることができる。</w:t>
      </w:r>
    </w:p>
    <w:p>
      <w:pPr>
        <w:pStyle w:val="Heading5"/>
        <w:ind w:left="440"/>
      </w:pPr>
      <w:r>
        <w:t>２</w:t>
      </w:r>
    </w:p>
    <w:p>
      <w:pPr>
        <w:ind w:left="440"/>
      </w:pPr>
      <w:r>
        <w:t>国土交通大臣は、この法律の施行に必要な限度において、その職員に、空港管理者及び指定空港機能施設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前項の規定により立入検査をする職員は、その身分を示す証明書を携帯し、関係者の請求があつたときは、これを提示するものとする。</w:t>
      </w:r>
    </w:p>
    <w:p>
      <w:pPr>
        <w:pStyle w:val="Heading5"/>
        <w:ind w:left="440"/>
      </w:pPr>
      <w:r>
        <w:t>４</w:t>
      </w:r>
    </w:p>
    <w:p>
      <w:pPr>
        <w:ind w:left="440"/>
      </w:pPr>
      <w:r>
        <w:t>第二項の規定による権限は、犯罪捜査のために認められたものと解してはならない。</w:t>
      </w:r>
    </w:p>
    <w:p>
      <w:pPr>
        <w:pStyle w:val="Heading4"/>
      </w:pPr>
      <w:r>
        <w:t>第三十三条（指導等）</w:t>
      </w:r>
    </w:p>
    <w:p>
      <w:r>
        <w:t>国土交通大臣は、この法律の目的を達成するため必要があると認めるときは、基本方針に即し、空港管理者、指定空港機能施設事業者その他の空港の設置又は管理と密接な関連を有する者に対し、当該空港の効果的かつ効率的な設置及び管理を図るため必要な指導、助言及び勧告をすることができる。</w:t>
      </w:r>
    </w:p>
    <w:p>
      <w:pPr>
        <w:pStyle w:val="Heading4"/>
      </w:pPr>
      <w:r>
        <w:t>第三十四条（権限の委任）</w:t>
      </w:r>
    </w:p>
    <w:p>
      <w:r>
        <w:t>この法律の規定により国土交通大臣の権限に属する事項は、国土交通省令で定めるところにより、地方航空局長に行わせることができる。</w:t>
      </w:r>
    </w:p>
    <w:p>
      <w:pPr>
        <w:pStyle w:val="Heading5"/>
        <w:ind w:left="440"/>
      </w:pPr>
      <w:r>
        <w:t>２</w:t>
      </w:r>
    </w:p>
    <w:p>
      <w:pPr>
        <w:ind w:left="440"/>
      </w:pPr>
      <w:r>
        <w:t>地方航空局長は、国土交通省令で定めるところにより、前項の規定によりその権限に属させられた事項の一部を地方航空局の事務所の長に行わせることができる。</w:t>
      </w:r>
    </w:p>
    <w:p>
      <w:pPr>
        <w:pStyle w:val="Heading4"/>
      </w:pPr>
      <w:r>
        <w:t>第三十五条（政令への委任）</w:t>
      </w:r>
    </w:p>
    <w:p>
      <w:r>
        <w:t>この法律に規定するもののほか、この法律の施行に関し必要な事項は、政令で定める。</w:t>
      </w:r>
    </w:p>
    <w:p>
      <w:pPr>
        <w:pStyle w:val="Heading4"/>
      </w:pPr>
      <w:r>
        <w:t>第三十六条（経過措置）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第三十七条</w:t>
      </w:r>
    </w:p>
    <w:p>
      <w:r>
        <w:t>次の各号のいずれかに該当する者は、百万円以下の罰金に処する。</w:t>
      </w:r>
    </w:p>
    <w:p>
      <w:pPr>
        <w:pStyle w:val="ListBullet"/>
        <w:ind w:left="880"/>
      </w:pPr>
      <w:r>
        <w:t>一</w:t>
        <w:br/>
        <w:t>第十二条第四項の規定による命令に違反した者</w:t>
      </w:r>
    </w:p>
    <w:p>
      <w:pPr>
        <w:pStyle w:val="ListBullet"/>
        <w:ind w:left="880"/>
      </w:pPr>
      <w:r>
        <w:t>二</w:t>
        <w:br/>
        <w:t>第十三条第一項の規定による届出をしないで、又は届け出た着陸料等によらないで、着陸料等を収受した者</w:t>
      </w:r>
    </w:p>
    <w:p>
      <w:pPr>
        <w:pStyle w:val="ListBullet"/>
        <w:ind w:left="880"/>
      </w:pPr>
      <w:r>
        <w:t>三</w:t>
        <w:br/>
        <w:t>第十三条第二項の規定による命令に違反して、着陸料等を収受した者</w:t>
      </w:r>
    </w:p>
    <w:p>
      <w:pPr>
        <w:pStyle w:val="ListBullet"/>
        <w:ind w:left="880"/>
      </w:pPr>
      <w:r>
        <w:t>四</w:t>
        <w:br/>
        <w:t>第三十二条第一項の規定による報告をせず、又は虚偽の報告をした者</w:t>
      </w:r>
    </w:p>
    <w:p>
      <w:pPr>
        <w:pStyle w:val="ListBullet"/>
        <w:ind w:left="880"/>
      </w:pPr>
      <w:r>
        <w:t>五</w:t>
        <w:br/>
        <w:t>第三十二条第二項の規定による立入り若しくは検査を拒み、妨げ、若しくは忌避し、又は質問に対して陳述せず、若しくは虚偽の陳述をした者</w:t>
      </w:r>
    </w:p>
    <w:p>
      <w:pPr>
        <w:pStyle w:val="Heading4"/>
      </w:pPr>
      <w:r>
        <w:t>第三十八条</w:t>
      </w:r>
    </w:p>
    <w:p>
      <w:r>
        <w:t>次の各号のいずれかに該当するときは、その違反行為をした指定空港機能施設事業者の役員（法人でない指定空港機能施設事業者にあつては、当該指定を受けた者。以下同じ。）又は職員は、百万円以下の罰金に処する。</w:t>
      </w:r>
    </w:p>
    <w:p>
      <w:pPr>
        <w:pStyle w:val="ListBullet"/>
        <w:ind w:left="880"/>
      </w:pPr>
      <w:r>
        <w:t>一</w:t>
        <w:br/>
        <w:t>第十六条第三項の規定による届出をしないで、又は届け出た旅客取扱施設利用料によらないで、旅客取扱施設利用料を収受したとき。</w:t>
      </w:r>
    </w:p>
    <w:p>
      <w:pPr>
        <w:pStyle w:val="ListBullet"/>
        <w:ind w:left="880"/>
      </w:pPr>
      <w:r>
        <w:t>二</w:t>
        <w:br/>
        <w:t>第十六条第四項の規定による命令に違反して、旅客取扱施設利用料を収受したとき。</w:t>
      </w:r>
    </w:p>
    <w:p>
      <w:pPr>
        <w:pStyle w:val="Heading4"/>
      </w:pPr>
      <w:r>
        <w:t>第三十九条</w:t>
      </w:r>
    </w:p>
    <w:p>
      <w:r>
        <w:t>第十二条第三項の規定による届出をせず、又は虚偽の届出をした者は、五十万円以下の罰金に処する。</w:t>
      </w:r>
    </w:p>
    <w:p>
      <w:pPr>
        <w:pStyle w:val="Heading4"/>
      </w:pPr>
      <w:r>
        <w:t>第四十条</w:t>
      </w:r>
    </w:p>
    <w:p>
      <w:r>
        <w:t>法人の代表者又は法人若しくは人の代理人、使用人その他の従業者が、その法人又は人の業務に関し、第三十七条又は前条の違反行為をしたときは、行為者を罰するほか、その法人又は人に対しても、各本条の罰金刑を科する。</w:t>
      </w:r>
    </w:p>
    <w:p>
      <w:pPr>
        <w:pStyle w:val="Heading4"/>
      </w:pPr>
      <w:r>
        <w:t>第四十一条</w:t>
      </w:r>
    </w:p>
    <w:p>
      <w:r>
        <w:t>次の各号のいずれかに該当するときは、その違反行為をした指定空港機能施設事業者の役員又は職員は、百万円以下の過料に処する。</w:t>
      </w:r>
    </w:p>
    <w:p>
      <w:pPr>
        <w:pStyle w:val="ListBullet"/>
        <w:ind w:left="880"/>
      </w:pPr>
      <w:r>
        <w:t>一</w:t>
        <w:br/>
        <w:t>第十九条の規定による命令に違反したとき。</w:t>
      </w:r>
    </w:p>
    <w:p>
      <w:pPr>
        <w:pStyle w:val="ListBullet"/>
        <w:ind w:left="880"/>
      </w:pPr>
      <w:r>
        <w:t>二</w:t>
        <w:br/>
        <w:t>第二十条の規定に違反して、空港機能施設事業の全部又は一部を休止し、又は廃止したとき。</w:t>
      </w:r>
    </w:p>
    <w:p>
      <w:pPr>
        <w:pStyle w:val="Heading4"/>
      </w:pPr>
      <w:r>
        <w:t>第四十二条</w:t>
      </w:r>
    </w:p>
    <w:p>
      <w:r>
        <w:t>第十二条第一項の規定に違反して、空港供用規程の公表をせず、又は虚偽の公表をした者は、五十万円以下の過料に処する。</w:t>
      </w:r>
    </w:p>
    <w:p>
      <w:pPr>
        <w:pStyle w:val="Heading4"/>
      </w:pPr>
      <w:r>
        <w:t>第四十三条</w:t>
      </w:r>
    </w:p>
    <w:p>
      <w:r>
        <w:t>第十六条第五項の規定による公表をせず、又は虚偽の公表をした指定空港機能施設事業者の役員又は職員は、五十万円以下の過料に処する。</w:t>
      </w:r>
    </w:p>
    <w:p>
      <w:pPr>
        <w:pStyle w:val="Heading4"/>
      </w:pPr>
      <w:r>
        <w:t>第四十四条</w:t>
      </w:r>
    </w:p>
    <w:p>
      <w:r>
        <w:t>第二十三条の規定に基づく条例には、これに違反した者に対し、百万円以下の罰金又は百万円以下の過料に処する旨の規定を設けることができる。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第二条（共用空港における基本方針等）</w:t>
      </w:r>
    </w:p>
    <w:p>
      <w:r>
        <w:t>国土交通大臣は、当分の間、基本方針において、第三条第二項各号に掲げるもののほか、共用空港（自衛隊の設置する飛行場及び日本国とアメリカ合衆国との間の相互協力及び安全保障条約第六条に基づく施設及び区域並びに日本国における合衆国軍隊の地位に関する協定第二条第四項（a）の規定に基づき日本国政府又は日本国民が使用する飛行場であつて公共の用に供するものとして政令で定めるものをいう。以下同じ。）を利用する一般公衆の便益の増進に関する事項を定めるものとする。</w:t>
      </w:r>
    </w:p>
    <w:p>
      <w:pPr>
        <w:pStyle w:val="Heading5"/>
        <w:ind w:left="440"/>
      </w:pPr>
      <w:r>
        <w:t>２</w:t>
      </w:r>
    </w:p>
    <w:p>
      <w:pPr>
        <w:ind w:left="440"/>
      </w:pPr>
      <w:r>
        <w:t>前項の政令においては、共用空港の名称及び位置を明らかにするものとする。</w:t>
      </w:r>
    </w:p>
    <w:p>
      <w:pPr>
        <w:pStyle w:val="Heading4"/>
      </w:pPr>
      <w:r>
        <w:t>第三条（自衛隊共用空港における工事費用の負担等）</w:t>
      </w:r>
    </w:p>
    <w:p>
      <w:r>
        <w:t>国土交通大臣が自衛隊の設置する共用空港（第四条第一項各号に掲げる空港又は地方管理空港の機能を果たすものとして政令で定めるものに限る。以下この条において「自衛隊共用空港」という。）において、一般公衆の利用に供する目的で滑走路等の新設若しくは改良又は空港用地の造成若しくは整備の工事を施行する場合には、当分の間、その工事に要する費用は、国がその三分の二を、当該自衛隊共用空港の存する都道府県がその三分の一をそれぞれ負担する。</w:t>
      </w:r>
    </w:p>
    <w:p>
      <w:pPr>
        <w:pStyle w:val="Heading5"/>
        <w:ind w:left="440"/>
      </w:pPr>
      <w:r>
        <w:t>２</w:t>
      </w:r>
    </w:p>
    <w:p>
      <w:pPr>
        <w:ind w:left="440"/>
      </w:pPr>
      <w:r>
        <w:t>前項の規定により国及び都道府県が費用を負担した工事のために取得した土地、工作物その他の物件は、国に帰属する。</w:t>
        <w:br/>
        <w:t>当該工事によつて生じた土地、工作物その他の物件についても同様とする。</w:t>
      </w:r>
    </w:p>
    <w:p>
      <w:pPr>
        <w:pStyle w:val="Heading5"/>
        <w:ind w:left="440"/>
      </w:pPr>
      <w:r>
        <w:t>３</w:t>
      </w:r>
    </w:p>
    <w:p>
      <w:pPr>
        <w:ind w:left="440"/>
      </w:pPr>
      <w:r>
        <w:t>第六条第二項及び第三項、第七条、第九条、第二十七条並びに第三十一条の規定は、自衛隊共用空港について準用する。</w:t>
        <w:br/>
        <w:t>この場合において、第六条第二項中「前項」とあるのは「附則第三条第一項」と、「設置」とあるのは「一般公衆への供用」と、同条第三項中「第一項」とあるのは「附則第三条第一項」と、「前二項」とあるのは「同項の規定及び同条第三項において準用する前項」と、第七条第一項中「設置」とあるのは「一般公衆への供用」と、「前条第一項又は第二項」とあるのは「附則第三条第一項の規定又は同条第三項において準用する前条第二項」と、第二十七条中「供用」とあるのは「一般公衆への供用」と、「第六条第一項若しくは第二項若しくは第八条第一項の規定により費用を負担し、又は同条第四項に規定する工事の費用を負担した地方公共団体」とあるのは「附則第三条第一項の規定又は同条第三項において準用する第六条第二項の規定により費用を負担した都道府県」と、第三十一条中「第六条第一項、第八条第一項、第九条第一項若しくは第十条第一項に規定する負担割合以上の負担又は第八条第四項若しくは第十条第三項に規定する補助率以上の補助」とあるのは「附則第三条第一項の規定又は同条第三項において準用する第九条第一項に規定する負担割合以上の負担」と読み替えるものとする。</w:t>
      </w:r>
    </w:p>
    <w:p>
      <w:pPr>
        <w:pStyle w:val="Heading4"/>
      </w:pPr>
      <w:r>
        <w:t>第四条（共用空港における協議会）</w:t>
      </w:r>
    </w:p>
    <w:p>
      <w:r>
        <w:t>第十四条の規定は、当分の間、共用空港について準用する。</w:t>
        <w:br/>
        <w:t>この場合において、同条第一項、第二項第一号及び第三号並びに第三項中「空港管理者」とあるのは「国土交通大臣」と、同条第一項及び第二項第二号中「の利用者」とあるのは「を利用する一般公衆」と、同号中「次条第三項」とあるのは「附則第五条第一項において準用する次条第三項」と読み替えるものとする。</w:t>
      </w:r>
    </w:p>
    <w:p>
      <w:pPr>
        <w:pStyle w:val="Heading4"/>
      </w:pPr>
      <w:r>
        <w:t>第五条（共用空港における空港機能施設事業等）</w:t>
      </w:r>
    </w:p>
    <w:p>
      <w:r>
        <w:t>第十五条から第二十二条まで、第三十二条及び第三十三条の規定は、当分の間、共用空港において空港機能施設事業を行う者について準用する。</w:t>
        <w:br/>
        <w:t>この場合において、第十五条第一項中「国管理空港（第四条第一項第二号及び第六号に掲げる空港をいう。第二十三条において同じ。）」とあるのは、「附則第二条第一項に規定する共用空港」と読み替えるものとする。</w:t>
      </w:r>
    </w:p>
    <w:p>
      <w:pPr>
        <w:pStyle w:val="Heading5"/>
        <w:ind w:left="440"/>
      </w:pPr>
      <w:r>
        <w:t>２</w:t>
      </w:r>
    </w:p>
    <w:p>
      <w:pPr>
        <w:ind w:left="440"/>
      </w:pPr>
      <w:r>
        <w:t>次の各号のいずれかに該当するときは、その違反行為をした指定共用空港機能施設事業者（共用空港において空港機能施設事業を行う者であつて、前項において準用する第十五条第一項の規定による指定を受けたものをいう。以下この条において同じ。）の役員（法人でない指定共用空港機能施設事業者にあつては、当該指定を受けた者。以下この条において同じ。）又は職員は、百万円以下の罰金に処する。</w:t>
      </w:r>
    </w:p>
    <w:p>
      <w:pPr>
        <w:pStyle w:val="ListBullet"/>
        <w:ind w:left="880"/>
      </w:pPr>
      <w:r>
        <w:t>一</w:t>
        <w:br/>
        <w:t>前項において準用する第十六条第三項の規定による届出をしないで、又は届け出た旅客取扱施設利用料によらないで、旅客取扱施設利用料を収受したとき。</w:t>
      </w:r>
    </w:p>
    <w:p>
      <w:pPr>
        <w:pStyle w:val="ListBullet"/>
        <w:ind w:left="880"/>
      </w:pPr>
      <w:r>
        <w:t>二</w:t>
        <w:br/>
        <w:t>前項において準用する第十六条第四項の規定による命令に違反して、旅客取扱施設利用料を収受したとき。</w:t>
      </w:r>
    </w:p>
    <w:p>
      <w:pPr>
        <w:pStyle w:val="ListBullet"/>
        <w:ind w:left="880"/>
      </w:pPr>
      <w:r>
        <w:t>三</w:t>
        <w:br/>
        <w:t>前項において準用する第三十二条第一項の規定による報告をせず、又は虚偽の報告をしたとき。</w:t>
      </w:r>
    </w:p>
    <w:p>
      <w:pPr>
        <w:pStyle w:val="ListBullet"/>
        <w:ind w:left="880"/>
      </w:pPr>
      <w:r>
        <w:t>四</w:t>
        <w:br/>
        <w:t>前項において準用する第三十二条第二項の規定による立入り若しくは検査を拒み、妨げ、若しくは忌避し、又は質問に対して陳述せず、若しくは虚偽の陳述をしたとき。</w:t>
      </w:r>
    </w:p>
    <w:p>
      <w:pPr>
        <w:pStyle w:val="Heading5"/>
        <w:ind w:left="440"/>
      </w:pPr>
      <w:r>
        <w:t>３</w:t>
      </w:r>
    </w:p>
    <w:p>
      <w:pPr>
        <w:ind w:left="440"/>
      </w:pPr>
      <w:r>
        <w:t>法人の代表者又は法人若しくは人の代理人、使用人その他の従業者が、その法人又は人の業務に関し、前項第三号又は第四号の違反行為をしたときは、行為者を罰するほか、その法人又は人に対しても、同項の罰金刑を科する。</w:t>
      </w:r>
    </w:p>
    <w:p>
      <w:pPr>
        <w:pStyle w:val="Heading5"/>
        <w:ind w:left="440"/>
      </w:pPr>
      <w:r>
        <w:t>４</w:t>
      </w:r>
    </w:p>
    <w:p>
      <w:pPr>
        <w:ind w:left="440"/>
      </w:pPr>
      <w:r>
        <w:t>次の各号のいずれかに該当するときは、その違反行為をした指定共用空港機能施設事業者の役員又は職員は、百万円以下の過料に処する。</w:t>
      </w:r>
    </w:p>
    <w:p>
      <w:pPr>
        <w:pStyle w:val="ListBullet"/>
        <w:ind w:left="880"/>
      </w:pPr>
      <w:r>
        <w:t>一</w:t>
        <w:br/>
        <w:t>第一項において準用する第十九条の規定による命令に違反したとき。</w:t>
      </w:r>
    </w:p>
    <w:p>
      <w:pPr>
        <w:pStyle w:val="ListBullet"/>
        <w:ind w:left="880"/>
      </w:pPr>
      <w:r>
        <w:t>二</w:t>
        <w:br/>
        <w:t>第一項において準用する第二十条の規定に違反して、空港機能施設事業の全部又は一部を休止し、又は廃止したとき。</w:t>
      </w:r>
    </w:p>
    <w:p>
      <w:pPr>
        <w:pStyle w:val="Heading5"/>
        <w:ind w:left="440"/>
      </w:pPr>
      <w:r>
        <w:t>５</w:t>
      </w:r>
    </w:p>
    <w:p>
      <w:pPr>
        <w:ind w:left="440"/>
      </w:pPr>
      <w:r>
        <w:t>第一項において準用する第十六条第五項の規定による公表をせず、又は虚偽の公表をした指定共用空港機能施設事業者の役員又は職員は、五十万円以下の過料に処する。</w:t>
      </w:r>
    </w:p>
    <w:p>
      <w:pPr>
        <w:pStyle w:val="Heading4"/>
      </w:pPr>
      <w:r>
        <w:t>第六条（地方管理空港における工事費用の負担等の特例）</w:t>
      </w:r>
    </w:p>
    <w:p>
      <w:r>
        <w:t>地方公共団体は、当分の間、第八条第一項及び第二項の規定にかかわらず、その管理する地方管理空港において、一般公衆の利用に供する目的で当該空港と他の地点との間の路線における輸送需要に対応した輸送力を有する航空機が発着することができる長さを超えてその滑走路を延長する工事及び当該工事と併せて施行されるべき着陸帯、誘導路、エプロン若しくは照明施設の改良又は空港用地の造成若しくは整備の工事並びに当該空港と他の地点との間の路線における予定された航空機の運航の確実性を高度に確保することができるものとして政令で定める照明施設に改良する工事及び当該工事と併せて施行されるべき空港用地の造成又は整備の工事を施行することができる。</w:t>
      </w:r>
    </w:p>
    <w:p>
      <w:pPr>
        <w:pStyle w:val="Heading5"/>
        <w:ind w:left="440"/>
      </w:pPr>
      <w:r>
        <w:t>２</w:t>
      </w:r>
    </w:p>
    <w:p>
      <w:pPr>
        <w:ind w:left="440"/>
      </w:pPr>
      <w:r>
        <w:t>前項の規定により地方公共団体が工事を施行する場合には、国は、当分の間、予算の範囲内で、当該工事のうち空港の利用者の利便の向上又は地域経済の発展に特に資するものとして政令で定めるものに要する費用の百分の四十以内を当該地方公共団体に対して補助することができる。</w:t>
      </w:r>
    </w:p>
    <w:p>
      <w:pPr>
        <w:pStyle w:val="Heading5"/>
        <w:ind w:left="440"/>
      </w:pPr>
      <w:r>
        <w:t>３</w:t>
      </w:r>
    </w:p>
    <w:p>
      <w:pPr>
        <w:ind w:left="440"/>
      </w:pPr>
      <w:r>
        <w:t>前項の規定により国が費用を補助した工事のために取得した土地、工作物その他の物件は、当該工事が施行される地方管理空港を設置し、及び管理する地方公共団体に帰属する。</w:t>
        <w:br/>
        <w:t>当該工事によつて生じた土地、工作物その他の物件についても、同様とする。</w:t>
      </w:r>
    </w:p>
    <w:p>
      <w:pPr>
        <w:pStyle w:val="Heading4"/>
      </w:pPr>
      <w:r>
        <w:t>第七条（国の無利子貸付け等）</w:t>
      </w:r>
    </w:p>
    <w:p>
      <w:r>
        <w:t>国は、当分の間、地方公共団体に対し、第八条第一項の規定により国がその費用について負担する空港の施設の新設又は改良の工事で日本電信電話株式会社の株式の売払収入の活用による社会資本の整備の促進に関する特別措置法（昭和六十二年法律第八十六号。以下この条において「社会資本整備特別措置法」という。）第二条第一項第二号に該当するものに要する費用に充てる資金について、予算の範囲内において、第八条第一項の規定（同項の規定による国の負担の割合について、同項の規定と異なる定めをした法令の規定がある場合には、当該異なる定めをした法令の規定を含む。第八項において同じ。）により国が負担する金額に相当する金額を無利子で貸し付けることができる。</w:t>
      </w:r>
    </w:p>
    <w:p>
      <w:pPr>
        <w:pStyle w:val="Heading5"/>
        <w:ind w:left="440"/>
      </w:pPr>
      <w:r>
        <w:t>２</w:t>
      </w:r>
    </w:p>
    <w:p>
      <w:pPr>
        <w:ind w:left="440"/>
      </w:pPr>
      <w:r>
        <w:t>国は、当分の間、地方公共団体に対し、第八条第四項の規定により国がその費用について補助することができる空港の施設の新設、改良等の工事で社会資本整備特別措置法第二条第一項第二号に該当するものに要する費用に充てる資金について、予算の範囲内において、第八条第四項の規定（同項の規定による国の補助の割合について、同項の規定と異なる定めをした法令の規定がある場合には、当該異なる定めをした法令の規定を含む。第九項において同じ。）により国が補助することができる金額に相当する金額を無利子で貸し付けることができる。</w:t>
      </w:r>
    </w:p>
    <w:p>
      <w:pPr>
        <w:pStyle w:val="Heading5"/>
        <w:ind w:left="440"/>
      </w:pPr>
      <w:r>
        <w:t>３</w:t>
      </w:r>
    </w:p>
    <w:p>
      <w:pPr>
        <w:ind w:left="440"/>
      </w:pPr>
      <w:r>
        <w:t>国は、当分の間、地方公共団体に対し、前条第二項の規定により国がその費用について補助することができる空港の施設の改良の工事で社会資本整備特別措置法第二条第一項第二号に該当するものに要する費用に充てる資金について、予算の範囲内において、前条第二項の規定により国が補助することができる金額に相当する金額を無利子で貸し付けることができる。</w:t>
      </w:r>
    </w:p>
    <w:p>
      <w:pPr>
        <w:pStyle w:val="Heading5"/>
        <w:ind w:left="440"/>
      </w:pPr>
      <w:r>
        <w:t>４</w:t>
      </w:r>
    </w:p>
    <w:p>
      <w:pPr>
        <w:ind w:left="440"/>
      </w:pPr>
      <w:r>
        <w:t>国は、当分の間、地方公共団体に対し、空港その他の航空運送に係る施設（第四条第一項各号に掲げる空港又は地方管理空港の機能の増進又は利用者の利便の向上に資するもの及びこれらの空港によつては満たされない航空運送の需要に応ずることによりこれらの空港の機能を補完することとなるものに限る。）の新設又は改良の工事（前三項に規定するもの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前各項の国の貸付金の償還期間は、五年（二年以内の据置期間を含む。）以内で政令で定める期間とする。</w:t>
      </w:r>
    </w:p>
    <w:p>
      <w:pPr>
        <w:pStyle w:val="Heading5"/>
        <w:ind w:left="440"/>
      </w:pPr>
      <w:r>
        <w:t>６</w:t>
      </w:r>
    </w:p>
    <w:p>
      <w:pPr>
        <w:ind w:left="440"/>
      </w:pPr>
      <w:r>
        <w:t>前項に定めるもののほか、第一項から第四項までの規定による貸付金の償還方法、償還期限の繰上げその他償還に関し必要な事項は、政令で定める。</w:t>
      </w:r>
    </w:p>
    <w:p>
      <w:pPr>
        <w:pStyle w:val="Heading5"/>
        <w:ind w:left="440"/>
      </w:pPr>
      <w:r>
        <w:t>７</w:t>
      </w:r>
    </w:p>
    <w:p>
      <w:pPr>
        <w:ind w:left="440"/>
      </w:pPr>
      <w:r>
        <w:t>第一項の規定により国が地方公共団体に対し貸付けを行う場合における第八条第三項の規定の適用については、同項中「第一項の規定により国が負担することとなる金額」とあるのは、「附則第七条第一項の規定により国が貸し付けることとなる金額」とする。</w:t>
      </w:r>
    </w:p>
    <w:p>
      <w:pPr>
        <w:pStyle w:val="Heading5"/>
        <w:ind w:left="440"/>
      </w:pPr>
      <w:r>
        <w:t>８</w:t>
      </w:r>
    </w:p>
    <w:p>
      <w:pPr>
        <w:ind w:left="440"/>
      </w:pPr>
      <w:r>
        <w:t>国は、第一項の規定により、地方公共団体に対し貸付けを行つた場合には、当該貸付けの対象である工事に係る第八条第一項の規定による国の負担については、当該貸付金の償還時において、当該貸付金の償還金に相当する金額を交付することにより行うものとする。</w:t>
      </w:r>
    </w:p>
    <w:p>
      <w:pPr>
        <w:pStyle w:val="Heading5"/>
        <w:ind w:left="440"/>
      </w:pPr>
      <w:r>
        <w:t>９</w:t>
      </w:r>
    </w:p>
    <w:p>
      <w:pPr>
        <w:ind w:left="440"/>
      </w:pPr>
      <w:r>
        <w:t>国は、第二項又は第三項の規定により、地方公共団体に対し貸付けを行つた場合には、当該貸付けの対象である工事について、第八条第四項の規定又は前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国は、第四項の規定により、地方公共団体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１１</w:t>
      </w:r>
    </w:p>
    <w:p>
      <w:pPr>
        <w:ind w:left="440"/>
      </w:pPr>
      <w:r>
        <w:t>地方公共団体が、第一項から第四項までの規定による貸付けを受けた無利子貸付金について、第五項及び第六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１２</w:t>
      </w:r>
    </w:p>
    <w:p>
      <w:pPr>
        <w:ind w:left="440"/>
      </w:pPr>
      <w:r>
        <w:t>第一項又は第二項の規定により国がその費用に充てる資金を無利子で貸し付けた工事のために取得した土地、工作物その他の物件は、当該工事が施行される地方管理空港を設置し、及び管理する地方公共団体に帰属する。</w:t>
        <w:br/>
        <w:t>当該工事によつて生じた土地、工作物その他の物件についても、同様とする。</w:t>
      </w:r>
    </w:p>
    <w:p>
      <w:pPr>
        <w:pStyle w:val="Heading5"/>
        <w:ind w:left="440"/>
      </w:pPr>
      <w:r>
        <w:t>１３</w:t>
      </w:r>
    </w:p>
    <w:p>
      <w:pPr>
        <w:ind w:left="440"/>
      </w:pPr>
      <w:r>
        <w:t>第三項の規定により国がその費用に充てる資金を無利子で貸し付けた工事のために取得した土地、工作物その他の物件は、当該工事が施行される地方管理空港を設置し、及び管理する地方公共団体に帰属する。</w:t>
        <w:br/>
        <w:t>当該工事によつて生じた土地、工作物その他の物件についても、同様とする。</w:t>
      </w:r>
    </w:p>
    <w:p>
      <w:pPr>
        <w:pStyle w:val="Heading5"/>
        <w:ind w:left="440"/>
      </w:pPr>
      <w:r>
        <w:t>１４</w:t>
      </w:r>
    </w:p>
    <w:p>
      <w:pPr>
        <w:ind w:left="440"/>
      </w:pPr>
      <w:r>
        <w:t>第二十五条又は前条第三項の規定は、前二項に規定する工事のために取得した土地、工作物その他の物件又は当該工事によつて生じた土地、工作物その他の物件については、適用しない。</w:t>
      </w:r>
    </w:p>
    <w:p>
      <w:pPr>
        <w:pStyle w:val="Heading4"/>
      </w:pPr>
      <w:r>
        <w:t>第八条（第二十九条第一項の規定による資金の貸付けに係る借入金の帰属）</w:t>
      </w:r>
    </w:p>
    <w:p>
      <w:r>
        <w:t>第二十九条第一項の規定による資金の貸付けに係る借入金は、特別会計に関する法律（平成十九年法律第二十三号）附則第二百五十九条の三第一項に規定する借入金償還完了年度の末日までの間、自動車安全特別会計の空港整備勘定に帰属するものとする。</w:t>
      </w:r>
    </w:p>
    <w:p>
      <w:r>
        <w:br w:type="page"/>
      </w:r>
    </w:p>
    <w:p>
      <w:pPr>
        <w:pStyle w:val="Heading1"/>
      </w:pPr>
      <w:r>
        <w:t>附則（昭和四〇年六月二日法律第一一五号）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附則（昭和五九年六月三〇日法律第五三号）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附則（昭和六二年三月三一日法律第二一号）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附則（平成九年五月二三日法律第六〇号）</w:t>
      </w:r>
    </w:p>
    <w:p>
      <w:pPr>
        <w:pStyle w:val="Heading5"/>
        <w:ind w:left="440"/>
      </w:pPr>
      <w:r>
        <w:t>１</w:t>
      </w:r>
    </w:p>
    <w:p>
      <w:pPr>
        <w:ind w:left="440"/>
      </w:pPr>
      <w:r>
        <w:t>この法律は、公布の日から施行する。</w:t>
      </w:r>
    </w:p>
    <w:p>
      <w:pPr>
        <w:pStyle w:val="Heading5"/>
        <w:ind w:left="440"/>
      </w:pPr>
      <w:r>
        <w:t>２</w:t>
      </w:r>
    </w:p>
    <w:p>
      <w:pPr>
        <w:ind w:left="440"/>
      </w:pPr>
      <w:r>
        <w:t>改正後の空港整備法の規定は、平成九年度以降の年度の予算に係る国の負担（当該国の負担に係る都道府県又は市町村の負担を含む。）について適用し、平成八年度以前の年度の歳出予算に係る国の負担で平成九年度以降の年度に繰り越されたものについては、なお従前の例による。</w:t>
      </w:r>
    </w:p>
    <w:p>
      <w:r>
        <w:br w:type="page"/>
      </w:r>
    </w:p>
    <w:p>
      <w:pPr>
        <w:pStyle w:val="Heading1"/>
      </w:pPr>
      <w:r>
        <w:t>附則（平成一〇年三月三一日法律第三六号）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第百十四条（空港整備法の一部改正に伴う経過措置）</w:t>
      </w:r>
    </w:p>
    <w:p>
      <w:r>
        <w:t>施行日前に第三百六十三条の規定による改正前の空港整備法第八条第二項の規定によりされた承認又はこの法律の施行の際現に同項の規定によりされている承認の申請は、それぞれ第三百六十三条の規定による改正後の空港整備法第八条第二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附則（平成一五年五月一六日法律第四二号）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空港整備法の規定は、平成十五年度以降の年度の予算に係る国の負担（当該国の負担に係る地方公共団体の負担を含む。以下この項において同じ。）又は補助（平成十四年度以前の年度の国庫債務負担行為に基づき平成十五年度以降の年度に支出すべきものとされた国の負担又は補助を除く。）について適用し、平成十四年度以前の年度の国庫債務負担行為に基づき平成十五年度以降の年度に支出すべきものとされた国の負担又は補助及び平成十四年度以前の年度の歳出予算に係る国の負担又は補助で平成十五年度以降の年度に繰り越されたものについては、なお従前の例によ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附則第六条及び第七条の規定</w:t>
        <w:br/>
        <w:br/>
        <w:br/>
        <w:t>平成二十一年一月一日</w:t>
      </w:r>
    </w:p>
    <w:p>
      <w:pPr>
        <w:pStyle w:val="ListBullet"/>
        <w:ind w:left="880"/>
      </w:pPr>
      <w:r>
        <w:t>二</w:t>
        <w:br/>
        <w:t>第二条中航空法第三十九条の改正規定（同条第一項第一号中「基準」の下に「（空港にあつては、当該基準及び空港法第三条第一項に規定する基本方針（第四十七条第一項において単に「基本方針」という。）。第三号において同じ。）」を加える部分に限る。）、同法第四十七条の改正規定（同条第一項中「基準」の下に「（空港にあつては、当該基準及び基本方針）」を加える部分に限る。）、同条の次に二条を加える改正規定、同法第四十八条の改正規定（同条ただし書中「前条第一項」を「第四十七条第一項」に改める部分及び同条第四号中「前条第一項」を「第四十七条第一項」に改める部分に限る。）、同法第五十四条（見出しを含む。）の改正規定、同法第五十四条の二を削る改正規定、同法第五十五条の二の改正規定（同条第二項中「第四十七条第一項」の下に「、第四十七条の三」を加え、「、第五十一条第二項、第四項及び第五項並びに第五十四条の二第一項」を「並びに第五十一条第二項、第四項及び第五項」に改める部分及び同項を同条第三項とし、同条第一項の次に一項を加える部分に限る。）、同法第百四十八条の改正規定（同条に二号を加える部分に限る。）、同法第百四十八条の二の改正規定、同法第百五十条第二号の改正規定及び同法第百六十条第二号の改正規定並びに附則第三条第三項から第五項まで、第九条第一項及び第二項並びに第二十条（租税特別措置法（昭和三十二年法律第二十六号）第三十四条第二項第三号の改正規定及び同法第六十五条の三第一項第三号の改正規定に限る。）の規定</w:t>
        <w:br/>
        <w:br/>
        <w:br/>
        <w:t>平成二十一年四月一日</w:t>
      </w:r>
    </w:p>
    <w:p>
      <w:pPr>
        <w:pStyle w:val="Heading5"/>
        <w:ind w:left="440"/>
      </w:pPr>
      <w:r>
        <w:t>２</w:t>
      </w:r>
    </w:p>
    <w:p>
      <w:pPr>
        <w:ind w:left="440"/>
      </w:pPr>
      <w:r>
        <w:t>第一条の規定による改正後の空港法（以下「新空港法」という。）第四章、第二十四条、第三十二条から第三十四条まで及び第六章並びに附則第四条及び第五条の規定は、平成二十一年四月一日から適用する。</w:t>
      </w:r>
    </w:p>
    <w:p>
      <w:pPr>
        <w:pStyle w:val="Heading4"/>
      </w:pPr>
      <w:r>
        <w:t>第二条（東京国際空港における緊急整備事業の円滑な推進に関する特別措置法の廃止）</w:t>
      </w:r>
    </w:p>
    <w:p>
      <w:r>
        <w:t>東京国際空港における緊急整備事業の円滑な推進に関する特別措置法（平成十六年法律第二十四号）は、廃止する。</w:t>
      </w:r>
    </w:p>
    <w:p>
      <w:pPr>
        <w:pStyle w:val="Heading4"/>
      </w:pPr>
      <w:r>
        <w:t>第三条（特定地方管理空港に関する経過措置）</w:t>
      </w:r>
    </w:p>
    <w:p>
      <w:r>
        <w:t>空港法第四条、第六条、第九条、第二十五条、第二十七条及び第三十一条の規定にかかわらず、同法第四条第一項第六号に掲げる空港であってこの法律の施行の際現に第一条の規定による改正前の空港整備法（以下「旧空港整備法」という。）第四条第二項の規定により地方公共団体が管理しているもの（以下この条において「特定地方管理空港」という。）に係るその設置又は管理を行う者、工事費用の負担又は補助、国が費用を負担し、又は補助した工事のために取得した土地、工作物その他の物件の帰属、国有財産（国有財産法（昭和二十三年法律第七十三号）第二条の国有財産をいう。以下この項において同じ。）の管理の委託及び不用となった国有財産の譲与については、当分の間、なお従前の例による。</w:t>
        <w:br/>
        <w:t>この場合において、国土交通大臣は、国土交通省令で定めるところにより、特定地方管理空港の名称を公示するものとする。</w:t>
      </w:r>
    </w:p>
    <w:p>
      <w:pPr>
        <w:pStyle w:val="Heading5"/>
        <w:ind w:left="440"/>
      </w:pPr>
      <w:r>
        <w:t>２</w:t>
      </w:r>
    </w:p>
    <w:p>
      <w:pPr>
        <w:ind w:left="440"/>
      </w:pPr>
      <w:r>
        <w:t>前項の規定により特定地方管理空港を管理する地方公共団体は、新空港法の規定の適用については、新空港法第三条第三項に規定する空港管理者とみなす。</w:t>
      </w:r>
    </w:p>
    <w:p>
      <w:pPr>
        <w:pStyle w:val="Heading5"/>
        <w:ind w:left="440"/>
      </w:pPr>
      <w:r>
        <w:t>３</w:t>
      </w:r>
    </w:p>
    <w:p>
      <w:pPr>
        <w:ind w:left="440"/>
      </w:pPr>
      <w:r>
        <w:t>特定地方管理空港に対する空港法第十二条第四項の規定の適用については、同項中「地方管理空港」とあるのは、「地方管理空港及び空港整備法及び航空法の一部を改正する法律（平成二十年法律第七十五号）附則第三条第一項に規定する特定地方管理空港」とする。</w:t>
      </w:r>
    </w:p>
    <w:p>
      <w:pPr>
        <w:pStyle w:val="Heading5"/>
        <w:ind w:left="440"/>
      </w:pPr>
      <w:r>
        <w:t>４</w:t>
      </w:r>
    </w:p>
    <w:p>
      <w:pPr>
        <w:ind w:left="440"/>
      </w:pPr>
      <w:r>
        <w:t>特定地方管理空港に対する新空港法第十五条第一項の規定の適用については、同項中「掲げる空港」とあるのは、「掲げる空港であつて、空港整備法及び航空法の一部を改正する法律（平成二十年法律第七十五号）附則第三条第一項に規定する特定地方管理空港以外のもの」とする。</w:t>
      </w:r>
    </w:p>
    <w:p>
      <w:pPr>
        <w:pStyle w:val="Heading5"/>
        <w:ind w:left="440"/>
      </w:pPr>
      <w:r>
        <w:t>５</w:t>
      </w:r>
    </w:p>
    <w:p>
      <w:pPr>
        <w:ind w:left="440"/>
      </w:pPr>
      <w:r>
        <w:t>新空港法第二十三条の規定は、第一項の規定により特定地方管理空港を管理する地方公共団体について準用する。</w:t>
        <w:br/>
        <w:t>この場合において、同条中「設置し、及び管理する」とあるのは、「管理する」と読み替えるものとする。</w:t>
      </w:r>
    </w:p>
    <w:p>
      <w:pPr>
        <w:pStyle w:val="Heading5"/>
        <w:ind w:left="440"/>
      </w:pPr>
      <w:r>
        <w:t>６</w:t>
      </w:r>
    </w:p>
    <w:p>
      <w:pPr>
        <w:ind w:left="440"/>
      </w:pPr>
      <w:r>
        <w:t>前項において準用する新空港法第二十三条の規定に基づく条例には、これに違反した者に対し、百万円以下の罰金又は百万円以下の過料に処する旨の規定を設けることができる。</w:t>
      </w:r>
    </w:p>
    <w:p>
      <w:pPr>
        <w:pStyle w:val="Heading4"/>
      </w:pPr>
      <w:r>
        <w:t>第四条（国の負担又は補助に関する経過措置）</w:t>
      </w:r>
    </w:p>
    <w:p>
      <w:r>
        <w:t>新空港法第六条から第十条まで（これらの規定を新空港法附則第三条第三項において準用する場合を含む。）の規定は、平成二十年度以降の年度の予算に係る国の負担（当該国の負担に係る地方公共団体の負担を含む。以下この条において同じ。）又は補助（平成十九年度以前の年度の国庫債務負担行為に基づき平成二十年度以降の年度に支出すべきものとされた国の負担又は補助を除く。）について適用し、平成十九年度以前の年度の国庫債務負担行為に基づき平成二十年度以降の年度に支出すべきものとされた国の負担又は補助及び平成十九年度以前の年度の歳出予算に係る国の負担又は補助で平成二十年度以降の年度に繰り越されたものについては、なお従前の例による。</w:t>
      </w:r>
    </w:p>
    <w:p>
      <w:pPr>
        <w:pStyle w:val="Heading4"/>
      </w:pPr>
      <w:r>
        <w:t>第五条（工事費用の負担等に関する経過措置）</w:t>
      </w:r>
    </w:p>
    <w:p>
      <w:r>
        <w:t>国土交通大臣が、空港法第四条第一項第六号に掲げる空港であってこの法律の施行の際現に旧空港整備法第二条第一項第一号の政令で定めているものにおいて、新空港法第六条第一項の工事であって地震に対する安全性の向上その他の当該空港の機能の向上に資するものとして国土交通大臣が定めるもの以外の工事を行う場合には、平成二十五年三月三十一日までの間は、同条及び新空港法第九条の規定は、適用しない。</w:t>
      </w:r>
    </w:p>
    <w:p>
      <w:pPr>
        <w:pStyle w:val="Heading4"/>
      </w:pPr>
      <w:r>
        <w:t>第六条（指定空港機能施設事業者に関する準備行為）</w:t>
      </w:r>
    </w:p>
    <w:p>
      <w:r>
        <w:t>新空港法第十五条第一項（新空港法附則第五条第一項において準用する場合を含む。）の規定による指定及びこれに関して必要な手続その他の行為（新空港法第十六条第一項（新空港法附則第五条第一項において準用する場合を含む。）の規定による認可及び新空港法第十六条第三項（新空港法附則第五条第一項において準用する場合を含む。）の規定による届出を含む。）は、附則第一条第二項に規定する規定の適用前においても、新空港法第十五条及び第十六条の規定の例により行うことができる。</w:t>
      </w:r>
    </w:p>
    <w:p>
      <w:pPr>
        <w:pStyle w:val="Heading4"/>
      </w:pPr>
      <w:r>
        <w:t>第九条（処分、手続等に関する経過措置）</w:t>
      </w:r>
    </w:p>
    <w:p>
      <w:r>
        <w:t>第二条の規定による改正前の航空法（以下この条において「旧航空法」という。）第五十四条第一項（前条の規定により読み替えて適用する場合を含む。）の規定により届け出た公共の用に供する飛行場の使用料金は、新空港法第十三条第一項の規定により届け出た着陸料等とみなす。</w:t>
      </w:r>
    </w:p>
    <w:p>
      <w:pPr>
        <w:pStyle w:val="Heading5"/>
        <w:ind w:left="440"/>
      </w:pPr>
      <w:r>
        <w:t>２</w:t>
      </w:r>
    </w:p>
    <w:p>
      <w:pPr>
        <w:ind w:left="440"/>
      </w:pPr>
      <w:r>
        <w:t>旧航空法第五十四条の二第二項の規定による認可を受けた管理規程は、新空港法第十二条第二項の規定による認可を受けた空港供用規程とみなす。</w:t>
      </w:r>
    </w:p>
    <w:p>
      <w:pPr>
        <w:pStyle w:val="Heading5"/>
        <w:ind w:left="440"/>
      </w:pPr>
      <w:r>
        <w:t>３</w:t>
      </w:r>
    </w:p>
    <w:p>
      <w:pPr>
        <w:ind w:left="440"/>
      </w:pPr>
      <w:r>
        <w:t>前二項に規定するもののほか、旧空港整備法又は旧航空法の規定によりした処分、手続その他の行為は、それぞれ新空港法又は新航空法中の相当する規定によりした処分、手続その他の行為とみなす。</w:t>
      </w:r>
    </w:p>
    <w:p>
      <w:pPr>
        <w:pStyle w:val="Heading4"/>
      </w:pPr>
      <w:r>
        <w:t>第十条（東京国際空港における緊急整備事業に関する経過措置）</w:t>
      </w:r>
    </w:p>
    <w:p>
      <w:r>
        <w:t>附則第二条の規定による廃止前の東京国際空港における緊急整備事業の円滑な推進に関する特別措置法第二条の規定による告示は、新空港法第二十八条の規定による告示とみなす。</w:t>
      </w:r>
    </w:p>
    <w:p>
      <w:pPr>
        <w:pStyle w:val="Heading4"/>
      </w:pPr>
      <w:r>
        <w:t>第十一条（罰則に関する経過措置）</w:t>
      </w:r>
    </w:p>
    <w:p>
      <w:r>
        <w:t>この法律（附則第一条第一項各号に掲げる規定にあっては、当該規定）の施行前にした行為に対する罰則の適用については、なお従前の例による。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平成二十年度中に、我が国の開かれた投資環境の整備及び我が国の安全保障の観点から、空港の設置及び管理に係る制度に関し、国際的動向その他の事情を勘案しつつ、次に掲げる事項について、可能な限り速やかに検討を行い、その結果に基づいて法制上の措置その他の必要な措置を講ずるものとする。</w:t>
      </w:r>
    </w:p>
    <w:p>
      <w:pPr>
        <w:pStyle w:val="ListBullet"/>
        <w:ind w:left="880"/>
      </w:pPr>
      <w:r>
        <w:t>一</w:t>
        <w:br/>
        <w:t>成田国際空港株式会社の完全民営化を推進するに際して必要となる措置</w:t>
      </w:r>
    </w:p>
    <w:p>
      <w:pPr>
        <w:pStyle w:val="ListBullet"/>
        <w:ind w:left="880"/>
      </w:pPr>
      <w:r>
        <w:t>二</w:t>
        <w:br/>
        <w:t>新空港法第十五条第三項に規定する指定空港機能施設事業者に対する措置</w:t>
      </w:r>
    </w:p>
    <w:p>
      <w:pPr>
        <w:pStyle w:val="Heading5"/>
        <w:ind w:left="440"/>
      </w:pPr>
      <w:r>
        <w:t>２</w:t>
      </w:r>
    </w:p>
    <w:p>
      <w:pPr>
        <w:ind w:left="440"/>
      </w:pPr>
      <w:r>
        <w:t>政府は、前項に定めるものを除くほか、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この法律は、公布の日から起算して一年六月を超えない範囲内において政令で定める日（平成二十四年七月一日）から施行する。</w:t>
        <w:br/>
        <w:t>ただし、次の各号に掲げる規定は、当該各号に定める日から施行する。</w:t>
      </w:r>
    </w:p>
    <w:p>
      <w:pPr>
        <w:pStyle w:val="ListBullet"/>
        <w:ind w:left="880"/>
      </w:pPr>
      <w:r>
        <w:t>一</w:t>
        <w:br/>
        <w:t>次条第一項から第十項まで並びに附則第九条第一項及び第二十三条の規定公布の日</w:t>
      </w:r>
    </w:p>
    <w:p>
      <w:pPr>
        <w:pStyle w:val="ListBullet"/>
        <w:ind w:left="880"/>
      </w:pPr>
      <w:r>
        <w:t>二</w:t>
        <w:br/>
        <w:t>第二条、第六条、第七条、第二十条から第二十二条まで、第二十三条第一項及び第二項、第二十四条から第二十七条まで、第二十八条第一項並びに第三項及び第四項（同条第一項に係る部分に限る。）、第三十四条第一項から第三項まで、第三十五条第一項第一号、第二号及び第五号（第二十二条、第二十三条第一項、第二十四条及び第二十五条に係る部分に限る。）、第三十六条から第三十八条まで、第四十条第一項並びに第四十一条第一項第二号から第五号まで及び第六号（第二十七条第二項に係る部分に限る。）の規定並びに次条第十一項及び第十二項並びに附則第三条から第五条まで、第六条第七項から第九項まで、第九条第二項、第十条第三項、第十一条第一項及び第五項、第十三条から第十五条まで、第十七条、第十八条並びに第二十条第三項の規定公布の日から起算して一年三月を超えない範囲内において政令で定める日（平成二十四年四月一日）</w:t>
      </w:r>
    </w:p>
    <w:p>
      <w:pPr>
        <w:pStyle w:val="Heading4"/>
      </w:pPr>
      <w:r>
        <w:t>第十一条（空港法の適用に関する経過措置）</w:t>
      </w:r>
    </w:p>
    <w:p>
      <w:r>
        <w:t>会社は、施行日前においても、空港法第十二条第一項の規定の例により、両空港に係る空港供用規程（同項の空港供用規程をいう。以下この条において同じ。）を定め、同法第十二条第二項の規定の例により、国土交通大臣の認可を受けることができる。</w:t>
      </w:r>
    </w:p>
    <w:p>
      <w:pPr>
        <w:pStyle w:val="Heading5"/>
        <w:ind w:left="440"/>
      </w:pPr>
      <w:r>
        <w:t>２</w:t>
      </w:r>
    </w:p>
    <w:p>
      <w:pPr>
        <w:ind w:left="440"/>
      </w:pPr>
      <w:r>
        <w:t>前項の規定による認可は、施行日以後は、空港法第十二条第二項の規定による認可とみなす。</w:t>
      </w:r>
    </w:p>
    <w:p>
      <w:pPr>
        <w:pStyle w:val="Heading5"/>
        <w:ind w:left="440"/>
      </w:pPr>
      <w:r>
        <w:t>３</w:t>
      </w:r>
    </w:p>
    <w:p>
      <w:pPr>
        <w:ind w:left="440"/>
      </w:pPr>
      <w:r>
        <w:t>施行日前に会社が関西国際空港に係る空港供用規程について第一項の規定による認可を受けなかった場合にあっては、施行日前に関西空港会社が空港法第十二条第二項の規定により認可を受けた関西国際空港に係る空港供用規程は、施行日以後は、同項の規定により会社が認可を受けた関西国際空港に係る空港供用規程とみなす。</w:t>
      </w:r>
    </w:p>
    <w:p>
      <w:pPr>
        <w:pStyle w:val="Heading5"/>
        <w:ind w:left="440"/>
      </w:pPr>
      <w:r>
        <w:t>４</w:t>
      </w:r>
    </w:p>
    <w:p>
      <w:pPr>
        <w:ind w:left="440"/>
      </w:pPr>
      <w:r>
        <w:t>施行日前に会社が大阪国際空港に係る空港供用規程について第一項の規定による認可を受けなかった場合にあっては、施行日前に国土交通大臣が空港法第十二条第一項の規定により定めた大阪国際空港に係る空港供用規程は、施行日以後は、同条第二項の規定により会社が認可を受けた大阪国際空港に係る空港供用規程とみなす。</w:t>
      </w:r>
    </w:p>
    <w:p>
      <w:pPr>
        <w:pStyle w:val="Heading5"/>
        <w:ind w:left="440"/>
      </w:pPr>
      <w:r>
        <w:t>５</w:t>
      </w:r>
    </w:p>
    <w:p>
      <w:pPr>
        <w:ind w:left="440"/>
      </w:pPr>
      <w:r>
        <w:t>会社は、施行日前に、空港法第十三条第一項の規定の例により、両空港に係る同項に規定する着陸料等を定め、国土交通大臣に届け出なければならない。</w:t>
      </w:r>
    </w:p>
    <w:p>
      <w:pPr>
        <w:pStyle w:val="Heading5"/>
        <w:ind w:left="440"/>
      </w:pPr>
      <w:r>
        <w:t>６</w:t>
      </w:r>
    </w:p>
    <w:p>
      <w:pPr>
        <w:ind w:left="440"/>
      </w:pPr>
      <w:r>
        <w:t>前項の規定による届出は、施行日以後は、空港法第十三条第一項の規定による届出とみなす。</w:t>
      </w:r>
    </w:p>
    <w:p>
      <w:pPr>
        <w:pStyle w:val="Heading4"/>
      </w:pPr>
      <w:r>
        <w:t>第二十三条（政令への委任）</w:t>
      </w:r>
    </w:p>
    <w:p>
      <w:r>
        <w:t>附則第二条から前条までに規定するもののほか、会社の設立に伴い必要な経過措置その他この法律の施行に関し必要な経過措置（罰則に関する経過措置を含む。）は、政令で定める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第五十条（空港法の一部改正に伴う経過措置）</w:t>
      </w:r>
    </w:p>
    <w:p>
      <w:r>
        <w:t>第百四条の規定による改正前の空港法第十二条第二項の規定による認可を受けた空港供用規程は、第百四条の規定による改正後の空港法第十二条第三項の規定による届出がされた空港供用規程とみなす。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w:t>
      <w:br/>
      <w:tab/>
      <w:t>（昭和三十一年法律第八十号）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空港法（昭和三十一年法律第八十号）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