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資産の流動化に関する法律</w:t>
        <w:br/>
        <w:t>（平成十年法律第百五号）</w:t>
      </w:r>
    </w:p>
    <w:p>
      <w:pPr>
        <w:pStyle w:val="Heading2"/>
      </w:pPr>
      <w:r>
        <w:t>第一章　届出</w:t>
      </w:r>
    </w:p>
    <w:p>
      <w:pPr>
        <w:pStyle w:val="Heading4"/>
      </w:pPr>
      <w:r>
        <w:t>第四条（届出）</w:t>
      </w:r>
    </w:p>
    <w:p>
      <w:r>
        <w:t>特定目的会社は、資産の流動化に係る業務を行うときは、あらかじめ内閣総理大臣に届け出なければならない。</w:t>
      </w:r>
    </w:p>
    <w:p>
      <w:pPr>
        <w:pStyle w:val="Heading5"/>
        <w:ind w:left="440"/>
      </w:pPr>
      <w:r>
        <w:t>２</w:t>
      </w:r>
    </w:p>
    <w:p>
      <w:pPr>
        <w:ind w:left="440"/>
      </w:pPr>
      <w:r>
        <w:t>前項の規定による届出（以下「業務開始届出」という。）を行う特定目的会社は、次に掲げる事項を記載した届出書を内閣総理大臣に提出しなければならない。</w:t>
      </w:r>
    </w:p>
    <w:p>
      <w:pPr>
        <w:pStyle w:val="Heading6"/>
        <w:ind w:left="880"/>
      </w:pPr>
      <w:r>
        <w:t>一</w:t>
      </w:r>
    </w:p>
    <w:p>
      <w:pPr>
        <w:ind w:left="880"/>
      </w:pPr>
      <w:r>
        <w:t>商号</w:t>
      </w:r>
    </w:p>
    <w:p>
      <w:pPr>
        <w:pStyle w:val="Heading6"/>
        <w:ind w:left="880"/>
      </w:pPr>
      <w:r>
        <w:t>二</w:t>
      </w:r>
    </w:p>
    <w:p>
      <w:pPr>
        <w:ind w:left="880"/>
      </w:pPr>
      <w:r>
        <w:t>営業所の名称及び所在地</w:t>
      </w:r>
    </w:p>
    <w:p>
      <w:pPr>
        <w:pStyle w:val="Heading6"/>
        <w:ind w:left="880"/>
      </w:pPr>
      <w:r>
        <w:t>三</w:t>
      </w:r>
    </w:p>
    <w:p>
      <w:pPr>
        <w:ind w:left="880"/>
      </w:pPr>
      <w:r>
        <w:t>取締役及び監査役の氏名及び住所並びに政令で定める使用人があるときは、その者の氏名及び住所</w:t>
      </w:r>
    </w:p>
    <w:p>
      <w:pPr>
        <w:pStyle w:val="Heading6"/>
        <w:ind w:left="880"/>
      </w:pPr>
      <w:r>
        <w:t>四</w:t>
      </w:r>
    </w:p>
    <w:p>
      <w:pPr>
        <w:ind w:left="880"/>
      </w:pPr>
      <w:r>
        <w:t>会計参与設置会社（会計参与を置く特定目的会社をいう。以下同じ。）であるときは、その旨並びに会計参与の氏名又は名称及び住所</w:t>
      </w:r>
    </w:p>
    <w:p>
      <w:pPr>
        <w:pStyle w:val="Heading6"/>
        <w:ind w:left="880"/>
      </w:pPr>
      <w:r>
        <w:t>五</w:t>
      </w:r>
    </w:p>
    <w:p>
      <w:pPr>
        <w:ind w:left="880"/>
      </w:pPr>
      <w:r>
        <w:t>第六条の規定に基づくすべての特定社員の承認があった年月日</w:t>
      </w:r>
    </w:p>
    <w:p>
      <w:pPr>
        <w:pStyle w:val="Heading6"/>
        <w:ind w:left="880"/>
      </w:pPr>
      <w:r>
        <w:t>六</w:t>
      </w:r>
    </w:p>
    <w:p>
      <w:pPr>
        <w:ind w:left="880"/>
      </w:pPr>
      <w:r>
        <w:t>その他内閣府令で定める事項</w:t>
      </w:r>
    </w:p>
    <w:p>
      <w:pPr>
        <w:pStyle w:val="Heading5"/>
        <w:ind w:left="440"/>
      </w:pPr>
      <w:r>
        <w:t>３</w:t>
      </w:r>
    </w:p>
    <w:p>
      <w:pPr>
        <w:ind w:left="440"/>
      </w:pPr>
      <w:r>
        <w:t>前項の届出書には、次に掲げる書類を添付しなければならない。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資産流動化計画</w:t>
      </w:r>
    </w:p>
    <w:p>
      <w:pPr>
        <w:pStyle w:val="Heading6"/>
        <w:ind w:left="880"/>
      </w:pPr>
      <w:r>
        <w:t>三</w:t>
      </w:r>
    </w:p>
    <w:p>
      <w:pPr>
        <w:ind w:left="880"/>
      </w:pPr>
      <w:r>
        <w:t>特定資産（不動産その他の特定資産に付随して用いられる特定資産であって、価値及び使用の方法に照らし投資者の投資判断に及ぼす影響が軽微なものとして内閣府令で定めるもの（以下「従たる特定資産」という。）を除く。次号において同じ。）の譲受けに係る予約その他の内閣府令で定める契約の契約書の副本又は謄本</w:t>
      </w:r>
    </w:p>
    <w:p>
      <w:pPr>
        <w:pStyle w:val="Heading6"/>
        <w:ind w:left="880"/>
      </w:pPr>
      <w:r>
        <w:t>四</w:t>
      </w:r>
    </w:p>
    <w:p>
      <w:pPr>
        <w:ind w:left="880"/>
      </w:pPr>
      <w:r>
        <w:t>特定資産の管理及び処分に係る業務を行わせるために設定する信託その他の契約に関する書類として内閣府令で定める書類</w:t>
      </w:r>
    </w:p>
    <w:p>
      <w:pPr>
        <w:pStyle w:val="Heading6"/>
        <w:ind w:left="880"/>
      </w:pPr>
      <w:r>
        <w:t>五</w:t>
      </w:r>
    </w:p>
    <w:p>
      <w:pPr>
        <w:ind w:left="880"/>
      </w:pPr>
      <w:r>
        <w:t>第六条の承認があったことを証する書面</w:t>
      </w:r>
    </w:p>
    <w:p>
      <w:pPr>
        <w:pStyle w:val="Heading6"/>
        <w:ind w:left="880"/>
      </w:pPr>
      <w:r>
        <w:t>六</w:t>
      </w:r>
    </w:p>
    <w:p>
      <w:pPr>
        <w:ind w:left="880"/>
      </w:pPr>
      <w:r>
        <w:t>その他内閣府令で定める書類</w:t>
      </w:r>
    </w:p>
    <w:p>
      <w:pPr>
        <w:pStyle w:val="Heading5"/>
        <w:ind w:left="440"/>
      </w:pPr>
      <w:r>
        <w:t>４</w:t>
      </w:r>
    </w:p>
    <w:p>
      <w:pPr>
        <w:ind w:left="440"/>
      </w:pPr>
      <w:r>
        <w:t>前項の場合において、定款又は資産流動化計画が電磁的記録（電子的方式、磁気的方式その他人の知覚によっては認識することができない方式で作られる記録であって、電子計算機による情報処理の用に供されるものとして内閣府令で定めるものをいう。以下同じ。）をもって作成されているときは、書面に代えて電磁的記録を添付することができる。</w:t>
      </w:r>
    </w:p>
    <w:p>
      <w:pPr>
        <w:pStyle w:val="Heading4"/>
      </w:pPr>
      <w:r>
        <w:t>第五条（資産流動化計画）</w:t>
      </w:r>
    </w:p>
    <w:p>
      <w:r>
        <w:t>資産流動化計画には、次に掲げる事項を記載し、又は記録しなければならない。</w:t>
      </w:r>
    </w:p>
    <w:p>
      <w:pPr>
        <w:pStyle w:val="Heading6"/>
        <w:ind w:left="880"/>
      </w:pPr>
      <w:r>
        <w:t>一</w:t>
      </w:r>
    </w:p>
    <w:p>
      <w:pPr>
        <w:ind w:left="880"/>
      </w:pPr>
      <w:r>
        <w:t>資産流動化計画の計画期間及び計画期間に関する事項として内閣府令で定める事項</w:t>
      </w:r>
    </w:p>
    <w:p>
      <w:pPr>
        <w:pStyle w:val="Heading6"/>
        <w:ind w:left="880"/>
      </w:pPr>
      <w:r>
        <w:t>二</w:t>
      </w:r>
    </w:p>
    <w:p>
      <w:pPr>
        <w:ind w:left="880"/>
      </w:pPr>
      <w:r>
        <w:t>資産対応証券及び特定借入れに関する次に掲げる事項</w:t>
      </w:r>
    </w:p>
    <w:p>
      <w:pPr>
        <w:pStyle w:val="Heading6"/>
        <w:ind w:left="880"/>
      </w:pPr>
      <w:r>
        <w:t>三</w:t>
      </w:r>
    </w:p>
    <w:p>
      <w:pPr>
        <w:ind w:left="880"/>
      </w:pPr>
      <w:r>
        <w:t>特定資産の内容、取得の時期及び譲渡人その他の特定資産に関する事項として内閣府令で定める事項</w:t>
      </w:r>
    </w:p>
    <w:p>
      <w:pPr>
        <w:pStyle w:val="Heading6"/>
        <w:ind w:left="880"/>
      </w:pPr>
      <w:r>
        <w:t>四</w:t>
      </w:r>
    </w:p>
    <w:p>
      <w:pPr>
        <w:ind w:left="880"/>
      </w:pPr>
      <w:r>
        <w:t>特定資産の管理及び処分の方法、管理及び処分に係る業務を行わせるために設定する信託の受託者その他の特定資産の管理及び処分に関する事項として内閣府令で定める事項</w:t>
      </w:r>
    </w:p>
    <w:p>
      <w:pPr>
        <w:pStyle w:val="Heading6"/>
        <w:ind w:left="880"/>
      </w:pPr>
      <w:r>
        <w:t>五</w:t>
      </w:r>
    </w:p>
    <w:p>
      <w:pPr>
        <w:ind w:left="880"/>
      </w:pPr>
      <w:r>
        <w:t>資金の借入れ（特定借入れを除く。）に関する事項として内閣府令で定める事項</w:t>
      </w:r>
    </w:p>
    <w:p>
      <w:pPr>
        <w:pStyle w:val="Heading6"/>
        <w:ind w:left="880"/>
      </w:pPr>
      <w:r>
        <w:t>六</w:t>
      </w:r>
    </w:p>
    <w:p>
      <w:pPr>
        <w:ind w:left="880"/>
      </w:pPr>
      <w:r>
        <w:t>その他内閣府令で定める事項</w:t>
      </w:r>
    </w:p>
    <w:p>
      <w:pPr>
        <w:pStyle w:val="Heading5"/>
        <w:ind w:left="440"/>
      </w:pPr>
      <w:r>
        <w:t>２</w:t>
      </w:r>
    </w:p>
    <w:p>
      <w:pPr>
        <w:ind w:left="440"/>
      </w:pPr>
      <w:r>
        <w:t>前項第一号の資産流動化計画の計画期間は、政令で定める特定資産の区分に応じ、その管理及び処分に関する合理的な計画の策定可能な期間として政令で定める期間を超えてはならない。</w:t>
      </w:r>
    </w:p>
    <w:p>
      <w:pPr>
        <w:pStyle w:val="Heading5"/>
        <w:ind w:left="440"/>
      </w:pPr>
      <w:r>
        <w:t>３</w:t>
      </w:r>
    </w:p>
    <w:p>
      <w:pPr>
        <w:ind w:left="440"/>
      </w:pPr>
      <w:r>
        <w:t>資産流動化計画は、電磁的記録をもって作成することができる。</w:t>
      </w:r>
    </w:p>
    <w:p>
      <w:pPr>
        <w:pStyle w:val="Heading5"/>
        <w:ind w:left="440"/>
      </w:pPr>
      <w:r>
        <w:t>４</w:t>
      </w:r>
    </w:p>
    <w:p>
      <w:pPr>
        <w:ind w:left="440"/>
      </w:pPr>
      <w:r>
        <w:t>会社法第三十一条（第三項を除く。）（定款の備置き及び閲覧等）の規定は、第一項の資産流動化計画について準用する。</w:t>
      </w:r>
    </w:p>
    <w:p>
      <w:pPr>
        <w:pStyle w:val="Heading4"/>
      </w:pPr>
      <w:r>
        <w:t>第六条（資産流動化計画に係る特定社員の承認）</w:t>
      </w:r>
    </w:p>
    <w:p>
      <w:r>
        <w:t>特定目的会社が業務開始届出を行うときは、資産流動化計画について、あらかじめすべての特定社員の承認を受けなければならない。</w:t>
      </w:r>
    </w:p>
    <w:p>
      <w:pPr>
        <w:pStyle w:val="Heading4"/>
      </w:pPr>
      <w:r>
        <w:t>第七条（業務開始届出に係る特例）</w:t>
      </w:r>
    </w:p>
    <w:p>
      <w:r>
        <w:t>特定目的会社が資産の流動化に係る業務のうち資産対応証券の発行に先立って特定資産の取得その他の内閣府令で定めるものを行う場合であって、業務開始届出を行うときは、第五条の規定にかかわらず、同条第一項第二号に掲げる事項のうちその記載又は記録の省略が投資者の保護に反しないものとして内閣府令で定めるもの（次項において「特定事項」という。）の記載又は記録を省略することができる。</w:t>
      </w:r>
    </w:p>
    <w:p>
      <w:pPr>
        <w:pStyle w:val="Heading5"/>
        <w:ind w:left="440"/>
      </w:pPr>
      <w:r>
        <w:t>２</w:t>
      </w:r>
    </w:p>
    <w:p>
      <w:pPr>
        <w:ind w:left="440"/>
      </w:pPr>
      <w:r>
        <w:t>前項の規定により特定事項の記載又は記録を省略して業務開始届出を行った特定目的会社が、資産流動化計画に基づき資産対応証券の発行を行うときは、あらかじめ、内閣府令で定めるところにより、当該特定事項を記載し、又は記録した資料及び前項後段の規定により添付を省略した資料（これらの資料が電磁的記録で作成されているときは、内閣府令で定める電磁的記録又は当該電磁的記録に記録された事項を記載した書面）を内閣総理大臣に提出しなければならない。</w:t>
      </w:r>
    </w:p>
    <w:p>
      <w:pPr>
        <w:pStyle w:val="Heading4"/>
      </w:pPr>
      <w:r>
        <w:t>第八条（特定目的会社名簿）</w:t>
      </w:r>
    </w:p>
    <w:p>
      <w:r>
        <w:t>内閣総理大臣は、特定目的会社名簿を備え、内閣府令で定めるところにより、これを公衆の縦覧に供しなければならない。</w:t>
      </w:r>
    </w:p>
    <w:p>
      <w:pPr>
        <w:pStyle w:val="Heading5"/>
        <w:ind w:left="440"/>
      </w:pPr>
      <w:r>
        <w:t>２</w:t>
      </w:r>
    </w:p>
    <w:p>
      <w:pPr>
        <w:ind w:left="440"/>
      </w:pPr>
      <w:r>
        <w:t>内閣総理大臣は、特定目的会社名簿に第四条第二項第一号から第三号までに掲げる事項及び第二百十八条又は第二百十九条の規定による内閣総理大臣の処分に関する事項その他内閣府令で定める事項を登載しなければならない。</w:t>
      </w:r>
    </w:p>
    <w:p>
      <w:pPr>
        <w:pStyle w:val="Heading4"/>
      </w:pPr>
      <w:r>
        <w:t>第九条（届出事項の変更）</w:t>
      </w:r>
    </w:p>
    <w:p>
      <w:r>
        <w:t>特定目的会社は、第四条第二項各号（第五号を除き、第十一条第五項において準用する場合を含む。）に掲げる事項又は資産流動化計画に変更があったときは、内閣府令で定める期間内に、内閣総理大臣に届け出なければならない。</w:t>
      </w:r>
    </w:p>
    <w:p>
      <w:pPr>
        <w:pStyle w:val="Heading5"/>
        <w:ind w:left="440"/>
      </w:pPr>
      <w:r>
        <w:t>２</w:t>
      </w:r>
    </w:p>
    <w:p>
      <w:pPr>
        <w:ind w:left="440"/>
      </w:pPr>
      <w:r>
        <w:t>前項の規定による届出（以下この編において「変更届出」という。）を行う特定目的会社は、当該変更の内容及びその理由を記載した届出書を内閣総理大臣に提出しなければならない。</w:t>
      </w:r>
    </w:p>
    <w:p>
      <w:pPr>
        <w:pStyle w:val="Heading5"/>
        <w:ind w:left="440"/>
      </w:pPr>
      <w:r>
        <w:t>３</w:t>
      </w:r>
    </w:p>
    <w:p>
      <w:pPr>
        <w:ind w:left="440"/>
      </w:pPr>
      <w:r>
        <w:t>変更届出が資産流動化計画の変更に係る場合には、次に掲げる書類を添付しなければならない。</w:t>
      </w:r>
    </w:p>
    <w:p>
      <w:pPr>
        <w:pStyle w:val="Heading6"/>
        <w:ind w:left="880"/>
      </w:pPr>
      <w:r>
        <w:t>一</w:t>
      </w:r>
    </w:p>
    <w:p>
      <w:pPr>
        <w:ind w:left="880"/>
      </w:pPr>
      <w:r>
        <w:t>変更後の資産流動化計画</w:t>
      </w:r>
    </w:p>
    <w:p>
      <w:pPr>
        <w:pStyle w:val="Heading6"/>
        <w:ind w:left="880"/>
      </w:pPr>
      <w:r>
        <w:t>二</w:t>
      </w:r>
    </w:p>
    <w:p>
      <w:pPr>
        <w:ind w:left="880"/>
      </w:pPr>
      <w:r>
        <w:t>資産流動化計画の変更がこの法律の規定に基づき行われたことを証する書類として内閣府令で定める書類</w:t>
      </w:r>
    </w:p>
    <w:p>
      <w:pPr>
        <w:pStyle w:val="Heading5"/>
        <w:ind w:left="440"/>
      </w:pPr>
      <w:r>
        <w:t>４</w:t>
      </w:r>
    </w:p>
    <w:p>
      <w:pPr>
        <w:ind w:left="440"/>
      </w:pPr>
      <w:r>
        <w:t>第四条第四項の規定は、前項の変更後の資産流動化計画について準用する。</w:t>
      </w:r>
    </w:p>
    <w:p>
      <w:pPr>
        <w:pStyle w:val="Heading5"/>
        <w:ind w:left="440"/>
      </w:pPr>
      <w:r>
        <w:t>５</w:t>
      </w:r>
    </w:p>
    <w:p>
      <w:pPr>
        <w:ind w:left="440"/>
      </w:pPr>
      <w:r>
        <w:t>内閣総理大臣は、変更届出を受理したときは、次に掲げる事項を特定目的会社名簿に登載しなければならない。</w:t>
      </w:r>
    </w:p>
    <w:p>
      <w:pPr>
        <w:pStyle w:val="Heading6"/>
        <w:ind w:left="880"/>
      </w:pPr>
      <w:r>
        <w:t>一</w:t>
      </w:r>
    </w:p>
    <w:p>
      <w:pPr>
        <w:ind w:left="880"/>
      </w:pPr>
      <w:r>
        <w:t>変更届出のあった年月日</w:t>
      </w:r>
    </w:p>
    <w:p>
      <w:pPr>
        <w:pStyle w:val="Heading6"/>
        <w:ind w:left="880"/>
      </w:pPr>
      <w:r>
        <w:t>二</w:t>
      </w:r>
    </w:p>
    <w:p>
      <w:pPr>
        <w:ind w:left="880"/>
      </w:pPr>
      <w:r>
        <w:t>変更届出が第四条第二項各号（第五号を除き、第十一条第五項において準用する場合を含む。）に掲げる事項の変更に係るときは、当該変更の内容</w:t>
      </w:r>
    </w:p>
    <w:p>
      <w:pPr>
        <w:pStyle w:val="Heading6"/>
        <w:ind w:left="880"/>
      </w:pPr>
      <w:r>
        <w:t>三</w:t>
      </w:r>
    </w:p>
    <w:p>
      <w:pPr>
        <w:ind w:left="880"/>
      </w:pPr>
      <w:r>
        <w:t>変更届出が資産流動化計画の変更に係るときは、その変更があった旨及び変更年月日</w:t>
      </w:r>
    </w:p>
    <w:p>
      <w:pPr>
        <w:pStyle w:val="Heading4"/>
      </w:pPr>
      <w:r>
        <w:t>第十条（資産流動化計画に係る業務の終了の届出）</w:t>
      </w:r>
    </w:p>
    <w:p>
      <w:r>
        <w:t>特定目的会社は、資産流動化計画に従って、優先出資の消却、残余財産の分配並びに特定社債、特定約束手形及び特定借入れに係る債務の履行を完了したときは、その日から三十日以内に、その旨を内閣総理大臣に届け出なければならない。</w:t>
      </w:r>
    </w:p>
    <w:p>
      <w:pPr>
        <w:pStyle w:val="Heading5"/>
        <w:ind w:left="440"/>
      </w:pPr>
      <w:r>
        <w:t>２</w:t>
      </w:r>
    </w:p>
    <w:p>
      <w:pPr>
        <w:ind w:left="440"/>
      </w:pPr>
      <w:r>
        <w:t>内閣総理大臣は、前項の規定による届出を受理したときは、同項の資産流動化計画に基づく業務が終了した旨及びその届出のあった年月日を特定目的会社名簿に登載しなければならない。</w:t>
      </w:r>
    </w:p>
    <w:p>
      <w:pPr>
        <w:pStyle w:val="Heading4"/>
      </w:pPr>
      <w:r>
        <w:t>第十一条（新たな資産流動化計画の届出）</w:t>
      </w:r>
    </w:p>
    <w:p>
      <w:r>
        <w:t>特定目的会社が新たな資産流動化計画に基づく資産の流動化に係る業務を行うときは、あらかじめ、内閣府令で定めるところにより内閣総理大臣に届け出なければならない。</w:t>
      </w:r>
    </w:p>
    <w:p>
      <w:pPr>
        <w:pStyle w:val="Heading5"/>
        <w:ind w:left="440"/>
      </w:pPr>
      <w:r>
        <w:t>２</w:t>
      </w:r>
    </w:p>
    <w:p>
      <w:pPr>
        <w:ind w:left="440"/>
      </w:pPr>
      <w:r>
        <w:t>前項の規定による届出（以下この編において「新計画届出」という。）は、前条第一項の規定による届出をした特定目的会社でなければ行うことができない。</w:t>
      </w:r>
    </w:p>
    <w:p>
      <w:pPr>
        <w:pStyle w:val="Heading5"/>
        <w:ind w:left="440"/>
      </w:pPr>
      <w:r>
        <w:t>３</w:t>
      </w:r>
    </w:p>
    <w:p>
      <w:pPr>
        <w:ind w:left="440"/>
      </w:pPr>
      <w:r>
        <w:t>新計画届出を行う場合にあっては、特定目的会社は、第百五十九条第一項の社員総会の承認があったことを証する書類を添付しなければならない。</w:t>
      </w:r>
    </w:p>
    <w:p>
      <w:pPr>
        <w:pStyle w:val="Heading5"/>
        <w:ind w:left="440"/>
      </w:pPr>
      <w:r>
        <w:t>４</w:t>
      </w:r>
    </w:p>
    <w:p>
      <w:pPr>
        <w:ind w:left="440"/>
      </w:pPr>
      <w:r>
        <w:t>内閣総理大臣は、新計画届出を受理したときは、その届出のあった年月日を特定目的会社名簿に登載しなければならない。</w:t>
      </w:r>
    </w:p>
    <w:p>
      <w:pPr>
        <w:pStyle w:val="Heading5"/>
        <w:ind w:left="440"/>
      </w:pPr>
      <w:r>
        <w:t>５</w:t>
      </w:r>
    </w:p>
    <w:p>
      <w:pPr>
        <w:ind w:left="440"/>
      </w:pPr>
      <w:r>
        <w:t>第四条第二項、第三項（第一号を除く。）及び第四項、第六条並びに第七条の規定は、新計画届出について準用する。</w:t>
      </w:r>
    </w:p>
    <w:p>
      <w:pPr>
        <w:pStyle w:val="Heading4"/>
      </w:pPr>
      <w:r>
        <w:t>第十二条（廃業の届出）</w:t>
      </w:r>
    </w:p>
    <w:p>
      <w:r>
        <w:t>特定目的会社が次の各号のいずれかに該当することとなったときは、当該各号に定める者は、その日から三十日以内に、その旨を内閣総理大臣に届け出なければならない。</w:t>
      </w:r>
    </w:p>
    <w:p>
      <w:pPr>
        <w:pStyle w:val="Heading6"/>
        <w:ind w:left="880"/>
      </w:pPr>
      <w:r>
        <w:t>一</w:t>
      </w:r>
    </w:p>
    <w:p>
      <w:pPr>
        <w:ind w:left="880"/>
      </w:pPr>
      <w:r>
        <w:t>破産手続開始の決定により解散したとき。</w:t>
      </w:r>
    </w:p>
    <w:p>
      <w:pPr>
        <w:pStyle w:val="Heading6"/>
        <w:ind w:left="880"/>
      </w:pPr>
      <w:r>
        <w:t>二</w:t>
      </w:r>
    </w:p>
    <w:p>
      <w:pPr>
        <w:ind w:left="880"/>
      </w:pPr>
      <w:r>
        <w:t>破産手続開始の決定以外の事由により解散したとき。</w:t>
      </w:r>
    </w:p>
    <w:p>
      <w:pPr>
        <w:pStyle w:val="Heading5"/>
        <w:ind w:left="440"/>
      </w:pPr>
      <w:r>
        <w:t>２</w:t>
      </w:r>
    </w:p>
    <w:p>
      <w:pPr>
        <w:ind w:left="440"/>
      </w:pPr>
      <w:r>
        <w:t>内閣総理大臣は、前項の規定による届出があったときは、当該届出に係る特定目的会社を特定目的会社名簿から抹消しなければならない。</w:t>
      </w:r>
    </w:p>
    <w:p>
      <w:pPr>
        <w:pStyle w:val="Heading2"/>
      </w:pPr>
      <w:r>
        <w:t>第二章　特定目的会社</w:t>
      </w:r>
    </w:p>
    <w:p>
      <w:pPr>
        <w:pStyle w:val="Heading3"/>
      </w:pPr>
      <w:r>
        <w:t>第一節　総則</w:t>
      </w:r>
    </w:p>
    <w:p>
      <w:pPr>
        <w:pStyle w:val="Heading4"/>
      </w:pPr>
      <w:r>
        <w:t>第十三条（法人格及び住所）</w:t>
      </w:r>
    </w:p>
    <w:p>
      <w:r>
        <w:t>特定目的会社は、法人とする。</w:t>
      </w:r>
    </w:p>
    <w:p>
      <w:pPr>
        <w:pStyle w:val="Heading5"/>
        <w:ind w:left="440"/>
      </w:pPr>
      <w:r>
        <w:t>２</w:t>
      </w:r>
    </w:p>
    <w:p>
      <w:pPr>
        <w:ind w:left="440"/>
      </w:pPr>
      <w:r>
        <w:t>特定目的会社の住所は、本店の所在地にあるものとする。</w:t>
      </w:r>
    </w:p>
    <w:p>
      <w:pPr>
        <w:pStyle w:val="Heading4"/>
      </w:pPr>
      <w:r>
        <w:t>第十四条（商行為等）</w:t>
      </w:r>
    </w:p>
    <w:p>
      <w:r>
        <w:t>特定目的会社がその事業としてする行為及びその事業のためにする行為は、商行為とする。</w:t>
      </w:r>
    </w:p>
    <w:p>
      <w:pPr>
        <w:pStyle w:val="Heading5"/>
        <w:ind w:left="440"/>
      </w:pPr>
      <w:r>
        <w:t>２</w:t>
      </w:r>
    </w:p>
    <w:p>
      <w:pPr>
        <w:ind w:left="440"/>
      </w:pPr>
      <w:r>
        <w:t>商法（明治三十二年法律第四十八号）第十一条から第十五条まで及び第十九条の規定は、特定目的会社については、適用しない。</w:t>
      </w:r>
    </w:p>
    <w:p>
      <w:pPr>
        <w:pStyle w:val="Heading4"/>
      </w:pPr>
      <w:r>
        <w:t>第十五条（商号等）</w:t>
      </w:r>
    </w:p>
    <w:p>
      <w:r>
        <w:t>特定目的会社は、その名称を商号とする。</w:t>
      </w:r>
    </w:p>
    <w:p>
      <w:pPr>
        <w:pStyle w:val="Heading5"/>
        <w:ind w:left="440"/>
      </w:pPr>
      <w:r>
        <w:t>２</w:t>
      </w:r>
    </w:p>
    <w:p>
      <w:pPr>
        <w:ind w:left="440"/>
      </w:pPr>
      <w:r>
        <w:t>特定目的会社は、その商号中に特定目的会社という文字を用いなければならない。</w:t>
      </w:r>
    </w:p>
    <w:p>
      <w:pPr>
        <w:pStyle w:val="Heading5"/>
        <w:ind w:left="440"/>
      </w:pPr>
      <w:r>
        <w:t>３</w:t>
      </w:r>
    </w:p>
    <w:p>
      <w:pPr>
        <w:ind w:left="440"/>
      </w:pPr>
      <w:r>
        <w:t>特定目的会社でない者は、その名称又は商号中に、特定目的会社であると誤認されるおそれのある文字を用いてはならない。</w:t>
      </w:r>
    </w:p>
    <w:p>
      <w:pPr>
        <w:pStyle w:val="Heading5"/>
        <w:ind w:left="440"/>
      </w:pPr>
      <w:r>
        <w:t>４</w:t>
      </w:r>
    </w:p>
    <w:p>
      <w:pPr>
        <w:ind w:left="440"/>
      </w:pPr>
      <w:r>
        <w:t>何人も、不正の目的をもって、他の特定目的会社であると誤認されるおそれのある名称又は商号を使用してはならない。</w:t>
      </w:r>
    </w:p>
    <w:p>
      <w:pPr>
        <w:pStyle w:val="Heading5"/>
        <w:ind w:left="440"/>
      </w:pPr>
      <w:r>
        <w:t>５</w:t>
      </w:r>
    </w:p>
    <w:p>
      <w:pPr>
        <w:ind w:left="440"/>
      </w:pPr>
      <w:r>
        <w:t>前項の規定に違反する名称又は商号の使用によって営業上の利益を侵害され、又は侵害されるおそれがある特定目的会社は、その営業上の利益を侵害する者又は侵害するおそれがある者に対し、その侵害の停止又は予防を請求することができる。</w:t>
      </w:r>
    </w:p>
    <w:p>
      <w:pPr>
        <w:pStyle w:val="Heading3"/>
      </w:pPr>
      <w:r>
        <w:t>第二節　設立</w:t>
      </w:r>
    </w:p>
    <w:p>
      <w:pPr>
        <w:pStyle w:val="Heading4"/>
      </w:pPr>
      <w:r>
        <w:t>第十六条（定款）</w:t>
      </w:r>
    </w:p>
    <w:p>
      <w:r>
        <w:t>特定目的会社を設立するには、発起人が定款を作成し、その全員がこれに署名し、又は記名押印しなければならない。</w:t>
      </w:r>
    </w:p>
    <w:p>
      <w:pPr>
        <w:pStyle w:val="Heading5"/>
        <w:ind w:left="440"/>
      </w:pPr>
      <w:r>
        <w:t>２</w:t>
      </w:r>
    </w:p>
    <w:p>
      <w:pPr>
        <w:ind w:left="440"/>
      </w:pPr>
      <w:r>
        <w:t>特定目的会社の定款には、次に掲げる事項を記載し、又は記録しなければならない。</w:t>
      </w:r>
    </w:p>
    <w:p>
      <w:pPr>
        <w:pStyle w:val="Heading6"/>
        <w:ind w:left="880"/>
      </w:pPr>
      <w:r>
        <w:t>一</w:t>
      </w:r>
    </w:p>
    <w:p>
      <w:pPr>
        <w:ind w:left="880"/>
      </w:pPr>
      <w:r>
        <w:t>目的</w:t>
      </w:r>
    </w:p>
    <w:p>
      <w:pPr>
        <w:pStyle w:val="Heading6"/>
        <w:ind w:left="880"/>
      </w:pPr>
      <w:r>
        <w:t>二</w:t>
      </w:r>
    </w:p>
    <w:p>
      <w:pPr>
        <w:ind w:left="880"/>
      </w:pPr>
      <w:r>
        <w:t>商号</w:t>
      </w:r>
    </w:p>
    <w:p>
      <w:pPr>
        <w:pStyle w:val="Heading6"/>
        <w:ind w:left="880"/>
      </w:pPr>
      <w:r>
        <w:t>三</w:t>
      </w:r>
    </w:p>
    <w:p>
      <w:pPr>
        <w:ind w:left="880"/>
      </w:pPr>
      <w:r>
        <w:t>本店の所在地</w:t>
      </w:r>
    </w:p>
    <w:p>
      <w:pPr>
        <w:pStyle w:val="Heading6"/>
        <w:ind w:left="880"/>
      </w:pPr>
      <w:r>
        <w:t>四</w:t>
      </w:r>
    </w:p>
    <w:p>
      <w:pPr>
        <w:ind w:left="880"/>
      </w:pPr>
      <w:r>
        <w:t>特定資本金の額（この法律に別段の定めがある場合を除き、特定出資の発行に際して特定社員となる者が特定目的会社に対して払込み又は給付をした財産の額をいう。以下同じ。）</w:t>
      </w:r>
    </w:p>
    <w:p>
      <w:pPr>
        <w:pStyle w:val="Heading6"/>
        <w:ind w:left="880"/>
      </w:pPr>
      <w:r>
        <w:t>五</w:t>
      </w:r>
    </w:p>
    <w:p>
      <w:pPr>
        <w:ind w:left="880"/>
      </w:pPr>
      <w:r>
        <w:t>発起人の氏名又は名称及び住所</w:t>
      </w:r>
    </w:p>
    <w:p>
      <w:pPr>
        <w:pStyle w:val="Heading6"/>
        <w:ind w:left="880"/>
      </w:pPr>
      <w:r>
        <w:t>六</w:t>
      </w:r>
    </w:p>
    <w:p>
      <w:pPr>
        <w:ind w:left="880"/>
      </w:pPr>
      <w:r>
        <w:t>存続期間又は解散の事由</w:t>
      </w:r>
    </w:p>
    <w:p>
      <w:pPr>
        <w:pStyle w:val="Heading5"/>
        <w:ind w:left="440"/>
      </w:pPr>
      <w:r>
        <w:t>３</w:t>
      </w:r>
    </w:p>
    <w:p>
      <w:pPr>
        <w:ind w:left="440"/>
      </w:pPr>
      <w:r>
        <w:t>特定目的会社を設立する場合には、次に掲げる事項は、第一項の定款に記載し、又は記録しなければ、その効力を生じない。</w:t>
      </w:r>
    </w:p>
    <w:p>
      <w:pPr>
        <w:pStyle w:val="Heading6"/>
        <w:ind w:left="880"/>
      </w:pPr>
      <w:r>
        <w:t>一</w:t>
      </w:r>
    </w:p>
    <w:p>
      <w:pPr>
        <w:ind w:left="880"/>
      </w:pPr>
      <w:r>
        <w:t>金銭以外の財産の出資をする者の氏名又は名称、当該財産及びその価額並びにその者に対して割り当てる設立時発行特定出資（特定目的会社の設立に際して発行する特定出資をいう。以下この節において同じ。）の口数</w:t>
      </w:r>
    </w:p>
    <w:p>
      <w:pPr>
        <w:pStyle w:val="Heading6"/>
        <w:ind w:left="880"/>
      </w:pPr>
      <w:r>
        <w:t>二</w:t>
      </w:r>
    </w:p>
    <w:p>
      <w:pPr>
        <w:ind w:left="880"/>
      </w:pPr>
      <w:r>
        <w:t>資産流動化計画に従って譲り受ける特定資産以外の財産で特定目的会社の成立後に譲り受けることを約したもの及びその価額並びにその譲渡人の氏名又は名称</w:t>
      </w:r>
    </w:p>
    <w:p>
      <w:pPr>
        <w:pStyle w:val="Heading6"/>
        <w:ind w:left="880"/>
      </w:pPr>
      <w:r>
        <w:t>三</w:t>
      </w:r>
    </w:p>
    <w:p>
      <w:pPr>
        <w:ind w:left="880"/>
      </w:pPr>
      <w:r>
        <w:t>特定目的会社の成立により発起人が受ける報酬その他の特別の利益及びその発起人の氏名又は名称</w:t>
      </w:r>
    </w:p>
    <w:p>
      <w:pPr>
        <w:pStyle w:val="Heading6"/>
        <w:ind w:left="880"/>
      </w:pPr>
      <w:r>
        <w:t>四</w:t>
      </w:r>
    </w:p>
    <w:p>
      <w:pPr>
        <w:ind w:left="880"/>
      </w:pPr>
      <w:r>
        <w:t>特定目的会社の負担する設立に関する費用（定款の認証の手数料その他特定目的会社に損害を与えるおそれがないものとして内閣府令で定めるものを除く。）</w:t>
      </w:r>
    </w:p>
    <w:p>
      <w:pPr>
        <w:pStyle w:val="Heading5"/>
        <w:ind w:left="440"/>
      </w:pPr>
      <w:r>
        <w:t>４</w:t>
      </w:r>
    </w:p>
    <w:p>
      <w:pPr>
        <w:ind w:left="440"/>
      </w:pPr>
      <w:r>
        <w:t>第二項各号及び前項各号に掲げる事項のほか、特定目的会社の定款には、この法律の規定により定款の定めがなければその効力を生じない事項及びその他の事項でこの法律の規定に違反しないものを記載し、又は記録することができる。</w:t>
      </w:r>
    </w:p>
    <w:p>
      <w:pPr>
        <w:pStyle w:val="Heading5"/>
        <w:ind w:left="440"/>
      </w:pPr>
      <w:r>
        <w:t>５</w:t>
      </w:r>
    </w:p>
    <w:p>
      <w:pPr>
        <w:ind w:left="440"/>
      </w:pPr>
      <w:r>
        <w:t>定款は、電磁的記録をもって作成することができる。</w:t>
      </w:r>
    </w:p>
    <w:p>
      <w:pPr>
        <w:pStyle w:val="Heading5"/>
        <w:ind w:left="440"/>
      </w:pPr>
      <w:r>
        <w:t>６</w:t>
      </w:r>
    </w:p>
    <w:p>
      <w:pPr>
        <w:ind w:left="440"/>
      </w:pPr>
      <w:r>
        <w:t>会社法第三十条（定款の認証）及び第三十一条（第三項を除く。）（定款の備置き及び閲覧等）の規定は、特定目的会社の定款について準用する。</w:t>
      </w:r>
    </w:p>
    <w:p>
      <w:pPr>
        <w:pStyle w:val="Heading4"/>
      </w:pPr>
      <w:r>
        <w:t>第十七条（設立時発行特定出資に関する事項の決定等）</w:t>
      </w:r>
    </w:p>
    <w:p>
      <w:r>
        <w:t>発起人は、特定目的会社の設立に際して次に掲げる事項（定款に定めがある事項を除く。）を定めようとするときは、その全員の同意を得なければならない。</w:t>
      </w:r>
    </w:p>
    <w:p>
      <w:pPr>
        <w:pStyle w:val="Heading6"/>
        <w:ind w:left="880"/>
      </w:pPr>
      <w:r>
        <w:t>一</w:t>
      </w:r>
    </w:p>
    <w:p>
      <w:pPr>
        <w:ind w:left="880"/>
      </w:pPr>
      <w:r>
        <w:t>発起人が割当てを受ける設立時発行特定出資の口数</w:t>
      </w:r>
    </w:p>
    <w:p>
      <w:pPr>
        <w:pStyle w:val="Heading6"/>
        <w:ind w:left="880"/>
      </w:pPr>
      <w:r>
        <w:t>二</w:t>
      </w:r>
    </w:p>
    <w:p>
      <w:pPr>
        <w:ind w:left="880"/>
      </w:pPr>
      <w:r>
        <w:t>前号の設立時発行特定出資と引換えに払い込む金銭の額</w:t>
      </w:r>
    </w:p>
    <w:p>
      <w:pPr>
        <w:pStyle w:val="Heading5"/>
        <w:ind w:left="440"/>
      </w:pPr>
      <w:r>
        <w:t>２</w:t>
      </w:r>
    </w:p>
    <w:p>
      <w:pPr>
        <w:ind w:left="440"/>
      </w:pPr>
      <w:r>
        <w:t>発起人は、設立時発行特定出資の全部を引き受けなければならない。</w:t>
      </w:r>
    </w:p>
    <w:p>
      <w:pPr>
        <w:pStyle w:val="Heading5"/>
        <w:ind w:left="440"/>
      </w:pPr>
      <w:r>
        <w:t>３</w:t>
      </w:r>
    </w:p>
    <w:p>
      <w:pPr>
        <w:ind w:left="440"/>
      </w:pPr>
      <w:r>
        <w:t>各発起人は、特定目的会社の設立に際し、設立時発行特定出資を一口以上引き受けなければならない。</w:t>
      </w:r>
    </w:p>
    <w:p>
      <w:pPr>
        <w:pStyle w:val="Heading4"/>
      </w:pPr>
      <w:r>
        <w:t>第十八条（定款の記載又は記録事項に関する検査役の選任）</w:t>
      </w:r>
    </w:p>
    <w:p>
      <w:r>
        <w:t>発起人は、定款に第十六条第三項各号に掲げる事項についての記載又は記録があるときは、同条第六項において準用する会社法第三十条第一項の公証人の認証の後遅滞なく、当該事項を調査させるため、裁判所に対し、検査役の選任の申立てをしなければならない。</w:t>
      </w:r>
    </w:p>
    <w:p>
      <w:pPr>
        <w:pStyle w:val="Heading5"/>
        <w:ind w:left="440"/>
      </w:pPr>
      <w:r>
        <w:t>２</w:t>
      </w:r>
    </w:p>
    <w:p>
      <w:pPr>
        <w:ind w:left="440"/>
      </w:pPr>
      <w:r>
        <w:t>会社法第三十三条第二項から第十一項まで（第十項第二号を除く。）（定款の記載又は記録事項に関する検査役の選任）、第八百六十八条第一項（非訟事件の管轄）、第八百七十条第一項（第一号及び第三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及び第八百七十六条（最高裁判所規則）の規定は、前項の場合について準用する。</w:t>
      </w:r>
    </w:p>
    <w:p>
      <w:pPr>
        <w:pStyle w:val="Heading4"/>
      </w:pPr>
      <w:r>
        <w:t>第十九条（出資の履行）</w:t>
      </w:r>
    </w:p>
    <w:p>
      <w:r>
        <w:t>発起人は、設立時発行特定出資の引受け後遅滞なく、その引き受けた設立時発行特定出資につき、その出資に係る金銭の全額を払い込み、又はその出資に係る金銭以外の財産の全部を給付しなければならない。</w:t>
      </w:r>
    </w:p>
    <w:p>
      <w:pPr>
        <w:pStyle w:val="Heading5"/>
        <w:ind w:left="440"/>
      </w:pPr>
      <w:r>
        <w:t>２</w:t>
      </w:r>
    </w:p>
    <w:p>
      <w:pPr>
        <w:ind w:left="440"/>
      </w:pPr>
      <w:r>
        <w:t>前項の規定による払込みは、発起人が定めた銀行等（銀行、信託会社その他これに準ずるものとして内閣府令で定めるものをいう。以下同じ。）の払込みの取扱いの場所においてしなければならない。</w:t>
      </w:r>
    </w:p>
    <w:p>
      <w:pPr>
        <w:pStyle w:val="Heading4"/>
      </w:pPr>
      <w:r>
        <w:t>第二十条（設立時発行特定出資の特定社員となる権利の譲渡）</w:t>
      </w:r>
    </w:p>
    <w:p>
      <w:r>
        <w:t>発起人は、前条第一項の規定による払込み又は給付（以下この節において「出資の履行」という。）をすることにより設立時発行特定出資の特定社員となる権利を譲渡してはならない。</w:t>
      </w:r>
    </w:p>
    <w:p>
      <w:pPr>
        <w:pStyle w:val="Heading4"/>
      </w:pPr>
      <w:r>
        <w:t>第二十一条（設立時役員等の選任等）</w:t>
      </w:r>
    </w:p>
    <w:p>
      <w:r>
        <w:t>発起人は、出資の履行が完了した後、遅滞なく、設立時取締役（特定目的会社の設立に際して取締役となる者をいう。以下同じ。）及び設立時監査役（特定目的会社の設立に際して監査役となる者をいう。以下同じ。）を選任しなければならない。</w:t>
      </w:r>
    </w:p>
    <w:p>
      <w:pPr>
        <w:pStyle w:val="Heading5"/>
        <w:ind w:left="440"/>
      </w:pPr>
      <w:r>
        <w:t>２</w:t>
      </w:r>
    </w:p>
    <w:p>
      <w:pPr>
        <w:ind w:left="440"/>
      </w:pPr>
      <w:r>
        <w:t>次の各号に掲げる場合には、発起人は、出資の履行が完了した後、遅滞なく、当該各号に定める者を選任しなければならない。</w:t>
      </w:r>
    </w:p>
    <w:p>
      <w:pPr>
        <w:pStyle w:val="Heading6"/>
        <w:ind w:left="880"/>
      </w:pPr>
      <w:r>
        <w:t>一</w:t>
      </w:r>
    </w:p>
    <w:p>
      <w:pPr>
        <w:ind w:left="880"/>
      </w:pPr>
      <w:r>
        <w:t>設立しようとする特定目的会社が会計参与設置会社である場合</w:t>
      </w:r>
    </w:p>
    <w:p>
      <w:pPr>
        <w:pStyle w:val="Heading6"/>
        <w:ind w:left="880"/>
      </w:pPr>
      <w:r>
        <w:t>二</w:t>
      </w:r>
    </w:p>
    <w:p>
      <w:pPr>
        <w:ind w:left="880"/>
      </w:pPr>
      <w:r>
        <w:t>設立しようとする特定目的会社が会計監査人設置会社（会計監査人を置く特定目的会社又はこの法律の規定により会計監査人を置かなければならない特定目的会社をいう。以下同じ。）である場合</w:t>
      </w:r>
    </w:p>
    <w:p>
      <w:pPr>
        <w:pStyle w:val="Heading5"/>
        <w:ind w:left="440"/>
      </w:pPr>
      <w:r>
        <w:t>３</w:t>
      </w:r>
    </w:p>
    <w:p>
      <w:pPr>
        <w:ind w:left="440"/>
      </w:pPr>
      <w:r>
        <w:t>会社法第三十八条第四項及び第三十九条第四項（設立時役員等の選任）、第四十条第一項及び第二項本文（設立時役員等の選任の方法）、第四十二条（設立時役員等の解任）並びに第四十三条第一項及び第二項本文（設立時役員等の解任の方法）の規定は、特定目的会社の設立時取締役、設立時会計参与、設立時監査役又は設立時会計監査人について準用する。</w:t>
      </w:r>
    </w:p>
    <w:p>
      <w:pPr>
        <w:pStyle w:val="Heading5"/>
        <w:ind w:left="440"/>
      </w:pPr>
      <w:r>
        <w:t>４</w:t>
      </w:r>
    </w:p>
    <w:p>
      <w:pPr>
        <w:ind w:left="440"/>
      </w:pPr>
      <w:r>
        <w:t>会社法第四十六条第一項及び第二項（設立時取締役等による調査）の規定は、特定目的会社の設立時取締役及び設立時監査役について準用する。</w:t>
      </w:r>
    </w:p>
    <w:p>
      <w:pPr>
        <w:pStyle w:val="Heading4"/>
      </w:pPr>
      <w:r>
        <w:t>第二十二条（設立の登記等）</w:t>
      </w:r>
    </w:p>
    <w:p>
      <w:r>
        <w:t>特定目的会社の設立の登記は、その本店の所在地において、次に掲げる日のいずれか遅い日から二週間以内にしなければならない。</w:t>
      </w:r>
    </w:p>
    <w:p>
      <w:pPr>
        <w:pStyle w:val="Heading6"/>
        <w:ind w:left="880"/>
      </w:pPr>
      <w:r>
        <w:t>一</w:t>
      </w:r>
    </w:p>
    <w:p>
      <w:pPr>
        <w:ind w:left="880"/>
      </w:pPr>
      <w:r>
        <w:t>前条第四項において準用する会社法第四十六条第一項の規定による調査が終了した日</w:t>
      </w:r>
    </w:p>
    <w:p>
      <w:pPr>
        <w:pStyle w:val="Heading6"/>
        <w:ind w:left="880"/>
      </w:pPr>
      <w:r>
        <w:t>二</w:t>
      </w:r>
    </w:p>
    <w:p>
      <w:pPr>
        <w:ind w:left="880"/>
      </w:pPr>
      <w:r>
        <w:t>発起人が定めた日</w:t>
      </w:r>
    </w:p>
    <w:p>
      <w:pPr>
        <w:pStyle w:val="Heading5"/>
        <w:ind w:left="440"/>
      </w:pPr>
      <w:r>
        <w:t>２</w:t>
      </w:r>
    </w:p>
    <w:p>
      <w:pPr>
        <w:ind w:left="440"/>
      </w:pPr>
      <w:r>
        <w:t>前項の登記においては、次に掲げる事項を登記しなければならない。</w:t>
      </w:r>
    </w:p>
    <w:p>
      <w:pPr>
        <w:pStyle w:val="Heading6"/>
        <w:ind w:left="880"/>
      </w:pPr>
      <w:r>
        <w:t>一</w:t>
      </w:r>
    </w:p>
    <w:p>
      <w:pPr>
        <w:ind w:left="880"/>
      </w:pPr>
      <w:r>
        <w:t>目的</w:t>
      </w:r>
    </w:p>
    <w:p>
      <w:pPr>
        <w:pStyle w:val="Heading6"/>
        <w:ind w:left="880"/>
      </w:pPr>
      <w:r>
        <w:t>二</w:t>
      </w:r>
    </w:p>
    <w:p>
      <w:pPr>
        <w:ind w:left="880"/>
      </w:pPr>
      <w:r>
        <w:t>商号</w:t>
      </w:r>
    </w:p>
    <w:p>
      <w:pPr>
        <w:pStyle w:val="Heading6"/>
        <w:ind w:left="880"/>
      </w:pPr>
      <w:r>
        <w:t>三</w:t>
      </w:r>
    </w:p>
    <w:p>
      <w:pPr>
        <w:ind w:left="880"/>
      </w:pPr>
      <w:r>
        <w:t>本店及び支店の所在場所</w:t>
      </w:r>
    </w:p>
    <w:p>
      <w:pPr>
        <w:pStyle w:val="Heading6"/>
        <w:ind w:left="880"/>
      </w:pPr>
      <w:r>
        <w:t>四</w:t>
      </w:r>
    </w:p>
    <w:p>
      <w:pPr>
        <w:ind w:left="880"/>
      </w:pPr>
      <w:r>
        <w:t>特定目的会社の存続期間又は解散の事由</w:t>
      </w:r>
    </w:p>
    <w:p>
      <w:pPr>
        <w:pStyle w:val="Heading6"/>
        <w:ind w:left="880"/>
      </w:pPr>
      <w:r>
        <w:t>五</w:t>
      </w:r>
    </w:p>
    <w:p>
      <w:pPr>
        <w:ind w:left="880"/>
      </w:pPr>
      <w:r>
        <w:t>特定資本金の額</w:t>
      </w:r>
    </w:p>
    <w:p>
      <w:pPr>
        <w:pStyle w:val="Heading6"/>
        <w:ind w:left="880"/>
      </w:pPr>
      <w:r>
        <w:t>六</w:t>
      </w:r>
    </w:p>
    <w:p>
      <w:pPr>
        <w:ind w:left="880"/>
      </w:pPr>
      <w:r>
        <w:t>発行した特定出資の総口数</w:t>
      </w:r>
    </w:p>
    <w:p>
      <w:pPr>
        <w:pStyle w:val="Heading6"/>
        <w:ind w:left="880"/>
      </w:pPr>
      <w:r>
        <w:t>七</w:t>
      </w:r>
    </w:p>
    <w:p>
      <w:pPr>
        <w:ind w:left="880"/>
      </w:pPr>
      <w:r>
        <w:t>特定社員名簿管理人（特定目的会社に代わって特定社員名簿の作成及び備置きその他の特定社員名簿に関する事務を行う者をいう。以下同じ。）を置いたときは、その氏名又は名称及び住所並びに営業所</w:t>
      </w:r>
    </w:p>
    <w:p>
      <w:pPr>
        <w:pStyle w:val="Heading6"/>
        <w:ind w:left="880"/>
      </w:pPr>
      <w:r>
        <w:t>七の二</w:t>
      </w:r>
    </w:p>
    <w:p>
      <w:pPr>
        <w:ind w:left="880"/>
      </w:pPr>
      <w:r>
        <w:t>第六十五条第三項において準用する会社法第三百二十五条の二の規定による電子提供措置（同条に規定する電子提供措置をいう。第三百十六条第一項第十七号の二において同じ。）をとる旨の定款の定めがあるときは、その定め</w:t>
      </w:r>
    </w:p>
    <w:p>
      <w:pPr>
        <w:pStyle w:val="Heading6"/>
        <w:ind w:left="880"/>
      </w:pPr>
      <w:r>
        <w:t>八</w:t>
      </w:r>
    </w:p>
    <w:p>
      <w:pPr>
        <w:ind w:left="880"/>
      </w:pPr>
      <w:r>
        <w:t>取締役及び監査役の氏名及び住所</w:t>
      </w:r>
    </w:p>
    <w:p>
      <w:pPr>
        <w:pStyle w:val="Heading6"/>
        <w:ind w:left="880"/>
      </w:pPr>
      <w:r>
        <w:t>九</w:t>
      </w:r>
    </w:p>
    <w:p>
      <w:pPr>
        <w:ind w:left="880"/>
      </w:pPr>
      <w:r>
        <w:t>取締役のうち特定目的会社を代表しない者があるときは、代表取締役（特定目的会社を代表する取締役をいう。以下同じ。）の氏名</w:t>
      </w:r>
    </w:p>
    <w:p>
      <w:pPr>
        <w:pStyle w:val="Heading6"/>
        <w:ind w:left="880"/>
      </w:pPr>
      <w:r>
        <w:t>十</w:t>
      </w:r>
    </w:p>
    <w:p>
      <w:pPr>
        <w:ind w:left="880"/>
      </w:pPr>
      <w:r>
        <w:t>特定目的会社が会計参与設置会社であるときは、その旨並びに会計参与の氏名又は名称及び第八十六条第二項において準用する会社法第三百七十八条第一項の場所</w:t>
      </w:r>
    </w:p>
    <w:p>
      <w:pPr>
        <w:pStyle w:val="Heading6"/>
        <w:ind w:left="880"/>
      </w:pPr>
      <w:r>
        <w:t>十一</w:t>
      </w:r>
    </w:p>
    <w:p>
      <w:pPr>
        <w:ind w:left="880"/>
      </w:pPr>
      <w:r>
        <w:t>特定目的会社が会計監査人設置会社であるときは、その旨及び会計監査人の氏名又は名称</w:t>
      </w:r>
    </w:p>
    <w:p>
      <w:pPr>
        <w:pStyle w:val="Heading6"/>
        <w:ind w:left="880"/>
      </w:pPr>
      <w:r>
        <w:t>十二</w:t>
      </w:r>
    </w:p>
    <w:p>
      <w:pPr>
        <w:ind w:left="880"/>
      </w:pPr>
      <w:r>
        <w:t>第七十六条第四項の規定により選任された一時会計監査人の職務を行うべき者を置いたときは、その氏名又は名称</w:t>
      </w:r>
    </w:p>
    <w:p>
      <w:pPr>
        <w:pStyle w:val="Heading6"/>
        <w:ind w:left="880"/>
      </w:pPr>
      <w:r>
        <w:t>十三</w:t>
      </w:r>
    </w:p>
    <w:p>
      <w:pPr>
        <w:ind w:left="880"/>
      </w:pPr>
      <w:r>
        <w:t>第百四条第七項に規定する措置をとることとするときは、同条第五項に規定する貸借対照表及び損益計算書の内容である情報について不特定多数の者がその提供を受けるために必要な事項であって内閣府令で定めるもの</w:t>
      </w:r>
    </w:p>
    <w:p>
      <w:pPr>
        <w:pStyle w:val="Heading6"/>
        <w:ind w:left="880"/>
      </w:pPr>
      <w:r>
        <w:t>十四</w:t>
      </w:r>
    </w:p>
    <w:p>
      <w:pPr>
        <w:ind w:left="880"/>
      </w:pPr>
      <w:r>
        <w:t>第百九十四条第一項の規定による公告方法（特定目的会社が公告（この編又は他の法律の規定により官報に掲載する方法によりしなければならないものとされているものを除く。）をする方法をいう。以下この編において同じ。）についての定款の定めがあるときは、その定め</w:t>
      </w:r>
    </w:p>
    <w:p>
      <w:pPr>
        <w:pStyle w:val="Heading6"/>
        <w:ind w:left="880"/>
      </w:pPr>
      <w:r>
        <w:t>十五</w:t>
      </w:r>
    </w:p>
    <w:p>
      <w:pPr>
        <w:ind w:left="880"/>
      </w:pPr>
      <w:r>
        <w:t>前号の定款の定めが電子公告（第百九十四条第一項第三号に規定する電子公告をいう。イにおいて同じ。）を公告方法とする旨のものであるときは、次に掲げる事項</w:t>
      </w:r>
    </w:p>
    <w:p>
      <w:pPr>
        <w:pStyle w:val="Heading6"/>
        <w:ind w:left="880"/>
      </w:pPr>
      <w:r>
        <w:t>十六</w:t>
      </w:r>
    </w:p>
    <w:p>
      <w:pPr>
        <w:ind w:left="880"/>
      </w:pPr>
      <w:r>
        <w:t>第十四号の定款の定めがないときは、第百九十四条第三項の規定により同条第一項第一号に掲げる方法を公告方法とする旨</w:t>
      </w:r>
    </w:p>
    <w:p>
      <w:pPr>
        <w:pStyle w:val="Heading5"/>
        <w:ind w:left="440"/>
      </w:pPr>
      <w:r>
        <w:t>３</w:t>
      </w:r>
    </w:p>
    <w:p>
      <w:pPr>
        <w:ind w:left="440"/>
      </w:pPr>
      <w:r>
        <w:t>会社法第九百十五条第一項及び第二項（変更の登記）、第九百十六条（第一号に係る部分に限る。）（他の登記所の管轄区域内への本店の移転の登記）、第九百十七条（第一号に係る部分に限る。）（職務執行停止の仮処分等の登記）並びに第九百十八条（支配人の登記）の規定は、特定目的会社の本店の所在地における登記について準用する。</w:t>
      </w:r>
    </w:p>
    <w:p>
      <w:pPr>
        <w:pStyle w:val="Heading4"/>
      </w:pPr>
      <w:r>
        <w:t>第二十三条（特定目的会社の成立）</w:t>
      </w:r>
    </w:p>
    <w:p>
      <w:r>
        <w:t>特定目的会社は、その本店の所在地において設立の登記をすることによって成立する。</w:t>
      </w:r>
    </w:p>
    <w:p>
      <w:pPr>
        <w:pStyle w:val="Heading4"/>
      </w:pPr>
      <w:r>
        <w:t>第二十四条（設立時発行特定出資の引受けに関する担保責任）</w:t>
      </w:r>
    </w:p>
    <w:p>
      <w:r>
        <w:t>特定目的会社の成立の時に設立時発行特定出資のうち引受けのない部分があるときは、当該特定目的会社の発起人及び設立時取締役は、共同して、当該部分について引き受けたものとみなす。</w:t>
      </w:r>
    </w:p>
    <w:p>
      <w:pPr>
        <w:pStyle w:val="Heading5"/>
        <w:ind w:left="440"/>
      </w:pPr>
      <w:r>
        <w:t>２</w:t>
      </w:r>
    </w:p>
    <w:p>
      <w:pPr>
        <w:ind w:left="440"/>
      </w:pPr>
      <w:r>
        <w:t>特定目的会社の成立の時に設立時特定出資のうち出資の履行がされていないものがあるときは、当該特定目的会社の発起人及び設立時取締役は、連帯して、当該払込みがされていない額又は当該給付がされていない金銭以外の財産の価額を支払う義務を負う。</w:t>
      </w:r>
    </w:p>
    <w:p>
      <w:pPr>
        <w:pStyle w:val="Heading5"/>
        <w:ind w:left="440"/>
      </w:pPr>
      <w:r>
        <w:t>３</w:t>
      </w:r>
    </w:p>
    <w:p>
      <w:pPr>
        <w:ind w:left="440"/>
      </w:pPr>
      <w:r>
        <w:t>会社法第六十四条（払込金の保管証明）の規定は、第十九条第一項の規定による払込みの取扱いをした銀行等について準用する。</w:t>
      </w:r>
    </w:p>
    <w:p>
      <w:pPr>
        <w:pStyle w:val="Heading4"/>
      </w:pPr>
      <w:r>
        <w:t>第二十五条（会社法等の準用）</w:t>
      </w:r>
    </w:p>
    <w:p>
      <w:r>
        <w:t>会社法第五十条（株式の引受人の権利）の規定は特定目的会社の設立時発行特定出資の引受人の権利について、同法第五十一条（引受けの無効又は取消しの制限）の規定は設立時発行特定出資の引受けの無効又は取消しについて、それぞれ準用する。</w:t>
      </w:r>
    </w:p>
    <w:p>
      <w:pPr>
        <w:pStyle w:val="Heading5"/>
        <w:ind w:left="440"/>
      </w:pPr>
      <w:r>
        <w:t>２</w:t>
      </w:r>
    </w:p>
    <w:p>
      <w:pPr>
        <w:ind w:left="440"/>
      </w:pPr>
      <w:r>
        <w:t>会社法第二編第一章第八節（第五十二条の二を除く。）（発起人等の責任等）の規定は、特定目的会社について準用する。</w:t>
      </w:r>
    </w:p>
    <w:p>
      <w:pPr>
        <w:pStyle w:val="Heading5"/>
        <w:ind w:left="440"/>
      </w:pPr>
      <w:r>
        <w:t>３</w:t>
      </w:r>
    </w:p>
    <w:p>
      <w:pPr>
        <w:ind w:left="440"/>
      </w:pPr>
      <w:r>
        <w:t>会社法第八百二十八条第一項（第一号に係る部分に限る。）及び第二項（第一号に係る部分に限る。）（会社の組織に関する行為の無効の訴え）、第八百三十四条（第一号に係る部分に限る。）（被告）、第八百三十五条第一項（訴えの管轄及び移送）、第八百三十六条第一項及び第三項（担保提供命令）、第八百三十七条から第八百三十九条まで（弁論等の必要的併合、認容判決の効力が及ぶ者の範囲、無効又は取消しの判決の効力）、第八百四十六条（原告が敗訴した場合の損害賠償責任）並びに第九百三十七条第一項（第一号イに係る部分に限る。）（裁判による登記の嘱託）の規定は、特定目的会社の設立の無効の訴えについて準用する。</w:t>
      </w:r>
    </w:p>
    <w:p>
      <w:pPr>
        <w:pStyle w:val="Heading5"/>
        <w:ind w:left="440"/>
      </w:pPr>
      <w:r>
        <w:t>４</w:t>
      </w:r>
    </w:p>
    <w:p>
      <w:pPr>
        <w:ind w:left="440"/>
      </w:pPr>
      <w:r>
        <w:t>第九十七条第三項及び会社法第七編第二章第二節（第八百四十七条第二項、第八百四十七条の二、第八百四十七条の三、第八百四十九条第二項、第三項及び第六項から第十一項まで、第八百四十九条の二、第八百五十一条並びに第八百五十三条第一項第二号及び第三号を除く。）（株式会社における責任追及等の訴え）の規定は、発起人、設立時取締役又は設立時監査役の責任を追及する訴えについて準用する。</w:t>
      </w:r>
    </w:p>
    <w:p>
      <w:pPr>
        <w:pStyle w:val="Heading3"/>
      </w:pPr>
      <w:r>
        <w:t>第三節　社員の権利義務等</w:t>
      </w:r>
    </w:p>
    <w:p>
      <w:pPr>
        <w:pStyle w:val="Heading4"/>
      </w:pPr>
      <w:r>
        <w:t>第二十六条（社員）</w:t>
      </w:r>
    </w:p>
    <w:p>
      <w:r>
        <w:t>特定目的会社（優先出資を発行しない特定目的会社に限る。）の社員は、特定社員とし、優先出資を発行する特定目的会社の社員は、特定社員及び優先出資社員（優先出資を有する者をいう。以下同じ。）とする。</w:t>
      </w:r>
    </w:p>
    <w:p>
      <w:pPr>
        <w:pStyle w:val="Heading4"/>
      </w:pPr>
      <w:r>
        <w:t>第二十七条（社員の責任及び権利等）</w:t>
      </w:r>
    </w:p>
    <w:p>
      <w:r>
        <w:t>社員の責任は、その有する特定出資又は優先出資の引受価額を限度とする。</w:t>
      </w:r>
    </w:p>
    <w:p>
      <w:pPr>
        <w:pStyle w:val="Heading5"/>
        <w:ind w:left="440"/>
      </w:pPr>
      <w:r>
        <w:t>２</w:t>
      </w:r>
    </w:p>
    <w:p>
      <w:pPr>
        <w:ind w:left="440"/>
      </w:pPr>
      <w:r>
        <w:t>社員は、その有する特定出資又は優先出資につき次に掲げる権利その他この法律の規定により認められた権利を有する。</w:t>
      </w:r>
    </w:p>
    <w:p>
      <w:pPr>
        <w:pStyle w:val="Heading6"/>
        <w:ind w:left="880"/>
      </w:pPr>
      <w:r>
        <w:t>一</w:t>
      </w:r>
    </w:p>
    <w:p>
      <w:pPr>
        <w:ind w:left="880"/>
      </w:pPr>
      <w:r>
        <w:t>利益の配当を受ける権利</w:t>
      </w:r>
    </w:p>
    <w:p>
      <w:pPr>
        <w:pStyle w:val="Heading6"/>
        <w:ind w:left="880"/>
      </w:pPr>
      <w:r>
        <w:t>二</w:t>
      </w:r>
    </w:p>
    <w:p>
      <w:pPr>
        <w:ind w:left="880"/>
      </w:pPr>
      <w:r>
        <w:t>残余財産の分配を受ける権利</w:t>
      </w:r>
    </w:p>
    <w:p>
      <w:pPr>
        <w:pStyle w:val="Heading5"/>
        <w:ind w:left="440"/>
      </w:pPr>
      <w:r>
        <w:t>３</w:t>
      </w:r>
    </w:p>
    <w:p>
      <w:pPr>
        <w:ind w:left="440"/>
      </w:pPr>
      <w:r>
        <w:t>特定社員は、その有する特定出資につき社員総会における議決権を有する。</w:t>
      </w:r>
    </w:p>
    <w:p>
      <w:pPr>
        <w:pStyle w:val="Heading5"/>
        <w:ind w:left="440"/>
      </w:pPr>
      <w:r>
        <w:t>４</w:t>
      </w:r>
    </w:p>
    <w:p>
      <w:pPr>
        <w:ind w:left="440"/>
      </w:pPr>
      <w:r>
        <w:t>優先出資社員は、この法律に別段の定めがある場合を除き、その有する優先出資につき社員総会における議決権を有しない。</w:t>
      </w:r>
    </w:p>
    <w:p>
      <w:pPr>
        <w:pStyle w:val="Heading5"/>
        <w:ind w:left="440"/>
      </w:pPr>
      <w:r>
        <w:t>５</w:t>
      </w:r>
    </w:p>
    <w:p>
      <w:pPr>
        <w:ind w:left="440"/>
      </w:pPr>
      <w:r>
        <w:t>社員に第二項第一号及び第二号に掲げる権利の全部を与えない旨の定款の定めは、その効力を有しない。</w:t>
      </w:r>
    </w:p>
    <w:p>
      <w:pPr>
        <w:pStyle w:val="Heading5"/>
        <w:ind w:left="440"/>
      </w:pPr>
      <w:r>
        <w:t>６</w:t>
      </w:r>
    </w:p>
    <w:p>
      <w:pPr>
        <w:ind w:left="440"/>
      </w:pPr>
      <w:r>
        <w:t>会社法第百六条（共有者による権利の行使）及び第百九条第一項（株主の平等）の規定は、特定目的会社の特定出資又は優先出資について準用する。</w:t>
      </w:r>
    </w:p>
    <w:p>
      <w:pPr>
        <w:pStyle w:val="Heading4"/>
      </w:pPr>
      <w:r>
        <w:t>第二十八条（特定社員名簿）</w:t>
      </w:r>
    </w:p>
    <w:p>
      <w:r>
        <w:t>特定目的会社は、特定社員名簿を作成し、これに次に掲げる事項を記載し、又は記録しなければならない。</w:t>
      </w:r>
    </w:p>
    <w:p>
      <w:pPr>
        <w:pStyle w:val="Heading6"/>
        <w:ind w:left="880"/>
      </w:pPr>
      <w:r>
        <w:t>一</w:t>
      </w:r>
    </w:p>
    <w:p>
      <w:pPr>
        <w:ind w:left="880"/>
      </w:pPr>
      <w:r>
        <w:t>特定社員の氏名又は名称及び住所</w:t>
      </w:r>
    </w:p>
    <w:p>
      <w:pPr>
        <w:pStyle w:val="Heading6"/>
        <w:ind w:left="880"/>
      </w:pPr>
      <w:r>
        <w:t>二</w:t>
      </w:r>
    </w:p>
    <w:p>
      <w:pPr>
        <w:ind w:left="880"/>
      </w:pPr>
      <w:r>
        <w:t>前号の特定社員の有する特定出資の口数</w:t>
      </w:r>
    </w:p>
    <w:p>
      <w:pPr>
        <w:pStyle w:val="Heading6"/>
        <w:ind w:left="880"/>
      </w:pPr>
      <w:r>
        <w:t>三</w:t>
      </w:r>
    </w:p>
    <w:p>
      <w:pPr>
        <w:ind w:left="880"/>
      </w:pPr>
      <w:r>
        <w:t>第一号の特定社員が特定出資を取得した日</w:t>
      </w:r>
    </w:p>
    <w:p>
      <w:pPr>
        <w:pStyle w:val="Heading6"/>
        <w:ind w:left="880"/>
      </w:pPr>
      <w:r>
        <w:t>四</w:t>
      </w:r>
    </w:p>
    <w:p>
      <w:pPr>
        <w:ind w:left="880"/>
      </w:pPr>
      <w:r>
        <w:t>特定出資信託を設定した場合には、その旨並びに受託者及び受益者の氏名又は名称及び住所その他の特定出資信託に係る内閣府令で定める事項</w:t>
      </w:r>
    </w:p>
    <w:p>
      <w:pPr>
        <w:pStyle w:val="Heading5"/>
        <w:ind w:left="440"/>
      </w:pPr>
      <w:r>
        <w:t>２</w:t>
      </w:r>
    </w:p>
    <w:p>
      <w:pPr>
        <w:ind w:left="440"/>
      </w:pPr>
      <w:r>
        <w:t>特定目的会社は、一定の日（以下この款において「基準日」という。）を定めて、基準日において特定社員名簿に記載され、又は記録されている特定社員をその権利を行使することができる者と定めることができる。</w:t>
      </w:r>
    </w:p>
    <w:p>
      <w:pPr>
        <w:pStyle w:val="Heading5"/>
        <w:ind w:left="440"/>
      </w:pPr>
      <w:r>
        <w:t>３</w:t>
      </w:r>
    </w:p>
    <w:p>
      <w:pPr>
        <w:ind w:left="440"/>
      </w:pPr>
      <w:r>
        <w:t>会社法第百二十二条（第四項を除く。）（株主名簿記載事項を記載した書面の交付等）、第百二十四条第二項及び第三項（基準日）、第百二十五条第一項から第三項まで（株主名簿の備置き及び閲覧等）並びに第百二十六条（株主に対する通知等）の規定は特定目的会社の特定社員に係る特定社員名簿について、同法第百二十三条（株主名簿管理人）の規定は特定目的会社の特定社員名簿管理人について、同法第百九十六条第一項及び第二項（株主に対する通知の省略）の規定は特定目的会社の特定社員に対する通知について、それぞれ準用する。</w:t>
      </w:r>
    </w:p>
    <w:p>
      <w:pPr>
        <w:pStyle w:val="Heading5"/>
        <w:ind w:left="440"/>
      </w:pPr>
      <w:r>
        <w:t>４</w:t>
      </w:r>
    </w:p>
    <w:p>
      <w:pPr>
        <w:ind w:left="440"/>
      </w:pPr>
      <w:r>
        <w:t>第二項、前項において準用する会社法第百二十四条第二項及び第三項並びに同法第百九十六条第三項の規定は、第三十二条第三項各号に掲げる事項が特定社員名簿に記載され、又は記録された質権者（以下「登録特定出資質権者」という。）について準用する。</w:t>
      </w:r>
    </w:p>
    <w:p>
      <w:pPr>
        <w:pStyle w:val="Heading4"/>
      </w:pPr>
      <w:r>
        <w:t>第二十九条（特定出資の譲渡）</w:t>
      </w:r>
    </w:p>
    <w:p>
      <w:r>
        <w:t>特定社員は、特定出資の全部又は一部を他の特定社員に譲渡することができる。</w:t>
      </w:r>
    </w:p>
    <w:p>
      <w:pPr>
        <w:pStyle w:val="Heading5"/>
        <w:ind w:left="440"/>
      </w:pPr>
      <w:r>
        <w:t>２</w:t>
      </w:r>
    </w:p>
    <w:p>
      <w:pPr>
        <w:ind w:left="440"/>
      </w:pPr>
      <w:r>
        <w:t>特定社員以外の者が譲渡により特定出資を取得するには、特定目的会社の承認がなければならない。</w:t>
      </w:r>
    </w:p>
    <w:p>
      <w:pPr>
        <w:pStyle w:val="Heading4"/>
      </w:pPr>
      <w:r>
        <w:t>第三十条（特定出資の譲渡の対抗要件等）</w:t>
      </w:r>
    </w:p>
    <w:p>
      <w:r>
        <w:t>特定出資の譲渡は、その特定出資を取得した者の氏名又は名称及び住所を特定社員名簿に記載し、又は記録しなければ、特定目的会社その他の第三者に対抗することができない。</w:t>
      </w:r>
    </w:p>
    <w:p>
      <w:pPr>
        <w:pStyle w:val="Heading5"/>
        <w:ind w:left="440"/>
      </w:pPr>
      <w:r>
        <w:t>２</w:t>
      </w:r>
    </w:p>
    <w:p>
      <w:pPr>
        <w:ind w:left="440"/>
      </w:pPr>
      <w:r>
        <w:t>会社法第百三十二条第一項及び第二項、第百三十三条並びに第百三十四条（株主の請求によらない株主名簿記載事項の記載又は記録、株主の請求による株主名簿記載事項の記載又は記録）の規定は、特定目的会社の特定出資について準用する。</w:t>
      </w:r>
    </w:p>
    <w:p>
      <w:pPr>
        <w:pStyle w:val="Heading4"/>
      </w:pPr>
      <w:r>
        <w:t>第三十一条（特定出資の譲渡に係る承認手続）</w:t>
      </w:r>
    </w:p>
    <w:p>
      <w:r>
        <w:t>特定社員は、その有する特定出資を特定社員以外の者（当該特定出資を発行した特定目的会社を除く。）に譲り渡そうとするときは、当該特定目的会社に対し、当該者が当該特定出資を取得することについて承認をするか否かの決定をすることを請求することができる。</w:t>
      </w:r>
    </w:p>
    <w:p>
      <w:pPr>
        <w:pStyle w:val="Heading5"/>
        <w:ind w:left="440"/>
      </w:pPr>
      <w:r>
        <w:t>２</w:t>
      </w:r>
    </w:p>
    <w:p>
      <w:pPr>
        <w:ind w:left="440"/>
      </w:pPr>
      <w:r>
        <w:t>特定出資を当該特定出資を発行した特定目的会社以外の者から取得した者（特定社員以外の者に限り、当該特定目的会社を除く。以下この条において「特定出資取得者」という。）は、特定目的会社に対し、当該特定出資を取得したことについて承認をするか否かの決定をすることを請求することができる。</w:t>
      </w:r>
    </w:p>
    <w:p>
      <w:pPr>
        <w:pStyle w:val="Heading5"/>
        <w:ind w:left="440"/>
      </w:pPr>
      <w:r>
        <w:t>３</w:t>
      </w:r>
    </w:p>
    <w:p>
      <w:pPr>
        <w:ind w:left="440"/>
      </w:pPr>
      <w:r>
        <w:t>前項の規定による請求は、利害関係人の利益を害するおそれがないものとして内閣府令で定める場合を除き、その取得した特定出資の特定社員として特定社員名簿に記載され、若しくは記録された者又はその相続人その他の一般承継人と共同してしなければならない。</w:t>
      </w:r>
    </w:p>
    <w:p>
      <w:pPr>
        <w:pStyle w:val="Heading5"/>
        <w:ind w:left="440"/>
      </w:pPr>
      <w:r>
        <w:t>４</w:t>
      </w:r>
    </w:p>
    <w:p>
      <w:pPr>
        <w:ind w:left="440"/>
      </w:pPr>
      <w:r>
        <w:t>次の各号に掲げる請求（以下この条において「譲渡等承認請求」という。）は、当該各号に定める事項を明らかにしてしなければならない。</w:t>
      </w:r>
    </w:p>
    <w:p>
      <w:pPr>
        <w:pStyle w:val="Heading6"/>
        <w:ind w:left="880"/>
      </w:pPr>
      <w:r>
        <w:t>一</w:t>
      </w:r>
    </w:p>
    <w:p>
      <w:pPr>
        <w:ind w:left="880"/>
      </w:pPr>
      <w:r>
        <w:t>第一項の規定による請求</w:t>
      </w:r>
    </w:p>
    <w:p>
      <w:pPr>
        <w:pStyle w:val="Heading6"/>
        <w:ind w:left="880"/>
      </w:pPr>
      <w:r>
        <w:t>二</w:t>
      </w:r>
    </w:p>
    <w:p>
      <w:pPr>
        <w:ind w:left="880"/>
      </w:pPr>
      <w:r>
        <w:t>第二項の規定による請求</w:t>
      </w:r>
    </w:p>
    <w:p>
      <w:pPr>
        <w:pStyle w:val="Heading5"/>
        <w:ind w:left="440"/>
      </w:pPr>
      <w:r>
        <w:t>５</w:t>
      </w:r>
    </w:p>
    <w:p>
      <w:pPr>
        <w:ind w:left="440"/>
      </w:pPr>
      <w:r>
        <w:t>特定目的会社が第一項又は第二項の承認をするか否かの決定をするには、社員総会の決議によらなければならない。</w:t>
      </w:r>
    </w:p>
    <w:p>
      <w:pPr>
        <w:pStyle w:val="Heading5"/>
        <w:ind w:left="440"/>
      </w:pPr>
      <w:r>
        <w:t>６</w:t>
      </w:r>
    </w:p>
    <w:p>
      <w:pPr>
        <w:ind w:left="440"/>
      </w:pPr>
      <w:r>
        <w:t>特定目的会社は、前項の決定をしたときは、譲渡等承認請求をした者（以下この条において「譲渡等承認請求者」という。）に対し、当該決定の内容を通知しなければならない。</w:t>
      </w:r>
    </w:p>
    <w:p>
      <w:pPr>
        <w:pStyle w:val="Heading5"/>
        <w:ind w:left="440"/>
      </w:pPr>
      <w:r>
        <w:t>７</w:t>
      </w:r>
    </w:p>
    <w:p>
      <w:pPr>
        <w:ind w:left="440"/>
      </w:pPr>
      <w:r>
        <w:t>特定目的会社は、第四項第一号ハ又は第二号ハの請求を受けた場合において、第一項又は第二項の承認をしない旨の決定をしたときは、社員総会の決議によって、当該譲渡等承認請求に係る特定出資を買い取る者（当該特定目的会社を除く。以下この条において「指定買取人」という。）を指定しなければならない。</w:t>
      </w:r>
    </w:p>
    <w:p>
      <w:pPr>
        <w:pStyle w:val="Heading5"/>
        <w:ind w:left="440"/>
      </w:pPr>
      <w:r>
        <w:t>８</w:t>
      </w:r>
    </w:p>
    <w:p>
      <w:pPr>
        <w:ind w:left="440"/>
      </w:pPr>
      <w:r>
        <w:t>会社法第百四十二条第一項及び第二項（指定買取人による買取りの通知）の規定は指定買取人について、同法第百四十三条第二項（譲渡等承認請求の撤回）の規定は第四項第一号ハ又は第二号ハの請求をした譲渡等承認請求者について、同法第百四十四条第一項から第六項まで（売買価格の決定）、第八百六十八条第一項（非訟事件の管轄）、第八百七十条第二項（第三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この項において準用する同法第百四十二条第一項の規定による通知があった場合について、それぞれ準用する。</w:t>
      </w:r>
    </w:p>
    <w:p>
      <w:pPr>
        <w:pStyle w:val="Heading5"/>
        <w:ind w:left="440"/>
      </w:pPr>
      <w:r>
        <w:t>９</w:t>
      </w:r>
    </w:p>
    <w:p>
      <w:pPr>
        <w:ind w:left="440"/>
      </w:pPr>
      <w:r>
        <w:t>会社法第百四十五条（第二号を除く。）（株式会社が承認をしたとみなされる場合）の規定は、特定目的会社の第一項又は第二項の承認について準用する。</w:t>
      </w:r>
    </w:p>
    <w:p>
      <w:pPr>
        <w:pStyle w:val="Heading4"/>
      </w:pPr>
      <w:r>
        <w:t>第三十二条（特定出資の質入れ）</w:t>
      </w:r>
    </w:p>
    <w:p>
      <w:r>
        <w:t>特定社員は、その有する特定出資に質権を設定することができる。</w:t>
      </w:r>
    </w:p>
    <w:p>
      <w:pPr>
        <w:pStyle w:val="Heading5"/>
        <w:ind w:left="440"/>
      </w:pPr>
      <w:r>
        <w:t>２</w:t>
      </w:r>
    </w:p>
    <w:p>
      <w:pPr>
        <w:ind w:left="440"/>
      </w:pPr>
      <w:r>
        <w:t>特定出資の質入れは、その質権者の氏名又は名称及び住所を特定社員名簿に記載し、又は記録しなければ、特定目的会社その他の第三者に対抗することができない。</w:t>
      </w:r>
    </w:p>
    <w:p>
      <w:pPr>
        <w:pStyle w:val="Heading5"/>
        <w:ind w:left="440"/>
      </w:pPr>
      <w:r>
        <w:t>３</w:t>
      </w:r>
    </w:p>
    <w:p>
      <w:pPr>
        <w:ind w:left="440"/>
      </w:pPr>
      <w:r>
        <w:t>特定出資に質権を設定した者は、特定目的会社に対し、次に掲げる事項を特定社員名簿に記載し、又は記録することを請求することができる。</w:t>
      </w:r>
    </w:p>
    <w:p>
      <w:pPr>
        <w:pStyle w:val="Heading6"/>
        <w:ind w:left="880"/>
      </w:pPr>
      <w:r>
        <w:t>一</w:t>
      </w:r>
    </w:p>
    <w:p>
      <w:pPr>
        <w:ind w:left="880"/>
      </w:pPr>
      <w:r>
        <w:t>質権者の氏名又は名称及び住所</w:t>
      </w:r>
    </w:p>
    <w:p>
      <w:pPr>
        <w:pStyle w:val="Heading6"/>
        <w:ind w:left="880"/>
      </w:pPr>
      <w:r>
        <w:t>二</w:t>
      </w:r>
    </w:p>
    <w:p>
      <w:pPr>
        <w:ind w:left="880"/>
      </w:pPr>
      <w:r>
        <w:t>質権の目的である特定出資</w:t>
      </w:r>
    </w:p>
    <w:p>
      <w:pPr>
        <w:pStyle w:val="Heading5"/>
        <w:ind w:left="440"/>
      </w:pPr>
      <w:r>
        <w:t>４</w:t>
      </w:r>
    </w:p>
    <w:p>
      <w:pPr>
        <w:ind w:left="440"/>
      </w:pPr>
      <w:r>
        <w:t>特定目的会社が次に掲げる行為をした場合には、特定出資を目的とする質権は、当該行為によって当該特定出資の特定社員が受けることのできる金銭等（金銭その他の財産をいう。以下同じ。）について存在する。</w:t>
      </w:r>
    </w:p>
    <w:p>
      <w:pPr>
        <w:pStyle w:val="Heading6"/>
        <w:ind w:left="880"/>
      </w:pPr>
      <w:r>
        <w:t>一</w:t>
      </w:r>
    </w:p>
    <w:p>
      <w:pPr>
        <w:ind w:left="880"/>
      </w:pPr>
      <w:r>
        <w:t>特定出資の併合</w:t>
      </w:r>
    </w:p>
    <w:p>
      <w:pPr>
        <w:pStyle w:val="Heading6"/>
        <w:ind w:left="880"/>
      </w:pPr>
      <w:r>
        <w:t>二</w:t>
      </w:r>
    </w:p>
    <w:p>
      <w:pPr>
        <w:ind w:left="880"/>
      </w:pPr>
      <w:r>
        <w:t>利益の配当</w:t>
      </w:r>
    </w:p>
    <w:p>
      <w:pPr>
        <w:pStyle w:val="Heading6"/>
        <w:ind w:left="880"/>
      </w:pPr>
      <w:r>
        <w:t>三</w:t>
      </w:r>
    </w:p>
    <w:p>
      <w:pPr>
        <w:ind w:left="880"/>
      </w:pPr>
      <w:r>
        <w:t>残余財産の分配</w:t>
      </w:r>
    </w:p>
    <w:p>
      <w:pPr>
        <w:pStyle w:val="Heading6"/>
        <w:ind w:left="880"/>
      </w:pPr>
      <w:r>
        <w:t>四</w:t>
      </w:r>
    </w:p>
    <w:p>
      <w:pPr>
        <w:ind w:left="880"/>
      </w:pPr>
      <w:r>
        <w:t>特定出資の取得</w:t>
      </w:r>
    </w:p>
    <w:p>
      <w:pPr>
        <w:pStyle w:val="Heading5"/>
        <w:ind w:left="440"/>
      </w:pPr>
      <w:r>
        <w:t>５</w:t>
      </w:r>
    </w:p>
    <w:p>
      <w:pPr>
        <w:ind w:left="440"/>
      </w:pPr>
      <w:r>
        <w:t>登録特定出資質権者は、前項の金銭等（金銭に限る。）を受領し、他の債権者に先立って自己の債権の弁済に充てることができる。</w:t>
      </w:r>
    </w:p>
    <w:p>
      <w:pPr>
        <w:pStyle w:val="Heading5"/>
        <w:ind w:left="440"/>
      </w:pPr>
      <w:r>
        <w:t>６</w:t>
      </w:r>
    </w:p>
    <w:p>
      <w:pPr>
        <w:ind w:left="440"/>
      </w:pPr>
      <w:r>
        <w:t>会社法第百四十七条第三項（株式の質入れの対抗要件）の規定は特定出資について、同法第百四十九条第一項から第三項まで（株主名簿の記載事項を記載した書面の交付等）、第百五十条（登録株式質権者に対する通知等）、第百五十二条第二項及び第百五十四条第二項（第一号に係る部分に限る。）（株式の質入れの効果）の規定は特定目的会社の特定出資に係る登録特定出資質権者について、それぞれ準用する。</w:t>
      </w:r>
    </w:p>
    <w:p>
      <w:pPr>
        <w:pStyle w:val="Heading4"/>
      </w:pPr>
      <w:r>
        <w:t>第三十三条（特定出資の信託）</w:t>
      </w:r>
    </w:p>
    <w:p>
      <w:r>
        <w:t>特定出資は、第二十九条第二項の規定にかかわらず、社員総会の承認を受けないで信託会社等（信託会社及び信託業務を営む銀行その他の金融機関をいう。以下同じ。）に信託することができる。</w:t>
      </w:r>
    </w:p>
    <w:p>
      <w:pPr>
        <w:pStyle w:val="Heading5"/>
        <w:ind w:left="440"/>
      </w:pPr>
      <w:r>
        <w:t>２</w:t>
      </w:r>
    </w:p>
    <w:p>
      <w:pPr>
        <w:ind w:left="440"/>
      </w:pPr>
      <w:r>
        <w:t>特定出資の信託（以下「特定出資信託」という。）に係る契約には、次に掲げる条件を付さなければならない。</w:t>
      </w:r>
    </w:p>
    <w:p>
      <w:pPr>
        <w:pStyle w:val="Heading6"/>
        <w:ind w:left="880"/>
      </w:pPr>
      <w:r>
        <w:t>一</w:t>
      </w:r>
    </w:p>
    <w:p>
      <w:pPr>
        <w:ind w:left="880"/>
      </w:pPr>
      <w:r>
        <w:t>信託の目的が、特定目的会社の資産流動化計画に基づく資産の流動化に係る業務が円滑に行われるよう特定出資を管理するものであること。</w:t>
      </w:r>
    </w:p>
    <w:p>
      <w:pPr>
        <w:pStyle w:val="Heading6"/>
        <w:ind w:left="880"/>
      </w:pPr>
      <w:r>
        <w:t>二</w:t>
      </w:r>
    </w:p>
    <w:p>
      <w:pPr>
        <w:ind w:left="880"/>
      </w:pPr>
      <w:r>
        <w:t>資産流動化計画の計画期間を信託期間とすること。</w:t>
      </w:r>
    </w:p>
    <w:p>
      <w:pPr>
        <w:pStyle w:val="Heading6"/>
        <w:ind w:left="880"/>
      </w:pPr>
      <w:r>
        <w:t>三</w:t>
      </w:r>
    </w:p>
    <w:p>
      <w:pPr>
        <w:ind w:left="880"/>
      </w:pPr>
      <w:r>
        <w:t>信託財産の管理について受託者に対して指図を行うことができないこと。</w:t>
      </w:r>
    </w:p>
    <w:p>
      <w:pPr>
        <w:pStyle w:val="Heading6"/>
        <w:ind w:left="880"/>
      </w:pPr>
      <w:r>
        <w:t>四</w:t>
      </w:r>
    </w:p>
    <w:p>
      <w:pPr>
        <w:ind w:left="880"/>
      </w:pPr>
      <w:r>
        <w:t>委託者又は受益者が、信託期間中に信託の合意による終了を行わないこと。</w:t>
      </w:r>
    </w:p>
    <w:p>
      <w:pPr>
        <w:pStyle w:val="Heading6"/>
        <w:ind w:left="880"/>
      </w:pPr>
      <w:r>
        <w:t>五</w:t>
      </w:r>
    </w:p>
    <w:p>
      <w:pPr>
        <w:ind w:left="880"/>
      </w:pPr>
      <w:r>
        <w:t>委託者又は受益者が、信託期間中に信託法（平成十八年法律第百八号）第百五十条（特別の事情による信託の変更を命ずる裁判）の規定による場合を除き、信託財産の管理方法を変更しないこと。</w:t>
      </w:r>
    </w:p>
    <w:p>
      <w:pPr>
        <w:pStyle w:val="Heading5"/>
        <w:ind w:left="440"/>
      </w:pPr>
      <w:r>
        <w:t>３</w:t>
      </w:r>
    </w:p>
    <w:p>
      <w:pPr>
        <w:ind w:left="440"/>
      </w:pPr>
      <w:r>
        <w:t>第三十条第一項及び前条並びに会社法第百三十三条（株主の請求による株主名簿記載事項の記載又は記録）の規定は、第一項の規定に基づき特定出資を信託する場合について準用する。</w:t>
      </w:r>
    </w:p>
    <w:p>
      <w:pPr>
        <w:pStyle w:val="Heading4"/>
      </w:pPr>
      <w:r>
        <w:t>第三十四条（自己の特定出資の取得及び質受けの禁止等）</w:t>
      </w:r>
    </w:p>
    <w:p>
      <w:r>
        <w:t>特定目的会社は、第三十八条において準用する会社法第百八十二条の四第一項の規定による請求に応じて特定出資を買い取る場合及び権利の実行に当たりその目的を達成するために必要な場合を除き、自己の特定出資を取得し、又は質権の目的としてこれを受けてはならない。</w:t>
      </w:r>
    </w:p>
    <w:p>
      <w:pPr>
        <w:pStyle w:val="Heading5"/>
        <w:ind w:left="440"/>
      </w:pPr>
      <w:r>
        <w:t>２</w:t>
      </w:r>
    </w:p>
    <w:p>
      <w:pPr>
        <w:ind w:left="440"/>
      </w:pPr>
      <w:r>
        <w:t>前項の規定は、特定目的会社が、特定社員の相続人からその相続により取得した当該特定目的会社の特定出資を当該相続の開始後一年以内に買い受けるために取得する場合には、適用しない。</w:t>
      </w:r>
    </w:p>
    <w:p>
      <w:pPr>
        <w:pStyle w:val="Heading6"/>
        <w:ind w:left="880"/>
      </w:pPr>
      <w:r>
        <w:t>一</w:t>
      </w:r>
    </w:p>
    <w:p>
      <w:pPr>
        <w:ind w:left="880"/>
      </w:pPr>
      <w:r>
        <w:t>自己特定出資（特定目的会社が有する自己の特定出資をいい、権利の実行に当たりその目的を達成するために取得したものを除く。）の口数が、特定出資の総口数の五分の一を超えることとなるとき。</w:t>
      </w:r>
    </w:p>
    <w:p>
      <w:pPr>
        <w:pStyle w:val="Heading6"/>
        <w:ind w:left="880"/>
      </w:pPr>
      <w:r>
        <w:t>二</w:t>
      </w:r>
    </w:p>
    <w:p>
      <w:pPr>
        <w:ind w:left="880"/>
      </w:pPr>
      <w:r>
        <w:t>当該特定目的会社の特定出資の買受価格が、第百十五条第三項第一号に掲げる額から同項第二号から第五号までに掲げる額の合計額及び同条第一項の規定により分配した金銭の額の合計額を控除して得た額を超えるとき。</w:t>
      </w:r>
    </w:p>
    <w:p>
      <w:pPr>
        <w:pStyle w:val="Heading6"/>
        <w:ind w:left="880"/>
      </w:pPr>
      <w:r>
        <w:t>三</w:t>
      </w:r>
    </w:p>
    <w:p>
      <w:pPr>
        <w:ind w:left="880"/>
      </w:pPr>
      <w:r>
        <w:t>当該特定目的会社の事業年度の末日において、第百十四条第一項第二号から第四号までに掲げる額の合計額が同項第一号に掲げる額を超えるおそれがあると認められるとき。</w:t>
      </w:r>
    </w:p>
    <w:p>
      <w:pPr>
        <w:pStyle w:val="Heading5"/>
        <w:ind w:left="440"/>
      </w:pPr>
      <w:r>
        <w:t>３</w:t>
      </w:r>
    </w:p>
    <w:p>
      <w:pPr>
        <w:ind w:left="440"/>
      </w:pPr>
      <w:r>
        <w:t>特定目的会社が前項の特定出資を買い受けるには、社員総会の決議によらなければならない。</w:t>
      </w:r>
    </w:p>
    <w:p>
      <w:pPr>
        <w:pStyle w:val="Heading5"/>
        <w:ind w:left="440"/>
      </w:pPr>
      <w:r>
        <w:t>４</w:t>
      </w:r>
    </w:p>
    <w:p>
      <w:pPr>
        <w:ind w:left="440"/>
      </w:pPr>
      <w:r>
        <w:t>特定目的会社が第二項の特定出資の取得をした場合において、当該取得をした日の属する事業年度（その事業年度の直前の事業年度が最終事業年度（各事業年度に係る第百二条第二項に規定する計算書類につき第百四条第二項の承認を受けた場合（同条第四項前段に規定する場合にあっては、同項後段の報告をした場合）における当該各事業年度のうち最も遅いものをいう。以下同じ。）でないときは、その事業年度の直前の事業年度）に係る第百二条第二項に規定する計算書類につき第百四条第二項の承認を受けた時（同条第四項前段に規定する場合にあっては、同項後段の報告をした時）における第百十四条第一項第二号から第四号までに掲げる額の合計額が同項第一号に掲げる額を超えるときは、当該取得に関する職務を行った取締役は、当該特定目的会社に対し、連帯して、その超過額（当該超過額が当該特定出資の取得により特定社員に対して交付した金銭の総額を超える場合にあっては、当該金銭の総額）を支払う義務を負う。</w:t>
      </w:r>
    </w:p>
    <w:p>
      <w:pPr>
        <w:pStyle w:val="Heading5"/>
        <w:ind w:left="440"/>
      </w:pPr>
      <w:r>
        <w:t>５</w:t>
      </w:r>
    </w:p>
    <w:p>
      <w:pPr>
        <w:ind w:left="440"/>
      </w:pPr>
      <w:r>
        <w:t>第九十四条第四項の規定は、前項の取締役の責任について準用する。</w:t>
      </w:r>
    </w:p>
    <w:p>
      <w:pPr>
        <w:pStyle w:val="Heading5"/>
        <w:ind w:left="440"/>
      </w:pPr>
      <w:r>
        <w:t>６</w:t>
      </w:r>
    </w:p>
    <w:p>
      <w:pPr>
        <w:ind w:left="440"/>
      </w:pPr>
      <w:r>
        <w:t>特定目的会社は、第一項又は第二項本文に規定する場合において取得した特定出資又は質権を相当の時期に処分しなければならない。</w:t>
      </w:r>
    </w:p>
    <w:p>
      <w:pPr>
        <w:pStyle w:val="Heading4"/>
      </w:pPr>
      <w:r>
        <w:t>第三十五条（特定出資の消却の禁止）</w:t>
      </w:r>
    </w:p>
    <w:p>
      <w:r>
        <w:t>特定出資は、第百八条の規定により特定資本金の額の減少をする場合を除き、消却することができない。</w:t>
      </w:r>
    </w:p>
    <w:p>
      <w:pPr>
        <w:pStyle w:val="Heading4"/>
      </w:pPr>
      <w:r>
        <w:t>第三十六条（募集特定出資の発行等）</w:t>
      </w:r>
    </w:p>
    <w:p>
      <w:r>
        <w:t>特定目的会社は、その発行する特定出資を引き受ける者の募集をしようとするときは、その都度、募集特定出資（当該募集に応じて特定出資の引受けの申込みをした者に対して割り当てる特定出資をいう。以下この条において同じ。）について次に掲げる事項を定めなければならない。</w:t>
      </w:r>
    </w:p>
    <w:p>
      <w:pPr>
        <w:pStyle w:val="Heading6"/>
        <w:ind w:left="880"/>
      </w:pPr>
      <w:r>
        <w:t>一</w:t>
      </w:r>
    </w:p>
    <w:p>
      <w:pPr>
        <w:ind w:left="880"/>
      </w:pPr>
      <w:r>
        <w:t>募集特定出資の口数</w:t>
      </w:r>
    </w:p>
    <w:p>
      <w:pPr>
        <w:pStyle w:val="Heading6"/>
        <w:ind w:left="880"/>
      </w:pPr>
      <w:r>
        <w:t>二</w:t>
      </w:r>
    </w:p>
    <w:p>
      <w:pPr>
        <w:ind w:left="880"/>
      </w:pPr>
      <w:r>
        <w:t>募集特定出資の払込金額（募集特定出資一口と引換えに払い込む金銭又は給付する金銭以外の財産の額をいう。以下この条において同じ。）又はその算定方法</w:t>
      </w:r>
    </w:p>
    <w:p>
      <w:pPr>
        <w:pStyle w:val="Heading6"/>
        <w:ind w:left="880"/>
      </w:pPr>
      <w:r>
        <w:t>三</w:t>
      </w:r>
    </w:p>
    <w:p>
      <w:pPr>
        <w:ind w:left="880"/>
      </w:pPr>
      <w:r>
        <w:t>金銭以外の財産を出資の目的とするときは、その旨並びに当該財産の内容及びその価額</w:t>
      </w:r>
    </w:p>
    <w:p>
      <w:pPr>
        <w:pStyle w:val="Heading6"/>
        <w:ind w:left="880"/>
      </w:pPr>
      <w:r>
        <w:t>四</w:t>
      </w:r>
    </w:p>
    <w:p>
      <w:pPr>
        <w:ind w:left="880"/>
      </w:pPr>
      <w:r>
        <w:t>募集特定出資と引換えにする金銭の払込み又は前号の財産の給付の期日又はその期間</w:t>
      </w:r>
    </w:p>
    <w:p>
      <w:pPr>
        <w:pStyle w:val="Heading5"/>
        <w:ind w:left="440"/>
      </w:pPr>
      <w:r>
        <w:t>２</w:t>
      </w:r>
    </w:p>
    <w:p>
      <w:pPr>
        <w:ind w:left="440"/>
      </w:pPr>
      <w:r>
        <w:t>前項各号に掲げる事項（以下この条において「募集事項」という。）は、社員総会の決議によって定めなければならない。</w:t>
      </w:r>
    </w:p>
    <w:p>
      <w:pPr>
        <w:pStyle w:val="Heading5"/>
        <w:ind w:left="440"/>
      </w:pPr>
      <w:r>
        <w:t>３</w:t>
      </w:r>
    </w:p>
    <w:p>
      <w:pPr>
        <w:ind w:left="440"/>
      </w:pPr>
      <w:r>
        <w:t>第一項第二号の払込金額が募集特定出資を引き受ける者に特に有利な金額である場合には、取締役は、前項の社員総会において、当該払込金額でその者の募集をすることを必要とする理由を開示しなければならない。</w:t>
      </w:r>
    </w:p>
    <w:p>
      <w:pPr>
        <w:pStyle w:val="Heading5"/>
        <w:ind w:left="440"/>
      </w:pPr>
      <w:r>
        <w:t>４</w:t>
      </w:r>
    </w:p>
    <w:p>
      <w:pPr>
        <w:ind w:left="440"/>
      </w:pPr>
      <w:r>
        <w:t>募集事項は、第一項の募集ごとに、均等に定めなければならない。</w:t>
      </w:r>
    </w:p>
    <w:p>
      <w:pPr>
        <w:pStyle w:val="Heading5"/>
        <w:ind w:left="440"/>
      </w:pPr>
      <w:r>
        <w:t>５</w:t>
      </w:r>
    </w:p>
    <w:p>
      <w:pPr>
        <w:ind w:left="440"/>
      </w:pPr>
      <w:r>
        <w:t>会社法第二百二条から第二百十三条の三まで（第二百二条第三項、第二百二条の二、第二百五条第三項から第五項まで、第二百六条の二、第二百七条第九項第三号及び第五号、第二百九条第四項並びに第二百十三条第一項第三号を除く。）（株主に株式の割当てを受ける権利を与える場合、募集株式の申込み、募集株式の割当て、募集株式の申込み及び割当てに関する特則、募集株式の引受け、金銭以外の財産の出資、出資の履行、株主となる時期等、募集株式の発行等をやめることの請求、引受けの無効又は取消しの制限、不公正な払込金額で株式を引き受けた者等の責任、出資された財産等の価額が不足する場合の取締役等の責任、出資の履行を仮装した募集株式の引受人の責任、出資の履行を仮装した場合の取締役等の責任）、第八百六十八条第一項（非訟事件の管轄）、第八百七十条第一項（第一号及び第四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及び第八百七十六条（最高裁判所規則）の規定は、第一項の特定目的会社の募集特定出資について準用する。</w:t>
      </w:r>
    </w:p>
    <w:p>
      <w:pPr>
        <w:pStyle w:val="Heading5"/>
        <w:ind w:left="440"/>
      </w:pPr>
      <w:r>
        <w:t>６</w:t>
      </w:r>
    </w:p>
    <w:p>
      <w:pPr>
        <w:ind w:left="440"/>
      </w:pPr>
      <w:r>
        <w:t>特定目的会社は、第一項第四号の期日（同号の期間を定めた場合にあっては、その期間の末日）に、払込み又は給付がされた財産の額に相当する額の特定資本金の額を増加する定款の変更をしたものとみなす。</w:t>
      </w:r>
    </w:p>
    <w:p>
      <w:pPr>
        <w:pStyle w:val="Heading5"/>
        <w:ind w:left="440"/>
      </w:pPr>
      <w:r>
        <w:t>７</w:t>
      </w:r>
    </w:p>
    <w:p>
      <w:pPr>
        <w:ind w:left="440"/>
      </w:pPr>
      <w:r>
        <w:t>会社法第六十四条（払込金の保管証明）の規定は、第五項において準用する同法第二百八条第一項の払込みの取扱いをした銀行等について準用する。</w:t>
      </w:r>
    </w:p>
    <w:p>
      <w:pPr>
        <w:pStyle w:val="Heading5"/>
        <w:ind w:left="440"/>
      </w:pPr>
      <w:r>
        <w:t>８</w:t>
      </w:r>
    </w:p>
    <w:p>
      <w:pPr>
        <w:ind w:left="440"/>
      </w:pPr>
      <w:r>
        <w:t>会社法第八百二十八条第一項（第二号に係る部分に限る。）及び第二項（第二号に係る部分に限る。）（会社の組織に関する行為の無効の訴え）、第八百三十四条（第二号に係る部分に限る。）（被告）、第八百三十五条第一項（訴えの管轄及び移送）、第八百三十六条第一項及び第三項（担保提供命令）、第八百三十七条から第八百四十条まで（弁論等の必要的併合、認容判決の効力が及ぶ者の範囲、無効又は取消しの判決の効力、新株発行の無効判決の効力）、第八百四十六条（原告が敗訴した場合の損害賠償責任）並びに第九百三十七条第一項（第一号ロに係る部分に限る。）（裁判による登記の嘱託）の規定は特定目的会社の成立後における特定出資の発行の無効の訴えについて、同法第八百六十八条第一項（非訟事件の管轄）、第八百七十一条本文（理由の付記）、第八百七十二条（第二号に係る部分に限る。）（即時抗告）、第八百七十三条本文（原裁判の執行停止）、第八百七十五条から第八百七十七条まで（非訟事件手続法の規定の適用除外、最高裁判所規則、審問等の必要的併合）及び第八百七十八条第一項（裁判の効力）の規定はこの項において準用する同法第八百四十条第二項の申立てについて、それぞれ準用する。</w:t>
      </w:r>
    </w:p>
    <w:p>
      <w:pPr>
        <w:pStyle w:val="Heading5"/>
        <w:ind w:left="440"/>
      </w:pPr>
      <w:r>
        <w:t>９</w:t>
      </w:r>
    </w:p>
    <w:p>
      <w:pPr>
        <w:ind w:left="440"/>
      </w:pPr>
      <w:r>
        <w:t>会社法第八百二十九条（第一号に係る部分に限る。）（新株発行等の不存在の確認の訴え）、第八百三十四条（第十三号に係る部分に限る。）（被告）、第八百三十五条第一項（訴えの管轄及び移送）、第八百三十六条から第八百三十八条まで（担保提供命令、弁論等の必要的併合、認容判決の効力が及ぶ者の範囲）及び第八百四十六条（原告が敗訴した場合の損害賠償責任）並びに第九百三十七条第一項（第一号ホに係る部分に限る。）（裁判による登記の嘱託）の規定は、特定目的会社の成立後における特定出資の発行の不存在の確認の訴えについて準用する。</w:t>
      </w:r>
    </w:p>
    <w:p>
      <w:pPr>
        <w:pStyle w:val="Heading5"/>
        <w:ind w:left="440"/>
      </w:pPr>
      <w:r>
        <w:t>１０</w:t>
      </w:r>
    </w:p>
    <w:p>
      <w:pPr>
        <w:ind w:left="440"/>
      </w:pPr>
      <w:r>
        <w:t>第九十七条第三項及び会社法第七編第二章第二節（第八百四十七条第二項、第八百四十七条の二、第八百四十七条の三、第八百四十九条第二項、第三項及び第六項から第十一項まで、第八百四十九条の二、第八百五十一条並びに第八百五十三条第一項第二号及び第三号を除く。）（株式会社における責任追及等の訴え）の規定は第五項において準用する同法第二百十二条第一項の規定による支払を求める訴え、第五項において準用する同法第二百十三条第一項の規定による同項に規定する取締役等の責任を追及する訴え、第五項において準用する同法第二百十三条の二第一項の規定による支払又は給付を求める訴え及び第五項において準用する同法第二百十三条の三第一項の規定による同項に規定する取締役の責任を追及する訴えについて、第九十七条第四項の規定は第五項において準用する同法第二百十三条第一項の規定による同項に規定する取締役等の責任を追及する訴え及び第五項において準用する同法第二百十三条の三第一項の規定による同項に規定する取締役の責任を追及する訴えについて、それぞれ準用する。</w:t>
      </w:r>
    </w:p>
    <w:p>
      <w:pPr>
        <w:pStyle w:val="Heading4"/>
      </w:pPr>
      <w:r>
        <w:t>第三十七条（特定出資に係る証券の発行禁止）</w:t>
      </w:r>
    </w:p>
    <w:p>
      <w:r>
        <w:t>特定目的会社は、特定出資については、指図式又は無記名式のいずれの証券も発行してはならない。</w:t>
      </w:r>
    </w:p>
    <w:p>
      <w:pPr>
        <w:pStyle w:val="Heading4"/>
      </w:pPr>
      <w:r>
        <w:t>第三十八条（特定出資についての会社法の準用）</w:t>
      </w:r>
    </w:p>
    <w:p>
      <w:r>
        <w:t>会社法第百八十条（第二項第三号及び第四号、第三項並びに第四項を除く。）（株式の併合）、第百八十一条（株主に対する通知等）、第百八十二条第一項（効力の発生）、第百八十二条の二（株式の併合に関する事項に関する書面等の備置き及び閲覧等）、第百八十二条の三（株式の併合をやめることの請求）、第百八十二条の四（第五項を除く。）（反対株主の株式買取請求）、第百八十二条の五（第七項を除く。）（株式の価格の決定等）、第百八十二条の六（株式の併合に関する書面等の備置き及び閲覧等）、第二百三十四条第二項及び第二百三十五条第一項（一に満たない端数の処理）、第八百六十八条第一項（非訟事件の管轄）、第八百六十九条（疎明）、第八百七十一条（理由の付記）、第八百七十四条（第四号に係る部分に限る。）（不服申立ての制限）、第八百七十五条（非訟事件手続法の規定の適用除外）並びに第八百七十六条（最高裁判所規則）の規定は特定目的会社の特定出資の併合について、第八百六十八条第一項（非訟事件の管轄）、第八百七十条第二項（第二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この条において準用する同法第百八十二条の四第一項の規定による請求について、それぞれ準用する。</w:t>
      </w:r>
    </w:p>
    <w:p>
      <w:pPr>
        <w:pStyle w:val="Heading4"/>
      </w:pPr>
      <w:r>
        <w:t>第三十九条（優先出資の発行）</w:t>
      </w:r>
    </w:p>
    <w:p>
      <w:r>
        <w:t>特定目的会社は、資産流動化計画の定めるところに従い、取締役の決定（取締役が数人あるときは、その過半数をもってする決定）により、優先出資を引き受ける者の募集をすることができる。</w:t>
      </w:r>
    </w:p>
    <w:p>
      <w:pPr>
        <w:pStyle w:val="Heading5"/>
        <w:ind w:left="440"/>
      </w:pPr>
      <w:r>
        <w:t>２</w:t>
      </w:r>
    </w:p>
    <w:p>
      <w:pPr>
        <w:ind w:left="440"/>
      </w:pPr>
      <w:r>
        <w:t>第五十一条第一項第二号に掲げる第二種特定目的会社において、募集優先出資（前項の募集に応じて優先出資の引受けの申込みをした者に対して割り当てる優先出資をいう。以下この款において同じ。）の払込金額（募集優先出資一口と引換えに払い込む金銭をいう。以下この款において同じ。）が当該募集優先出資を引き受ける者に特に有利な金額である場合には、取締役は、社員総会において、当該払込金額でその者の募集をすることを必要とする理由を説明し、当該社員総会の決議によって、当該募集優先出資の種類、口数及び払込金額を定めなければならない。</w:t>
      </w:r>
    </w:p>
    <w:p>
      <w:pPr>
        <w:pStyle w:val="Heading5"/>
        <w:ind w:left="440"/>
      </w:pPr>
      <w:r>
        <w:t>３</w:t>
      </w:r>
    </w:p>
    <w:p>
      <w:pPr>
        <w:ind w:left="440"/>
      </w:pPr>
      <w:r>
        <w:t>優先出資社員は、前項の決議について議決権を有する。</w:t>
      </w:r>
    </w:p>
    <w:p>
      <w:pPr>
        <w:pStyle w:val="Heading5"/>
        <w:ind w:left="440"/>
      </w:pPr>
      <w:r>
        <w:t>４</w:t>
      </w:r>
    </w:p>
    <w:p>
      <w:pPr>
        <w:ind w:left="440"/>
      </w:pPr>
      <w:r>
        <w:t>会社法第百九十九条第五項（募集事項の決定）の規定は、募集優先出資の払込金額について準用する。</w:t>
      </w:r>
    </w:p>
    <w:p>
      <w:pPr>
        <w:pStyle w:val="Heading4"/>
      </w:pPr>
      <w:r>
        <w:t>第四十条（募集優先出資の申込み）</w:t>
      </w:r>
    </w:p>
    <w:p>
      <w:r>
        <w:t>特定目的会社は、前条第一項の募集に応じて募集優先出資の引受けの申込みをしようとする者に対し、次に掲げる事項を通知しなければならない。</w:t>
      </w:r>
    </w:p>
    <w:p>
      <w:pPr>
        <w:pStyle w:val="Heading6"/>
        <w:ind w:left="880"/>
      </w:pPr>
      <w:r>
        <w:t>一</w:t>
      </w:r>
    </w:p>
    <w:p>
      <w:pPr>
        <w:ind w:left="880"/>
      </w:pPr>
      <w:r>
        <w:t>商号及び業務開始届出の年月日（新計画届出を行った場合にあっては、当該新計画届出の年月日）</w:t>
      </w:r>
    </w:p>
    <w:p>
      <w:pPr>
        <w:pStyle w:val="Heading6"/>
        <w:ind w:left="880"/>
      </w:pPr>
      <w:r>
        <w:t>二</w:t>
      </w:r>
    </w:p>
    <w:p>
      <w:pPr>
        <w:ind w:left="880"/>
      </w:pPr>
      <w:r>
        <w:t>募集優先出資の内容（利益の配当又は残余財産の分配についての優先的内容を含む。）及び総口数</w:t>
      </w:r>
    </w:p>
    <w:p>
      <w:pPr>
        <w:pStyle w:val="Heading6"/>
        <w:ind w:left="880"/>
      </w:pPr>
      <w:r>
        <w:t>三</w:t>
      </w:r>
    </w:p>
    <w:p>
      <w:pPr>
        <w:ind w:left="880"/>
      </w:pPr>
      <w:r>
        <w:t>募集優先出資の払込金額又はその算定方法</w:t>
      </w:r>
    </w:p>
    <w:p>
      <w:pPr>
        <w:pStyle w:val="Heading6"/>
        <w:ind w:left="880"/>
      </w:pPr>
      <w:r>
        <w:t>四</w:t>
      </w:r>
    </w:p>
    <w:p>
      <w:pPr>
        <w:ind w:left="880"/>
      </w:pPr>
      <w:r>
        <w:t>資産流動化計画に他の優先出資の発行についての定めがあるときは、当該他の優先出資の前二号に掲げる事項及びその発行状況</w:t>
      </w:r>
    </w:p>
    <w:p>
      <w:pPr>
        <w:pStyle w:val="Heading6"/>
        <w:ind w:left="880"/>
      </w:pPr>
      <w:r>
        <w:t>五</w:t>
      </w:r>
    </w:p>
    <w:p>
      <w:pPr>
        <w:ind w:left="880"/>
      </w:pPr>
      <w:r>
        <w:t>資産流動化計画に特定社債、特定短期社債又は特定約束手形の発行についての定めがあるときは、特定社債については第百二十二条第一項第四号から第八号まで及び第十四号に掲げる事項及びその発行状況、特定短期社債又は特定約束手形については発行の限度額その他の内閣府令で定める事項及びその発行状況</w:t>
      </w:r>
    </w:p>
    <w:p>
      <w:pPr>
        <w:pStyle w:val="Heading6"/>
        <w:ind w:left="880"/>
      </w:pPr>
      <w:r>
        <w:t>六</w:t>
      </w:r>
    </w:p>
    <w:p>
      <w:pPr>
        <w:ind w:left="880"/>
      </w:pPr>
      <w:r>
        <w:t>資産流動化計画に特定借入れについての定めがあるときは、その限度額その他の内閣府令で定める事項及びその借入状況</w:t>
      </w:r>
    </w:p>
    <w:p>
      <w:pPr>
        <w:pStyle w:val="Heading6"/>
        <w:ind w:left="880"/>
      </w:pPr>
      <w:r>
        <w:t>七</w:t>
      </w:r>
    </w:p>
    <w:p>
      <w:pPr>
        <w:ind w:left="880"/>
      </w:pPr>
      <w:r>
        <w:t>資産流動化計画に定められた特定資産（従たる特定資産を除く。）の種類、当該特定資産を特定するに足りる事項、当該特定資産につき存在する特定目的会社に対抗し得る権利その他当該特定資産の価格を知るために必要な事項の概要</w:t>
      </w:r>
    </w:p>
    <w:p>
      <w:pPr>
        <w:pStyle w:val="Heading6"/>
        <w:ind w:left="880"/>
      </w:pPr>
      <w:r>
        <w:t>八</w:t>
      </w:r>
    </w:p>
    <w:p>
      <w:pPr>
        <w:ind w:left="880"/>
      </w:pPr>
      <w:r>
        <w:t>前号の特定資産につき、次に掲げる資産の区分に応じ、それぞれ次に定める事項</w:t>
      </w:r>
    </w:p>
    <w:p>
      <w:pPr>
        <w:pStyle w:val="Heading6"/>
        <w:ind w:left="880"/>
      </w:pPr>
      <w:r>
        <w:t>九</w:t>
      </w:r>
    </w:p>
    <w:p>
      <w:pPr>
        <w:ind w:left="880"/>
      </w:pPr>
      <w:r>
        <w:t>払込みの取扱いの場所</w:t>
      </w:r>
    </w:p>
    <w:p>
      <w:pPr>
        <w:pStyle w:val="Heading6"/>
        <w:ind w:left="880"/>
      </w:pPr>
      <w:r>
        <w:t>十</w:t>
      </w:r>
    </w:p>
    <w:p>
      <w:pPr>
        <w:ind w:left="880"/>
      </w:pPr>
      <w:r>
        <w:t>優先出資の申込口数が第二号に掲げる優先出資の総口数に達しない場合において、その達しない口数の優先出資を引き受けるべきことを約した者があるときは、その氏名又は名称</w:t>
      </w:r>
    </w:p>
    <w:p>
      <w:pPr>
        <w:pStyle w:val="Heading6"/>
        <w:ind w:left="880"/>
      </w:pPr>
      <w:r>
        <w:t>十一</w:t>
      </w:r>
    </w:p>
    <w:p>
      <w:pPr>
        <w:ind w:left="880"/>
      </w:pPr>
      <w:r>
        <w:t>一定の日までに優先出資の発行がされない場合において、募集優先出資の引受けの取消しをすることができることとするときは、その旨及びその一定の日</w:t>
      </w:r>
    </w:p>
    <w:p>
      <w:pPr>
        <w:pStyle w:val="Heading6"/>
        <w:ind w:left="880"/>
      </w:pPr>
      <w:r>
        <w:t>十二</w:t>
      </w:r>
    </w:p>
    <w:p>
      <w:pPr>
        <w:ind w:left="880"/>
      </w:pPr>
      <w:r>
        <w:t>前各号に掲げるもののほか、内閣府令で定める事項</w:t>
      </w:r>
    </w:p>
    <w:p>
      <w:pPr>
        <w:pStyle w:val="Heading5"/>
        <w:ind w:left="440"/>
      </w:pPr>
      <w:r>
        <w:t>２</w:t>
      </w:r>
    </w:p>
    <w:p>
      <w:pPr>
        <w:ind w:left="440"/>
      </w:pPr>
      <w:r>
        <w:t>前条第一項の募集に応じて募集優先出資の引受けの申込みをする者は、次に掲げる事項を記載した書面を特定目的会社に交付しなければならない。</w:t>
      </w:r>
    </w:p>
    <w:p>
      <w:pPr>
        <w:pStyle w:val="Heading6"/>
        <w:ind w:left="880"/>
      </w:pPr>
      <w:r>
        <w:t>一</w:t>
      </w:r>
    </w:p>
    <w:p>
      <w:pPr>
        <w:ind w:left="880"/>
      </w:pPr>
      <w:r>
        <w:t>申込みをしようとする者の氏名又は名称及び住所</w:t>
      </w:r>
    </w:p>
    <w:p>
      <w:pPr>
        <w:pStyle w:val="Heading6"/>
        <w:ind w:left="880"/>
      </w:pPr>
      <w:r>
        <w:t>二</w:t>
      </w:r>
    </w:p>
    <w:p>
      <w:pPr>
        <w:ind w:left="880"/>
      </w:pPr>
      <w:r>
        <w:t>引き受けようとする募集優先出資の口数</w:t>
      </w:r>
    </w:p>
    <w:p>
      <w:pPr>
        <w:pStyle w:val="Heading5"/>
        <w:ind w:left="440"/>
      </w:pPr>
      <w:r>
        <w:t>３</w:t>
      </w:r>
    </w:p>
    <w:p>
      <w:pPr>
        <w:ind w:left="440"/>
      </w:pPr>
      <w:r>
        <w:t>前項の申込みをする者は、同項の書面の交付に代えて、政令で定めるところにより、特定目的会社の承諾を得て、同項の書面に記載すべき事項を電磁的方法（電子情報処理組織を使用する方法その他の情報通信の技術を利用する方法であって内閣府令で定めるものをいう。第百九十四条第一項第三号を除き、以下同じ。）により提供することができる。</w:t>
      </w:r>
    </w:p>
    <w:p>
      <w:pPr>
        <w:pStyle w:val="Heading5"/>
        <w:ind w:left="440"/>
      </w:pPr>
      <w:r>
        <w:t>４</w:t>
      </w:r>
    </w:p>
    <w:p>
      <w:pPr>
        <w:ind w:left="440"/>
      </w:pPr>
      <w:r>
        <w:t>第一項の規定は、特定目的会社が同項各号に掲げる事項を記載した金融商品取引法第二条第十項に規定する目論見書を第一項の申込みをしようとする者に対して交付している場合その他募集優先出資の引受けの申込みをしようとする者の保護に欠けるおそれがないものとして内閣府令で定める場合には、適用しない。</w:t>
      </w:r>
    </w:p>
    <w:p>
      <w:pPr>
        <w:pStyle w:val="Heading5"/>
        <w:ind w:left="440"/>
      </w:pPr>
      <w:r>
        <w:t>５</w:t>
      </w:r>
    </w:p>
    <w:p>
      <w:pPr>
        <w:ind w:left="440"/>
      </w:pPr>
      <w:r>
        <w:t>特定目的会社は、第一項各号に掲げる事項について変更があったときは、直ちに、その旨及び当該変更があった事項を第二項の申込みをした者（以下この款において「申込者」という。）に通知しなければならない。</w:t>
      </w:r>
    </w:p>
    <w:p>
      <w:pPr>
        <w:pStyle w:val="Heading5"/>
        <w:ind w:left="440"/>
      </w:pPr>
      <w:r>
        <w:t>６</w:t>
      </w:r>
    </w:p>
    <w:p>
      <w:pPr>
        <w:ind w:left="440"/>
      </w:pPr>
      <w:r>
        <w:t>特定目的会社が申込者に対してする通知又は催告は、第二項第一号の住所（当該申込者が別に通知又は催告を受ける場所又は連絡先を当該特定目的会社に通知した場合にあっては、その場所又は連絡先）にあてて発すれば足りる。</w:t>
      </w:r>
    </w:p>
    <w:p>
      <w:pPr>
        <w:pStyle w:val="Heading5"/>
        <w:ind w:left="440"/>
      </w:pPr>
      <w:r>
        <w:t>７</w:t>
      </w:r>
    </w:p>
    <w:p>
      <w:pPr>
        <w:ind w:left="440"/>
      </w:pPr>
      <w:r>
        <w:t>前項の通知又は催告は、その通知又は催告が通常到達すべきであった時に、到達したものとみなす。</w:t>
      </w:r>
    </w:p>
    <w:p>
      <w:pPr>
        <w:pStyle w:val="Heading5"/>
        <w:ind w:left="440"/>
      </w:pPr>
      <w:r>
        <w:t>８</w:t>
      </w:r>
    </w:p>
    <w:p>
      <w:pPr>
        <w:ind w:left="440"/>
      </w:pPr>
      <w:r>
        <w:t>取締役は、申込者から資産流動化計画の閲覧又は当該資産流動化計画の謄本若しくは抄本の交付の求めがあったときは、これに応じなければならない。</w:t>
      </w:r>
    </w:p>
    <w:p>
      <w:pPr>
        <w:pStyle w:val="Heading5"/>
        <w:ind w:left="440"/>
      </w:pPr>
      <w:r>
        <w:t>９</w:t>
      </w:r>
    </w:p>
    <w:p>
      <w:pPr>
        <w:ind w:left="440"/>
      </w:pPr>
      <w:r>
        <w:t>取締役は、前項の規定による資産流動化計画の謄本又は抄本の交付に代えて、政令で定めるところにより、当該申込者の承諾を得て、当該資産流動化計画の謄本又は抄本に記載すべき事項を電磁的方法により提供することができる。</w:t>
      </w:r>
    </w:p>
    <w:p>
      <w:pPr>
        <w:pStyle w:val="Heading5"/>
        <w:ind w:left="440"/>
      </w:pPr>
      <w:r>
        <w:t>１０</w:t>
      </w:r>
    </w:p>
    <w:p>
      <w:pPr>
        <w:ind w:left="440"/>
      </w:pPr>
      <w:r>
        <w:t>優先出資については、金銭以外の財産を出資の目的とすることができない。</w:t>
      </w:r>
    </w:p>
    <w:p>
      <w:pPr>
        <w:pStyle w:val="Heading4"/>
      </w:pPr>
      <w:r>
        <w:t>第四十一条（募集優先出資の割当て及び払込み）</w:t>
      </w:r>
    </w:p>
    <w:p>
      <w:r>
        <w:t>特定目的会社は、申込者の中から募集優先出資の割当てを受ける者を定め、かつ、その者に割り当てる募集優先出資の口数を定めなければならない。</w:t>
      </w:r>
    </w:p>
    <w:p>
      <w:pPr>
        <w:pStyle w:val="Heading5"/>
        <w:ind w:left="440"/>
      </w:pPr>
      <w:r>
        <w:t>２</w:t>
      </w:r>
    </w:p>
    <w:p>
      <w:pPr>
        <w:ind w:left="440"/>
      </w:pPr>
      <w:r>
        <w:t>前条第一項から第七項まで及び前項の規定は、募集優先出資を引き受けようとする者がその総口数の引受けを行う契約を締結する場合には、適用しない。</w:t>
      </w:r>
    </w:p>
    <w:p>
      <w:pPr>
        <w:pStyle w:val="Heading5"/>
        <w:ind w:left="440"/>
      </w:pPr>
      <w:r>
        <w:t>３</w:t>
      </w:r>
    </w:p>
    <w:p>
      <w:pPr>
        <w:ind w:left="440"/>
      </w:pPr>
      <w:r>
        <w:t>次の各号に掲げる者は、当該各号に定める募集優先出資の口数について募集優先出資の引受人となる。</w:t>
      </w:r>
    </w:p>
    <w:p>
      <w:pPr>
        <w:pStyle w:val="Heading6"/>
        <w:ind w:left="880"/>
      </w:pPr>
      <w:r>
        <w:t>一</w:t>
      </w:r>
    </w:p>
    <w:p>
      <w:pPr>
        <w:ind w:left="880"/>
      </w:pPr>
      <w:r>
        <w:t>申込者</w:t>
      </w:r>
    </w:p>
    <w:p>
      <w:pPr>
        <w:pStyle w:val="Heading6"/>
        <w:ind w:left="880"/>
      </w:pPr>
      <w:r>
        <w:t>二</w:t>
      </w:r>
    </w:p>
    <w:p>
      <w:pPr>
        <w:ind w:left="880"/>
      </w:pPr>
      <w:r>
        <w:t>前項の契約により募集優先出資の総口数を引き受けた者</w:t>
      </w:r>
    </w:p>
    <w:p>
      <w:pPr>
        <w:pStyle w:val="Heading5"/>
        <w:ind w:left="440"/>
      </w:pPr>
      <w:r>
        <w:t>４</w:t>
      </w:r>
    </w:p>
    <w:p>
      <w:pPr>
        <w:ind w:left="440"/>
      </w:pPr>
      <w:r>
        <w:t>取締役は、募集優先出資の総口数の引受けがあったときは、遅滞なく、各引受人が引き受けた募集優先出資につき、特定目的会社が定めた銀行等の払込みの取扱いの場所において、それぞれの募集優先出資の払込金額の全額の払込み（以下この款において「出資の履行」という。）をさせなければならない。</w:t>
      </w:r>
    </w:p>
    <w:p>
      <w:pPr>
        <w:pStyle w:val="Heading5"/>
        <w:ind w:left="440"/>
      </w:pPr>
      <w:r>
        <w:t>５</w:t>
      </w:r>
    </w:p>
    <w:p>
      <w:pPr>
        <w:ind w:left="440"/>
      </w:pPr>
      <w:r>
        <w:t>会社法第二百八条第四項及び第五項（出資の履行）の規定は、特定目的会社の募集優先出資について準用する。</w:t>
      </w:r>
    </w:p>
    <w:p>
      <w:pPr>
        <w:pStyle w:val="Heading5"/>
        <w:ind w:left="440"/>
      </w:pPr>
      <w:r>
        <w:t>６</w:t>
      </w:r>
    </w:p>
    <w:p>
      <w:pPr>
        <w:ind w:left="440"/>
      </w:pPr>
      <w:r>
        <w:t>会社法第六十四条（払込金の保管証明）の規定は第四項の出資の履行を取り扱う銀行等について、同法第二百十一条（引受けの無効又は取消しの制限）の規定は募集優先出資について、それぞれ準用する。</w:t>
      </w:r>
    </w:p>
    <w:p>
      <w:pPr>
        <w:pStyle w:val="Heading4"/>
      </w:pPr>
      <w:r>
        <w:t>第四十二条（優先出資の発行の登記、優先出資社員となる時期等）</w:t>
      </w:r>
    </w:p>
    <w:p>
      <w:r>
        <w:t>特定目的会社は、その発行に係る優先出資の総口数の全額の払込みがあった日から二週間以内に、その本店の所在地において、優先出資の発行に係る事項として次に掲げる事項を登記しなければならない。</w:t>
      </w:r>
    </w:p>
    <w:p>
      <w:pPr>
        <w:pStyle w:val="Heading6"/>
        <w:ind w:left="880"/>
      </w:pPr>
      <w:r>
        <w:t>一</w:t>
      </w:r>
    </w:p>
    <w:p>
      <w:pPr>
        <w:ind w:left="880"/>
      </w:pPr>
      <w:r>
        <w:t>優先資本金の額（この法律に別段の定めがある場合を除き、優先出資の発行に際して優先出資社員となる者が特定目的会社に対し、払込みをした財産の額をいう。以下同じ。）</w:t>
      </w:r>
    </w:p>
    <w:p>
      <w:pPr>
        <w:pStyle w:val="Heading6"/>
        <w:ind w:left="880"/>
      </w:pPr>
      <w:r>
        <w:t>二</w:t>
      </w:r>
    </w:p>
    <w:p>
      <w:pPr>
        <w:ind w:left="880"/>
      </w:pPr>
      <w:r>
        <w:t>内容の異なる二以上の種類の優先出資を発行するときは、優先出資の総口数並びに当該優先出資の種類ごとの口数並びに利益の配当又は残余財産の分配についての優先的内容及び消却に関する規定</w:t>
      </w:r>
    </w:p>
    <w:p>
      <w:pPr>
        <w:pStyle w:val="Heading6"/>
        <w:ind w:left="880"/>
      </w:pPr>
      <w:r>
        <w:t>三</w:t>
      </w:r>
    </w:p>
    <w:p>
      <w:pPr>
        <w:ind w:left="880"/>
      </w:pPr>
      <w:r>
        <w:t>優先出資社員名簿管理人（特定目的会社に代わって優先出資社員名簿の作成及び備置きその他の優先出資社員名簿に関する事務を行う者をいう。以下同じ。）を置いたときは、その氏名又は名称及び住所並びに営業所</w:t>
      </w:r>
    </w:p>
    <w:p>
      <w:pPr>
        <w:pStyle w:val="Heading5"/>
        <w:ind w:left="440"/>
      </w:pPr>
      <w:r>
        <w:t>２</w:t>
      </w:r>
    </w:p>
    <w:p>
      <w:pPr>
        <w:ind w:left="440"/>
      </w:pPr>
      <w:r>
        <w:t>募集優先出資の引受人は、前項の登記の日に、前条第四項の規定による払込みをした募集優先出資の優先出資社員となる。</w:t>
      </w:r>
    </w:p>
    <w:p>
      <w:pPr>
        <w:pStyle w:val="Heading5"/>
        <w:ind w:left="440"/>
      </w:pPr>
      <w:r>
        <w:t>３</w:t>
      </w:r>
    </w:p>
    <w:p>
      <w:pPr>
        <w:ind w:left="440"/>
      </w:pPr>
      <w:r>
        <w:t>特定目的会社の発行に係る優先出資につき第一項の登記の時において引受けのない部分があるときは、取締役は、共同して、当該部分について引き受けたものとみなす。</w:t>
      </w:r>
    </w:p>
    <w:p>
      <w:pPr>
        <w:pStyle w:val="Heading5"/>
        <w:ind w:left="440"/>
      </w:pPr>
      <w:r>
        <w:t>４</w:t>
      </w:r>
    </w:p>
    <w:p>
      <w:pPr>
        <w:ind w:left="440"/>
      </w:pPr>
      <w:r>
        <w:t>特定目的会社の発行に係る優先出資につき第一項の登記の時において前条第四項の規定による払込みがされていないものがあるときは、取締役は、連帯して、当該払込みがされていない額を支払う義務を負う。</w:t>
      </w:r>
    </w:p>
    <w:p>
      <w:pPr>
        <w:pStyle w:val="Heading5"/>
        <w:ind w:left="440"/>
      </w:pPr>
      <w:r>
        <w:t>５</w:t>
      </w:r>
    </w:p>
    <w:p>
      <w:pPr>
        <w:ind w:left="440"/>
      </w:pPr>
      <w:r>
        <w:t>会社法第二百十条（募集株式の発行等をやめることの請求）の規定は特定目的会社の第三十九条第一項の募集に係る優先出資の発行について、同法第二百十二条第一項（第一号に係る部分に限る。）（不公正な払込金額で株式を引き受けた者等の責任）の規定は特定目的会社の募集優先出資の引受人について、それぞれ準用する。</w:t>
      </w:r>
    </w:p>
    <w:p>
      <w:pPr>
        <w:pStyle w:val="Heading5"/>
        <w:ind w:left="440"/>
      </w:pPr>
      <w:r>
        <w:t>６</w:t>
      </w:r>
    </w:p>
    <w:p>
      <w:pPr>
        <w:ind w:left="440"/>
      </w:pPr>
      <w:r>
        <w:t>会社法第八百二十八条第一項（第二号に係る部分に限る。）及び第二項（第二号に係る部分に限る。）（会社の組織に関する行為の無効の訴え）、第八百三十四条（第二号に係る部分に限る。）（被告）、第八百三十五条第一項（訴えの管轄及び移送）、第八百三十六条第一項及び第三項（担保提供命令）、第八百三十七条から第八百四十条まで（弁論等の必要的併合、認容判決の効力が及ぶ者の範囲、無効又は取消しの判決の効力、新株発行の無効判決の効力）、第八百四十六条（原告が敗訴した場合の損害賠償責任）並びに第九百三十七条第一項（第一号ロに係る部分に限る。）（裁判による登記の嘱託）の規定は特定目的会社の優先出資の発行の無効の訴えについて、同法第八百六十八条第一項（非訟事件の管轄）、第八百七十一条本文（理由の付記）、第八百七十二条（第二号に係る部分に限る。）（即時抗告）、第八百七十三条本文（原裁判の執行停止）、第八百七十五条から第八百七十七条まで（非訟事件手続法の規定の適用除外、最高裁判所規則、審問等の必要的併合）及び第八百七十八条第一項（裁判の効力）の規定はこの項において準用する同法第八百四十条第二項の申立てについて、それぞれ準用する。</w:t>
      </w:r>
    </w:p>
    <w:p>
      <w:pPr>
        <w:pStyle w:val="Heading5"/>
        <w:ind w:left="440"/>
      </w:pPr>
      <w:r>
        <w:t>７</w:t>
      </w:r>
    </w:p>
    <w:p>
      <w:pPr>
        <w:ind w:left="440"/>
      </w:pPr>
      <w:r>
        <w:t>会社法第八百二十九条（第一号に係る部分に限る。）（新株発行等の不存在の確認の訴え）、第八百三十四条（第十三号に係る部分に限る。）（被告）、第八百三十五条第一項（訴えの管轄及び移送）、第八百三十六条から第八百三十八条まで（担保提供命令、弁論等の必要的併合、認容判決の効力が及ぶ者の範囲）、第八百四十六条（原告が敗訴した場合の損害賠償責任）及び第九百三十七条第一項（第一号ホに係る部分に限る。）（裁判による登記の嘱託）の規定は、特定目的会社の優先出資の発行の不存在の確認の訴えについて準用する。</w:t>
      </w:r>
    </w:p>
    <w:p>
      <w:pPr>
        <w:pStyle w:val="Heading5"/>
        <w:ind w:left="440"/>
      </w:pPr>
      <w:r>
        <w:t>８</w:t>
      </w:r>
    </w:p>
    <w:p>
      <w:pPr>
        <w:ind w:left="440"/>
      </w:pPr>
      <w:r>
        <w:t>第九十七条第三項及び会社法第七編第二章第二節（第八百四十七条第二項、第八百四十七条の二、第八百四十七条の三、第八百四十九条第二項、第三項及び第六項から第十一項まで、第八百四十九条の二、第八百五十一条並びに第八百五十三条第一項第二号及び第三号を除く。）（株式会社における責任追及等の訴え）の規定は、第五項において準用する同法第二百十二条第一項の規定による支払を求める訴えについて準用する。</w:t>
      </w:r>
    </w:p>
    <w:p>
      <w:pPr>
        <w:pStyle w:val="Heading5"/>
        <w:ind w:left="440"/>
      </w:pPr>
      <w:r>
        <w:t>９</w:t>
      </w:r>
    </w:p>
    <w:p>
      <w:pPr>
        <w:ind w:left="440"/>
      </w:pPr>
      <w:r>
        <w:t>会社法第九百十五条第一項（変更の登記）の規定は、特定目的会社について準用する。</w:t>
      </w:r>
    </w:p>
    <w:p>
      <w:pPr>
        <w:pStyle w:val="Heading4"/>
      </w:pPr>
      <w:r>
        <w:t>第四十三条（優先出資社員名簿）</w:t>
      </w:r>
    </w:p>
    <w:p>
      <w:r>
        <w:t>特定目的会社は、優先出資社員名簿を作成し、これに次に掲げる事項を記載し、又は記録しなければならない。</w:t>
      </w:r>
    </w:p>
    <w:p>
      <w:pPr>
        <w:pStyle w:val="Heading6"/>
        <w:ind w:left="880"/>
      </w:pPr>
      <w:r>
        <w:t>一</w:t>
      </w:r>
    </w:p>
    <w:p>
      <w:pPr>
        <w:ind w:left="880"/>
      </w:pPr>
      <w:r>
        <w:t>優先出資社員の氏名又は名称及び住所</w:t>
      </w:r>
    </w:p>
    <w:p>
      <w:pPr>
        <w:pStyle w:val="Heading6"/>
        <w:ind w:left="880"/>
      </w:pPr>
      <w:r>
        <w:t>二</w:t>
      </w:r>
    </w:p>
    <w:p>
      <w:pPr>
        <w:ind w:left="880"/>
      </w:pPr>
      <w:r>
        <w:t>前号の優先出資社員の有する優先出資の種類及び口数</w:t>
      </w:r>
    </w:p>
    <w:p>
      <w:pPr>
        <w:pStyle w:val="Heading6"/>
        <w:ind w:left="880"/>
      </w:pPr>
      <w:r>
        <w:t>三</w:t>
      </w:r>
    </w:p>
    <w:p>
      <w:pPr>
        <w:ind w:left="880"/>
      </w:pPr>
      <w:r>
        <w:t>第一号の優先出資社員が優先出資を取得した日</w:t>
      </w:r>
    </w:p>
    <w:p>
      <w:pPr>
        <w:pStyle w:val="Heading6"/>
        <w:ind w:left="880"/>
      </w:pPr>
      <w:r>
        <w:t>四</w:t>
      </w:r>
    </w:p>
    <w:p>
      <w:pPr>
        <w:ind w:left="880"/>
      </w:pPr>
      <w:r>
        <w:t>第二号の優先出資（優先出資証券が発行されているものに限る。）に係る優先出資証券の番号</w:t>
      </w:r>
    </w:p>
    <w:p>
      <w:pPr>
        <w:pStyle w:val="Heading5"/>
        <w:ind w:left="440"/>
      </w:pPr>
      <w:r>
        <w:t>２</w:t>
      </w:r>
    </w:p>
    <w:p>
      <w:pPr>
        <w:ind w:left="440"/>
      </w:pPr>
      <w:r>
        <w:t>特定目的会社は、一定の日（以下この款において「基準日」という。）を定めて、基準日において優先出資社員名簿に記載され、又は記録されている優先出資社員をその権利を行使することができる者と定めることができる。</w:t>
      </w:r>
    </w:p>
    <w:p>
      <w:pPr>
        <w:pStyle w:val="Heading5"/>
        <w:ind w:left="440"/>
      </w:pPr>
      <w:r>
        <w:t>３</w:t>
      </w:r>
    </w:p>
    <w:p>
      <w:pPr>
        <w:ind w:left="440"/>
      </w:pPr>
      <w:r>
        <w:t>会社法第百二十三条（株主名簿管理人）、第百二十四条第二項及び第三項（基準日）、第百二十五条第一項から第三項まで（株主名簿の備置き及び閲覧等）並びに第百二十六条（株主に対する通知等）の規定は特定目的会社の優先出資社員に係る優先出資社員名簿について、同法第百九十六条第一項及び第二項（株主に対する通知の省略）の規定は優先出資社員に対する通知について、それぞれ準用する。</w:t>
      </w:r>
    </w:p>
    <w:p>
      <w:pPr>
        <w:pStyle w:val="Heading5"/>
        <w:ind w:left="440"/>
      </w:pPr>
      <w:r>
        <w:t>４</w:t>
      </w:r>
    </w:p>
    <w:p>
      <w:pPr>
        <w:ind w:left="440"/>
      </w:pPr>
      <w:r>
        <w:t>第二項、前項において準用する会社法第百二十四条第二項及び第三項並びに同法第百九十六条第三項（株主に対する通知の省略）の規定は、第四十五条第四項において準用する同法第百四十八条各号に掲げる事項が優先出資社員名簿に記載され、又は記録された質権者（以下「登録優先出資質権者」という。）について準用する。</w:t>
      </w:r>
    </w:p>
    <w:p>
      <w:pPr>
        <w:pStyle w:val="Heading5"/>
        <w:ind w:left="440"/>
      </w:pPr>
      <w:r>
        <w:t>５</w:t>
      </w:r>
    </w:p>
    <w:p>
      <w:pPr>
        <w:ind w:left="440"/>
      </w:pPr>
      <w:r>
        <w:t>特定目的会社が優先出資の全部について第四十九条第二項において準用する会社法第二百十七条第四項の規定により優先出資証券を発行していない場合には、第三項において準用する同法第百二十四条第三項（前項において準用する場合を含む。）の公告に代えて、公告すべき事項を優先出資社員、その登録優先出資質権者及び転換特定社債又は新優先出資の引受権を有する者に通知することができる。</w:t>
      </w:r>
    </w:p>
    <w:p>
      <w:pPr>
        <w:pStyle w:val="Heading4"/>
      </w:pPr>
      <w:r>
        <w:t>第四十四条（優先出資の譲渡等）</w:t>
      </w:r>
    </w:p>
    <w:p>
      <w:r>
        <w:t>優先出資社員は、その有する優先出資を譲渡することができる。</w:t>
      </w:r>
    </w:p>
    <w:p>
      <w:pPr>
        <w:pStyle w:val="Heading5"/>
        <w:ind w:left="440"/>
      </w:pPr>
      <w:r>
        <w:t>２</w:t>
      </w:r>
    </w:p>
    <w:p>
      <w:pPr>
        <w:ind w:left="440"/>
      </w:pPr>
      <w:r>
        <w:t>特定目的会社は、優先出資の譲渡を制限してはならない。</w:t>
      </w:r>
    </w:p>
    <w:p>
      <w:pPr>
        <w:pStyle w:val="Heading5"/>
        <w:ind w:left="440"/>
      </w:pPr>
      <w:r>
        <w:t>３</w:t>
      </w:r>
    </w:p>
    <w:p>
      <w:pPr>
        <w:ind w:left="440"/>
      </w:pPr>
      <w:r>
        <w:t>優先出資の譲渡は、当該優先出資に係る優先出資証券を交付しなければ、その効力を生じない。</w:t>
      </w:r>
    </w:p>
    <w:p>
      <w:pPr>
        <w:pStyle w:val="Heading5"/>
        <w:ind w:left="440"/>
      </w:pPr>
      <w:r>
        <w:t>４</w:t>
      </w:r>
    </w:p>
    <w:p>
      <w:pPr>
        <w:ind w:left="440"/>
      </w:pPr>
      <w:r>
        <w:t>優先出資証券の発行前にした優先出資の譲渡は、特定目的会社に対し、その効力を生じない。</w:t>
      </w:r>
    </w:p>
    <w:p>
      <w:pPr>
        <w:pStyle w:val="Heading4"/>
      </w:pPr>
      <w:r>
        <w:t>第四十五条（優先出資の譲渡の対抗要件等）</w:t>
      </w:r>
    </w:p>
    <w:p>
      <w:r>
        <w:t>優先出資の譲渡は、その優先出資を取得した者の氏名又は名称及び住所を優先出資社員名簿に記載し、又は記録しなければ、特定目的会社に対抗することができない。</w:t>
      </w:r>
    </w:p>
    <w:p>
      <w:pPr>
        <w:pStyle w:val="Heading5"/>
        <w:ind w:left="440"/>
      </w:pPr>
      <w:r>
        <w:t>２</w:t>
      </w:r>
    </w:p>
    <w:p>
      <w:pPr>
        <w:ind w:left="440"/>
      </w:pPr>
      <w:r>
        <w:t>優先出資証券の占有者は、当該優先出資証券に係る優先出資についての権利を適法に有するものと推定する。</w:t>
      </w:r>
    </w:p>
    <w:p>
      <w:pPr>
        <w:pStyle w:val="Heading5"/>
        <w:ind w:left="440"/>
      </w:pPr>
      <w:r>
        <w:t>３</w:t>
      </w:r>
    </w:p>
    <w:p>
      <w:pPr>
        <w:ind w:left="440"/>
      </w:pPr>
      <w:r>
        <w:t>会社法第百三十一条第二項（権利の推定等）の規定は優先出資証券について、同法第百三十二条第一項及び第二項（株主の請求によらない株主名簿記載事項の記載又は記録）並びに第百三十三条（株主の請求による株主名簿記載事項の記載又は記録）の規定は特定目的会社の優先出資について、それぞれ準用する。</w:t>
      </w:r>
    </w:p>
    <w:p>
      <w:pPr>
        <w:pStyle w:val="Heading5"/>
        <w:ind w:left="440"/>
      </w:pPr>
      <w:r>
        <w:t>４</w:t>
      </w:r>
    </w:p>
    <w:p>
      <w:pPr>
        <w:ind w:left="440"/>
      </w:pPr>
      <w:r>
        <w:t>会社法第百四十六条（株式の質入れ）、第百四十七条第二項及び第三項（株式の質入れの対抗要件）、第百四十八条（株主名簿の記載等）、第百五十一条第一項（第四号、第八号、第九号及び第十四号に係る部分に限る。）、第百五十三条第二項並びに第百五十四条第一項及び第二項（第一号に係る部分に限る。）（株式の質入れの効果）の規定は、特定目的会社の優先出資の質入れについて準用する。</w:t>
      </w:r>
    </w:p>
    <w:p>
      <w:pPr>
        <w:pStyle w:val="Heading4"/>
      </w:pPr>
      <w:r>
        <w:t>第四十六条（自己の優先出資の取得等）</w:t>
      </w:r>
    </w:p>
    <w:p>
      <w:r>
        <w:t>特定目的会社は、次に掲げる場合を除き、自己の優先出資を取得し、又は質権の目的として発行済優先出資（特定目的会社が発行している優先出資をいう。以下同じ。）の総口数の二十分の一を超える口数の自己の優先出資を受けてはならない。</w:t>
      </w:r>
    </w:p>
    <w:p>
      <w:pPr>
        <w:pStyle w:val="Heading6"/>
        <w:ind w:left="880"/>
      </w:pPr>
      <w:r>
        <w:t>一</w:t>
      </w:r>
    </w:p>
    <w:p>
      <w:pPr>
        <w:ind w:left="880"/>
      </w:pPr>
      <w:r>
        <w:t>優先出資の消却のためにするとき。</w:t>
      </w:r>
    </w:p>
    <w:p>
      <w:pPr>
        <w:pStyle w:val="Heading6"/>
        <w:ind w:left="880"/>
      </w:pPr>
      <w:r>
        <w:t>二</w:t>
      </w:r>
    </w:p>
    <w:p>
      <w:pPr>
        <w:ind w:left="880"/>
      </w:pPr>
      <w:r>
        <w:t>特定目的会社の権利の実行に当たり、その目的を達成するために必要なとき。</w:t>
      </w:r>
    </w:p>
    <w:p>
      <w:pPr>
        <w:pStyle w:val="Heading6"/>
        <w:ind w:left="880"/>
      </w:pPr>
      <w:r>
        <w:t>三</w:t>
      </w:r>
    </w:p>
    <w:p>
      <w:pPr>
        <w:ind w:left="880"/>
      </w:pPr>
      <w:r>
        <w:t>第百五十三条第一項又は第五十条第一項において準用する会社法第百八十二条の四第一項の規定による請求に応じて優先出資を買い取るとき。</w:t>
      </w:r>
    </w:p>
    <w:p>
      <w:pPr>
        <w:pStyle w:val="Heading5"/>
        <w:ind w:left="440"/>
      </w:pPr>
      <w:r>
        <w:t>２</w:t>
      </w:r>
    </w:p>
    <w:p>
      <w:pPr>
        <w:ind w:left="440"/>
      </w:pPr>
      <w:r>
        <w:t>特定目的会社は、前項第一号に掲げる場合において取得した優先出資については遅滞なくその失効の手続をとり、同項第二号及び第三号に掲げる場合において取得した優先出資又は質権についてはこれを相当の時期に処分しなければならない。</w:t>
      </w:r>
    </w:p>
    <w:p>
      <w:pPr>
        <w:pStyle w:val="Heading4"/>
      </w:pPr>
      <w:r>
        <w:t>第四十七条（優先出資の消却）</w:t>
      </w:r>
    </w:p>
    <w:p>
      <w:r>
        <w:t>特定目的会社は、次項、第百九条及び第百十条の規定による場合又は第百五十九条第一項の社員総会の承認を経てする場合を除き、優先出資の消却をすることができない。</w:t>
      </w:r>
    </w:p>
    <w:p>
      <w:pPr>
        <w:pStyle w:val="Heading5"/>
        <w:ind w:left="440"/>
      </w:pPr>
      <w:r>
        <w:t>２</w:t>
      </w:r>
    </w:p>
    <w:p>
      <w:pPr>
        <w:ind w:left="440"/>
      </w:pPr>
      <w:r>
        <w:t>特定目的会社は、資産流動化計画の定めるところにより、優先出資社員に配当すべき利益をもって優先出資を買い受けて消却することができる。</w:t>
      </w:r>
    </w:p>
    <w:p>
      <w:pPr>
        <w:pStyle w:val="Heading5"/>
        <w:ind w:left="440"/>
      </w:pPr>
      <w:r>
        <w:t>３</w:t>
      </w:r>
    </w:p>
    <w:p>
      <w:pPr>
        <w:ind w:left="440"/>
      </w:pPr>
      <w:r>
        <w:t>特定目的会社が優先出資の消却をする場合には、取締役が定めた当該消却の効力が生ずる日（次項において「効力発生日」という。）までに当該特定目的会社に対し当該優先出資に係る優先出資証券を提出しなければならない旨を当該日の一箇月前までに、公告し、かつ、当該優先出資の優先出資社員及びその登録優先出資質権者には、各別にこれを通知しなければならない。</w:t>
      </w:r>
    </w:p>
    <w:p>
      <w:pPr>
        <w:pStyle w:val="Heading5"/>
        <w:ind w:left="440"/>
      </w:pPr>
      <w:r>
        <w:t>４</w:t>
      </w:r>
    </w:p>
    <w:p>
      <w:pPr>
        <w:ind w:left="440"/>
      </w:pPr>
      <w:r>
        <w:t>前項の規定にかかわらず、特定目的会社が優先出資の全部について第四十九条第二項において準用する会社法第二百十七条第四項の規定により優先出資証券を発行していない場合には、当該特定目的会社は、効力発生日の二週間前までに、第一項の規定により優先出資の消却をする旨及び当該効力発生日において当該優先出資の消却の効力が生ずる旨を公告しなければならない。</w:t>
      </w:r>
    </w:p>
    <w:p>
      <w:pPr>
        <w:pStyle w:val="Heading5"/>
        <w:ind w:left="440"/>
      </w:pPr>
      <w:r>
        <w:t>５</w:t>
      </w:r>
    </w:p>
    <w:p>
      <w:pPr>
        <w:ind w:left="440"/>
      </w:pPr>
      <w:r>
        <w:t>第四十三条第五項の規定は、前項の公告について準用する。</w:t>
      </w:r>
    </w:p>
    <w:p>
      <w:pPr>
        <w:pStyle w:val="Heading5"/>
        <w:ind w:left="440"/>
      </w:pPr>
      <w:r>
        <w:t>６</w:t>
      </w:r>
    </w:p>
    <w:p>
      <w:pPr>
        <w:ind w:left="440"/>
      </w:pPr>
      <w:r>
        <w:t>会社法第二百十九条第二項（第一号に係る部分に限る。）及び第三項（株券の提出に関する公告等）並びに第二百二十条（株券の提出をすることができない場合）の規定は、特定目的会社の優先出資の消却に係る優先出資証券の提出について準用する。</w:t>
      </w:r>
    </w:p>
    <w:p>
      <w:pPr>
        <w:pStyle w:val="Heading4"/>
      </w:pPr>
      <w:r>
        <w:t>第四十八条（優先出資証券の発行等）</w:t>
      </w:r>
    </w:p>
    <w:p>
      <w:r>
        <w:t>特定目的会社は、第四十二条第一項の規定による登記をした日以後遅滞なく、優先出資証券を発行しなければならない。</w:t>
      </w:r>
    </w:p>
    <w:p>
      <w:pPr>
        <w:pStyle w:val="Heading5"/>
        <w:ind w:left="440"/>
      </w:pPr>
      <w:r>
        <w:t>２</w:t>
      </w:r>
    </w:p>
    <w:p>
      <w:pPr>
        <w:ind w:left="440"/>
      </w:pPr>
      <w:r>
        <w:t>優先出資証券は、前項の登記後でなければ発行することができない。</w:t>
      </w:r>
    </w:p>
    <w:p>
      <w:pPr>
        <w:pStyle w:val="Heading5"/>
        <w:ind w:left="440"/>
      </w:pPr>
      <w:r>
        <w:t>３</w:t>
      </w:r>
    </w:p>
    <w:p>
      <w:pPr>
        <w:ind w:left="440"/>
      </w:pPr>
      <w:r>
        <w:t>会社法第二百十五条第二項（株券の発行）の規定は、特定目的会社の優先出資証券について準用する。</w:t>
      </w:r>
    </w:p>
    <w:p>
      <w:pPr>
        <w:pStyle w:val="Heading4"/>
      </w:pPr>
      <w:r>
        <w:t>第四十九条（優先出資証券の記載事項等）</w:t>
      </w:r>
    </w:p>
    <w:p>
      <w:r>
        <w:t>優先出資証券には、次に掲げる事項及びその番号を記載し、特定目的会社の代表取締役がこれに署名し、又は記名押印しなければならない。</w:t>
      </w:r>
    </w:p>
    <w:p>
      <w:pPr>
        <w:pStyle w:val="Heading6"/>
        <w:ind w:left="880"/>
      </w:pPr>
      <w:r>
        <w:t>一</w:t>
      </w:r>
    </w:p>
    <w:p>
      <w:pPr>
        <w:ind w:left="880"/>
      </w:pPr>
      <w:r>
        <w:t>特定目的会社の商号及び業務開始届出の年月日（新計画届出を行った場合には、当該新計画届出の年月日）</w:t>
      </w:r>
    </w:p>
    <w:p>
      <w:pPr>
        <w:pStyle w:val="Heading6"/>
        <w:ind w:left="880"/>
      </w:pPr>
      <w:r>
        <w:t>二</w:t>
      </w:r>
    </w:p>
    <w:p>
      <w:pPr>
        <w:ind w:left="880"/>
      </w:pPr>
      <w:r>
        <w:t>当該優先出資証券に係る優先出資の口数</w:t>
      </w:r>
    </w:p>
    <w:p>
      <w:pPr>
        <w:pStyle w:val="Heading6"/>
        <w:ind w:left="880"/>
      </w:pPr>
      <w:r>
        <w:t>三</w:t>
      </w:r>
    </w:p>
    <w:p>
      <w:pPr>
        <w:ind w:left="880"/>
      </w:pPr>
      <w:r>
        <w:t>優先出資の内容</w:t>
      </w:r>
    </w:p>
    <w:p>
      <w:pPr>
        <w:pStyle w:val="Heading5"/>
        <w:ind w:left="440"/>
      </w:pPr>
      <w:r>
        <w:t>２</w:t>
      </w:r>
    </w:p>
    <w:p>
      <w:pPr>
        <w:ind w:left="440"/>
      </w:pPr>
      <w:r>
        <w:t>会社法第二百十七条（株券不所持の申出）及び第二百九十一条（新株予約権証券の喪失）の規定は、特定目的会社の優先出資社員の有する優先出資に係る優先出資証券について準用する。</w:t>
      </w:r>
    </w:p>
    <w:p>
      <w:pPr>
        <w:pStyle w:val="Heading4"/>
      </w:pPr>
      <w:r>
        <w:t>第五十条（優先出資についての会社法の準用）</w:t>
      </w:r>
    </w:p>
    <w:p>
      <w:r>
        <w:t>会社法第百八十条（第二項第四号、第三項及び第四項を除く。）（株式の併合）、第百八十一条（株主に対する通知等）、第百八十二条第一項（効力の発生）及び第百八十二条の二から第百八十二条の六まで（株式の併合に関する事項に関する書面等の備置き及び閲覧等、株式の併合をやめることの請求、反対株主の株式買取請求、株式の価格の決定等、株式の併合に関する書面等の備置き及び閲覧等）の規定は、特定目的会社の優先出資の併合について準用する。</w:t>
      </w:r>
    </w:p>
    <w:p>
      <w:pPr>
        <w:pStyle w:val="Heading5"/>
        <w:ind w:left="440"/>
      </w:pPr>
      <w:r>
        <w:t>２</w:t>
      </w:r>
    </w:p>
    <w:p>
      <w:pPr>
        <w:ind w:left="440"/>
      </w:pPr>
      <w:r>
        <w:t>会社法第二百十九条第一項（第二号に係る部分に限る。）、第二項（第一号に係る部分に限る。）及び第三項（株券の提出に関する公告等）並びに第二百二十条（株券の提出をすることができない場合）の規定は、特定目的会社の優先出資の併合に係る優先出資証券の提出について準用する。</w:t>
      </w:r>
    </w:p>
    <w:p>
      <w:pPr>
        <w:pStyle w:val="Heading5"/>
        <w:ind w:left="440"/>
      </w:pPr>
      <w:r>
        <w:t>３</w:t>
      </w:r>
    </w:p>
    <w:p>
      <w:pPr>
        <w:ind w:left="440"/>
      </w:pPr>
      <w:r>
        <w:t>会社法第二百三十四条第二項及び第二百三十五条第一項（一に満たない端数の処理）、第八百六十八条第一項（非訟事件の管轄）、第八百六十九条（疎明）、第八百七十一条（理由の付記）、第八百七十四条（第四号に係る部分に限る。）（不服申立ての制限）、第八百七十五条（非訟事件手続法の規定の適用除外）並びに第八百七十六条（最高裁判所規則）の規定は特定目的会社の優先出資の消却及び併合について、同法第八百六十八条第一項（非訟事件の管轄）、第八百七十条第二項（第二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第一項において準用する同法第百八十二条の四第一項の規定による請求について、それぞれ準用する。</w:t>
      </w:r>
    </w:p>
    <w:p>
      <w:pPr>
        <w:pStyle w:val="Heading3"/>
      </w:pPr>
      <w:r>
        <w:t>第四節　特定目的会社の機関</w:t>
      </w:r>
    </w:p>
    <w:p>
      <w:pPr>
        <w:pStyle w:val="Heading4"/>
      </w:pPr>
      <w:r>
        <w:t>第五十一条（社員総会の種類及び権限）</w:t>
      </w:r>
    </w:p>
    <w:p>
      <w:r>
        <w:t>この節から第七節まで、第十節及び第十一節において、次の各号に掲げる用語の意義は、当該各号に定めるところによる。</w:t>
      </w:r>
    </w:p>
    <w:p>
      <w:pPr>
        <w:pStyle w:val="Heading6"/>
        <w:ind w:left="880"/>
      </w:pPr>
      <w:r>
        <w:t>一</w:t>
      </w:r>
    </w:p>
    <w:p>
      <w:pPr>
        <w:ind w:left="880"/>
      </w:pPr>
      <w:r>
        <w:t>第一種特定目的会社</w:t>
      </w:r>
    </w:p>
    <w:p>
      <w:pPr>
        <w:pStyle w:val="Heading6"/>
        <w:ind w:left="880"/>
      </w:pPr>
      <w:r>
        <w:t>二</w:t>
      </w:r>
    </w:p>
    <w:p>
      <w:pPr>
        <w:ind w:left="880"/>
      </w:pPr>
      <w:r>
        <w:t>第二種特定目的会社</w:t>
      </w:r>
    </w:p>
    <w:p>
      <w:pPr>
        <w:pStyle w:val="Heading6"/>
        <w:ind w:left="880"/>
      </w:pPr>
      <w:r>
        <w:t>三</w:t>
      </w:r>
    </w:p>
    <w:p>
      <w:pPr>
        <w:ind w:left="880"/>
      </w:pPr>
      <w:r>
        <w:t>無議決権事項</w:t>
      </w:r>
    </w:p>
    <w:p>
      <w:pPr>
        <w:pStyle w:val="Heading6"/>
        <w:ind w:left="880"/>
      </w:pPr>
      <w:r>
        <w:t>四</w:t>
      </w:r>
    </w:p>
    <w:p>
      <w:pPr>
        <w:ind w:left="880"/>
      </w:pPr>
      <w:r>
        <w:t>有議決権事項</w:t>
      </w:r>
    </w:p>
    <w:p>
      <w:pPr>
        <w:pStyle w:val="Heading5"/>
        <w:ind w:left="440"/>
      </w:pPr>
      <w:r>
        <w:t>２</w:t>
      </w:r>
    </w:p>
    <w:p>
      <w:pPr>
        <w:ind w:left="440"/>
      </w:pPr>
      <w:r>
        <w:t>社員総会は、この法律に規定する事項及び特定目的会社の組織、運営、管理その他特定目的会社に関する一切の事項について決議をすることができる。</w:t>
      </w:r>
    </w:p>
    <w:p>
      <w:pPr>
        <w:pStyle w:val="Heading5"/>
        <w:ind w:left="440"/>
      </w:pPr>
      <w:r>
        <w:t>３</w:t>
      </w:r>
    </w:p>
    <w:p>
      <w:pPr>
        <w:ind w:left="440"/>
      </w:pPr>
      <w:r>
        <w:t>この法律の規定により社員総会の決議を必要とする事項について、取締役その他の社員総会以外の機関が決定することができることを内容とする定款の定めは、その効力を有しない。</w:t>
      </w:r>
    </w:p>
    <w:p>
      <w:pPr>
        <w:pStyle w:val="Heading4"/>
      </w:pPr>
      <w:r>
        <w:t>第五十二条（社員総会の招集）</w:t>
      </w:r>
    </w:p>
    <w:p>
      <w:r>
        <w:t>定時社員総会は、毎事業年度の終了後一定の時期に招集しなければならない。</w:t>
      </w:r>
    </w:p>
    <w:p>
      <w:pPr>
        <w:pStyle w:val="Heading5"/>
        <w:ind w:left="440"/>
      </w:pPr>
      <w:r>
        <w:t>２</w:t>
      </w:r>
    </w:p>
    <w:p>
      <w:pPr>
        <w:ind w:left="440"/>
      </w:pPr>
      <w:r>
        <w:t>社員総会は、必要がある場合には、いつでも、招集することができる。</w:t>
      </w:r>
    </w:p>
    <w:p>
      <w:pPr>
        <w:pStyle w:val="Heading5"/>
        <w:ind w:left="440"/>
      </w:pPr>
      <w:r>
        <w:t>３</w:t>
      </w:r>
    </w:p>
    <w:p>
      <w:pPr>
        <w:ind w:left="440"/>
      </w:pPr>
      <w:r>
        <w:t>社員総会は、次条第五項において準用する会社法第二百九十七条第四項の規定により招集する場合を除き、取締役が招集する。</w:t>
      </w:r>
    </w:p>
    <w:p>
      <w:pPr>
        <w:pStyle w:val="Heading4"/>
      </w:pPr>
      <w:r>
        <w:t>第五十三条（社員による招集の請求）</w:t>
      </w:r>
    </w:p>
    <w:p>
      <w:r>
        <w:t>総特定社員の議決権の百分の三（これを下回る割合を定款で定めた場合にあっては、その割合）以上の議決権を有する特定社員は、取締役に対し、社員総会の目的である事項（当該特定社員が議決権を行使することができる事項に限る。）及び招集の理由を示して、社員総会の招集を請求することができる。</w:t>
      </w:r>
    </w:p>
    <w:p>
      <w:pPr>
        <w:pStyle w:val="Heading5"/>
        <w:ind w:left="440"/>
      </w:pPr>
      <w:r>
        <w:t>２</w:t>
      </w:r>
    </w:p>
    <w:p>
      <w:pPr>
        <w:ind w:left="440"/>
      </w:pPr>
      <w:r>
        <w:t>前項の規定による場合を除くほか、有議決権事項を会議の目的とする社員総会については、総優先出資社員の議決権の百分の三（これを下回る割合を定款で定めた場合にあっては、その割合）以上の議決権を六箇月（これを下回る期間を定款で定めた場合にあっては、その期間）前から引き続き有する優先出資社員は、取締役に対し、社員総会の目的である事項（当該優先出資社員が議決権を行使することができる事項に限る。）及び招集の理由を示して、社員総会の招集を請求することができる。</w:t>
      </w:r>
    </w:p>
    <w:p>
      <w:pPr>
        <w:pStyle w:val="Heading5"/>
        <w:ind w:left="440"/>
      </w:pPr>
      <w:r>
        <w:t>３</w:t>
      </w:r>
    </w:p>
    <w:p>
      <w:pPr>
        <w:ind w:left="440"/>
      </w:pPr>
      <w:r>
        <w:t>第一項又は前項の社員総会の目的である事項について議決権を行使することができない特定社員又は優先出資社員が有する議決権の数は、それぞれ第一項の総特定社員又は前項の総優先出資社員の議決権の数に算入しない。</w:t>
      </w:r>
    </w:p>
    <w:p>
      <w:pPr>
        <w:pStyle w:val="Heading5"/>
        <w:ind w:left="440"/>
      </w:pPr>
      <w:r>
        <w:t>４</w:t>
      </w:r>
    </w:p>
    <w:p>
      <w:pPr>
        <w:ind w:left="440"/>
      </w:pPr>
      <w:r>
        <w:t>取締役の選任又は解任を会議の目的とする社員総会の招集については、前三項の規定にかかわらず、定款によってこれを請求することができない旨の定めをすることを妨げない。</w:t>
      </w:r>
    </w:p>
    <w:p>
      <w:pPr>
        <w:pStyle w:val="Heading5"/>
        <w:ind w:left="440"/>
      </w:pPr>
      <w:r>
        <w:t>５</w:t>
      </w:r>
    </w:p>
    <w:p>
      <w:pPr>
        <w:ind w:left="440"/>
      </w:pPr>
      <w:r>
        <w:t>会社法第二百九十七条第四項（株主による招集の請求）、第八百六十八条第一項（非訟事件の管轄）、第八百六十九条（疎明）、第八百七十一条（理由の付記）、第八百七十四条（第四号に係る部分に限る。）（不服申立ての制限）、第八百七十五条（非訟事件手続法の規定の適用除外）及び第八百七十六条（最高裁判所規則）の規定は、第一項又は第二項の規定による社員総会の招集の請求があった場合について準用する。</w:t>
      </w:r>
    </w:p>
    <w:p>
      <w:pPr>
        <w:pStyle w:val="Heading4"/>
      </w:pPr>
      <w:r>
        <w:t>第五十四条（社員総会の招集の決定）</w:t>
      </w:r>
    </w:p>
    <w:p>
      <w:r>
        <w:t>取締役（前条第五項において準用する会社法第二百九十七条第四項の規定により社員が社員総会を招集する場合にあっては、当該社員。次条及び第五十六条において同じ。）は、社員総会を招集する場合には、次に掲げる事項を定めなければならない。</w:t>
      </w:r>
    </w:p>
    <w:p>
      <w:pPr>
        <w:pStyle w:val="Heading6"/>
        <w:ind w:left="880"/>
      </w:pPr>
      <w:r>
        <w:t>一</w:t>
      </w:r>
    </w:p>
    <w:p>
      <w:pPr>
        <w:ind w:left="880"/>
      </w:pPr>
      <w:r>
        <w:t>社員総会の日時及び場所</w:t>
      </w:r>
    </w:p>
    <w:p>
      <w:pPr>
        <w:pStyle w:val="Heading6"/>
        <w:ind w:left="880"/>
      </w:pPr>
      <w:r>
        <w:t>二</w:t>
      </w:r>
    </w:p>
    <w:p>
      <w:pPr>
        <w:ind w:left="880"/>
      </w:pPr>
      <w:r>
        <w:t>社員総会の目的である事項</w:t>
      </w:r>
    </w:p>
    <w:p>
      <w:pPr>
        <w:pStyle w:val="Heading6"/>
        <w:ind w:left="880"/>
      </w:pPr>
      <w:r>
        <w:t>三</w:t>
      </w:r>
    </w:p>
    <w:p>
      <w:pPr>
        <w:ind w:left="880"/>
      </w:pPr>
      <w:r>
        <w:t>社員総会に出席しない特定社員が書面によって議決権を行使することができることとするときは、その旨</w:t>
      </w:r>
    </w:p>
    <w:p>
      <w:pPr>
        <w:pStyle w:val="Heading6"/>
        <w:ind w:left="880"/>
      </w:pPr>
      <w:r>
        <w:t>四</w:t>
      </w:r>
    </w:p>
    <w:p>
      <w:pPr>
        <w:ind w:left="880"/>
      </w:pPr>
      <w:r>
        <w:t>社員総会に出席しない社員が電磁的方法によって議決権（優先出資社員にあっては、有議決権事項に係る議決権）を行使することができることとするときは、その旨</w:t>
      </w:r>
    </w:p>
    <w:p>
      <w:pPr>
        <w:pStyle w:val="Heading6"/>
        <w:ind w:left="880"/>
      </w:pPr>
      <w:r>
        <w:t>五</w:t>
      </w:r>
    </w:p>
    <w:p>
      <w:pPr>
        <w:ind w:left="880"/>
      </w:pPr>
      <w:r>
        <w:t>前各号に掲げるもののほか、内閣府令で定める事項</w:t>
      </w:r>
    </w:p>
    <w:p>
      <w:pPr>
        <w:pStyle w:val="Heading5"/>
        <w:ind w:left="440"/>
      </w:pPr>
      <w:r>
        <w:t>２</w:t>
      </w:r>
    </w:p>
    <w:p>
      <w:pPr>
        <w:ind w:left="440"/>
      </w:pPr>
      <w:r>
        <w:t>社員総会に出席しない優先出資社員は、有議決権事項について書面によって議決権を行使することができる。</w:t>
      </w:r>
    </w:p>
    <w:p>
      <w:pPr>
        <w:pStyle w:val="Heading5"/>
        <w:ind w:left="440"/>
      </w:pPr>
      <w:r>
        <w:t>３</w:t>
      </w:r>
    </w:p>
    <w:p>
      <w:pPr>
        <w:ind w:left="440"/>
      </w:pPr>
      <w:r>
        <w:t>取締役が数人ある場合には、第一項各号に掲げる事項の決定は、その過半数をもってしなければならない。</w:t>
      </w:r>
    </w:p>
    <w:p>
      <w:pPr>
        <w:pStyle w:val="Heading4"/>
      </w:pPr>
      <w:r>
        <w:t>第五十五条（社員総会の招集の通知等）</w:t>
      </w:r>
    </w:p>
    <w:p>
      <w:r>
        <w:t>第一種特定目的会社の社員総会又は第二種特定目的会社の無議決権事項のみを会議の目的とする社員総会を招集するには、取締役は、社員総会の日の二週間（前条第一項第三号又は第四号に掲げる事項を定めた場合以外の場合にあっては、一週間（これを下回る期間を定款で定めた場合にあっては、その期間））前までに、各特定社員（社員総会において決議をすることができる事項の全部につき議決権を行使することができない特定社員を除く。以下この条において同じ。）に対してその通知を発しなければならない。</w:t>
      </w:r>
    </w:p>
    <w:p>
      <w:pPr>
        <w:pStyle w:val="Heading5"/>
        <w:ind w:left="440"/>
      </w:pPr>
      <w:r>
        <w:t>２</w:t>
      </w:r>
    </w:p>
    <w:p>
      <w:pPr>
        <w:ind w:left="440"/>
      </w:pPr>
      <w:r>
        <w:t>前条第一項第三号又は第四号に掲げる事項を定めた場合には、前項の通知は、書面でしなければならない。</w:t>
      </w:r>
    </w:p>
    <w:p>
      <w:pPr>
        <w:pStyle w:val="Heading5"/>
        <w:ind w:left="440"/>
      </w:pPr>
      <w:r>
        <w:t>３</w:t>
      </w:r>
    </w:p>
    <w:p>
      <w:pPr>
        <w:ind w:left="440"/>
      </w:pPr>
      <w:r>
        <w:t>取締役は、前項の書面による通知の発出に代えて、政令で定めるところにより、特定社員の承諾を得て、電磁的方法により通知を発することができる。</w:t>
      </w:r>
    </w:p>
    <w:p>
      <w:pPr>
        <w:pStyle w:val="Heading5"/>
        <w:ind w:left="440"/>
      </w:pPr>
      <w:r>
        <w:t>４</w:t>
      </w:r>
    </w:p>
    <w:p>
      <w:pPr>
        <w:ind w:left="440"/>
      </w:pPr>
      <w:r>
        <w:t>前二項の通知には、前条第一項各号に掲げる事項を記載し、又は記録しなければならない。</w:t>
      </w:r>
    </w:p>
    <w:p>
      <w:pPr>
        <w:pStyle w:val="Heading5"/>
        <w:ind w:left="440"/>
      </w:pPr>
      <w:r>
        <w:t>５</w:t>
      </w:r>
    </w:p>
    <w:p>
      <w:pPr>
        <w:ind w:left="440"/>
      </w:pPr>
      <w:r>
        <w:t>前各項の規定にかかわらず、第一項の社員総会は、特定社員の全員の同意があるときは、招集の手続を経ることなく開催することができる。</w:t>
      </w:r>
    </w:p>
    <w:p>
      <w:pPr>
        <w:pStyle w:val="Heading5"/>
        <w:ind w:left="440"/>
      </w:pPr>
      <w:r>
        <w:t>６</w:t>
      </w:r>
    </w:p>
    <w:p>
      <w:pPr>
        <w:ind w:left="440"/>
      </w:pPr>
      <w:r>
        <w:t>会社法第三百一条（株主総会参考書類及び議決権行使書面の交付等）の規定は前条第一項第三号に掲げる事項を定めた場合において第一項の通知を発するときについて、同法第三百二条（株主総会参考書類及び議決権行使書面の交付等）の規定は前条第一項第四号に掲げる事項を定めた場合において第一項の通知を発するときについて、それぞれ準用する。</w:t>
      </w:r>
    </w:p>
    <w:p>
      <w:pPr>
        <w:pStyle w:val="Heading4"/>
      </w:pPr>
      <w:r>
        <w:t>第五十六条（社員総会の招集の通知の特例）</w:t>
      </w:r>
    </w:p>
    <w:p>
      <w:r>
        <w:t>有議決権事項を会議の目的に含む社員総会を招集するには、取締役は、社員総会の日の二週間前までに、各社員（社員総会において決議をすることができる事項の全部につき議決権を行使することができない社員を除く。以下この条において同じ。）に対して、書面をもって招集の通知を発しなければならない。</w:t>
      </w:r>
    </w:p>
    <w:p>
      <w:pPr>
        <w:pStyle w:val="Heading5"/>
        <w:ind w:left="440"/>
      </w:pPr>
      <w:r>
        <w:t>２</w:t>
      </w:r>
    </w:p>
    <w:p>
      <w:pPr>
        <w:ind w:left="440"/>
      </w:pPr>
      <w:r>
        <w:t>前項の通知には、第五十四条第一項各号に掲げる事項を記載し、又は記録しなければならない。</w:t>
      </w:r>
    </w:p>
    <w:p>
      <w:pPr>
        <w:pStyle w:val="Heading5"/>
        <w:ind w:left="440"/>
      </w:pPr>
      <w:r>
        <w:t>３</w:t>
      </w:r>
    </w:p>
    <w:p>
      <w:pPr>
        <w:ind w:left="440"/>
      </w:pPr>
      <w:r>
        <w:t>前条第三項及び会社法第三百一条（株主総会参考書類及び議決権行使書面の交付等）の規定は第一項の通知について、同法第三百二条（株主総会参考書類及び議決権行使書面の交付等）の規定は第五十四条第一項第四号に掲げる事項を定めた場合において第一項の通知を発するときについて、それぞれ準用する。</w:t>
      </w:r>
    </w:p>
    <w:p>
      <w:pPr>
        <w:pStyle w:val="Heading4"/>
      </w:pPr>
      <w:r>
        <w:t>第五十七条（社員提案権）</w:t>
      </w:r>
    </w:p>
    <w:p>
      <w:r>
        <w:t>第二種特定目的会社の特定社員又は優先出資社員は、取締役に対し、一定の事項（有議決権事項（当該優先出資社員が議決権を行使することができる事項に限る。次項及び第三項において同じ。）に限る。）を社員総会の目的とすることを請求することができる。</w:t>
      </w:r>
    </w:p>
    <w:p>
      <w:pPr>
        <w:pStyle w:val="Heading5"/>
        <w:ind w:left="440"/>
      </w:pPr>
      <w:r>
        <w:t>２</w:t>
      </w:r>
    </w:p>
    <w:p>
      <w:pPr>
        <w:ind w:left="440"/>
      </w:pPr>
      <w:r>
        <w:t>第二種特定目的会社の特定社員又は優先出資社員は、社員総会において、社員総会の目的である有議決権事項につき議案を提出することができる。</w:t>
      </w:r>
    </w:p>
    <w:p>
      <w:pPr>
        <w:pStyle w:val="Heading5"/>
        <w:ind w:left="440"/>
      </w:pPr>
      <w:r>
        <w:t>３</w:t>
      </w:r>
    </w:p>
    <w:p>
      <w:pPr>
        <w:ind w:left="440"/>
      </w:pPr>
      <w:r>
        <w:t>社員は、取締役に対し、社員総会の日の八週間（これを下回る期間を定款で定めた場合にあっては、その期間）前までに、社員総会の目的である有議決権事項につき当該社員が提出しようとする議案の要領を社員に通知すること（第五十五条第二項又は第三項（前条第三項において準用する場合を含む。）の通知をする場合にあっては、その通知に記載し、又は記録すること）を請求することができる。</w:t>
      </w:r>
    </w:p>
    <w:p>
      <w:pPr>
        <w:pStyle w:val="Heading5"/>
        <w:ind w:left="440"/>
      </w:pPr>
      <w:r>
        <w:t>４</w:t>
      </w:r>
    </w:p>
    <w:p>
      <w:pPr>
        <w:ind w:left="440"/>
      </w:pPr>
      <w:r>
        <w:t>社員が前項の規定による請求をする場合において、当該社員が提出しようとする議案の数が十を超えるときは、同項の規定は、十を超える数に相当することとなる数の議案については、適用しない。</w:t>
      </w:r>
    </w:p>
    <w:p>
      <w:pPr>
        <w:pStyle w:val="Heading6"/>
        <w:ind w:left="880"/>
      </w:pPr>
      <w:r>
        <w:t>一</w:t>
      </w:r>
    </w:p>
    <w:p>
      <w:pPr>
        <w:ind w:left="880"/>
      </w:pPr>
      <w:r>
        <w:t>取締役、会計参与、監査役又は会計監査人（次号において「役員等」という。）の選任に関する議案</w:t>
      </w:r>
    </w:p>
    <w:p>
      <w:pPr>
        <w:pStyle w:val="Heading6"/>
        <w:ind w:left="880"/>
      </w:pPr>
      <w:r>
        <w:t>二</w:t>
      </w:r>
    </w:p>
    <w:p>
      <w:pPr>
        <w:ind w:left="880"/>
      </w:pPr>
      <w:r>
        <w:t>役員等の解任に関する議案</w:t>
      </w:r>
    </w:p>
    <w:p>
      <w:pPr>
        <w:pStyle w:val="Heading6"/>
        <w:ind w:left="880"/>
      </w:pPr>
      <w:r>
        <w:t>三</w:t>
      </w:r>
    </w:p>
    <w:p>
      <w:pPr>
        <w:ind w:left="880"/>
      </w:pPr>
      <w:r>
        <w:t>会計監査人を再任しないことに関する議案</w:t>
      </w:r>
    </w:p>
    <w:p>
      <w:pPr>
        <w:pStyle w:val="Heading5"/>
        <w:ind w:left="440"/>
      </w:pPr>
      <w:r>
        <w:t>５</w:t>
      </w:r>
    </w:p>
    <w:p>
      <w:pPr>
        <w:ind w:left="440"/>
      </w:pPr>
      <w:r>
        <w:t>前項前段の十を超える数に相当することとなる数の議案は、取締役がこれを定める。</w:t>
      </w:r>
    </w:p>
    <w:p>
      <w:pPr>
        <w:pStyle w:val="Heading5"/>
        <w:ind w:left="440"/>
      </w:pPr>
      <w:r>
        <w:t>６</w:t>
      </w:r>
    </w:p>
    <w:p>
      <w:pPr>
        <w:ind w:left="440"/>
      </w:pPr>
      <w:r>
        <w:t>第三項の規定は、同項の議案が法令、資産流動化計画若しくは定款に違反する場合又は実質的に同一の議案につき社員総会において総社員（当該議案につき議決権を行使することができない社員を除く。）の議決権の十分の一（これを下回る割合を定款で定めた場合にあっては、その割合）以上の賛成を得られなかった日から三年を経過していない場合には、適用しない。</w:t>
      </w:r>
    </w:p>
    <w:p>
      <w:pPr>
        <w:pStyle w:val="Heading5"/>
        <w:ind w:left="440"/>
      </w:pPr>
      <w:r>
        <w:t>７</w:t>
      </w:r>
    </w:p>
    <w:p>
      <w:pPr>
        <w:ind w:left="440"/>
      </w:pPr>
      <w:r>
        <w:t>前各項の規定は、特定社員が社員総会において一定の事項（無議決権事項に限る。）を会議の目的とすることを請求し、又は当該事項につき議案を提出することを妨げるものと解してはならない。</w:t>
      </w:r>
    </w:p>
    <w:p>
      <w:pPr>
        <w:pStyle w:val="Heading5"/>
        <w:ind w:left="440"/>
      </w:pPr>
      <w:r>
        <w:t>８</w:t>
      </w:r>
    </w:p>
    <w:p>
      <w:pPr>
        <w:ind w:left="440"/>
      </w:pPr>
      <w:r>
        <w:t>前各項の規定は、取締役の選任又は解任に係る事項について、定款で別段の定めをすることを妨げない。</w:t>
      </w:r>
    </w:p>
    <w:p>
      <w:pPr>
        <w:pStyle w:val="Heading4"/>
      </w:pPr>
      <w:r>
        <w:t>第五十八条（社員総会の招集手続等に関する検査役の選任）</w:t>
      </w:r>
    </w:p>
    <w:p>
      <w:r>
        <w:t>特定目的会社、総特定社員（社員総会において決議をすることができる事項の全部につき議決権を行使することができない社員を除く。）の議決権の百分の一（これを下回る割合を定款で定めた場合にあっては、その割合）以上の議決権を有する特定社員又は総優先出資社員（社員総会において決議をすることができる事項の全部につき議決権を行使することができない優先出資社員を除く。）の議決権の百分の一（これを下回る割合を定款で定めた場合にあっては、その割合）以上の議決権を有する優先出資社員は、社員総会に係る招集の手続及び決議の方法を調査させるため、当該社員総会に先立ち、裁判所に対し、検査役の選任の申立てをすることができる。</w:t>
      </w:r>
    </w:p>
    <w:p>
      <w:pPr>
        <w:pStyle w:val="Heading5"/>
        <w:ind w:left="440"/>
      </w:pPr>
      <w:r>
        <w:t>２</w:t>
      </w:r>
    </w:p>
    <w:p>
      <w:pPr>
        <w:ind w:left="440"/>
      </w:pPr>
      <w:r>
        <w:t>会社法第三百六条第三項から第七項まで（株主総会の招集手続等に関する検査役の選任）及び第三百七条（裁判所による株主総会招集等の決定）、第八百六十八条第一項（非訟事件の管轄）、第八百七十条第一項（第一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並びに第八百七十六条（最高裁判所規則）の規定は、前項の申立てがあった場合について準用する。</w:t>
      </w:r>
    </w:p>
    <w:p>
      <w:pPr>
        <w:pStyle w:val="Heading5"/>
        <w:ind w:left="440"/>
      </w:pPr>
      <w:r>
        <w:t>３</w:t>
      </w:r>
    </w:p>
    <w:p>
      <w:pPr>
        <w:ind w:left="440"/>
      </w:pPr>
      <w:r>
        <w:t>前項において準用する会社法第三百七条第二項及び第三項に規定する社員総会は、有議決権事項を会議の目的とする社員総会について第一項の申立てがあった場合には、有議決権事項をその会議の目的とする社員総会とみなす。</w:t>
      </w:r>
    </w:p>
    <w:p>
      <w:pPr>
        <w:pStyle w:val="Heading4"/>
      </w:pPr>
      <w:r>
        <w:t>第五十九条（議決権の数）</w:t>
      </w:r>
    </w:p>
    <w:p>
      <w:r>
        <w:t>社員総会において、会議の目的である事項のうち、無議決権事項については特定社員（特定目的会社がその総株主の議決権の四分の一以上を有することその他の事由を通じて特定目的会社がその経営を実質的に支配することが可能な関係にあるものとして内閣府令で定める特定社員を除く。）はその有する特定出資一口につき一個の議決権を、有議決権事項については社員（特定目的会社がその総株主の議決権の四分の一以上を有することその他の事由を通じて特定目的会社がその経営を実質的に支配することが可能な関係にあるものとして内閣府令で定める社員を除く。）はその有する特定出資又は優先出資一口につき一個の議決権を有する。</w:t>
      </w:r>
    </w:p>
    <w:p>
      <w:pPr>
        <w:pStyle w:val="Heading5"/>
        <w:ind w:left="440"/>
      </w:pPr>
      <w:r>
        <w:t>２</w:t>
      </w:r>
    </w:p>
    <w:p>
      <w:pPr>
        <w:ind w:left="440"/>
      </w:pPr>
      <w:r>
        <w:t>前項の規定にかかわらず、特定目的会社は、自己特定出資（特定目的会社が有する自己の特定出資をいう。以下同じ。）又は自己優先出資（特定目的会社が有する自己の優先出資をいう。以下同じ。）については、議決権を有しない。</w:t>
      </w:r>
    </w:p>
    <w:p>
      <w:pPr>
        <w:pStyle w:val="Heading4"/>
      </w:pPr>
      <w:r>
        <w:t>第六十条（社員総会の決議）</w:t>
      </w:r>
    </w:p>
    <w:p>
      <w:r>
        <w:t>社員総会の決議のうち無議決権事項に係るものは、定款に別段の定めがある場合を除き、議決権を行使することができる特定社員の議決権の過半数を有する特定社員が出席し、出席した当該特定社員の議決権の過半数をもって行う。</w:t>
      </w:r>
    </w:p>
    <w:p>
      <w:pPr>
        <w:pStyle w:val="Heading5"/>
        <w:ind w:left="440"/>
      </w:pPr>
      <w:r>
        <w:t>２</w:t>
      </w:r>
    </w:p>
    <w:p>
      <w:pPr>
        <w:ind w:left="440"/>
      </w:pPr>
      <w:r>
        <w:t>社員総会の決議のうち有議決権事項に係るものは、定款に別段の定めがある場合を除き、議決権を行使することができる社員の議決権の過半数を有する社員が出席し、出席した当該社員の議決権の過半数をもって行う。</w:t>
      </w:r>
    </w:p>
    <w:p>
      <w:pPr>
        <w:pStyle w:val="Heading5"/>
        <w:ind w:left="440"/>
      </w:pPr>
      <w:r>
        <w:t>３</w:t>
      </w:r>
    </w:p>
    <w:p>
      <w:pPr>
        <w:ind w:left="440"/>
      </w:pPr>
      <w:r>
        <w:t>前二項の規定にかかわらず、次に掲げる社員総会の決議は、当該社員総会において議決権を行使することができる社員の議決権の過半数を有する社員が出席し、出席した当該社員の議決権の三分の二（これを上回る割合を定款で定めた場合にあっては、その割合）以上に当たる多数をもって行わなければならない。</w:t>
      </w:r>
    </w:p>
    <w:p>
      <w:pPr>
        <w:pStyle w:val="Heading6"/>
        <w:ind w:left="880"/>
      </w:pPr>
      <w:r>
        <w:t>一</w:t>
      </w:r>
    </w:p>
    <w:p>
      <w:pPr>
        <w:ind w:left="880"/>
      </w:pPr>
      <w:r>
        <w:t>第三十一条第七項の社員総会</w:t>
      </w:r>
    </w:p>
    <w:p>
      <w:pPr>
        <w:pStyle w:val="Heading6"/>
        <w:ind w:left="880"/>
      </w:pPr>
      <w:r>
        <w:t>二</w:t>
      </w:r>
    </w:p>
    <w:p>
      <w:pPr>
        <w:ind w:left="880"/>
      </w:pPr>
      <w:r>
        <w:t>第三十九条第二項の社員総会</w:t>
      </w:r>
    </w:p>
    <w:p>
      <w:pPr>
        <w:pStyle w:val="Heading6"/>
        <w:ind w:left="880"/>
      </w:pPr>
      <w:r>
        <w:t>三</w:t>
      </w:r>
    </w:p>
    <w:p>
      <w:pPr>
        <w:ind w:left="880"/>
      </w:pPr>
      <w:r>
        <w:t>第七十四条第一項の社員総会（取締役（第七十七条第二項において準用する会社法第三百四十二条第三項から第五項までの規定により選任されたものに限る。）又は監査役を解任する場合に限る。）</w:t>
      </w:r>
    </w:p>
    <w:p>
      <w:pPr>
        <w:pStyle w:val="Heading6"/>
        <w:ind w:left="880"/>
      </w:pPr>
      <w:r>
        <w:t>四</w:t>
      </w:r>
    </w:p>
    <w:p>
      <w:pPr>
        <w:ind w:left="880"/>
      </w:pPr>
      <w:r>
        <w:t>第百九条第一項の社員総会（次のいずれにも該当する場合を除く。）</w:t>
      </w:r>
    </w:p>
    <w:p>
      <w:pPr>
        <w:pStyle w:val="Heading6"/>
        <w:ind w:left="880"/>
      </w:pPr>
      <w:r>
        <w:t>五</w:t>
      </w:r>
    </w:p>
    <w:p>
      <w:pPr>
        <w:ind w:left="880"/>
      </w:pPr>
      <w:r>
        <w:t>第百三十一条第二項の社員総会</w:t>
      </w:r>
    </w:p>
    <w:p>
      <w:pPr>
        <w:pStyle w:val="Heading6"/>
        <w:ind w:left="880"/>
      </w:pPr>
      <w:r>
        <w:t>六</w:t>
      </w:r>
    </w:p>
    <w:p>
      <w:pPr>
        <w:ind w:left="880"/>
      </w:pPr>
      <w:r>
        <w:t>第百三十九条第四項の社員総会</w:t>
      </w:r>
    </w:p>
    <w:p>
      <w:pPr>
        <w:pStyle w:val="Heading6"/>
        <w:ind w:left="880"/>
      </w:pPr>
      <w:r>
        <w:t>七</w:t>
      </w:r>
    </w:p>
    <w:p>
      <w:pPr>
        <w:ind w:left="880"/>
      </w:pPr>
      <w:r>
        <w:t>第百五十二条第一項の社員総会</w:t>
      </w:r>
    </w:p>
    <w:p>
      <w:pPr>
        <w:pStyle w:val="Heading6"/>
        <w:ind w:left="880"/>
      </w:pPr>
      <w:r>
        <w:t>八</w:t>
      </w:r>
    </w:p>
    <w:p>
      <w:pPr>
        <w:ind w:left="880"/>
      </w:pPr>
      <w:r>
        <w:t>第二種特定目的会社における第百六十条第一項第三号に掲げる社員総会</w:t>
      </w:r>
    </w:p>
    <w:p>
      <w:pPr>
        <w:pStyle w:val="Heading5"/>
        <w:ind w:left="440"/>
      </w:pPr>
      <w:r>
        <w:t>４</w:t>
      </w:r>
    </w:p>
    <w:p>
      <w:pPr>
        <w:ind w:left="440"/>
      </w:pPr>
      <w:r>
        <w:t>前三項の規定にかかわらず、次に掲げる社員総会の決議は、総特定社員の半数（これを上回る割合を定款で定めた場合にあっては、その割合）以上であって、総特定社員の議決権の四分の三（これを上回る割合を定款で定めた場合にあっては、その割合）以上に当たる多数をもって行わなければならない。</w:t>
      </w:r>
    </w:p>
    <w:p>
      <w:pPr>
        <w:pStyle w:val="Heading6"/>
        <w:ind w:left="880"/>
      </w:pPr>
      <w:r>
        <w:t>一</w:t>
      </w:r>
    </w:p>
    <w:p>
      <w:pPr>
        <w:ind w:left="880"/>
      </w:pPr>
      <w:r>
        <w:t>第三十四条第三項の社員総会</w:t>
      </w:r>
    </w:p>
    <w:p>
      <w:pPr>
        <w:pStyle w:val="Heading6"/>
        <w:ind w:left="880"/>
      </w:pPr>
      <w:r>
        <w:t>二</w:t>
      </w:r>
    </w:p>
    <w:p>
      <w:pPr>
        <w:ind w:left="880"/>
      </w:pPr>
      <w:r>
        <w:t>第三十六条第二項及び同条第五項において読み替えて準用する会社法第二百四条第二項の社員総会</w:t>
      </w:r>
    </w:p>
    <w:p>
      <w:pPr>
        <w:pStyle w:val="Heading6"/>
        <w:ind w:left="880"/>
      </w:pPr>
      <w:r>
        <w:t>三</w:t>
      </w:r>
    </w:p>
    <w:p>
      <w:pPr>
        <w:ind w:left="880"/>
      </w:pPr>
      <w:r>
        <w:t>第三十八条及び第五十条第一項において読み替えて準用する会社法第百八十条第二項の社員総会</w:t>
      </w:r>
    </w:p>
    <w:p>
      <w:pPr>
        <w:pStyle w:val="Heading6"/>
        <w:ind w:left="880"/>
      </w:pPr>
      <w:r>
        <w:t>四</w:t>
      </w:r>
    </w:p>
    <w:p>
      <w:pPr>
        <w:ind w:left="880"/>
      </w:pPr>
      <w:r>
        <w:t>第百五十条の社員総会</w:t>
      </w:r>
    </w:p>
    <w:p>
      <w:pPr>
        <w:pStyle w:val="Heading6"/>
        <w:ind w:left="880"/>
      </w:pPr>
      <w:r>
        <w:t>五</w:t>
      </w:r>
    </w:p>
    <w:p>
      <w:pPr>
        <w:ind w:left="880"/>
      </w:pPr>
      <w:r>
        <w:t>第一種特定目的会社における第百六十条第一項第三号に掲げる社員総会</w:t>
      </w:r>
    </w:p>
    <w:p>
      <w:pPr>
        <w:pStyle w:val="Heading4"/>
      </w:pPr>
      <w:r>
        <w:t>第六十一条（優先出資社員の書面による議決権の行使）</w:t>
      </w:r>
    </w:p>
    <w:p>
      <w:r>
        <w:t>会社法第三百十一条（書面による議決権の行使）の規定は、特定目的会社の優先出資社員の書面による議決権の行使について準用する。</w:t>
      </w:r>
    </w:p>
    <w:p>
      <w:pPr>
        <w:pStyle w:val="Heading4"/>
      </w:pPr>
      <w:r>
        <w:t>第六十二条（優先出資社員のみなし賛成）</w:t>
      </w:r>
    </w:p>
    <w:p>
      <w:r>
        <w:t>特定目的会社は、定款をもって、優先出資社員が社員総会に出席せず、かつ、議決権を行使しないときは、当該優先出資社員はその社員総会に提出された有議決権事項に係る議案（複数の議案が提出された場合において、これらのうちに相反する趣旨の議案があるときは、当該議案のいずれをも除く。）について賛成するものとみなす旨を定めることができる。</w:t>
      </w:r>
    </w:p>
    <w:p>
      <w:pPr>
        <w:pStyle w:val="Heading5"/>
        <w:ind w:left="440"/>
      </w:pPr>
      <w:r>
        <w:t>２</w:t>
      </w:r>
    </w:p>
    <w:p>
      <w:pPr>
        <w:ind w:left="440"/>
      </w:pPr>
      <w:r>
        <w:t>前項の規定による定めをした特定目的会社は、第五十六条第一項の通知にその定めを記載し、又は記録しなければならない。</w:t>
      </w:r>
    </w:p>
    <w:p>
      <w:pPr>
        <w:pStyle w:val="Heading5"/>
        <w:ind w:left="440"/>
      </w:pPr>
      <w:r>
        <w:t>３</w:t>
      </w:r>
    </w:p>
    <w:p>
      <w:pPr>
        <w:ind w:left="440"/>
      </w:pPr>
      <w:r>
        <w:t>第一項の規定による定めに基づき議案に賛成するものとみなされた優先出資社員の有する議決権の数は、出席した優先出資社員の議決権の数に算入する。</w:t>
      </w:r>
    </w:p>
    <w:p>
      <w:pPr>
        <w:pStyle w:val="Heading4"/>
      </w:pPr>
      <w:r>
        <w:t>第六十三条（無議決権事項についての決議の省略等）</w:t>
      </w:r>
    </w:p>
    <w:p>
      <w:r>
        <w:t>取締役又は特定社員が社員総会の目的である事項のうち無議決権事項について提案をした場合において、当該提案につき特定社員（当該事項について議決権を行使することができるものに限る。）の全員が書面又は電磁的記録により同意の意思表示をしたときは、当該提案を可決する旨の社員総会の決議があったものとみなす。</w:t>
      </w:r>
    </w:p>
    <w:p>
      <w:pPr>
        <w:pStyle w:val="Heading5"/>
        <w:ind w:left="440"/>
      </w:pPr>
      <w:r>
        <w:t>２</w:t>
      </w:r>
    </w:p>
    <w:p>
      <w:pPr>
        <w:ind w:left="440"/>
      </w:pPr>
      <w:r>
        <w:t>特定目的会社は、前項の規定により社員総会の決議があったものとみなされた日から一年間、同項の書面又は電磁的記録をその本店に備え置かなければならない。</w:t>
      </w:r>
    </w:p>
    <w:p>
      <w:pPr>
        <w:pStyle w:val="Heading5"/>
        <w:ind w:left="440"/>
      </w:pPr>
      <w:r>
        <w:t>３</w:t>
      </w:r>
    </w:p>
    <w:p>
      <w:pPr>
        <w:ind w:left="440"/>
      </w:pPr>
      <w:r>
        <w:t>特定社員及び優先出資社員は、特定目的会社の営業時間内は、いつでも、次に掲げる請求をすることができる。</w:t>
      </w:r>
    </w:p>
    <w:p>
      <w:pPr>
        <w:pStyle w:val="Heading6"/>
        <w:ind w:left="880"/>
      </w:pPr>
      <w:r>
        <w:t>一</w:t>
      </w:r>
    </w:p>
    <w:p>
      <w:pPr>
        <w:ind w:left="880"/>
      </w:pPr>
      <w:r>
        <w:t>前項の書面の閲覧又は謄写の請求</w:t>
      </w:r>
    </w:p>
    <w:p>
      <w:pPr>
        <w:pStyle w:val="Heading6"/>
        <w:ind w:left="880"/>
      </w:pPr>
      <w:r>
        <w:t>二</w:t>
      </w:r>
    </w:p>
    <w:p>
      <w:pPr>
        <w:ind w:left="880"/>
      </w:pPr>
      <w:r>
        <w:t>前項の電磁的記録に記録された事項を内閣府令で定める方法により表示したものの閲覧又は謄写の請求</w:t>
      </w:r>
    </w:p>
    <w:p>
      <w:pPr>
        <w:pStyle w:val="Heading5"/>
        <w:ind w:left="440"/>
      </w:pPr>
      <w:r>
        <w:t>４</w:t>
      </w:r>
    </w:p>
    <w:p>
      <w:pPr>
        <w:ind w:left="440"/>
      </w:pPr>
      <w:r>
        <w:t>第一項の規定により定時社員総会の目的である事項のすべてについての提案を可決する旨の社員総会の決議があったものとみなされた場合には、その時に当該定時社員総会が終結したものとみなす。</w:t>
      </w:r>
    </w:p>
    <w:p>
      <w:pPr>
        <w:pStyle w:val="Heading5"/>
        <w:ind w:left="440"/>
      </w:pPr>
      <w:r>
        <w:t>５</w:t>
      </w:r>
    </w:p>
    <w:p>
      <w:pPr>
        <w:ind w:left="440"/>
      </w:pPr>
      <w:r>
        <w:t>会社法第三百二十条（株主総会への報告の省略）の規定は、特定目的会社の社員総会について準用する。</w:t>
      </w:r>
    </w:p>
    <w:p>
      <w:pPr>
        <w:pStyle w:val="Heading4"/>
      </w:pPr>
      <w:r>
        <w:t>第六十四条（資産流動化計画違反の社員総会の決議の取消しの訴え）</w:t>
      </w:r>
    </w:p>
    <w:p>
      <w:r>
        <w:t>社員総会の決議の内容が資産流動化計画に違反するときは、社員、取締役、監査役、清算人、特定社債権者、特定約束手形の所持人又は特定借入れに係る債権者は、社員総会の決議の日から三箇月以内に、訴えをもって当該決議の取消しを請求することができる。</w:t>
      </w:r>
    </w:p>
    <w:p>
      <w:pPr>
        <w:pStyle w:val="Heading5"/>
        <w:ind w:left="440"/>
      </w:pPr>
      <w:r>
        <w:t>２</w:t>
      </w:r>
    </w:p>
    <w:p>
      <w:pPr>
        <w:ind w:left="440"/>
      </w:pPr>
      <w:r>
        <w:t>会社法第八百三十四条（第十七号に係る部分に限る。）（被告）、第八百三十五条第一項（訴えの管轄及び移送）、第八百三十六条第一項及び第三項（担保提供命令）、第八百三十七条（弁論等の必要的併合）、第八百三十八条（認容判決の効力が及ぶ者の範囲）、第八百四十六条（原告が敗訴した場合の損害賠償責任）並びに第九百三十七条第一項（第一号ト（２）に係る部分に限る。）（裁判による登記の嘱託）の規定は、前項の決議の取消しの訴えについて準用する。</w:t>
      </w:r>
    </w:p>
    <w:p>
      <w:pPr>
        <w:pStyle w:val="Heading4"/>
      </w:pPr>
      <w:r>
        <w:t>第六十五条（会社法の準用）</w:t>
      </w:r>
    </w:p>
    <w:p>
      <w:r>
        <w:t>会社法第三百条本文（招集手続の省略）の規定は第五十六条第一項の社員総会（第百五十二条第一項に規定する計画変更決議を行う社員総会を除く。）について、同法第三百十条（議決権の代理行使）並びに第三百十三条第一項及び第三項（議決権の不統一行使）の規定は特定目的会社の社員の議決権の行使について、それぞれ準用する。</w:t>
      </w:r>
    </w:p>
    <w:p>
      <w:pPr>
        <w:pStyle w:val="Heading5"/>
        <w:ind w:left="440"/>
      </w:pPr>
      <w:r>
        <w:t>２</w:t>
      </w:r>
    </w:p>
    <w:p>
      <w:pPr>
        <w:ind w:left="440"/>
      </w:pPr>
      <w:r>
        <w:t>会社法第三百十一条（書面による議決権の行使）の規定は第五十四条第一項第三号に掲げる事項の定めをした特定目的会社の社員総会について、同法第三百十二条（電磁的方法による議決権の行使）の規定は第五十四条第一項第四号に掲げる事項の定めをした特定目的会社の社員総会について、それぞれ準用する。</w:t>
      </w:r>
    </w:p>
    <w:p>
      <w:pPr>
        <w:pStyle w:val="Heading5"/>
        <w:ind w:left="440"/>
      </w:pPr>
      <w:r>
        <w:t>３</w:t>
      </w:r>
    </w:p>
    <w:p>
      <w:pPr>
        <w:ind w:left="440"/>
      </w:pPr>
      <w:r>
        <w:t>会社法第三百十四条から第三百十七条まで（取締役等の説明義務、議長の権限、株主総会に提出された資料等の調査、延期又は続行の決議）、第三百十八条第一項から第四項まで（議事録）、第三百二十五条の二（第四号を除く。）（電子提供措置をとる旨の定款の定め）及び第三百二十五条の三から第三百二十五条の六まで（電子提供措置、株主総会の招集の通知等の特則、書面交付請求、電子提供措置の中断）の規定は、特定目的会社の社員総会について準用する。</w:t>
      </w:r>
    </w:p>
    <w:p>
      <w:pPr>
        <w:pStyle w:val="Heading5"/>
        <w:ind w:left="440"/>
      </w:pPr>
      <w:r>
        <w:t>４</w:t>
      </w:r>
    </w:p>
    <w:p>
      <w:pPr>
        <w:ind w:left="440"/>
      </w:pPr>
      <w:r>
        <w:t>会社法第八百三十条（株主総会等の決議の不存在又は無効の確認の訴え）、第八百三十一条（株主総会等の決議の取消しの訴え）、第八百三十四条（第十六号及び第十七号に係る部分に限る。）（被告）、第八百三十五条第一項（訴えの管轄及び移送）、第八百三十六条第一項及び第三項（担保提供命令）、第八百三十七条（弁論等の必要的併合）、第八百三十八条（認容判決の効力が及ぶ者の範囲）、第八百四十六条（原告が敗訴した場合の損害賠償責任）並びに第九百三十七条第一項（第一号トに係る部分に限る。）（裁判による登記の嘱託）の規定は、特定目的会社の社員総会の決議の不存在若しくは無効の確認又は取消しの訴えについて準用する。</w:t>
      </w:r>
    </w:p>
    <w:p>
      <w:pPr>
        <w:pStyle w:val="Heading4"/>
      </w:pPr>
      <w:r>
        <w:t>第六十六条（優先出資社員の議決権）</w:t>
      </w:r>
    </w:p>
    <w:p>
      <w:r>
        <w:t>第二種特定目的会社が定款の変更をする場合において、優先出資社員に損害を及ぼすおそれがあるときは、当該定款の変更は、第百五十条の規定による決議のほか、当該優先出資社員を構成員とする総会（当該定款の変更が損害を及ぼすおそれのある優先出資社員に係る優先出資の種類が二以上ある場合には、当該二以上の種類別に区分された優先出資に係る優先出資社員を構成員とする各総会）の承認がなければ、その効力を生じない。</w:t>
      </w:r>
    </w:p>
    <w:p>
      <w:pPr>
        <w:pStyle w:val="Heading5"/>
        <w:ind w:left="440"/>
      </w:pPr>
      <w:r>
        <w:t>２</w:t>
      </w:r>
    </w:p>
    <w:p>
      <w:pPr>
        <w:ind w:left="440"/>
      </w:pPr>
      <w:r>
        <w:t>前項の規定による承認の決議は、同項の定款の変更が損害を及ぼすおそれのある優先出資社員に係る発行済優先出資の総口数（当該決議が二以上の種類別に区分された優先出資に係る優先出資社員を構成員とする各総会において行われる場合には、当該種類別の各総会の構成員たる優先出資社員に係る発行済優先出資の口数）の過半数に当たる優先出資を有する優先出資社員が出席し、かつ、その議決権の三分の二以上に当たる多数をもって行わなければならない。</w:t>
      </w:r>
    </w:p>
    <w:p>
      <w:pPr>
        <w:pStyle w:val="Heading5"/>
        <w:ind w:left="440"/>
      </w:pPr>
      <w:r>
        <w:t>３</w:t>
      </w:r>
    </w:p>
    <w:p>
      <w:pPr>
        <w:ind w:left="440"/>
      </w:pPr>
      <w:r>
        <w:t>有議決権事項を会議の目的とする社員総会に関する規定は、第一項の総会について準用する。</w:t>
      </w:r>
    </w:p>
    <w:p>
      <w:pPr>
        <w:pStyle w:val="Heading5"/>
        <w:ind w:left="440"/>
      </w:pPr>
      <w:r>
        <w:t>４</w:t>
      </w:r>
    </w:p>
    <w:p>
      <w:pPr>
        <w:ind w:left="440"/>
      </w:pPr>
      <w:r>
        <w:t>第一項に規定する定款の変更に関する議案の要領は、同項の総会の招集の通知に記載し、又は記録しなければならない。</w:t>
      </w:r>
    </w:p>
    <w:p>
      <w:pPr>
        <w:pStyle w:val="Heading4"/>
      </w:pPr>
      <w:r>
        <w:t>第六十七条</w:t>
      </w:r>
    </w:p>
    <w:p>
      <w:r>
        <w:t>特定目的会社には、次に掲げる機関を置かなければならない。</w:t>
      </w:r>
    </w:p>
    <w:p>
      <w:pPr>
        <w:pStyle w:val="Heading6"/>
        <w:ind w:left="880"/>
      </w:pPr>
      <w:r>
        <w:t>一</w:t>
      </w:r>
    </w:p>
    <w:p>
      <w:pPr>
        <w:ind w:left="880"/>
      </w:pPr>
      <w:r>
        <w:t>一人又は二人以上の取締役</w:t>
      </w:r>
    </w:p>
    <w:p>
      <w:pPr>
        <w:pStyle w:val="Heading6"/>
        <w:ind w:left="880"/>
      </w:pPr>
      <w:r>
        <w:t>二</w:t>
      </w:r>
    </w:p>
    <w:p>
      <w:pPr>
        <w:ind w:left="880"/>
      </w:pPr>
      <w:r>
        <w:t>一人又は二人以上の監査役</w:t>
      </w:r>
    </w:p>
    <w:p>
      <w:pPr>
        <w:pStyle w:val="Heading6"/>
        <w:ind w:left="880"/>
      </w:pPr>
      <w:r>
        <w:t>三</w:t>
      </w:r>
    </w:p>
    <w:p>
      <w:pPr>
        <w:ind w:left="880"/>
      </w:pPr>
      <w:r>
        <w:t>会計監査人</w:t>
      </w:r>
    </w:p>
    <w:p>
      <w:pPr>
        <w:pStyle w:val="Heading5"/>
        <w:ind w:left="440"/>
      </w:pPr>
      <w:r>
        <w:t>２</w:t>
      </w:r>
    </w:p>
    <w:p>
      <w:pPr>
        <w:ind w:left="440"/>
      </w:pPr>
      <w:r>
        <w:t>特定目的会社は、定款の定めによって、会計参与を置くことができる。</w:t>
      </w:r>
    </w:p>
    <w:p>
      <w:pPr>
        <w:pStyle w:val="Heading5"/>
        <w:ind w:left="440"/>
      </w:pPr>
      <w:r>
        <w:t>３</w:t>
      </w:r>
    </w:p>
    <w:p>
      <w:pPr>
        <w:ind w:left="440"/>
      </w:pPr>
      <w:r>
        <w:t>第一項ただし書の規定は、定款をもって、同項ただし書に規定する特定目的会社が会計監査人を置くことを妨げるものと解してはならない。</w:t>
      </w:r>
    </w:p>
    <w:p>
      <w:pPr>
        <w:pStyle w:val="Heading4"/>
      </w:pPr>
      <w:r>
        <w:t>第六十八条（選任）</w:t>
      </w:r>
    </w:p>
    <w:p>
      <w:r>
        <w:t>役員（取締役、会計参与及び監査役をいう。以下この款（第七十条第一項第七号から第十号まで（第七十二条第二項において準用する場合を含む。）を除く。）において同じ。）及び会計監査人は、社員総会の決議によって選任する。</w:t>
      </w:r>
    </w:p>
    <w:p>
      <w:pPr>
        <w:pStyle w:val="Heading5"/>
        <w:ind w:left="440"/>
      </w:pPr>
      <w:r>
        <w:t>２</w:t>
      </w:r>
    </w:p>
    <w:p>
      <w:pPr>
        <w:ind w:left="440"/>
      </w:pPr>
      <w:r>
        <w:t>会社法第三百二十九条第三項（選任）の規定は、前項の決議について準用する。</w:t>
      </w:r>
    </w:p>
    <w:p>
      <w:pPr>
        <w:pStyle w:val="Heading4"/>
      </w:pPr>
      <w:r>
        <w:t>第六十九条（特定目的会社と役員等との関係）</w:t>
      </w:r>
    </w:p>
    <w:p>
      <w:r>
        <w:t>特定目的会社と役員及び会計監査人との関係は、委任に関する規定に従う。</w:t>
      </w:r>
    </w:p>
    <w:p>
      <w:pPr>
        <w:pStyle w:val="Heading4"/>
      </w:pPr>
      <w:r>
        <w:t>第七十条（取締役の資格）</w:t>
      </w:r>
    </w:p>
    <w:p>
      <w:r>
        <w:t>次に掲げる者は、取締役となることができない。</w:t>
      </w:r>
    </w:p>
    <w:p>
      <w:pPr>
        <w:pStyle w:val="Heading6"/>
        <w:ind w:left="880"/>
      </w:pPr>
      <w:r>
        <w:t>一</w:t>
      </w:r>
    </w:p>
    <w:p>
      <w:pPr>
        <w:ind w:left="880"/>
      </w:pPr>
      <w:r>
        <w:t>法人</w:t>
      </w:r>
    </w:p>
    <w:p>
      <w:pPr>
        <w:pStyle w:val="Heading6"/>
        <w:ind w:left="880"/>
      </w:pPr>
      <w:r>
        <w:t>二</w:t>
      </w:r>
    </w:p>
    <w:p>
      <w:pPr>
        <w:ind w:left="880"/>
      </w:pPr>
      <w:r>
        <w:t>心身の故障のため職務を適正に執行することができない者として内閣府令で定めるもの</w:t>
      </w:r>
    </w:p>
    <w:p>
      <w:pPr>
        <w:pStyle w:val="Heading6"/>
        <w:ind w:left="880"/>
      </w:pPr>
      <w:r>
        <w:t>三</w:t>
      </w:r>
    </w:p>
    <w:p>
      <w:pPr>
        <w:ind w:left="880"/>
      </w:pPr>
      <w:r>
        <w:t>破産手続開始の決定を受けて復権を得ない者又は外国の法令上これと同様に取り扱われている者</w:t>
      </w:r>
    </w:p>
    <w:p>
      <w:pPr>
        <w:pStyle w:val="Heading6"/>
        <w:ind w:left="880"/>
      </w:pPr>
      <w:r>
        <w:t>四</w:t>
      </w:r>
    </w:p>
    <w:p>
      <w:pPr>
        <w:ind w:left="880"/>
      </w:pPr>
      <w:r>
        <w:t>禁錮以上の刑（これに相当する外国の法令による刑を含む。）に処せられ、その刑の執行を終わり、又はその刑の執行を受けることがなくなった日から三年を経過しない者</w:t>
      </w:r>
    </w:p>
    <w:p>
      <w:pPr>
        <w:pStyle w:val="Heading6"/>
        <w:ind w:left="880"/>
      </w:pPr>
      <w:r>
        <w:t>五</w:t>
      </w:r>
    </w:p>
    <w:p>
      <w:pPr>
        <w:ind w:left="880"/>
      </w:pPr>
      <w:r>
        <w:t>この法律、金融商品取引法、会社法、一般社団法人及び一般財団法人に関する法律（平成十八年法律第四十八号）、投資信託及び投資法人に関する法律（昭和二十六年法律第百九十八号）、宅地建物取引業法（昭和二十七年法律第百七十六号）、出資の受入れ、預り金及び金利等の取締りに関する法律（昭和二十九年法律第百九十五号）、割賦販売法（昭和三十六年法律第百五十九号）、貸金業法（昭和五十八年法律第三十二号）、特定商品等の預託等取引契約に関する法律（昭和六十一年法律第六十二号）、商品投資に係る事業の規制に関する法律（平成三年法律第六十六号）、不動産特定共同事業法（平成六年法律第七十七号）、金融業者の貸付業務のための社債の発行等に関する法律（平成十一年法律第三十二号）、信託業法、信託法若しくはこれらに相当する外国の法令の規定に違反し、又は民事再生法（平成十一年法律第二百二十五号）第二百五十五条、第二百五十六条、第二百五十八条から第二百六十条まで若しくは第二百六十二条の罪、外国倒産処理手続の承認援助に関する法律（平成十二年法律第百二十九号）第六十五条、第六十六条、第六十八条若しくは第六十九条の罪、破産法（平成十六年法律第七十五号）第二百六十五条、第二百六十六条、第二百六十八条から第二百七十二条まで若しくは第二百七十四条の罪、刑法（明治四十年法律第四十五号）第二百四条、第二百六条、第二百八条、第二百八条の二、第二百二十二条若しくは第二百四十七条の罪、暴力行為等処罰に関する法律（大正十五年法律第六十号）の罪若しくは暴力団員による不当な行為の防止等に関する法律（平成三年法律第七十七号）第四十六条から第四十九条まで、第五十条（第一号に係る部分に限る。）若しくは第五十一条の罪を犯し、罰金の刑（これに相当する外国の法令による刑を含む。）に処せられ、その刑の執行を終わり、又はその刑の執行を受けることがなくなった日から三年を経過しない者</w:t>
      </w:r>
    </w:p>
    <w:p>
      <w:pPr>
        <w:pStyle w:val="Heading6"/>
        <w:ind w:left="880"/>
      </w:pPr>
      <w:r>
        <w:t>六</w:t>
      </w:r>
    </w:p>
    <w:p>
      <w:pPr>
        <w:ind w:left="880"/>
      </w:pPr>
      <w:r>
        <w:t>第二百二十条の規定による解散命令により解散を命ぜられた特定目的会社においてその解散命令の前三十日以内にその役員又は政令で定める使用人であった者で、当該解散命令の日から三年を経過しない者</w:t>
      </w:r>
    </w:p>
    <w:p>
      <w:pPr>
        <w:pStyle w:val="Heading6"/>
        <w:ind w:left="880"/>
      </w:pPr>
      <w:r>
        <w:t>七</w:t>
      </w:r>
    </w:p>
    <w:p>
      <w:pPr>
        <w:ind w:left="880"/>
      </w:pPr>
      <w:r>
        <w:t>資産流動化計画に定められた特定資産の譲渡人（当該譲渡人が法人であるときは、その役員）</w:t>
      </w:r>
    </w:p>
    <w:p>
      <w:pPr>
        <w:pStyle w:val="Heading6"/>
        <w:ind w:left="880"/>
      </w:pPr>
      <w:r>
        <w:t>八</w:t>
      </w:r>
    </w:p>
    <w:p>
      <w:pPr>
        <w:ind w:left="880"/>
      </w:pPr>
      <w:r>
        <w:t>資産流動化計画に定められた特定資産（信託の受益権を除く。）の管理及び処分に係る業務を行わせるために設定された信託の受託者である法人の役員（第二百条第二項の規定に基づき特定資産の管理及び処分に係る業務を委託したときは、当該業務の受託者（当該受託者が法人であるときは、その役員））</w:t>
      </w:r>
    </w:p>
    <w:p>
      <w:pPr>
        <w:pStyle w:val="Heading6"/>
        <w:ind w:left="880"/>
      </w:pPr>
      <w:r>
        <w:t>九</w:t>
      </w:r>
    </w:p>
    <w:p>
      <w:pPr>
        <w:ind w:left="880"/>
      </w:pPr>
      <w:r>
        <w:t>資産流動化計画に定められた特定資産が信託の受益権である場合には、当該信託の受託者である法人の役員</w:t>
      </w:r>
    </w:p>
    <w:p>
      <w:pPr>
        <w:pStyle w:val="Heading6"/>
        <w:ind w:left="880"/>
      </w:pPr>
      <w:r>
        <w:t>十</w:t>
      </w:r>
    </w:p>
    <w:p>
      <w:pPr>
        <w:ind w:left="880"/>
      </w:pPr>
      <w:r>
        <w:t>特定出資信託の受託者である法人の役員</w:t>
      </w:r>
    </w:p>
    <w:p>
      <w:pPr>
        <w:pStyle w:val="Heading5"/>
        <w:ind w:left="440"/>
      </w:pPr>
      <w:r>
        <w:t>２</w:t>
      </w:r>
    </w:p>
    <w:p>
      <w:pPr>
        <w:ind w:left="440"/>
      </w:pPr>
      <w:r>
        <w:t>会社法第三百三十一条第二項本文（取締役の資格等）の規定は、特定目的会社の取締役について準用する。</w:t>
      </w:r>
    </w:p>
    <w:p>
      <w:pPr>
        <w:pStyle w:val="Heading4"/>
      </w:pPr>
      <w:r>
        <w:t>第七十一条（会計参与の資格等）</w:t>
      </w:r>
    </w:p>
    <w:p>
      <w:r>
        <w:t>会計参与は、公認会計士（公認会計士法（昭和二十三年法律第百三号）第十六条の二第五項に規定する外国公認会計士を含む。以下同じ。）若しくは監査法人又は税理士若しくは税理士法人でなければならない。</w:t>
      </w:r>
    </w:p>
    <w:p>
      <w:pPr>
        <w:pStyle w:val="Heading5"/>
        <w:ind w:left="440"/>
      </w:pPr>
      <w:r>
        <w:t>２</w:t>
      </w:r>
    </w:p>
    <w:p>
      <w:pPr>
        <w:ind w:left="440"/>
      </w:pPr>
      <w:r>
        <w:t>会社法第三百三十三条第二項及び第三項（会計参与の資格等）の規定は、特定目的会社の会計参与について準用する。</w:t>
      </w:r>
    </w:p>
    <w:p>
      <w:pPr>
        <w:pStyle w:val="Heading4"/>
      </w:pPr>
      <w:r>
        <w:t>第七十二条（監査役の資格）</w:t>
      </w:r>
    </w:p>
    <w:p>
      <w:r>
        <w:t>監査役は、特定目的会社の取締役又は使用人を兼ねることができない。</w:t>
      </w:r>
    </w:p>
    <w:p>
      <w:pPr>
        <w:pStyle w:val="Heading5"/>
        <w:ind w:left="440"/>
      </w:pPr>
      <w:r>
        <w:t>２</w:t>
      </w:r>
    </w:p>
    <w:p>
      <w:pPr>
        <w:ind w:left="440"/>
      </w:pPr>
      <w:r>
        <w:t>第七十条の規定は、監査役について準用する。</w:t>
      </w:r>
    </w:p>
    <w:p>
      <w:pPr>
        <w:pStyle w:val="Heading4"/>
      </w:pPr>
      <w:r>
        <w:t>第七十三条（会計監査人の資格等）</w:t>
      </w:r>
    </w:p>
    <w:p>
      <w:r>
        <w:t>会計監査人は、公認会計士又は監査法人でなければならない。</w:t>
      </w:r>
    </w:p>
    <w:p>
      <w:pPr>
        <w:pStyle w:val="Heading5"/>
        <w:ind w:left="440"/>
      </w:pPr>
      <w:r>
        <w:t>２</w:t>
      </w:r>
    </w:p>
    <w:p>
      <w:pPr>
        <w:ind w:left="440"/>
      </w:pPr>
      <w:r>
        <w:t>会計監査人に選任された監査法人は、その社員の中から会計監査人の職務を行うべき者を選定し、これを特定目的会社に通知しなければならない。</w:t>
      </w:r>
    </w:p>
    <w:p>
      <w:pPr>
        <w:pStyle w:val="Heading5"/>
        <w:ind w:left="440"/>
      </w:pPr>
      <w:r>
        <w:t>３</w:t>
      </w:r>
    </w:p>
    <w:p>
      <w:pPr>
        <w:ind w:left="440"/>
      </w:pPr>
      <w:r>
        <w:t>次に掲げる者は、会計監査人となることができない。</w:t>
      </w:r>
    </w:p>
    <w:p>
      <w:pPr>
        <w:pStyle w:val="Heading6"/>
        <w:ind w:left="880"/>
      </w:pPr>
      <w:r>
        <w:t>一</w:t>
      </w:r>
    </w:p>
    <w:p>
      <w:pPr>
        <w:ind w:left="880"/>
      </w:pPr>
      <w:r>
        <w:t>公認会計士法の規定により、特定目的会社の第百二条第二項に規定する計算書類について監査をすることができない者</w:t>
      </w:r>
    </w:p>
    <w:p>
      <w:pPr>
        <w:pStyle w:val="Heading6"/>
        <w:ind w:left="880"/>
      </w:pPr>
      <w:r>
        <w:t>二</w:t>
      </w:r>
    </w:p>
    <w:p>
      <w:pPr>
        <w:ind w:left="880"/>
      </w:pPr>
      <w:r>
        <w:t>資産流動化計画に定められた特定資産の譲渡人、当該特定資産の管理及び処分に係る業務を行わせるために設定された信託の受託者である信託会社等（第二百条第二項の規定に基づき同項各号の財産に係る管理及び処分に係る業務を委託した場合にあっては、その受託者）若しくは当該特定資産が信託の受益権である場合における当該信託の受託者（以下この号並びに第九十一条第四項第二号及び第三号において「特定資産譲渡人等」という。）若しくは特定資産譲渡人等の取締役、会計参与、監査役若しくは執行役から公認会計士若しくは監査法人の業務以外の業務により継続的な報酬を受けている者又はその配偶者</w:t>
      </w:r>
    </w:p>
    <w:p>
      <w:pPr>
        <w:pStyle w:val="Heading6"/>
        <w:ind w:left="880"/>
      </w:pPr>
      <w:r>
        <w:t>三</w:t>
      </w:r>
    </w:p>
    <w:p>
      <w:pPr>
        <w:ind w:left="880"/>
      </w:pPr>
      <w:r>
        <w:t>監査法人でその社員の半数以上が前号に掲げる者であるもの</w:t>
      </w:r>
    </w:p>
    <w:p>
      <w:pPr>
        <w:pStyle w:val="Heading5"/>
        <w:ind w:left="440"/>
      </w:pPr>
      <w:r>
        <w:t>４</w:t>
      </w:r>
    </w:p>
    <w:p>
      <w:pPr>
        <w:ind w:left="440"/>
      </w:pPr>
      <w:r>
        <w:t>会社法第三百三十八条（会計監査人の任期）の規定は、特定目的会社の会計監査人について準用する。</w:t>
      </w:r>
    </w:p>
    <w:p>
      <w:pPr>
        <w:pStyle w:val="Heading4"/>
      </w:pPr>
      <w:r>
        <w:t>第七十四条（解任）</w:t>
      </w:r>
    </w:p>
    <w:p>
      <w:r>
        <w:t>役員及び会計監査人は、いつでも、社員総会の決議によって解任することができる。</w:t>
      </w:r>
    </w:p>
    <w:p>
      <w:pPr>
        <w:pStyle w:val="Heading5"/>
        <w:ind w:left="440"/>
      </w:pPr>
      <w:r>
        <w:t>２</w:t>
      </w:r>
    </w:p>
    <w:p>
      <w:pPr>
        <w:ind w:left="440"/>
      </w:pPr>
      <w:r>
        <w:t>前項の規定により解任された者は、その解任について正当な理由がある場合を除き、特定目的会社に対し、解任によって生じた損害の賠償を請求することができる。</w:t>
      </w:r>
    </w:p>
    <w:p>
      <w:pPr>
        <w:pStyle w:val="Heading5"/>
        <w:ind w:left="440"/>
      </w:pPr>
      <w:r>
        <w:t>３</w:t>
      </w:r>
    </w:p>
    <w:p>
      <w:pPr>
        <w:ind w:left="440"/>
      </w:pPr>
      <w:r>
        <w:t>役員の職務の執行に関し不正の行為又は法令、資産流動化計画若しくは定款に違反する重大な事実があったにもかかわらず、当該役員を解任する旨の議案が社員総会において否決されたときは、次に掲げる社員は、当該社員総会の日から三十日以内に、訴えをもって当該役員の解任を請求することができる。</w:t>
      </w:r>
    </w:p>
    <w:p>
      <w:pPr>
        <w:pStyle w:val="Heading6"/>
        <w:ind w:left="880"/>
      </w:pPr>
      <w:r>
        <w:t>一</w:t>
      </w:r>
    </w:p>
    <w:p>
      <w:pPr>
        <w:ind w:left="880"/>
      </w:pPr>
      <w:r>
        <w:t>総特定社員（次に掲げる特定社員を除く。）の議決権の百分の三（これを下回る割合を定款で定めた場合にあっては、その割合）以上の議決権を有する特定社員（次に掲げる特定社員を除く。）又は総優先出資社員（次に掲げる優先出資社員を除く。）の議決権の百分の三（これを下回る割合を定款で定めた場合にあっては、その割合）以上の議決権を六箇月（これを下回る期間を定款で定めた場合にあっては、その期間）前から引き続き有する優先出資社員（次に掲げる優先出資社員を除く。）</w:t>
      </w:r>
    </w:p>
    <w:p>
      <w:pPr>
        <w:pStyle w:val="Heading6"/>
        <w:ind w:left="880"/>
      </w:pPr>
      <w:r>
        <w:t>二</w:t>
      </w:r>
    </w:p>
    <w:p>
      <w:pPr>
        <w:ind w:left="880"/>
      </w:pPr>
      <w:r>
        <w:t>特定出資（次に掲げる特定社員の有する特定出資を除く。）の総口数の百分の三（これを下回る割合を定款で定めた場合にあっては、その割合）以上の口数の特定出資を有する特定社員（次に掲げる特定社員を除く。）又は発行済優先出資（次に掲げる優先出資社員の有する優先出資を除く。）の百分の三（これを下回る割合を定款で定めた場合にあっては、その割合）以上の口数の優先出資を六箇月（これを下回る期間を定款で定めた場合にあっては、その期間）前から引き続き有する優先出資社員（次に掲げる優先出資社員を除く。）</w:t>
      </w:r>
    </w:p>
    <w:p>
      <w:pPr>
        <w:pStyle w:val="Heading5"/>
        <w:ind w:left="440"/>
      </w:pPr>
      <w:r>
        <w:t>４</w:t>
      </w:r>
    </w:p>
    <w:p>
      <w:pPr>
        <w:ind w:left="440"/>
      </w:pPr>
      <w:r>
        <w:t>会社法第八百五十五条（被告）、第八百五十六条（訴えの管轄）及び第九百三十七条第一項（第一号ヌに係る部分に限る。）（裁判による登記の嘱託）の規定は、前項の役員の解任の訴えについて準用する。</w:t>
      </w:r>
    </w:p>
    <w:p>
      <w:pPr>
        <w:pStyle w:val="Heading4"/>
      </w:pPr>
      <w:r>
        <w:t>第七十五条（監査役による会計監査人の解任）</w:t>
      </w:r>
    </w:p>
    <w:p>
      <w:r>
        <w:t>監査役は、会計監査人が次の各号のいずれかに該当するときは、その会計監査人を解任することができる。</w:t>
      </w:r>
    </w:p>
    <w:p>
      <w:pPr>
        <w:pStyle w:val="Heading6"/>
        <w:ind w:left="880"/>
      </w:pPr>
      <w:r>
        <w:t>一</w:t>
      </w:r>
    </w:p>
    <w:p>
      <w:pPr>
        <w:ind w:left="880"/>
      </w:pPr>
      <w:r>
        <w:t>職務上の義務に違反し、又は職務を怠ったとき。</w:t>
      </w:r>
    </w:p>
    <w:p>
      <w:pPr>
        <w:pStyle w:val="Heading6"/>
        <w:ind w:left="880"/>
      </w:pPr>
      <w:r>
        <w:t>二</w:t>
      </w:r>
    </w:p>
    <w:p>
      <w:pPr>
        <w:ind w:left="880"/>
      </w:pPr>
      <w:r>
        <w:t>会計監査人としてふさわしくない非行があったとき。</w:t>
      </w:r>
    </w:p>
    <w:p>
      <w:pPr>
        <w:pStyle w:val="Heading6"/>
        <w:ind w:left="880"/>
      </w:pPr>
      <w:r>
        <w:t>三</w:t>
      </w:r>
    </w:p>
    <w:p>
      <w:pPr>
        <w:ind w:left="880"/>
      </w:pPr>
      <w:r>
        <w:t>心身の故障のため、職務の執行に支障があり、又はこれに堪えないとき。</w:t>
      </w:r>
    </w:p>
    <w:p>
      <w:pPr>
        <w:pStyle w:val="Heading5"/>
        <w:ind w:left="440"/>
      </w:pPr>
      <w:r>
        <w:t>２</w:t>
      </w:r>
    </w:p>
    <w:p>
      <w:pPr>
        <w:ind w:left="440"/>
      </w:pPr>
      <w:r>
        <w:t>前項の規定による解任は、監査役が二人以上ある場合には、監査役の全員の同意によって行わなければならない。</w:t>
      </w:r>
    </w:p>
    <w:p>
      <w:pPr>
        <w:pStyle w:val="Heading5"/>
        <w:ind w:left="440"/>
      </w:pPr>
      <w:r>
        <w:t>３</w:t>
      </w:r>
    </w:p>
    <w:p>
      <w:pPr>
        <w:ind w:left="440"/>
      </w:pPr>
      <w:r>
        <w:t>第一項の規定により会計監査人を解任したときは、監査役（監査役が二人以上ある場合にあっては、監査役の互選によって定めた監査役）は、その旨及び解任の理由を解任後最初に招集される社員総会に報告しなければならない。</w:t>
      </w:r>
    </w:p>
    <w:p>
      <w:pPr>
        <w:pStyle w:val="Heading4"/>
      </w:pPr>
      <w:r>
        <w:t>第七十六条（役員に欠員を生じた場合の措置）</w:t>
      </w:r>
    </w:p>
    <w:p>
      <w:r>
        <w:t>役員が欠けた場合又はこの法律若しくは定款で定めた役員の員数が欠けた場合には、任期の満了又は辞任により退任した役員は、新たに選任された役員（次項の一時役員の職務を行うべき者を含む。）が就任するまで、なお役員としての権利義務を有する。</w:t>
      </w:r>
    </w:p>
    <w:p>
      <w:pPr>
        <w:pStyle w:val="Heading5"/>
        <w:ind w:left="440"/>
      </w:pPr>
      <w:r>
        <w:t>２</w:t>
      </w:r>
    </w:p>
    <w:p>
      <w:pPr>
        <w:ind w:left="440"/>
      </w:pPr>
      <w:r>
        <w:t>前項に規定する場合において、裁判所は、必要があると認めるときは、利害関係人の申立てにより、一時役員の職務を行うべき者を選任することができる。</w:t>
      </w:r>
    </w:p>
    <w:p>
      <w:pPr>
        <w:pStyle w:val="Heading5"/>
        <w:ind w:left="440"/>
      </w:pPr>
      <w:r>
        <w:t>３</w:t>
      </w:r>
    </w:p>
    <w:p>
      <w:pPr>
        <w:ind w:left="440"/>
      </w:pPr>
      <w:r>
        <w:t>裁判所は、前項の一時役員の職務を行うべき者を選任した場合には、特定目的会社がその者に対して支払う報酬の額を定めることができる。</w:t>
      </w:r>
    </w:p>
    <w:p>
      <w:pPr>
        <w:pStyle w:val="Heading5"/>
        <w:ind w:left="440"/>
      </w:pPr>
      <w:r>
        <w:t>４</w:t>
      </w:r>
    </w:p>
    <w:p>
      <w:pPr>
        <w:ind w:left="440"/>
      </w:pPr>
      <w:r>
        <w:t>会計監査人が欠けた場合又は定款で定めた会計監査人の員数が欠けた場合において、遅滞なく会計監査人が選任されないときは、監査役は、一時会計監査人の職務を行うべき者を選任しなければならない。</w:t>
      </w:r>
    </w:p>
    <w:p>
      <w:pPr>
        <w:pStyle w:val="Heading5"/>
        <w:ind w:left="440"/>
      </w:pPr>
      <w:r>
        <w:t>５</w:t>
      </w:r>
    </w:p>
    <w:p>
      <w:pPr>
        <w:ind w:left="440"/>
      </w:pPr>
      <w:r>
        <w:t>第七十三条第一項から第三項まで及び前条の規定は、前項の一時会計監査人の職務を行うべき者について準用する。</w:t>
      </w:r>
    </w:p>
    <w:p>
      <w:pPr>
        <w:pStyle w:val="Heading5"/>
        <w:ind w:left="440"/>
      </w:pPr>
      <w:r>
        <w:t>６</w:t>
      </w:r>
    </w:p>
    <w:p>
      <w:pPr>
        <w:ind w:left="440"/>
      </w:pPr>
      <w:r>
        <w:t>会社法第八百六十八条第一項（非訟事件の管轄）、第八百七十条第一項（第一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第八百七十六条（最高裁判所規則）及び第九百三十七条第一項（第二号イ及びハに係る部分に限る。）（裁判による登記の嘱託）の規定は、第二項の申立てがあった場合について準用する。</w:t>
      </w:r>
    </w:p>
    <w:p>
      <w:pPr>
        <w:pStyle w:val="Heading4"/>
      </w:pPr>
      <w:r>
        <w:t>第七十七条（会社法の準用）</w:t>
      </w:r>
    </w:p>
    <w:p>
      <w:r>
        <w:t>会社法第三百四十一条（役員の選任及び解任の株主総会の決議）の規定は、取締役の選任の決議について準用する。</w:t>
      </w:r>
    </w:p>
    <w:p>
      <w:pPr>
        <w:pStyle w:val="Heading5"/>
        <w:ind w:left="440"/>
      </w:pPr>
      <w:r>
        <w:t>２</w:t>
      </w:r>
    </w:p>
    <w:p>
      <w:pPr>
        <w:ind w:left="440"/>
      </w:pPr>
      <w:r>
        <w:t>会社法第三百四十二条（累積投票による取締役の選任）の規定は社員が特定目的会社の取締役を選任する場合について、同法第三百四十四条第一項及び第二項（会計監査人の選任等に関する議案の内容の決定）の規定は特定目的会社について、それぞれ準用する。</w:t>
      </w:r>
    </w:p>
    <w:p>
      <w:pPr>
        <w:pStyle w:val="Heading5"/>
        <w:ind w:left="440"/>
      </w:pPr>
      <w:r>
        <w:t>３</w:t>
      </w:r>
    </w:p>
    <w:p>
      <w:pPr>
        <w:ind w:left="440"/>
      </w:pPr>
      <w:r>
        <w:t>会社法第三百四十五条（会計参与等の選任等についての意見の陳述）の規定は、特定目的会社について準用する。</w:t>
      </w:r>
    </w:p>
    <w:p>
      <w:pPr>
        <w:pStyle w:val="Heading4"/>
      </w:pPr>
      <w:r>
        <w:t>第七十八条（業務の執行）</w:t>
      </w:r>
    </w:p>
    <w:p>
      <w:r>
        <w:t>取締役は、定款に別段の定めがある場合を除き、特定目的会社の業務を執行する。</w:t>
      </w:r>
    </w:p>
    <w:p>
      <w:pPr>
        <w:pStyle w:val="Heading5"/>
        <w:ind w:left="440"/>
      </w:pPr>
      <w:r>
        <w:t>２</w:t>
      </w:r>
    </w:p>
    <w:p>
      <w:pPr>
        <w:ind w:left="440"/>
      </w:pPr>
      <w:r>
        <w:t>取締役が二人以上ある場合には、特定目的会社の業務は、定款に別段の定めがある場合を除き、取締役の過半数をもって決定する。</w:t>
      </w:r>
    </w:p>
    <w:p>
      <w:pPr>
        <w:pStyle w:val="Heading4"/>
      </w:pPr>
      <w:r>
        <w:t>第七十九条（特定目的会社の代表）</w:t>
      </w:r>
    </w:p>
    <w:p>
      <w:r>
        <w:t>取締役は、特定目的会社を代表する。</w:t>
      </w:r>
    </w:p>
    <w:p>
      <w:pPr>
        <w:pStyle w:val="Heading5"/>
        <w:ind w:left="440"/>
      </w:pPr>
      <w:r>
        <w:t>２</w:t>
      </w:r>
    </w:p>
    <w:p>
      <w:pPr>
        <w:ind w:left="440"/>
      </w:pPr>
      <w:r>
        <w:t>前項本文の取締役が二人以上ある場合には、取締役は、各自、特定目的会社を代表する。</w:t>
      </w:r>
    </w:p>
    <w:p>
      <w:pPr>
        <w:pStyle w:val="Heading5"/>
        <w:ind w:left="440"/>
      </w:pPr>
      <w:r>
        <w:t>３</w:t>
      </w:r>
    </w:p>
    <w:p>
      <w:pPr>
        <w:ind w:left="440"/>
      </w:pPr>
      <w:r>
        <w:t>特定目的会社は、定款、定款の定めに基づく取締役の互選又は社員総会の決議によって、取締役の中から代表取締役を定めることができる。</w:t>
      </w:r>
    </w:p>
    <w:p>
      <w:pPr>
        <w:pStyle w:val="Heading5"/>
        <w:ind w:left="440"/>
      </w:pPr>
      <w:r>
        <w:t>４</w:t>
      </w:r>
    </w:p>
    <w:p>
      <w:pPr>
        <w:ind w:left="440"/>
      </w:pPr>
      <w:r>
        <w:t>会社法第三百四十九条第四項及び第五項（株式会社の代表）の規定は特定目的会社の代表取締役について、同法第三百五十条（代表者の行為についての損害賠償責任）の規定は特定目的会社について、それぞれ準用する。</w:t>
      </w:r>
    </w:p>
    <w:p>
      <w:pPr>
        <w:pStyle w:val="Heading4"/>
      </w:pPr>
      <w:r>
        <w:t>第八十条（競業及び利益相反取引の制限）</w:t>
      </w:r>
    </w:p>
    <w:p>
      <w:r>
        <w:t>取締役は、次に掲げる場合には、社員総会において、当該取引につき重要な事実を開示し、その承認を受けなければならない。</w:t>
      </w:r>
    </w:p>
    <w:p>
      <w:pPr>
        <w:pStyle w:val="Heading6"/>
        <w:ind w:left="880"/>
      </w:pPr>
      <w:r>
        <w:t>一</w:t>
      </w:r>
    </w:p>
    <w:p>
      <w:pPr>
        <w:ind w:left="880"/>
      </w:pPr>
      <w:r>
        <w:t>取締役が自己又は第三者のために特定目的会社の事業の部類に属する取引をしようとするとき。</w:t>
      </w:r>
    </w:p>
    <w:p>
      <w:pPr>
        <w:pStyle w:val="Heading6"/>
        <w:ind w:left="880"/>
      </w:pPr>
      <w:r>
        <w:t>二</w:t>
      </w:r>
    </w:p>
    <w:p>
      <w:pPr>
        <w:ind w:left="880"/>
      </w:pPr>
      <w:r>
        <w:t>取締役が自己又は第三者のために特定目的会社と取引をしようとするとき。</w:t>
      </w:r>
    </w:p>
    <w:p>
      <w:pPr>
        <w:pStyle w:val="Heading6"/>
        <w:ind w:left="880"/>
      </w:pPr>
      <w:r>
        <w:t>三</w:t>
      </w:r>
    </w:p>
    <w:p>
      <w:pPr>
        <w:ind w:left="880"/>
      </w:pPr>
      <w:r>
        <w:t>特定目的会社が取締役以外の者との間において特定目的会社と当該取締役との利益が相反する取引をしようとするとき。</w:t>
      </w:r>
    </w:p>
    <w:p>
      <w:pPr>
        <w:pStyle w:val="Heading5"/>
        <w:ind w:left="440"/>
      </w:pPr>
      <w:r>
        <w:t>２</w:t>
      </w:r>
    </w:p>
    <w:p>
      <w:pPr>
        <w:ind w:left="440"/>
      </w:pPr>
      <w:r>
        <w:t>民法（明治二十九年法律第八十九号）第百八条（自己契約及び双方代理等）の規定は、前項の承認を受けた同項第二号又は第三号の取引については、適用しない。</w:t>
      </w:r>
    </w:p>
    <w:p>
      <w:pPr>
        <w:pStyle w:val="Heading4"/>
      </w:pPr>
      <w:r>
        <w:t>第八十一条（業務の執行に関する検査役の選任）</w:t>
      </w:r>
    </w:p>
    <w:p>
      <w:r>
        <w:t>特定目的会社の業務の執行に関し、不正の行為又は法令、資産流動化計画若しくは定款に違反する重大な事実があることを疑うに足りる事由があるときは、次に掲げる社員は、当該特定目的会社の業務及び財産の状況を調査させるため、裁判所に対し、検査役の選任の申立てをすることができる。</w:t>
      </w:r>
    </w:p>
    <w:p>
      <w:pPr>
        <w:pStyle w:val="Heading6"/>
        <w:ind w:left="880"/>
      </w:pPr>
      <w:r>
        <w:t>一</w:t>
      </w:r>
    </w:p>
    <w:p>
      <w:pPr>
        <w:ind w:left="880"/>
      </w:pPr>
      <w:r>
        <w:t>総特定社員（社員総会において決議をすることができる事項の全部につき議決権を行使することができない特定社員を除く。）の議決権の百分の三（これを下回る割合を定款で定めた場合にあっては、その割合）以上の議決権を有する特定社員</w:t>
      </w:r>
    </w:p>
    <w:p>
      <w:pPr>
        <w:pStyle w:val="Heading6"/>
        <w:ind w:left="880"/>
      </w:pPr>
      <w:r>
        <w:t>二</w:t>
      </w:r>
    </w:p>
    <w:p>
      <w:pPr>
        <w:ind w:left="880"/>
      </w:pPr>
      <w:r>
        <w:t>総優先出資社員（社員総会において決議をすることができる事項の全部につき議決権を行使することができない優先出資社員を除く。）の議決権の百分の三（これを下回る割合を定款で定めた場合にあっては、その割合）以上の議決権を有する優先出資社員</w:t>
      </w:r>
    </w:p>
    <w:p>
      <w:pPr>
        <w:pStyle w:val="Heading6"/>
        <w:ind w:left="880"/>
      </w:pPr>
      <w:r>
        <w:t>三</w:t>
      </w:r>
    </w:p>
    <w:p>
      <w:pPr>
        <w:ind w:left="880"/>
      </w:pPr>
      <w:r>
        <w:t>特定出資（自己特定出資を除く。）の総口数の百分の三（これを下回る割合を定款で定めた場合にあっては、その割合）以上の口数の特定出資を有する特定社員</w:t>
      </w:r>
    </w:p>
    <w:p>
      <w:pPr>
        <w:pStyle w:val="Heading6"/>
        <w:ind w:left="880"/>
      </w:pPr>
      <w:r>
        <w:t>四</w:t>
      </w:r>
    </w:p>
    <w:p>
      <w:pPr>
        <w:ind w:left="880"/>
      </w:pPr>
      <w:r>
        <w:t>発行済優先出資（自己優先出資を除く。）の百分の三（これを下回る割合を定款で定めた場合にあっては、その割合）以上の口数の優先出資を有する優先出資社員</w:t>
      </w:r>
    </w:p>
    <w:p>
      <w:pPr>
        <w:pStyle w:val="Heading5"/>
        <w:ind w:left="440"/>
      </w:pPr>
      <w:r>
        <w:t>２</w:t>
      </w:r>
    </w:p>
    <w:p>
      <w:pPr>
        <w:ind w:left="440"/>
      </w:pPr>
      <w:r>
        <w:t>会社法第三百五十八条第二項、第三項及び第五項から第七項まで（業務の執行に関する検査役の選任）、第三百五十九条（裁判所による株主総会招集等の決定）、第八百六十八条第一項（非訟事件の管轄）、第八百七十条第一項（第一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並びに第八百七十六条（最高裁判所規則）の規定は、前項の申立てがあった場合の検査役及びその報告があった場合について準用する。</w:t>
      </w:r>
    </w:p>
    <w:p>
      <w:pPr>
        <w:pStyle w:val="Heading5"/>
        <w:ind w:left="440"/>
      </w:pPr>
      <w:r>
        <w:t>３</w:t>
      </w:r>
    </w:p>
    <w:p>
      <w:pPr>
        <w:ind w:left="440"/>
      </w:pPr>
      <w:r>
        <w:t>前項において読み替えて準用する会社法第三百五十九条に規定する社員総会は、第二種特定目的会社にあっては、有議決権事項をその会議の目的とする社員総会とみなす。</w:t>
      </w:r>
    </w:p>
    <w:p>
      <w:pPr>
        <w:pStyle w:val="Heading4"/>
      </w:pPr>
      <w:r>
        <w:t>第八十二条（社員等による取締役の行為の差止め）</w:t>
      </w:r>
    </w:p>
    <w:p>
      <w:r>
        <w:t>社員、特定社債権者、特定約束手形の所持人又は特定借入れに係る債権者は、取締役が法令又は資産流動化計画に違反する行為をし、又はこれらの行為をするおそれがある場合には、当該取締役に対し、当該行為をやめることを請求することができる。</w:t>
      </w:r>
    </w:p>
    <w:p>
      <w:pPr>
        <w:pStyle w:val="Heading4"/>
      </w:pPr>
      <w:r>
        <w:t>第八十三条</w:t>
      </w:r>
    </w:p>
    <w:p>
      <w:r>
        <w:t>特定社員又は六箇月前から引き続き優先出資を有する優先出資社員は、取締役が特定目的会社の目的の範囲外の行為その他定款に違反する行為をし、又はこれらの行為をするおそれがある場合において、当該行為によって当該特定目的会社に著しい損害が生ずるおそれがあるときは、当該取締役に対し、当該行為をやめることを請求することができる。</w:t>
      </w:r>
    </w:p>
    <w:p>
      <w:pPr>
        <w:pStyle w:val="Heading4"/>
      </w:pPr>
      <w:r>
        <w:t>第八十四条（取締役の報酬等）</w:t>
      </w:r>
    </w:p>
    <w:p>
      <w:r>
        <w:t>取締役の報酬、賞与その他の職務執行の対価として特定目的会社から受ける財産上の利益（以下この節において「報酬等」という。）についての次に掲げる事項は、定款に当該事項を定めていないときは、社員総会の決議によって定める。</w:t>
      </w:r>
    </w:p>
    <w:p>
      <w:pPr>
        <w:pStyle w:val="Heading6"/>
        <w:ind w:left="880"/>
      </w:pPr>
      <w:r>
        <w:t>一</w:t>
      </w:r>
    </w:p>
    <w:p>
      <w:pPr>
        <w:ind w:left="880"/>
      </w:pPr>
      <w:r>
        <w:t>報酬等のうち額が確定しているものについては、その額</w:t>
      </w:r>
    </w:p>
    <w:p>
      <w:pPr>
        <w:pStyle w:val="Heading6"/>
        <w:ind w:left="880"/>
      </w:pPr>
      <w:r>
        <w:t>二</w:t>
      </w:r>
    </w:p>
    <w:p>
      <w:pPr>
        <w:ind w:left="880"/>
      </w:pPr>
      <w:r>
        <w:t>報酬等のうち額が確定していないものについては、その具体的な算定方法</w:t>
      </w:r>
    </w:p>
    <w:p>
      <w:pPr>
        <w:pStyle w:val="Heading6"/>
        <w:ind w:left="880"/>
      </w:pPr>
      <w:r>
        <w:t>三</w:t>
      </w:r>
    </w:p>
    <w:p>
      <w:pPr>
        <w:ind w:left="880"/>
      </w:pPr>
      <w:r>
        <w:t>報酬等のうち金銭でないものについては、その具体的な内容</w:t>
      </w:r>
    </w:p>
    <w:p>
      <w:pPr>
        <w:pStyle w:val="Heading5"/>
        <w:ind w:left="440"/>
      </w:pPr>
      <w:r>
        <w:t>２</w:t>
      </w:r>
    </w:p>
    <w:p>
      <w:pPr>
        <w:ind w:left="440"/>
      </w:pPr>
      <w:r>
        <w:t>会社法第三百六十一条第四項（取締役の報酬等）の規定は、前項の決議について準用する。</w:t>
      </w:r>
    </w:p>
    <w:p>
      <w:pPr>
        <w:pStyle w:val="Heading4"/>
      </w:pPr>
      <w:r>
        <w:t>第八十五条（取締役等についての会社法の準用）</w:t>
      </w:r>
    </w:p>
    <w:p>
      <w:r>
        <w:t>会社法第三百五十一条（代表取締役に欠員を生じた場合の措置）、第八百六十八条第一項（非訟事件の管轄）、第八百七十条第一項（第一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第八百七十六条（最高裁判所規則）及び第九百三十七条第一項（第二号イ及びハに係る部分に限る。）（裁判による登記の嘱託）の規定は特定目的会社の代表取締役について、同法第三百五十二条（取締役の職務を代行する者の権限）、第八百六十八条第一項（非訟事件の管轄）、第八百七十条第一項（第一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及び第八百七十六条（最高裁判所規則）の規定は特定目的会社の職務代行者について、同法第三百五十四条（表見代表取締役）の規定は特定目的会社について、同法第三百五十五条（忠実義務）及び第三百五十七条第一項（取締役の報告義務）の規定は特定目的会社の取締役について、それぞれ準用する。</w:t>
      </w:r>
    </w:p>
    <w:p>
      <w:pPr>
        <w:pStyle w:val="Heading4"/>
      </w:pPr>
      <w:r>
        <w:t>第八十六条（会計参与の権限等）</w:t>
      </w:r>
    </w:p>
    <w:p>
      <w:r>
        <w:t>会計参与は、取締役と共同して、計算書類（第百二条第二項に規定する計算書類をいう。以下この節において同じ。）及びその附属明細書を作成する。</w:t>
      </w:r>
    </w:p>
    <w:p>
      <w:pPr>
        <w:pStyle w:val="Heading5"/>
        <w:ind w:left="440"/>
      </w:pPr>
      <w:r>
        <w:t>２</w:t>
      </w:r>
    </w:p>
    <w:p>
      <w:pPr>
        <w:ind w:left="440"/>
      </w:pPr>
      <w:r>
        <w:t>会社法第三百七十四条第二項、第三項及び第五項（会計参与の権限）、第三百七十五条第一項（会計参与の報告義務）、第三百七十七条第一項（株主総会における意見の陳述）並びに第三百七十八条第一項（第一号に係る部分に限る。）及び第二項（会計参与による計算書類等の備置き等）の規定は、会計参与設置会社について準用する。</w:t>
      </w:r>
    </w:p>
    <w:p>
      <w:pPr>
        <w:pStyle w:val="Heading5"/>
        <w:ind w:left="440"/>
      </w:pPr>
      <w:r>
        <w:t>３</w:t>
      </w:r>
    </w:p>
    <w:p>
      <w:pPr>
        <w:ind w:left="440"/>
      </w:pPr>
      <w:r>
        <w:t>会社法第三百七十九条（会計参与の報酬等）及び第三百八十条（費用等の請求）の規定は、特定目的会社の会計参与について準用する。</w:t>
      </w:r>
    </w:p>
    <w:p>
      <w:pPr>
        <w:pStyle w:val="Heading4"/>
      </w:pPr>
      <w:r>
        <w:t>第八十七条（監査役の権限）</w:t>
      </w:r>
    </w:p>
    <w:p>
      <w:r>
        <w:t>監査役は、取締役（会計参与設置会社にあっては、取締役及び会計参与）の職務の執行を監査する。</w:t>
      </w:r>
    </w:p>
    <w:p>
      <w:pPr>
        <w:pStyle w:val="Heading5"/>
        <w:ind w:left="440"/>
      </w:pPr>
      <w:r>
        <w:t>２</w:t>
      </w:r>
    </w:p>
    <w:p>
      <w:pPr>
        <w:ind w:left="440"/>
      </w:pPr>
      <w:r>
        <w:t>監査役は、いつでも、取締役及び会計参与並びに使用人に対して事業の報告を求め、若しくは特定目的会社の業務及び財産の状況の調査をし、又は取締役に対し意見を述べることができる。</w:t>
      </w:r>
    </w:p>
    <w:p>
      <w:pPr>
        <w:pStyle w:val="Heading4"/>
      </w:pPr>
      <w:r>
        <w:t>第八十八条（取締役への報告義務）</w:t>
      </w:r>
    </w:p>
    <w:p>
      <w:r>
        <w:t>監査役は、取締役が不正の行為をし、若しくは当該行為をするおそれがあると認めるとき、又は法令、資産流動化計画若しくは定款に違反する事実若しくは著しく不当な事実があると認めるときは、遅滞なく、当該取締役（以下この項及び第四項において「非行取締役」という。）以外に他の取締役があるときは当該他の取締役に対し、非行取締役以外に他の取締役がないときは社員総会（特定社員を構成員とするものに限る。）において、その旨を報告しなければならない。</w:t>
      </w:r>
    </w:p>
    <w:p>
      <w:pPr>
        <w:pStyle w:val="Heading5"/>
        <w:ind w:left="440"/>
      </w:pPr>
      <w:r>
        <w:t>２</w:t>
      </w:r>
    </w:p>
    <w:p>
      <w:pPr>
        <w:ind w:left="440"/>
      </w:pPr>
      <w:r>
        <w:t>監査役は、前項に規定する場合において必要があると認めるときは、取締役に社員総会の招集を請求することができる。</w:t>
      </w:r>
    </w:p>
    <w:p>
      <w:pPr>
        <w:pStyle w:val="Heading5"/>
        <w:ind w:left="440"/>
      </w:pPr>
      <w:r>
        <w:t>３</w:t>
      </w:r>
    </w:p>
    <w:p>
      <w:pPr>
        <w:ind w:left="440"/>
      </w:pPr>
      <w:r>
        <w:t>前項の請求があった場合において、当該請求の日から一週間以内に、当該請求の日から二週間以内の日を会日とする社員総会の招集の通知が発せられないときは、当該請求をした監査役は、社員総会の招集をすることができる。</w:t>
      </w:r>
    </w:p>
    <w:p>
      <w:pPr>
        <w:pStyle w:val="Heading5"/>
        <w:ind w:left="440"/>
      </w:pPr>
      <w:r>
        <w:t>４</w:t>
      </w:r>
    </w:p>
    <w:p>
      <w:pPr>
        <w:ind w:left="440"/>
      </w:pPr>
      <w:r>
        <w:t>監査役は、社員総会において、非行取締役の解任に関する議案を提出することができる。</w:t>
      </w:r>
    </w:p>
    <w:p>
      <w:pPr>
        <w:pStyle w:val="Heading4"/>
      </w:pPr>
      <w:r>
        <w:t>第八十九条（監査役の報酬等）</w:t>
      </w:r>
    </w:p>
    <w:p>
      <w:r>
        <w:t>監査役の報酬等は、定款でその額を定めていないときは、社員総会の決議によって定める。</w:t>
      </w:r>
    </w:p>
    <w:p>
      <w:pPr>
        <w:pStyle w:val="Heading5"/>
        <w:ind w:left="440"/>
      </w:pPr>
      <w:r>
        <w:t>２</w:t>
      </w:r>
    </w:p>
    <w:p>
      <w:pPr>
        <w:ind w:left="440"/>
      </w:pPr>
      <w:r>
        <w:t>会社法第三百八十七条第二項及び第三項（監査役の報酬等）の規定は、特定目的会社の監査役の報酬等について準用する。</w:t>
      </w:r>
    </w:p>
    <w:p>
      <w:pPr>
        <w:pStyle w:val="Heading4"/>
      </w:pPr>
      <w:r>
        <w:t>第九十条（監査役についての会社法の準用）</w:t>
      </w:r>
    </w:p>
    <w:p>
      <w:r>
        <w:t>会社法第三百八十四条（株主総会に対する報告義務）、第三百八十五条（監査役による取締役の行為の差止め）、第三百八十六条第一項（第一号に係る部分に限る。）及び第二項（第一号及び第二号に係る部分に限る。）（監査役設置会社と取締役との間の訴えにおける会社の代表等）並びに第三百八十八条（費用等の請求）の規定は、特定目的会社の監査役について準用する。</w:t>
      </w:r>
    </w:p>
    <w:p>
      <w:pPr>
        <w:pStyle w:val="Heading4"/>
      </w:pPr>
      <w:r>
        <w:t>第九十一条（会計監査人の権限等）</w:t>
      </w:r>
    </w:p>
    <w:p>
      <w:r>
        <w:t>会計監査人は、次節第三款の定めるところにより、特定目的会社の計算書類及びその附属明細書を監査する。</w:t>
      </w:r>
    </w:p>
    <w:p>
      <w:pPr>
        <w:pStyle w:val="Heading5"/>
        <w:ind w:left="440"/>
      </w:pPr>
      <w:r>
        <w:t>２</w:t>
      </w:r>
    </w:p>
    <w:p>
      <w:pPr>
        <w:ind w:left="440"/>
      </w:pPr>
      <w:r>
        <w:t>会計監査人は、いつでも、次に掲げるものの閲覧及び謄写をし、又は取締役及び会計参与並びに使用人に対し、会計に関する報告を求めることができる。</w:t>
      </w:r>
    </w:p>
    <w:p>
      <w:pPr>
        <w:pStyle w:val="Heading6"/>
        <w:ind w:left="880"/>
      </w:pPr>
      <w:r>
        <w:t>一</w:t>
      </w:r>
    </w:p>
    <w:p>
      <w:pPr>
        <w:ind w:left="880"/>
      </w:pPr>
      <w:r>
        <w:t>会計帳簿又はこれに関する資料が書面をもって作成されているときは、当該書面</w:t>
      </w:r>
    </w:p>
    <w:p>
      <w:pPr>
        <w:pStyle w:val="Heading6"/>
        <w:ind w:left="880"/>
      </w:pPr>
      <w:r>
        <w:t>二</w:t>
      </w:r>
    </w:p>
    <w:p>
      <w:pPr>
        <w:ind w:left="880"/>
      </w:pPr>
      <w:r>
        <w:t>会計帳簿又はこれに関する資料が電磁的記録をもって作成されているときは、当該電磁的記録に記録された事項を内閣府令で定める方法により表示したもの</w:t>
      </w:r>
    </w:p>
    <w:p>
      <w:pPr>
        <w:pStyle w:val="Heading5"/>
        <w:ind w:left="440"/>
      </w:pPr>
      <w:r>
        <w:t>３</w:t>
      </w:r>
    </w:p>
    <w:p>
      <w:pPr>
        <w:ind w:left="440"/>
      </w:pPr>
      <w:r>
        <w:t>会計監査人は、その職務を行うため必要があるときは、特定目的会社の業務及び財産の状況の調査をすることができる。</w:t>
      </w:r>
    </w:p>
    <w:p>
      <w:pPr>
        <w:pStyle w:val="Heading5"/>
        <w:ind w:left="440"/>
      </w:pPr>
      <w:r>
        <w:t>４</w:t>
      </w:r>
    </w:p>
    <w:p>
      <w:pPr>
        <w:ind w:left="440"/>
      </w:pPr>
      <w:r>
        <w:t>会計監査人は、その職務を行うに当たっては、次のいずれかに該当する者を使用してはならない。</w:t>
      </w:r>
    </w:p>
    <w:p>
      <w:pPr>
        <w:pStyle w:val="Heading6"/>
        <w:ind w:left="880"/>
      </w:pPr>
      <w:r>
        <w:t>一</w:t>
      </w:r>
    </w:p>
    <w:p>
      <w:pPr>
        <w:ind w:left="880"/>
      </w:pPr>
      <w:r>
        <w:t>第七十三条第三項第一号又は第二号に掲げる者</w:t>
      </w:r>
    </w:p>
    <w:p>
      <w:pPr>
        <w:pStyle w:val="Heading6"/>
        <w:ind w:left="880"/>
      </w:pPr>
      <w:r>
        <w:t>二</w:t>
      </w:r>
    </w:p>
    <w:p>
      <w:pPr>
        <w:ind w:left="880"/>
      </w:pPr>
      <w:r>
        <w:t>特定目的会社又は特定資産譲渡人等の取締役、会計参与、監査役、執行役又は使用人である者</w:t>
      </w:r>
    </w:p>
    <w:p>
      <w:pPr>
        <w:pStyle w:val="Heading6"/>
        <w:ind w:left="880"/>
      </w:pPr>
      <w:r>
        <w:t>三</w:t>
      </w:r>
    </w:p>
    <w:p>
      <w:pPr>
        <w:ind w:left="880"/>
      </w:pPr>
      <w:r>
        <w:t>特定目的会社又は特定資産譲渡人等から公認会計士又は監査法人の業務以外の業務により継続的な報酬を受けている者</w:t>
      </w:r>
    </w:p>
    <w:p>
      <w:pPr>
        <w:pStyle w:val="Heading4"/>
      </w:pPr>
      <w:r>
        <w:t>第九十二条（監査役に対する報告）</w:t>
      </w:r>
    </w:p>
    <w:p>
      <w:r>
        <w:t>会計監査人は、その職務を行うに際して取締役の職務の執行に関し不正の行為又は法令、資産流動化計画若しくは定款に違反する重大な事実があることを発見したときは、遅滞なく、これを監査役に報告しなければならない。</w:t>
      </w:r>
    </w:p>
    <w:p>
      <w:pPr>
        <w:pStyle w:val="Heading5"/>
        <w:ind w:left="440"/>
      </w:pPr>
      <w:r>
        <w:t>２</w:t>
      </w:r>
    </w:p>
    <w:p>
      <w:pPr>
        <w:ind w:left="440"/>
      </w:pPr>
      <w:r>
        <w:t>監査役は、その職務を行うため必要があるときは、会計監査人に対し、その監査に関する報告を求めることができる。</w:t>
      </w:r>
    </w:p>
    <w:p>
      <w:pPr>
        <w:pStyle w:val="Heading4"/>
      </w:pPr>
      <w:r>
        <w:t>第九十三条（会計監査人等についての会社法の準用）</w:t>
      </w:r>
    </w:p>
    <w:p>
      <w:r>
        <w:t>会社法第三百九十八条第一項及び第二項（定時株主総会における会計監査人の意見の陳述）の規定は特定目的会社の会計監査人について、同法第三百九十九条第一項（会計監査人の報酬等の決定に関する監査役の関与）の規定は特定目的会社の会計監査人及び一時会計監査人の職務を行うべき者について、それぞれ準用する。</w:t>
      </w:r>
    </w:p>
    <w:p>
      <w:pPr>
        <w:pStyle w:val="Heading4"/>
      </w:pPr>
      <w:r>
        <w:t>第九十四条（役員等の特定目的会社に対する損害賠償責任）</w:t>
      </w:r>
    </w:p>
    <w:p>
      <w:r>
        <w:t>取締役、会計参与、監査役又は会計監査人（以下この款において「役員等」という。）は、その任務を怠ったときは、特定目的会社に対し、これによって生じた損害を賠償する責任を負う。</w:t>
      </w:r>
    </w:p>
    <w:p>
      <w:pPr>
        <w:pStyle w:val="Heading5"/>
        <w:ind w:left="440"/>
      </w:pPr>
      <w:r>
        <w:t>２</w:t>
      </w:r>
    </w:p>
    <w:p>
      <w:pPr>
        <w:ind w:left="440"/>
      </w:pPr>
      <w:r>
        <w:t>取締役が第八十条第一項の規定に違反して同項第一号の取引をしたときは、当該取引によって取締役又は第三者が得た利益の額は、前項の損害の額と推定する。</w:t>
      </w:r>
    </w:p>
    <w:p>
      <w:pPr>
        <w:pStyle w:val="Heading5"/>
        <w:ind w:left="440"/>
      </w:pPr>
      <w:r>
        <w:t>３</w:t>
      </w:r>
    </w:p>
    <w:p>
      <w:pPr>
        <w:ind w:left="440"/>
      </w:pPr>
      <w:r>
        <w:t>第八十条第一項第二号又は第三号の取引によって特定目的会社に損害が生じたときは、次に掲げる取締役は、その任務を怠ったものと推定する。</w:t>
      </w:r>
    </w:p>
    <w:p>
      <w:pPr>
        <w:pStyle w:val="Heading6"/>
        <w:ind w:left="880"/>
      </w:pPr>
      <w:r>
        <w:t>一</w:t>
      </w:r>
    </w:p>
    <w:p>
      <w:pPr>
        <w:ind w:left="880"/>
      </w:pPr>
      <w:r>
        <w:t>第八十条第一項の取締役</w:t>
      </w:r>
    </w:p>
    <w:p>
      <w:pPr>
        <w:pStyle w:val="Heading6"/>
        <w:ind w:left="880"/>
      </w:pPr>
      <w:r>
        <w:t>二</w:t>
      </w:r>
    </w:p>
    <w:p>
      <w:pPr>
        <w:ind w:left="880"/>
      </w:pPr>
      <w:r>
        <w:t>特定目的会社が当該取引をすることを決定した取締役</w:t>
      </w:r>
    </w:p>
    <w:p>
      <w:pPr>
        <w:pStyle w:val="Heading5"/>
        <w:ind w:left="440"/>
      </w:pPr>
      <w:r>
        <w:t>４</w:t>
      </w:r>
    </w:p>
    <w:p>
      <w:pPr>
        <w:ind w:left="440"/>
      </w:pPr>
      <w:r>
        <w:t>第一項の責任は、総社員の同意がなければ、免除することができない。</w:t>
      </w:r>
    </w:p>
    <w:p>
      <w:pPr>
        <w:pStyle w:val="Heading5"/>
        <w:ind w:left="440"/>
      </w:pPr>
      <w:r>
        <w:t>５</w:t>
      </w:r>
    </w:p>
    <w:p>
      <w:pPr>
        <w:ind w:left="440"/>
      </w:pPr>
      <w:r>
        <w:t>第八十条第一項第二号の取引（自己のためにした取引に限る。）をした取締役の第一項の責任は、任務を怠ったことが当該取締役の責めに帰することができない事由によるものであることをもって免れることができない。</w:t>
      </w:r>
    </w:p>
    <w:p>
      <w:pPr>
        <w:pStyle w:val="Heading4"/>
      </w:pPr>
      <w:r>
        <w:t>第九十五条（役員等の第三者に対する損害賠償責任）</w:t>
      </w:r>
    </w:p>
    <w:p>
      <w:r>
        <w:t>役員等がその職務を行うについて悪意又は重大な過失があったときは、当該役員等は、これによって第三者に生じた損害を賠償する責任を負う。</w:t>
      </w:r>
    </w:p>
    <w:p>
      <w:pPr>
        <w:pStyle w:val="Heading5"/>
        <w:ind w:left="440"/>
      </w:pPr>
      <w:r>
        <w:t>２</w:t>
      </w:r>
    </w:p>
    <w:p>
      <w:pPr>
        <w:ind w:left="440"/>
      </w:pPr>
      <w:r>
        <w:t>次の各号に掲げる者が、当該各号に定める行為をしたときも、前項と同様とする。</w:t>
      </w:r>
    </w:p>
    <w:p>
      <w:pPr>
        <w:pStyle w:val="Heading6"/>
        <w:ind w:left="880"/>
      </w:pPr>
      <w:r>
        <w:t>一</w:t>
      </w:r>
    </w:p>
    <w:p>
      <w:pPr>
        <w:ind w:left="880"/>
      </w:pPr>
      <w:r>
        <w:t>取締役</w:t>
      </w:r>
    </w:p>
    <w:p>
      <w:pPr>
        <w:pStyle w:val="Heading6"/>
        <w:ind w:left="880"/>
      </w:pPr>
      <w:r>
        <w:t>二</w:t>
      </w:r>
    </w:p>
    <w:p>
      <w:pPr>
        <w:ind w:left="880"/>
      </w:pPr>
      <w:r>
        <w:t>会計参与</w:t>
      </w:r>
    </w:p>
    <w:p>
      <w:pPr>
        <w:pStyle w:val="Heading6"/>
        <w:ind w:left="880"/>
      </w:pPr>
      <w:r>
        <w:t>三</w:t>
      </w:r>
    </w:p>
    <w:p>
      <w:pPr>
        <w:ind w:left="880"/>
      </w:pPr>
      <w:r>
        <w:t>監査役</w:t>
      </w:r>
    </w:p>
    <w:p>
      <w:pPr>
        <w:pStyle w:val="Heading6"/>
        <w:ind w:left="880"/>
      </w:pPr>
      <w:r>
        <w:t>四</w:t>
      </w:r>
    </w:p>
    <w:p>
      <w:pPr>
        <w:ind w:left="880"/>
      </w:pPr>
      <w:r>
        <w:t>会計監査人</w:t>
      </w:r>
    </w:p>
    <w:p>
      <w:pPr>
        <w:pStyle w:val="Heading4"/>
      </w:pPr>
      <w:r>
        <w:t>第九十六条（役員等の連帯責任）</w:t>
      </w:r>
    </w:p>
    <w:p>
      <w:r>
        <w:t>役員等が特定目的会社又は第三者に生じた損害を賠償する責任を負う場合において、他の役員等も当該損害を賠償する責任を負うときは、これらの者は、連帯債務者とする。</w:t>
      </w:r>
    </w:p>
    <w:p>
      <w:pPr>
        <w:pStyle w:val="Heading4"/>
      </w:pPr>
      <w:r>
        <w:t>第九十六条の二（会社法の準用）</w:t>
      </w:r>
    </w:p>
    <w:p>
      <w:r>
        <w:t>会社法第四百三十条の二（第四項及び第五項を除く。）（補償契約）及び第四百三十条の三（役員等のために締結される保険契約）の規定は、特定目的会社の役員等について準用する。</w:t>
      </w:r>
    </w:p>
    <w:p>
      <w:pPr>
        <w:pStyle w:val="Heading4"/>
      </w:pPr>
      <w:r>
        <w:t>第九十七条（責任追及の訴え）</w:t>
      </w:r>
    </w:p>
    <w:p>
      <w:r>
        <w:t>特定社員又は六箇月（これを下回る期間を定款で定めた場合にあっては、その期間）前から引き続き優先出資を有する優先出資社員は、特定目的会社に対し、書面その他の内閣府令で定める方法により、役員等の責任を追及する訴え（以下この条において「責任追及の訴え」という。）の提起を請求することができる。</w:t>
      </w:r>
    </w:p>
    <w:p>
      <w:pPr>
        <w:pStyle w:val="Heading5"/>
        <w:ind w:left="440"/>
      </w:pPr>
      <w:r>
        <w:t>２</w:t>
      </w:r>
    </w:p>
    <w:p>
      <w:pPr>
        <w:ind w:left="440"/>
      </w:pPr>
      <w:r>
        <w:t>会社法第八百四十七条第三項から第五項まで（株主による責任追及等の訴え）、第八百四十七条の四（責任追及等の訴えに係る訴訟費用等）及び第八百四十八条から第八百五十三条まで（第八百四十九条第二項、第三項及び第六項から第十一項まで、第八百四十九条の二、第八百五十一条並びに第八百五十三条第一項第二号及び第三号を除く。）（訴えの管轄、訴訟参加、和解、費用等の請求、再審の訴え）の規定は、特定目的会社における責任追及の訴えについて準用する。</w:t>
      </w:r>
    </w:p>
    <w:p>
      <w:pPr>
        <w:pStyle w:val="Heading5"/>
        <w:ind w:left="440"/>
      </w:pPr>
      <w:r>
        <w:t>３</w:t>
      </w:r>
    </w:p>
    <w:p>
      <w:pPr>
        <w:ind w:left="440"/>
      </w:pPr>
      <w:r>
        <w:t>特定目的会社が、取締役若しくは清算人又はこれらの者であった者を補助するため、責任追及の訴えに係る訴訟に参加するには、特定社員の全員の同意を得なければならない。</w:t>
      </w:r>
    </w:p>
    <w:p>
      <w:pPr>
        <w:pStyle w:val="Heading5"/>
        <w:ind w:left="440"/>
      </w:pPr>
      <w:r>
        <w:t>４</w:t>
      </w:r>
    </w:p>
    <w:p>
      <w:pPr>
        <w:ind w:left="440"/>
      </w:pPr>
      <w:r>
        <w:t>特定目的会社が、取締役若しくは清算人又はこれらの者であった者の責任を追及する訴えに係る訴訟における和解をするには、特定社員の全員の同意を得なければならない。</w:t>
      </w:r>
    </w:p>
    <w:p>
      <w:pPr>
        <w:pStyle w:val="Heading3"/>
      </w:pPr>
      <w:r>
        <w:t>第五節　計算等</w:t>
      </w:r>
    </w:p>
    <w:p>
      <w:pPr>
        <w:pStyle w:val="Heading4"/>
      </w:pPr>
      <w:r>
        <w:t>第九十八条</w:t>
      </w:r>
    </w:p>
    <w:p>
      <w:r>
        <w:t>特定目的会社の会計は、一般に公正妥当と認められる企業会計の慣行に従うものとする。</w:t>
      </w:r>
    </w:p>
    <w:p>
      <w:pPr>
        <w:pStyle w:val="Heading4"/>
      </w:pPr>
      <w:r>
        <w:t>第九十九条（会計帳簿の作成及び保存）</w:t>
      </w:r>
    </w:p>
    <w:p>
      <w:r>
        <w:t>特定目的会社は、内閣府令で定めるところにより、適時に、正確な会計帳簿を作成しなければならない。</w:t>
      </w:r>
    </w:p>
    <w:p>
      <w:pPr>
        <w:pStyle w:val="Heading5"/>
        <w:ind w:left="440"/>
      </w:pPr>
      <w:r>
        <w:t>２</w:t>
      </w:r>
    </w:p>
    <w:p>
      <w:pPr>
        <w:ind w:left="440"/>
      </w:pPr>
      <w:r>
        <w:t>特定目的会社は、会計帳簿の閉鎖の時から十年間、その会計帳簿及びその事業に関する重要な資料を保存しなければならない。</w:t>
      </w:r>
    </w:p>
    <w:p>
      <w:pPr>
        <w:pStyle w:val="Heading4"/>
      </w:pPr>
      <w:r>
        <w:t>第百条（会計帳簿の閲覧等の請求）</w:t>
      </w:r>
    </w:p>
    <w:p>
      <w:r>
        <w:t>総特定社員（社員総会において決議をすることができる事項の全部につき議決権を行使することができない特定社員を除く。）の議決権の百分の三（これを下回る割合を定款で定めた場合にあっては、その割合）以上の議決権を有する特定社員若しくは総優先出資社員（社員総会において決議をすることができる事項の全部につき議決権を行使することができない優先出資社員を除く。）の議決権の百分の三（これを下回る割合を定款で定めた場合にあっては、その割合）以上の議決権を有する優先出資社員又は特定出資（自己特定出資を除く。）の総口数の百分の三（これを下回る割合を定款で定めた場合にあっては、その割合）以上の口数の特定出資を有する特定社員若しくは発行済優先出資（自己優先出資を除く。）の百分の三（これを下回る割合を定款で定めた場合にあっては、その割合）以上の口数の優先出資を有する優先出資社員は、特定目的会社の営業時間内は、いつでも、次に掲げる請求をすることができる。</w:t>
      </w:r>
    </w:p>
    <w:p>
      <w:pPr>
        <w:pStyle w:val="Heading6"/>
        <w:ind w:left="880"/>
      </w:pPr>
      <w:r>
        <w:t>一</w:t>
      </w:r>
    </w:p>
    <w:p>
      <w:pPr>
        <w:ind w:left="880"/>
      </w:pPr>
      <w:r>
        <w:t>会計帳簿又はこれに関する資料が書面をもって作成されているときは、当該書面の閲覧又は謄写の請求</w:t>
      </w:r>
    </w:p>
    <w:p>
      <w:pPr>
        <w:pStyle w:val="Heading6"/>
        <w:ind w:left="880"/>
      </w:pPr>
      <w:r>
        <w:t>二</w:t>
      </w:r>
    </w:p>
    <w:p>
      <w:pPr>
        <w:ind w:left="880"/>
      </w:pPr>
      <w:r>
        <w:t>会計帳簿又はこれに関する資料が電磁的記録をもって作成されているときは、当該電磁的記録に記録された事項を内閣府令で定める方法により表示したものの閲覧又は謄写の請求</w:t>
      </w:r>
    </w:p>
    <w:p>
      <w:pPr>
        <w:pStyle w:val="Heading5"/>
        <w:ind w:left="440"/>
      </w:pPr>
      <w:r>
        <w:t>２</w:t>
      </w:r>
    </w:p>
    <w:p>
      <w:pPr>
        <w:ind w:left="440"/>
      </w:pPr>
      <w:r>
        <w:t>会社法第四百三十三条第二項（会計帳簿の閲覧等の請求）の規定は、特定目的会社について準用する。</w:t>
      </w:r>
    </w:p>
    <w:p>
      <w:pPr>
        <w:pStyle w:val="Heading4"/>
      </w:pPr>
      <w:r>
        <w:t>第百一条（会計帳簿の提出命令）</w:t>
      </w:r>
    </w:p>
    <w:p>
      <w:r>
        <w:t>裁判所は、申立てにより又は職権で、訴訟の当事者に対し、会計帳簿の全部又は一部の提出を命ずることができる。</w:t>
      </w:r>
    </w:p>
    <w:p>
      <w:pPr>
        <w:pStyle w:val="Heading4"/>
      </w:pPr>
      <w:r>
        <w:t>第百二条（計算書類等の作成、保存及び監査）</w:t>
      </w:r>
    </w:p>
    <w:p>
      <w:r>
        <w:t>特定目的会社は、内閣府令で定めるところにより、その成立の日における貸借対照表を作成しなければならない。</w:t>
      </w:r>
    </w:p>
    <w:p>
      <w:pPr>
        <w:pStyle w:val="Heading5"/>
        <w:ind w:left="440"/>
      </w:pPr>
      <w:r>
        <w:t>２</w:t>
      </w:r>
    </w:p>
    <w:p>
      <w:pPr>
        <w:ind w:left="440"/>
      </w:pPr>
      <w:r>
        <w:t>特定目的会社は、内閣府令で定めるところにより、各事業年度に係る計算書類（貸借対照表、損益計算書その他特定目的会社の財産及び損益の状況を示すために必要かつ適当なものとして内閣府令で定めるものをいう。以下この款並びに第百十一条第二項第二号及び第百十八条において同じ。）、事業報告及び利益の処分又は損失の処理に関する議案（以下この款において「利益処分案」という。）並びにこれらの附属明細書を作成しなければならない。</w:t>
      </w:r>
    </w:p>
    <w:p>
      <w:pPr>
        <w:pStyle w:val="Heading5"/>
        <w:ind w:left="440"/>
      </w:pPr>
      <w:r>
        <w:t>３</w:t>
      </w:r>
    </w:p>
    <w:p>
      <w:pPr>
        <w:ind w:left="440"/>
      </w:pPr>
      <w:r>
        <w:t>計算書類、事業報告及び利益処分案並びにこれらの附属明細書は、電磁的記録をもって作成することができる。</w:t>
      </w:r>
    </w:p>
    <w:p>
      <w:pPr>
        <w:pStyle w:val="Heading5"/>
        <w:ind w:left="440"/>
      </w:pPr>
      <w:r>
        <w:t>４</w:t>
      </w:r>
    </w:p>
    <w:p>
      <w:pPr>
        <w:ind w:left="440"/>
      </w:pPr>
      <w:r>
        <w:t>特定目的会社は、計算書類を作成した時から十年間、当該計算書類及びその附属明細書を保存しなければならない。</w:t>
      </w:r>
    </w:p>
    <w:p>
      <w:pPr>
        <w:pStyle w:val="Heading5"/>
        <w:ind w:left="440"/>
      </w:pPr>
      <w:r>
        <w:t>５</w:t>
      </w:r>
    </w:p>
    <w:p>
      <w:pPr>
        <w:ind w:left="440"/>
      </w:pPr>
      <w:r>
        <w:t>会計監査人設置会社においては、次の各号に掲げるものは、内閣府令で定めるところにより、当該各号に定める者の監査を受けなければならない。</w:t>
      </w:r>
    </w:p>
    <w:p>
      <w:pPr>
        <w:pStyle w:val="Heading6"/>
        <w:ind w:left="880"/>
      </w:pPr>
      <w:r>
        <w:t>一</w:t>
      </w:r>
    </w:p>
    <w:p>
      <w:pPr>
        <w:ind w:left="880"/>
      </w:pPr>
      <w:r>
        <w:t>第二項の計算書類及びその附属明細書</w:t>
      </w:r>
    </w:p>
    <w:p>
      <w:pPr>
        <w:pStyle w:val="Heading6"/>
        <w:ind w:left="880"/>
      </w:pPr>
      <w:r>
        <w:t>二</w:t>
      </w:r>
    </w:p>
    <w:p>
      <w:pPr>
        <w:ind w:left="880"/>
      </w:pPr>
      <w:r>
        <w:t>第二項の事業報告及びその附属明細書</w:t>
      </w:r>
    </w:p>
    <w:p>
      <w:pPr>
        <w:pStyle w:val="Heading5"/>
        <w:ind w:left="440"/>
      </w:pPr>
      <w:r>
        <w:t>６</w:t>
      </w:r>
    </w:p>
    <w:p>
      <w:pPr>
        <w:ind w:left="440"/>
      </w:pPr>
      <w:r>
        <w:t>会計監査人設置会社でない特定目的会社においては、第二項の計算書類及び事業報告並びにこれらの附属明細書は、内閣府令で定めるところにより、監査役の監査を受けなければならない。</w:t>
      </w:r>
    </w:p>
    <w:p>
      <w:pPr>
        <w:pStyle w:val="Heading4"/>
      </w:pPr>
      <w:r>
        <w:t>第百三条（計算書類等の社員への提供）</w:t>
      </w:r>
    </w:p>
    <w:p>
      <w:r>
        <w:t>会計監査人設置会社の取締役は、定時社員総会の招集の通知に際して、内閣府令で定めるところにより、社員に対し、前条第五項の監査を受けた計算書類、事業報告及び利益処分案並びに監査報告及び会計監査報告を提供しなければならない。</w:t>
      </w:r>
    </w:p>
    <w:p>
      <w:pPr>
        <w:pStyle w:val="Heading5"/>
        <w:ind w:left="440"/>
      </w:pPr>
      <w:r>
        <w:t>２</w:t>
      </w:r>
    </w:p>
    <w:p>
      <w:pPr>
        <w:ind w:left="440"/>
      </w:pPr>
      <w:r>
        <w:t>前項本文の規定は、会計監査人設置会社でない特定目的会社について準用する。</w:t>
      </w:r>
    </w:p>
    <w:p>
      <w:pPr>
        <w:pStyle w:val="Heading4"/>
      </w:pPr>
      <w:r>
        <w:t>第百四条（計算書類等の定時社員総会への提出等）</w:t>
      </w:r>
    </w:p>
    <w:p>
      <w:r>
        <w:t>取締役は、第百二条第五項又は第六項の監査を受けた計算書類、事業報告及び利益処分案を定時社員総会に提出し、又は提供しなければならない。</w:t>
      </w:r>
    </w:p>
    <w:p>
      <w:pPr>
        <w:pStyle w:val="Heading5"/>
        <w:ind w:left="440"/>
      </w:pPr>
      <w:r>
        <w:t>２</w:t>
      </w:r>
    </w:p>
    <w:p>
      <w:pPr>
        <w:ind w:left="440"/>
      </w:pPr>
      <w:r>
        <w:t>前項の規定により提出され、又は提供された計算書類及び利益処分案は、定時社員総会の決議による承認を受けなければならない。</w:t>
      </w:r>
    </w:p>
    <w:p>
      <w:pPr>
        <w:pStyle w:val="Heading5"/>
        <w:ind w:left="440"/>
      </w:pPr>
      <w:r>
        <w:t>３</w:t>
      </w:r>
    </w:p>
    <w:p>
      <w:pPr>
        <w:ind w:left="440"/>
      </w:pPr>
      <w:r>
        <w:t>取締役は、第一項の規定により提出され、又は提供された事業報告の内容を定時社員総会に報告しなければならない。</w:t>
      </w:r>
    </w:p>
    <w:p>
      <w:pPr>
        <w:pStyle w:val="Heading5"/>
        <w:ind w:left="440"/>
      </w:pPr>
      <w:r>
        <w:t>４</w:t>
      </w:r>
    </w:p>
    <w:p>
      <w:pPr>
        <w:ind w:left="440"/>
      </w:pPr>
      <w:r>
        <w:t>会計監査人設置会社については、第百二条第五項の監査を受けた計算書類が法令、資産流動化計画及び定款に従い特定目的会社の財産及び損益の状況を正しく表示しているものとして内閣府令で定める要件に該当する場合には、当該計算書類については、第二項の規定は、適用しない。</w:t>
      </w:r>
    </w:p>
    <w:p>
      <w:pPr>
        <w:pStyle w:val="Heading5"/>
        <w:ind w:left="440"/>
      </w:pPr>
      <w:r>
        <w:t>５</w:t>
      </w:r>
    </w:p>
    <w:p>
      <w:pPr>
        <w:ind w:left="440"/>
      </w:pPr>
      <w:r>
        <w:t>特定目的会社は、内閣府令で定めるところにより、定時社員総会の終結後遅滞なく、貸借対照表及び損益計算書（会計監査人設置会社でない特定目的会社にあっては、貸借対照表）を公告しなければならない。</w:t>
      </w:r>
    </w:p>
    <w:p>
      <w:pPr>
        <w:pStyle w:val="Heading5"/>
        <w:ind w:left="440"/>
      </w:pPr>
      <w:r>
        <w:t>６</w:t>
      </w:r>
    </w:p>
    <w:p>
      <w:pPr>
        <w:ind w:left="440"/>
      </w:pPr>
      <w:r>
        <w:t>前項の規定にかかわらず、その公告方法が第百九十四条第一項第一号又は第二号に掲げる方法である特定目的会社は、前項に規定する貸借対照表及び損益計算書の要旨を公告することで足りる。</w:t>
      </w:r>
    </w:p>
    <w:p>
      <w:pPr>
        <w:pStyle w:val="Heading5"/>
        <w:ind w:left="440"/>
      </w:pPr>
      <w:r>
        <w:t>７</w:t>
      </w:r>
    </w:p>
    <w:p>
      <w:pPr>
        <w:ind w:left="440"/>
      </w:pPr>
      <w:r>
        <w:t>前項の特定目的会社は、内閣府令で定めるところにより、定時社員総会の終結後遅滞なく、第五項に規定する貸借対照表及び損益計算書の内容である情報を、定時社員総会の終結の日後五年を経過する日までの間、継続して電磁的方法により不特定多数の者が提供を受けることができる状態に置く措置をとることができる。</w:t>
      </w:r>
    </w:p>
    <w:p>
      <w:pPr>
        <w:pStyle w:val="Heading5"/>
        <w:ind w:left="440"/>
      </w:pPr>
      <w:r>
        <w:t>８</w:t>
      </w:r>
    </w:p>
    <w:p>
      <w:pPr>
        <w:ind w:left="440"/>
      </w:pPr>
      <w:r>
        <w:t>金融商品取引法第二十四条第五項の規定により有価証券報告書を内閣総理大臣に提出しなければならない特定目的会社については、前三項の規定は、適用しない。</w:t>
      </w:r>
    </w:p>
    <w:p>
      <w:pPr>
        <w:pStyle w:val="Heading4"/>
      </w:pPr>
      <w:r>
        <w:t>第百五条（計算書類等の備置き及び閲覧等）</w:t>
      </w:r>
    </w:p>
    <w:p>
      <w:r>
        <w:t>会計監査人設置会社は、各事業年度に係る計算書類、事業報告及び利益処分案並びにこれらの附属明細書（監査報告及び会計監査報告を含む。次項において「計算書類等」という。）を、定時社員総会の日の一週間前の日（第六十三条第一項の場合にあっては、同項の提案があった日）から五年間、その本店に備え置かなければならない。</w:t>
      </w:r>
    </w:p>
    <w:p>
      <w:pPr>
        <w:pStyle w:val="Heading5"/>
        <w:ind w:left="440"/>
      </w:pPr>
      <w:r>
        <w:t>２</w:t>
      </w:r>
    </w:p>
    <w:p>
      <w:pPr>
        <w:ind w:left="440"/>
      </w:pPr>
      <w:r>
        <w:t>会計監査人設置会社は、計算書類等の写しを、定時社員総会の日の一週間前の日（第六十三条第一項の場合にあっては、同項の提案があった日）から三年間、その支店に備え置かなければならない。</w:t>
      </w:r>
    </w:p>
    <w:p>
      <w:pPr>
        <w:pStyle w:val="Heading5"/>
        <w:ind w:left="440"/>
      </w:pPr>
      <w:r>
        <w:t>３</w:t>
      </w:r>
    </w:p>
    <w:p>
      <w:pPr>
        <w:ind w:left="440"/>
      </w:pPr>
      <w:r>
        <w:t>前二項の規定は、会計監査人設置会社でない特定目的会社に係る計算書類、事業報告、利益処分案及びこれらの附属明細書並びに監査報告について準用する。</w:t>
      </w:r>
    </w:p>
    <w:p>
      <w:pPr>
        <w:pStyle w:val="Heading5"/>
        <w:ind w:left="440"/>
      </w:pPr>
      <w:r>
        <w:t>４</w:t>
      </w:r>
    </w:p>
    <w:p>
      <w:pPr>
        <w:ind w:left="440"/>
      </w:pPr>
      <w:r>
        <w:t>会社法第四百四十二条第三項（計算書類等の備置き及び閲覧等）の規定は、特定目的会社の社員及び債権者について準用する。</w:t>
      </w:r>
    </w:p>
    <w:p>
      <w:pPr>
        <w:pStyle w:val="Heading4"/>
      </w:pPr>
      <w:r>
        <w:t>第百六条（計算書類等の提出命令）</w:t>
      </w:r>
    </w:p>
    <w:p>
      <w:r>
        <w:t>裁判所は、申立てにより又は職権で、訴訟の当事者に対し、計算書類及びその附属明細書の全部又は一部の提出を命ずることができる。</w:t>
      </w:r>
    </w:p>
    <w:p>
      <w:pPr>
        <w:pStyle w:val="Heading4"/>
      </w:pPr>
      <w:r>
        <w:t>第百七条（資本金の額）</w:t>
      </w:r>
    </w:p>
    <w:p>
      <w:r>
        <w:t>特定目的会社の資本金の額は、特定資本金の額又は資産流動化計画で優先出資の発行が定められた場合には、特定資本金の額及び優先資本金の額の合計額とする。</w:t>
      </w:r>
    </w:p>
    <w:p>
      <w:pPr>
        <w:pStyle w:val="Heading4"/>
      </w:pPr>
      <w:r>
        <w:t>第百八条（特定資本金の額の減少）</w:t>
      </w:r>
    </w:p>
    <w:p>
      <w:r>
        <w:t>特定目的会社は、損失のてん補のためにのみ、定款を変更することにより、特定資本金の額の減少をすることができる。</w:t>
      </w:r>
    </w:p>
    <w:p>
      <w:pPr>
        <w:pStyle w:val="Heading5"/>
        <w:ind w:left="440"/>
      </w:pPr>
      <w:r>
        <w:t>２</w:t>
      </w:r>
    </w:p>
    <w:p>
      <w:pPr>
        <w:ind w:left="440"/>
      </w:pPr>
      <w:r>
        <w:t>前項の規定により定款を変更する場合には、第百五十条の社員総会の決議において、次に掲げる事項を定めなければならない。</w:t>
      </w:r>
    </w:p>
    <w:p>
      <w:pPr>
        <w:pStyle w:val="Heading6"/>
        <w:ind w:left="880"/>
      </w:pPr>
      <w:r>
        <w:t>一</w:t>
      </w:r>
    </w:p>
    <w:p>
      <w:pPr>
        <w:ind w:left="880"/>
      </w:pPr>
      <w:r>
        <w:t>減少する特定資本金の額</w:t>
      </w:r>
    </w:p>
    <w:p>
      <w:pPr>
        <w:pStyle w:val="Heading6"/>
        <w:ind w:left="880"/>
      </w:pPr>
      <w:r>
        <w:t>二</w:t>
      </w:r>
    </w:p>
    <w:p>
      <w:pPr>
        <w:ind w:left="880"/>
      </w:pPr>
      <w:r>
        <w:t>特定資本金の額の減少がその効力を生ずる日</w:t>
      </w:r>
    </w:p>
    <w:p>
      <w:pPr>
        <w:pStyle w:val="Heading5"/>
        <w:ind w:left="440"/>
      </w:pPr>
      <w:r>
        <w:t>３</w:t>
      </w:r>
    </w:p>
    <w:p>
      <w:pPr>
        <w:ind w:left="440"/>
      </w:pPr>
      <w:r>
        <w:t>前項第一号の額は、同項第二号の日における特定資本金の額を超えることができない。</w:t>
      </w:r>
    </w:p>
    <w:p>
      <w:pPr>
        <w:pStyle w:val="Heading5"/>
        <w:ind w:left="440"/>
      </w:pPr>
      <w:r>
        <w:t>４</w:t>
      </w:r>
    </w:p>
    <w:p>
      <w:pPr>
        <w:ind w:left="440"/>
      </w:pPr>
      <w:r>
        <w:t>第二項第一号の額は、損失の額として内閣府令で定める方法により算定される額を超えることができない。</w:t>
      </w:r>
    </w:p>
    <w:p>
      <w:pPr>
        <w:pStyle w:val="Heading4"/>
      </w:pPr>
      <w:r>
        <w:t>第百九条（優先資本金の額の減少）</w:t>
      </w:r>
    </w:p>
    <w:p>
      <w:r>
        <w:t>特定目的会社は、次条の規定による場合及び第百五十九条第一項の社員総会の承認を経てする場合のほか、社員総会の決議によって、優先資本金の額の減少をすることができる。</w:t>
      </w:r>
    </w:p>
    <w:p>
      <w:pPr>
        <w:pStyle w:val="Heading5"/>
        <w:ind w:left="440"/>
      </w:pPr>
      <w:r>
        <w:t>２</w:t>
      </w:r>
    </w:p>
    <w:p>
      <w:pPr>
        <w:ind w:left="440"/>
      </w:pPr>
      <w:r>
        <w:t>前項の決議においては、次に掲げる事項を定めなければならない。</w:t>
      </w:r>
    </w:p>
    <w:p>
      <w:pPr>
        <w:pStyle w:val="Heading6"/>
        <w:ind w:left="880"/>
      </w:pPr>
      <w:r>
        <w:t>一</w:t>
      </w:r>
    </w:p>
    <w:p>
      <w:pPr>
        <w:ind w:left="880"/>
      </w:pPr>
      <w:r>
        <w:t>減少する優先資本金の額</w:t>
      </w:r>
    </w:p>
    <w:p>
      <w:pPr>
        <w:pStyle w:val="Heading6"/>
        <w:ind w:left="880"/>
      </w:pPr>
      <w:r>
        <w:t>二</w:t>
      </w:r>
    </w:p>
    <w:p>
      <w:pPr>
        <w:ind w:left="880"/>
      </w:pPr>
      <w:r>
        <w:t>優先資本金の額の減少がその効力を生ずる日</w:t>
      </w:r>
    </w:p>
    <w:p>
      <w:pPr>
        <w:pStyle w:val="Heading6"/>
        <w:ind w:left="880"/>
      </w:pPr>
      <w:r>
        <w:t>三</w:t>
      </w:r>
    </w:p>
    <w:p>
      <w:pPr>
        <w:ind w:left="880"/>
      </w:pPr>
      <w:r>
        <w:t>優先出資の消却をするときは、消却する優先出資の種類及び口数、消却の方法並びに消却に要する額</w:t>
      </w:r>
    </w:p>
    <w:p>
      <w:pPr>
        <w:pStyle w:val="Heading6"/>
        <w:ind w:left="880"/>
      </w:pPr>
      <w:r>
        <w:t>四</w:t>
      </w:r>
    </w:p>
    <w:p>
      <w:pPr>
        <w:ind w:left="880"/>
      </w:pPr>
      <w:r>
        <w:t>損失のてん補に充てるときは、てん補に充てる額</w:t>
      </w:r>
    </w:p>
    <w:p>
      <w:pPr>
        <w:pStyle w:val="Heading5"/>
        <w:ind w:left="440"/>
      </w:pPr>
      <w:r>
        <w:t>３</w:t>
      </w:r>
    </w:p>
    <w:p>
      <w:pPr>
        <w:ind w:left="440"/>
      </w:pPr>
      <w:r>
        <w:t>前項第一号の額は、同項第二号の日における優先資本金の額を超えることができない。</w:t>
      </w:r>
    </w:p>
    <w:p>
      <w:pPr>
        <w:pStyle w:val="Heading5"/>
        <w:ind w:left="440"/>
      </w:pPr>
      <w:r>
        <w:t>４</w:t>
      </w:r>
    </w:p>
    <w:p>
      <w:pPr>
        <w:ind w:left="440"/>
      </w:pPr>
      <w:r>
        <w:t>第二項第四号に規定する場合における同項第一号の額は、損失の額として内閣府令で定める方法により算定される額を超えることができない。</w:t>
      </w:r>
    </w:p>
    <w:p>
      <w:pPr>
        <w:pStyle w:val="Heading5"/>
        <w:ind w:left="440"/>
      </w:pPr>
      <w:r>
        <w:t>５</w:t>
      </w:r>
    </w:p>
    <w:p>
      <w:pPr>
        <w:ind w:left="440"/>
      </w:pPr>
      <w:r>
        <w:t>第三十九条第三項の規定は、第一項の決議について準用する。</w:t>
      </w:r>
    </w:p>
    <w:p>
      <w:pPr>
        <w:pStyle w:val="Heading5"/>
        <w:ind w:left="440"/>
      </w:pPr>
      <w:r>
        <w:t>６</w:t>
      </w:r>
    </w:p>
    <w:p>
      <w:pPr>
        <w:ind w:left="440"/>
      </w:pPr>
      <w:r>
        <w:t>第一項の規定は、資産流動化計画において優先資本金の額の減少をすることができない旨を定めることを妨げない。</w:t>
      </w:r>
    </w:p>
    <w:p>
      <w:pPr>
        <w:pStyle w:val="Heading4"/>
      </w:pPr>
      <w:r>
        <w:t>第百十条</w:t>
      </w:r>
    </w:p>
    <w:p>
      <w:r>
        <w:t>特定目的会社は、次に掲げる事項について資産流動化計画に定めがある場合に限り、取締役の決定（取締役が数人あるときは、その過半数をもってする決定。以下この条において同じ。）をもって優先資本金の額の減少をすることができる。</w:t>
      </w:r>
    </w:p>
    <w:p>
      <w:pPr>
        <w:pStyle w:val="Heading6"/>
        <w:ind w:left="880"/>
      </w:pPr>
      <w:r>
        <w:t>一</w:t>
      </w:r>
    </w:p>
    <w:p>
      <w:pPr>
        <w:ind w:left="880"/>
      </w:pPr>
      <w:r>
        <w:t>各優先資本金の額の減少をする目的、要件及び時期</w:t>
      </w:r>
    </w:p>
    <w:p>
      <w:pPr>
        <w:pStyle w:val="Heading6"/>
        <w:ind w:left="880"/>
      </w:pPr>
      <w:r>
        <w:t>二</w:t>
      </w:r>
    </w:p>
    <w:p>
      <w:pPr>
        <w:ind w:left="880"/>
      </w:pPr>
      <w:r>
        <w:t>減少する各優先資本金の額又はその計算方法</w:t>
      </w:r>
    </w:p>
    <w:p>
      <w:pPr>
        <w:pStyle w:val="Heading6"/>
        <w:ind w:left="880"/>
      </w:pPr>
      <w:r>
        <w:t>三</w:t>
      </w:r>
    </w:p>
    <w:p>
      <w:pPr>
        <w:ind w:left="880"/>
      </w:pPr>
      <w:r>
        <w:t>各優先資本金の額の減少において優先出資の消却をするときは、消却する優先出資の種類及び口数又はその計算方法、消却の方法並びに消却に要する金額又はその計算方法</w:t>
      </w:r>
    </w:p>
    <w:p>
      <w:pPr>
        <w:pStyle w:val="Heading6"/>
        <w:ind w:left="880"/>
      </w:pPr>
      <w:r>
        <w:t>四</w:t>
      </w:r>
    </w:p>
    <w:p>
      <w:pPr>
        <w:ind w:left="880"/>
      </w:pPr>
      <w:r>
        <w:t>その他内閣府令で定める事項</w:t>
      </w:r>
    </w:p>
    <w:p>
      <w:pPr>
        <w:pStyle w:val="Heading5"/>
        <w:ind w:left="440"/>
      </w:pPr>
      <w:r>
        <w:t>２</w:t>
      </w:r>
    </w:p>
    <w:p>
      <w:pPr>
        <w:ind w:left="440"/>
      </w:pPr>
      <w:r>
        <w:t>前項の場合において、特定目的会社は、取締役の決定の二週間前に、当該優先資本金の額の減少に係る同項各号に掲げる事項を公告しなければならない。</w:t>
      </w:r>
    </w:p>
    <w:p>
      <w:pPr>
        <w:pStyle w:val="Heading5"/>
        <w:ind w:left="440"/>
      </w:pPr>
      <w:r>
        <w:t>３</w:t>
      </w:r>
    </w:p>
    <w:p>
      <w:pPr>
        <w:ind w:left="440"/>
      </w:pPr>
      <w:r>
        <w:t>第一項に規定する優先資本金の額の減少をするときは、取締役は、当該優先資本金の額の減少がその効力を生ずる日を定めなければならない。</w:t>
      </w:r>
    </w:p>
    <w:p>
      <w:pPr>
        <w:pStyle w:val="Heading5"/>
        <w:ind w:left="440"/>
      </w:pPr>
      <w:r>
        <w:t>４</w:t>
      </w:r>
    </w:p>
    <w:p>
      <w:pPr>
        <w:ind w:left="440"/>
      </w:pPr>
      <w:r>
        <w:t>第六十四条の規定は、第一項の規定による優先資本金の額の減少をする場合について準用する。</w:t>
      </w:r>
    </w:p>
    <w:p>
      <w:pPr>
        <w:pStyle w:val="Heading4"/>
      </w:pPr>
      <w:r>
        <w:t>第百十一条（債権者の異議）</w:t>
      </w:r>
    </w:p>
    <w:p>
      <w:r>
        <w:t>特定目的会社が前三条の規定により特定資本金の額又は優先資本金の額を減少する場合には、当該特定目的会社の債権者（前条の規定により優先資本金の額を減少する場合にあっては、特定社債権者、特定約束手形の所持人及び特定借入れに係る債権者を除く。以下この条において同じ。）は、当該特定目的会社に対し、特定資本金の額又は優先資本金の額の減少について異議を述べることができる。</w:t>
      </w:r>
    </w:p>
    <w:p>
      <w:pPr>
        <w:pStyle w:val="Heading5"/>
        <w:ind w:left="440"/>
      </w:pPr>
      <w:r>
        <w:t>２</w:t>
      </w:r>
    </w:p>
    <w:p>
      <w:pPr>
        <w:ind w:left="440"/>
      </w:pPr>
      <w:r>
        <w:t>前項の規定により特定目的会社の債権者が異議を述べることができる場合には、当該特定目的会社は、次に掲げる事項を官報に公告し、かつ、知れている債権者には、各別にこれを催告しなければならない。</w:t>
      </w:r>
    </w:p>
    <w:p>
      <w:pPr>
        <w:pStyle w:val="Heading6"/>
        <w:ind w:left="880"/>
      </w:pPr>
      <w:r>
        <w:t>一</w:t>
      </w:r>
    </w:p>
    <w:p>
      <w:pPr>
        <w:ind w:left="880"/>
      </w:pPr>
      <w:r>
        <w:t>当該特定資本金の額又は優先資本金の額の減少の内容</w:t>
      </w:r>
    </w:p>
    <w:p>
      <w:pPr>
        <w:pStyle w:val="Heading6"/>
        <w:ind w:left="880"/>
      </w:pPr>
      <w:r>
        <w:t>二</w:t>
      </w:r>
    </w:p>
    <w:p>
      <w:pPr>
        <w:ind w:left="880"/>
      </w:pPr>
      <w:r>
        <w:t>当該特定目的会社の計算書類に関する事項として内閣府令で定めるもの</w:t>
      </w:r>
    </w:p>
    <w:p>
      <w:pPr>
        <w:pStyle w:val="Heading6"/>
        <w:ind w:left="880"/>
      </w:pPr>
      <w:r>
        <w:t>三</w:t>
      </w:r>
    </w:p>
    <w:p>
      <w:pPr>
        <w:ind w:left="880"/>
      </w:pPr>
      <w:r>
        <w:t>債権者が一定の期間内に異議を述べることができる旨</w:t>
      </w:r>
    </w:p>
    <w:p>
      <w:pPr>
        <w:pStyle w:val="Heading5"/>
        <w:ind w:left="440"/>
      </w:pPr>
      <w:r>
        <w:t>３</w:t>
      </w:r>
    </w:p>
    <w:p>
      <w:pPr>
        <w:ind w:left="440"/>
      </w:pPr>
      <w:r>
        <w:t>債権者が前項第三号の期間内に異議を述べなかったときは、当該債権者は、当該特定資本金の額又は優先資本金の額の減少について承認をしたものとみなす。</w:t>
      </w:r>
    </w:p>
    <w:p>
      <w:pPr>
        <w:pStyle w:val="Heading5"/>
        <w:ind w:left="440"/>
      </w:pPr>
      <w:r>
        <w:t>４</w:t>
      </w:r>
    </w:p>
    <w:p>
      <w:pPr>
        <w:ind w:left="440"/>
      </w:pPr>
      <w:r>
        <w:t>債権者が第二項第三号の期間内に異議を述べたときは、特定目的会社は、当該債権者に対し、弁済し、若しくは相当の担保を提供し、又は当該債権者に弁済を受けさせることを目的として信託会社等に相当の財産を信託しなければならない。</w:t>
      </w:r>
    </w:p>
    <w:p>
      <w:pPr>
        <w:pStyle w:val="Heading5"/>
        <w:ind w:left="440"/>
      </w:pPr>
      <w:r>
        <w:t>５</w:t>
      </w:r>
    </w:p>
    <w:p>
      <w:pPr>
        <w:ind w:left="440"/>
      </w:pPr>
      <w:r>
        <w:t>次の各号に掲げる額の減少は、当該各号に定める日にその効力を生ずる。</w:t>
      </w:r>
    </w:p>
    <w:p>
      <w:pPr>
        <w:pStyle w:val="Heading6"/>
        <w:ind w:left="880"/>
      </w:pPr>
      <w:r>
        <w:t>一</w:t>
      </w:r>
    </w:p>
    <w:p>
      <w:pPr>
        <w:ind w:left="880"/>
      </w:pPr>
      <w:r>
        <w:t>特定資本金の額の減少</w:t>
      </w:r>
    </w:p>
    <w:p>
      <w:pPr>
        <w:pStyle w:val="Heading6"/>
        <w:ind w:left="880"/>
      </w:pPr>
      <w:r>
        <w:t>二</w:t>
      </w:r>
    </w:p>
    <w:p>
      <w:pPr>
        <w:ind w:left="880"/>
      </w:pPr>
      <w:r>
        <w:t>第百九条第一項の優先資本金の額の減少</w:t>
      </w:r>
    </w:p>
    <w:p>
      <w:pPr>
        <w:pStyle w:val="Heading6"/>
        <w:ind w:left="880"/>
      </w:pPr>
      <w:r>
        <w:t>三</w:t>
      </w:r>
    </w:p>
    <w:p>
      <w:pPr>
        <w:ind w:left="880"/>
      </w:pPr>
      <w:r>
        <w:t>前条第一項の優先資本金の額の減少</w:t>
      </w:r>
    </w:p>
    <w:p>
      <w:pPr>
        <w:pStyle w:val="Heading5"/>
        <w:ind w:left="440"/>
      </w:pPr>
      <w:r>
        <w:t>６</w:t>
      </w:r>
    </w:p>
    <w:p>
      <w:pPr>
        <w:ind w:left="440"/>
      </w:pPr>
      <w:r>
        <w:t>特定目的会社は、前項各号に定める日前は、いつでも当該日を変更することができる。</w:t>
      </w:r>
    </w:p>
    <w:p>
      <w:pPr>
        <w:pStyle w:val="Heading4"/>
      </w:pPr>
      <w:r>
        <w:t>第百十二条（会社法の準用）</w:t>
      </w:r>
    </w:p>
    <w:p>
      <w:r>
        <w:t>会社法第八百二十八条第一項（第五号に係る部分に限る。）及び第二項（第五号に係る部分に限る。）（会社の組織に関する行為の無効の訴え）、第八百三十四条（第五号に係る部分に限る。）（被告）、第八百三十五条第一項（訴えの管轄及び移送）、第八百三十六条から第八百三十九条まで（担保提供命令、弁論等の必要的併合、認容判決の効力が及ぶ者の範囲、無効又は取消しの判決の効力）、第八百四十六条（原告が敗訴した場合の損害賠償責任）並びに第九百三十七条第一項（第一号ニに係る部分に限る。）（裁判による登記の嘱託）の規定は、特定資本金の額又は優先資本金の額の減少の無効の訴えについて準用する。</w:t>
      </w:r>
    </w:p>
    <w:p>
      <w:pPr>
        <w:pStyle w:val="Heading4"/>
      </w:pPr>
      <w:r>
        <w:t>第百十三条（減資剰余金の優先資本金への組入れ）</w:t>
      </w:r>
    </w:p>
    <w:p>
      <w:r>
        <w:t>特定目的会社は、第百九条又は第百十条の規定により減少した優先資本金の額が優先出資の消却に要した金額及び損失のてん補に充てた金額を超えるときは、その超過額（第百九十条において「減資剰余金」という。）を優先資本金に組み入れなければならない。</w:t>
      </w:r>
    </w:p>
    <w:p>
      <w:pPr>
        <w:pStyle w:val="Heading4"/>
      </w:pPr>
      <w:r>
        <w:t>第百十四条（社員に対する利益の配当）</w:t>
      </w:r>
    </w:p>
    <w:p>
      <w:r>
        <w:t>特定目的会社は、その社員（当該特定目的会社を除く。）に対し、最終事業年度の末日における第一号に掲げる額から第二号から第四号までに掲げる額の合計額を減じて得た額を限度として、利益の配当をすることができる。</w:t>
      </w:r>
    </w:p>
    <w:p>
      <w:pPr>
        <w:pStyle w:val="Heading6"/>
        <w:ind w:left="880"/>
      </w:pPr>
      <w:r>
        <w:t>一</w:t>
      </w:r>
    </w:p>
    <w:p>
      <w:pPr>
        <w:ind w:left="880"/>
      </w:pPr>
      <w:r>
        <w:t>資産の額</w:t>
      </w:r>
    </w:p>
    <w:p>
      <w:pPr>
        <w:pStyle w:val="Heading6"/>
        <w:ind w:left="880"/>
      </w:pPr>
      <w:r>
        <w:t>二</w:t>
      </w:r>
    </w:p>
    <w:p>
      <w:pPr>
        <w:ind w:left="880"/>
      </w:pPr>
      <w:r>
        <w:t>負債の額</w:t>
      </w:r>
    </w:p>
    <w:p>
      <w:pPr>
        <w:pStyle w:val="Heading6"/>
        <w:ind w:left="880"/>
      </w:pPr>
      <w:r>
        <w:t>三</w:t>
      </w:r>
    </w:p>
    <w:p>
      <w:pPr>
        <w:ind w:left="880"/>
      </w:pPr>
      <w:r>
        <w:t>資本金の額</w:t>
      </w:r>
    </w:p>
    <w:p>
      <w:pPr>
        <w:pStyle w:val="Heading6"/>
        <w:ind w:left="880"/>
      </w:pPr>
      <w:r>
        <w:t>四</w:t>
      </w:r>
    </w:p>
    <w:p>
      <w:pPr>
        <w:ind w:left="880"/>
      </w:pPr>
      <w:r>
        <w:t>前二号に掲げるもののほか、内閣府令で定める額</w:t>
      </w:r>
    </w:p>
    <w:p>
      <w:pPr>
        <w:pStyle w:val="Heading5"/>
        <w:ind w:left="440"/>
      </w:pPr>
      <w:r>
        <w:t>２</w:t>
      </w:r>
    </w:p>
    <w:p>
      <w:pPr>
        <w:ind w:left="440"/>
      </w:pPr>
      <w:r>
        <w:t>利益の配当は、資産流動化計画で定められた優先出資社員に対する優先的配当の規定に従うほか、各社員（当該特定目的会社を除く。）の有する優先出資又は特定出資の口数に応じて、これをしなければならない。</w:t>
      </w:r>
    </w:p>
    <w:p>
      <w:pPr>
        <w:pStyle w:val="Heading4"/>
      </w:pPr>
      <w:r>
        <w:t>第百十五条（中間配当）</w:t>
      </w:r>
    </w:p>
    <w:p>
      <w:r>
        <w:t>事業年度を一年とする特定目的会社については、一事業年度の途中において一回に限り事業年度中の一定の日を定めその日における社員（当該特定目的会社を除く。）に対し取締役の決定（取締役が数人あるときは、その過半数をもってする決定）により金銭の分配（以下この款において「中間配当」という。）をすることができる旨を定款で定めることができる。</w:t>
      </w:r>
    </w:p>
    <w:p>
      <w:pPr>
        <w:pStyle w:val="Heading5"/>
        <w:ind w:left="440"/>
      </w:pPr>
      <w:r>
        <w:t>２</w:t>
      </w:r>
    </w:p>
    <w:p>
      <w:pPr>
        <w:ind w:left="440"/>
      </w:pPr>
      <w:r>
        <w:t>前項の決定は、同項の一定の日から三箇月以内にしなければならない。</w:t>
      </w:r>
    </w:p>
    <w:p>
      <w:pPr>
        <w:pStyle w:val="Heading5"/>
        <w:ind w:left="440"/>
      </w:pPr>
      <w:r>
        <w:t>３</w:t>
      </w:r>
    </w:p>
    <w:p>
      <w:pPr>
        <w:ind w:left="440"/>
      </w:pPr>
      <w:r>
        <w:t>中間配当は、第一号に掲げる額から第二号から第五号までに掲げる額の合計額を減じて得た額を限度としてすることができる。</w:t>
      </w:r>
    </w:p>
    <w:p>
      <w:pPr>
        <w:pStyle w:val="Heading6"/>
        <w:ind w:left="880"/>
      </w:pPr>
      <w:r>
        <w:t>一</w:t>
      </w:r>
    </w:p>
    <w:p>
      <w:pPr>
        <w:ind w:left="880"/>
      </w:pPr>
      <w:r>
        <w:t>最終事業年度の末日における資産の額</w:t>
      </w:r>
    </w:p>
    <w:p>
      <w:pPr>
        <w:pStyle w:val="Heading6"/>
        <w:ind w:left="880"/>
      </w:pPr>
      <w:r>
        <w:t>二</w:t>
      </w:r>
    </w:p>
    <w:p>
      <w:pPr>
        <w:ind w:left="880"/>
      </w:pPr>
      <w:r>
        <w:t>最終事業年度の末日における負債の額</w:t>
      </w:r>
    </w:p>
    <w:p>
      <w:pPr>
        <w:pStyle w:val="Heading6"/>
        <w:ind w:left="880"/>
      </w:pPr>
      <w:r>
        <w:t>三</w:t>
      </w:r>
    </w:p>
    <w:p>
      <w:pPr>
        <w:ind w:left="880"/>
      </w:pPr>
      <w:r>
        <w:t>最終事業年度の末日における資本金の額</w:t>
      </w:r>
    </w:p>
    <w:p>
      <w:pPr>
        <w:pStyle w:val="Heading6"/>
        <w:ind w:left="880"/>
      </w:pPr>
      <w:r>
        <w:t>四</w:t>
      </w:r>
    </w:p>
    <w:p>
      <w:pPr>
        <w:ind w:left="880"/>
      </w:pPr>
      <w:r>
        <w:t>最終事業年度に関する定時社員総会において利益から配当し、又は支払うものと定めた金額</w:t>
      </w:r>
    </w:p>
    <w:p>
      <w:pPr>
        <w:pStyle w:val="Heading6"/>
        <w:ind w:left="880"/>
      </w:pPr>
      <w:r>
        <w:t>五</w:t>
      </w:r>
    </w:p>
    <w:p>
      <w:pPr>
        <w:ind w:left="880"/>
      </w:pPr>
      <w:r>
        <w:t>前三号に掲げるもののほか、内閣府令で定める額</w:t>
      </w:r>
    </w:p>
    <w:p>
      <w:pPr>
        <w:pStyle w:val="Heading5"/>
        <w:ind w:left="440"/>
      </w:pPr>
      <w:r>
        <w:t>４</w:t>
      </w:r>
    </w:p>
    <w:p>
      <w:pPr>
        <w:ind w:left="440"/>
      </w:pPr>
      <w:r>
        <w:t>取締役は、特定目的会社の事業年度の末日において前条第一項第二号から第四号までに掲げる額の合計額が同項第一号に掲げる額を超えるおそれがあると認めるときは、当該事業年度において中間配当を決定してはならない。</w:t>
      </w:r>
    </w:p>
    <w:p>
      <w:pPr>
        <w:pStyle w:val="Heading5"/>
        <w:ind w:left="440"/>
      </w:pPr>
      <w:r>
        <w:t>５</w:t>
      </w:r>
    </w:p>
    <w:p>
      <w:pPr>
        <w:ind w:left="440"/>
      </w:pPr>
      <w:r>
        <w:t>中間配当は、これを利益の配当とみなして、第三十二条第四項（第二号に係る部分に限る。）、第四十五条第四項において準用する会社法第百五十一条第一項（第八号に係る部分に限る。）及び前条第二項の規定を適用する。</w:t>
      </w:r>
    </w:p>
    <w:p>
      <w:pPr>
        <w:pStyle w:val="Heading4"/>
      </w:pPr>
      <w:r>
        <w:t>第百十六条（利益の配当及び中間配当についての会社法の準用）</w:t>
      </w:r>
    </w:p>
    <w:p>
      <w:r>
        <w:t>会社法第四百五十七条（配当財産の交付の方法等）の規定は、特定目的会社の利益の配当及び中間配当の場合について準用する。</w:t>
      </w:r>
    </w:p>
    <w:p>
      <w:pPr>
        <w:pStyle w:val="Heading4"/>
      </w:pPr>
      <w:r>
        <w:t>第百十七条（利益の配当等に関する責任）</w:t>
      </w:r>
    </w:p>
    <w:p>
      <w:r>
        <w:t>第百十四条第一項の規定に違反して特定目的会社が同項の規定による利益の配当をした場合又は第百十五条第三項の規定に違反して中間配当をした場合には、当該行為により配当する金銭（以下この款において「配当金」という。）の額（同項の規定に違反して中間配当をした場合にあっては分配する金銭（以下この款において「分配金」という。）の額。以下この条において同じ。）の交付を受けた者並びに当該利益の配当又は中間配当に関する職務を行った取締役（当該取締役の行う利益の配当又は中間配当に職務上関与した者として内閣府令で定めるものを含む。）及び次の各号に掲げる者は、当該特定目的会社に対し、連帯して、当該配当金の額の交付を受けた者が交付を受けた配当金の額に相当する金銭を支払う義務を負う。</w:t>
      </w:r>
    </w:p>
    <w:p>
      <w:pPr>
        <w:pStyle w:val="Heading6"/>
        <w:ind w:left="880"/>
      </w:pPr>
      <w:r>
        <w:t>一</w:t>
      </w:r>
    </w:p>
    <w:p>
      <w:pPr>
        <w:ind w:left="880"/>
      </w:pPr>
      <w:r>
        <w:t>第百四条第二項の規定による定時社員総会の決議による承認があった場合（当該決議によって定められた配当金の額が当該事業年度の末日における第百十四条第一項（各号を除く。）に規定する額を超える場合に限る。）における当該定時社員総会に係る総会議案提案取締役（当該定時社員総会に議案を提案した取締役として内閣府令で定めるものをいう。）</w:t>
      </w:r>
    </w:p>
    <w:p>
      <w:pPr>
        <w:pStyle w:val="Heading6"/>
        <w:ind w:left="880"/>
      </w:pPr>
      <w:r>
        <w:t>二</w:t>
      </w:r>
    </w:p>
    <w:p>
      <w:pPr>
        <w:ind w:left="880"/>
      </w:pPr>
      <w:r>
        <w:t>第百十五条第一項の規定による取締役の決定があった場合（当該決定によって定められた分配金の額が同条第三項に規定する額を超える場合に限る。）における当該取締役の決定に係る決定案提案取締役（当該決定に係る案を提案した取締役として内閣府令で定めるものをいう。）</w:t>
      </w:r>
    </w:p>
    <w:p>
      <w:pPr>
        <w:pStyle w:val="Heading4"/>
      </w:pPr>
      <w:r>
        <w:t>第百十八条（欠損が生じた場合の責任）</w:t>
      </w:r>
    </w:p>
    <w:p>
      <w:r>
        <w:t>特定目的会社が中間配当をした場合において、当該中間配当をした日の属する事業年度（その事業年度の直前の事業年度が最終事業年度でないときは、その事業年度の直前の事業年度）に係る計算書類につき第百四条第二項の承認を受けた時（同条第四項前段に規定する場合にあっては、同項後段の報告をした時）における第百十四条第一項第二号から第四号までに掲げる額の合計額が同項第一号に掲げる額を超えるときは、当該中間配当に関する職務を行った取締役は、当該特定目的会社に対し、連帯して、その超過額（当該超過額が当該中間配当の分配金の額を超える場合にあっては、当該分配金の額）を支払う義務を負う。</w:t>
      </w:r>
    </w:p>
    <w:p>
      <w:pPr>
        <w:pStyle w:val="Heading4"/>
      </w:pPr>
      <w:r>
        <w:t>第百十九条（取締役の責任等についての会社法の準用）</w:t>
      </w:r>
    </w:p>
    <w:p>
      <w:r>
        <w:t>会社法第四百六十二条第二項及び第三項（剰余金の配当等に関する責任）の規定は第百十七条の規定による特定目的会社の取締役の責任について、同法第四百六十三条（株主に対する求償権の制限等）の規定は特定目的会社の社員について、同法第四百六十四条（買取請求に応じて株式を取得した場合の責任）の規定は第三十八条において準用する同法第百八十二条の四第一項の規定による請求に応じた特定目的会社の取締役の責任、第五十条第一項において準用する同法第百八十二条の四第一項の規定による請求に応じた特定目的会社の取締役の責任及び第百五十三条第一項の規定による請求に応じた特定目的会社の取締役の責任について、同法第四百六十五条第二項（欠損が生じた場合の責任）の規定は前条の規定による特定目的会社の取締役の責任について、それぞれ準用する。</w:t>
      </w:r>
    </w:p>
    <w:p>
      <w:pPr>
        <w:pStyle w:val="Heading5"/>
        <w:ind w:left="440"/>
      </w:pPr>
      <w:r>
        <w:t>２</w:t>
      </w:r>
    </w:p>
    <w:p>
      <w:pPr>
        <w:ind w:left="440"/>
      </w:pPr>
      <w:r>
        <w:t>第九十七条第三項及び第四項並びに会社法第七編第二章第二節（第八百四十七条第二項、第八百四十七条の二、第八百四十七条の三、第八百四十九条第二項、第三項及び第六項から第十一項まで、第八百四十九条の二、第八百五十一条並びに第八百五十三条第一項第二号及び第三号を除く。）（株式会社における責任追及等の訴え）の規定は、第百十七条の規定による同条に規定する特定目的会社の取締役の責任を追及する訴え並びに前条の規定及び前項において準用する同法第四百六十四条の規定による特定目的会社の取締役の責任を追及する訴えについて準用する。</w:t>
      </w:r>
    </w:p>
    <w:p>
      <w:pPr>
        <w:pStyle w:val="Heading4"/>
      </w:pPr>
      <w:r>
        <w:t>第百二十条（社員等の権利の行使に関する利益の供与）</w:t>
      </w:r>
    </w:p>
    <w:p>
      <w:r>
        <w:t>特定目的会社は、何人に対しても、社員、特定社債権者、特定約束手形の所持人又は特定借入れに係る債権者（次項及び第五項において「社員等」という。）の権利の行使に関し、財産上の利益の供与（当該特定目的会社の計算においてするものに限る。以下この条において同じ。）をしてはならない。</w:t>
      </w:r>
    </w:p>
    <w:p>
      <w:pPr>
        <w:pStyle w:val="Heading5"/>
        <w:ind w:left="440"/>
      </w:pPr>
      <w:r>
        <w:t>２</w:t>
      </w:r>
    </w:p>
    <w:p>
      <w:pPr>
        <w:ind w:left="440"/>
      </w:pPr>
      <w:r>
        <w:t>特定目的会社が特定の社員等に対して無償で財産上の利益の供与をしたときは、当該特定目的会社は、社員等の権利の行使に関し、財産上の利益の供与をしたものと推定する。</w:t>
      </w:r>
    </w:p>
    <w:p>
      <w:pPr>
        <w:pStyle w:val="Heading5"/>
        <w:ind w:left="440"/>
      </w:pPr>
      <w:r>
        <w:t>３</w:t>
      </w:r>
    </w:p>
    <w:p>
      <w:pPr>
        <w:ind w:left="440"/>
      </w:pPr>
      <w:r>
        <w:t>特定目的会社が第一項の規定に違反して財産上の利益の供与をしたときは、当該利益の供与を受けた者は、これを当該特定目的会社に返還しなければならない。</w:t>
      </w:r>
    </w:p>
    <w:p>
      <w:pPr>
        <w:pStyle w:val="Heading5"/>
        <w:ind w:left="440"/>
      </w:pPr>
      <w:r>
        <w:t>４</w:t>
      </w:r>
    </w:p>
    <w:p>
      <w:pPr>
        <w:ind w:left="440"/>
      </w:pPr>
      <w:r>
        <w:t>特定目的会社が第一項の規定に違反して財産上の利益の供与をしたときは、当該利益の供与をすることに関与した取締役として内閣府令で定める者は、当該特定目的会社に対して、連帯して、供与した利益の価額に相当する額を支払う義務を負う。</w:t>
      </w:r>
    </w:p>
    <w:p>
      <w:pPr>
        <w:pStyle w:val="Heading5"/>
        <w:ind w:left="440"/>
      </w:pPr>
      <w:r>
        <w:t>５</w:t>
      </w:r>
    </w:p>
    <w:p>
      <w:pPr>
        <w:ind w:left="440"/>
      </w:pPr>
      <w:r>
        <w:t>前項の義務は、すべての社員等の同意がなければ、免除することができない。</w:t>
      </w:r>
    </w:p>
    <w:p>
      <w:pPr>
        <w:pStyle w:val="Heading5"/>
        <w:ind w:left="440"/>
      </w:pPr>
      <w:r>
        <w:t>６</w:t>
      </w:r>
    </w:p>
    <w:p>
      <w:pPr>
        <w:ind w:left="440"/>
      </w:pPr>
      <w:r>
        <w:t>第九十七条第三項及び会社法第七編第二章第二節（第八百四十七条第二項、第八百四十七条の二、第八百四十七条の三、第八百四十九条第二項、第三項及び第六項から第十一項まで、第八百四十九条の二、第八百五十一条並びに第八百五十三条第一項第二号及び第三号を除く。）（株式会社における責任追及等の訴え）の規定は、第三項の利益の返還を求める訴えについて準用する。</w:t>
      </w:r>
    </w:p>
    <w:p>
      <w:pPr>
        <w:pStyle w:val="Heading3"/>
      </w:pPr>
      <w:r>
        <w:t>第六節　特定社債</w:t>
      </w:r>
    </w:p>
    <w:p>
      <w:pPr>
        <w:pStyle w:val="Heading4"/>
      </w:pPr>
      <w:r>
        <w:t>第百二十一条（特定社債を引き受ける者の募集）</w:t>
      </w:r>
    </w:p>
    <w:p>
      <w:r>
        <w:t>特定目的会社は、資産流動化計画の定めるところに従い、取締役の決定（取締役が数人あるときは、その過半数をもってする決定）により、特定社債を引き受ける者の募集をすることができる。</w:t>
      </w:r>
    </w:p>
    <w:p>
      <w:pPr>
        <w:pStyle w:val="Heading5"/>
        <w:ind w:left="440"/>
      </w:pPr>
      <w:r>
        <w:t>２</w:t>
      </w:r>
    </w:p>
    <w:p>
      <w:pPr>
        <w:ind w:left="440"/>
      </w:pPr>
      <w:r>
        <w:t>特定目的会社は、他の特定目的会社と合同して特定社債を発行することができない。</w:t>
      </w:r>
    </w:p>
    <w:p>
      <w:pPr>
        <w:pStyle w:val="Heading4"/>
      </w:pPr>
      <w:r>
        <w:t>第百二十二条（募集特定社債の申込み）</w:t>
      </w:r>
    </w:p>
    <w:p>
      <w:r>
        <w:t>特定目的会社は、前条第一項の募集に応じて募集特定社債（当該募集に応じて当該特定社債の引受けの申込みをした者に対して割り当てる特定社債をいう。以下この節において同じ。）の引受けの申込みをしようとする者に対し、次に掲げる事項を通知しなければならない。</w:t>
      </w:r>
    </w:p>
    <w:p>
      <w:pPr>
        <w:pStyle w:val="Heading6"/>
        <w:ind w:left="880"/>
      </w:pPr>
      <w:r>
        <w:t>一</w:t>
      </w:r>
    </w:p>
    <w:p>
      <w:pPr>
        <w:ind w:left="880"/>
      </w:pPr>
      <w:r>
        <w:t>商号及び業務開始届出の年月日（新計画届出を行った場合にあっては、当該新計画届出の年月日）</w:t>
      </w:r>
    </w:p>
    <w:p>
      <w:pPr>
        <w:pStyle w:val="Heading6"/>
        <w:ind w:left="880"/>
      </w:pPr>
      <w:r>
        <w:t>二</w:t>
      </w:r>
    </w:p>
    <w:p>
      <w:pPr>
        <w:ind w:left="880"/>
      </w:pPr>
      <w:r>
        <w:t>申込みの対象が特定社債である旨</w:t>
      </w:r>
    </w:p>
    <w:p>
      <w:pPr>
        <w:pStyle w:val="Heading6"/>
        <w:ind w:left="880"/>
      </w:pPr>
      <w:r>
        <w:t>三</w:t>
      </w:r>
    </w:p>
    <w:p>
      <w:pPr>
        <w:ind w:left="880"/>
      </w:pPr>
      <w:r>
        <w:t>募集特定社債に係る特定資産（従たる特定資産を除く。）の種類</w:t>
      </w:r>
    </w:p>
    <w:p>
      <w:pPr>
        <w:pStyle w:val="Heading6"/>
        <w:ind w:left="880"/>
      </w:pPr>
      <w:r>
        <w:t>四</w:t>
      </w:r>
    </w:p>
    <w:p>
      <w:pPr>
        <w:ind w:left="880"/>
      </w:pPr>
      <w:r>
        <w:t>募集特定社債の総額</w:t>
      </w:r>
    </w:p>
    <w:p>
      <w:pPr>
        <w:pStyle w:val="Heading6"/>
        <w:ind w:left="880"/>
      </w:pPr>
      <w:r>
        <w:t>五</w:t>
      </w:r>
    </w:p>
    <w:p>
      <w:pPr>
        <w:ind w:left="880"/>
      </w:pPr>
      <w:r>
        <w:t>各募集特定社債の金額</w:t>
      </w:r>
    </w:p>
    <w:p>
      <w:pPr>
        <w:pStyle w:val="Heading6"/>
        <w:ind w:left="880"/>
      </w:pPr>
      <w:r>
        <w:t>六</w:t>
      </w:r>
    </w:p>
    <w:p>
      <w:pPr>
        <w:ind w:left="880"/>
      </w:pPr>
      <w:r>
        <w:t>募集特定社債の利率</w:t>
      </w:r>
    </w:p>
    <w:p>
      <w:pPr>
        <w:pStyle w:val="Heading6"/>
        <w:ind w:left="880"/>
      </w:pPr>
      <w:r>
        <w:t>七</w:t>
      </w:r>
    </w:p>
    <w:p>
      <w:pPr>
        <w:ind w:left="880"/>
      </w:pPr>
      <w:r>
        <w:t>募集特定社債の償還の方法及び期限</w:t>
      </w:r>
    </w:p>
    <w:p>
      <w:pPr>
        <w:pStyle w:val="Heading6"/>
        <w:ind w:left="880"/>
      </w:pPr>
      <w:r>
        <w:t>八</w:t>
      </w:r>
    </w:p>
    <w:p>
      <w:pPr>
        <w:ind w:left="880"/>
      </w:pPr>
      <w:r>
        <w:t>利息支払の方法及び期限</w:t>
      </w:r>
    </w:p>
    <w:p>
      <w:pPr>
        <w:pStyle w:val="Heading6"/>
        <w:ind w:left="880"/>
      </w:pPr>
      <w:r>
        <w:t>九</w:t>
      </w:r>
    </w:p>
    <w:p>
      <w:pPr>
        <w:ind w:left="880"/>
      </w:pPr>
      <w:r>
        <w:t>特定社債券を発行するときは、その旨</w:t>
      </w:r>
    </w:p>
    <w:p>
      <w:pPr>
        <w:pStyle w:val="Heading6"/>
        <w:ind w:left="880"/>
      </w:pPr>
      <w:r>
        <w:t>十</w:t>
      </w:r>
    </w:p>
    <w:p>
      <w:pPr>
        <w:ind w:left="880"/>
      </w:pPr>
      <w:r>
        <w:t>特定社債権者が第百二十五条において準用する会社法第六百九十八条の規定による請求の全部又は一部をすることができないこととするときは、その旨</w:t>
      </w:r>
    </w:p>
    <w:p>
      <w:pPr>
        <w:pStyle w:val="Heading6"/>
        <w:ind w:left="880"/>
      </w:pPr>
      <w:r>
        <w:t>十の二</w:t>
      </w:r>
    </w:p>
    <w:p>
      <w:pPr>
        <w:ind w:left="880"/>
      </w:pPr>
      <w:r>
        <w:t>特定社債管理者を定めないこととするときは、その旨</w:t>
      </w:r>
    </w:p>
    <w:p>
      <w:pPr>
        <w:pStyle w:val="Heading6"/>
        <w:ind w:left="880"/>
      </w:pPr>
      <w:r>
        <w:t>十一</w:t>
      </w:r>
    </w:p>
    <w:p>
      <w:pPr>
        <w:ind w:left="880"/>
      </w:pPr>
      <w:r>
        <w:t>特定社債管理者が特定社債権者集会の決議によらずに第百二十七条第四項第二号に掲げる行為をすることができることとするときは、その旨</w:t>
      </w:r>
    </w:p>
    <w:p>
      <w:pPr>
        <w:pStyle w:val="Heading6"/>
        <w:ind w:left="880"/>
      </w:pPr>
      <w:r>
        <w:t>十一の二</w:t>
      </w:r>
    </w:p>
    <w:p>
      <w:pPr>
        <w:ind w:left="880"/>
      </w:pPr>
      <w:r>
        <w:t>特定社債管理補助者を定めることとするときは、その旨</w:t>
      </w:r>
    </w:p>
    <w:p>
      <w:pPr>
        <w:pStyle w:val="Heading6"/>
        <w:ind w:left="880"/>
      </w:pPr>
      <w:r>
        <w:t>十二</w:t>
      </w:r>
    </w:p>
    <w:p>
      <w:pPr>
        <w:ind w:left="880"/>
      </w:pPr>
      <w:r>
        <w:t>募集特定社債の割当てを受ける者を定めるべき期限</w:t>
      </w:r>
    </w:p>
    <w:p>
      <w:pPr>
        <w:pStyle w:val="Heading6"/>
        <w:ind w:left="880"/>
      </w:pPr>
      <w:r>
        <w:t>十三</w:t>
      </w:r>
    </w:p>
    <w:p>
      <w:pPr>
        <w:ind w:left="880"/>
      </w:pPr>
      <w:r>
        <w:t>前号の期限までに募集特定社債の総額について割当てを受ける者を定めていない場合においてその残額を引き受けることを約した者があるときは、その氏名又は名称</w:t>
      </w:r>
    </w:p>
    <w:p>
      <w:pPr>
        <w:pStyle w:val="Heading6"/>
        <w:ind w:left="880"/>
      </w:pPr>
      <w:r>
        <w:t>十四</w:t>
      </w:r>
    </w:p>
    <w:p>
      <w:pPr>
        <w:ind w:left="880"/>
      </w:pPr>
      <w:r>
        <w:t>各募集特定社債の払込金額（各募集特定社債と引換えに払い込む金銭の額をいう。以下この節（第百三十九条第二項及び第三項、第百四十四条第一項第二号並びに第百四十五条第一項第一号及び第二項を除く。）において同じ。）若しくはその最低金額又はこれらの算定方法</w:t>
      </w:r>
    </w:p>
    <w:p>
      <w:pPr>
        <w:pStyle w:val="Heading6"/>
        <w:ind w:left="880"/>
      </w:pPr>
      <w:r>
        <w:t>十五</w:t>
      </w:r>
    </w:p>
    <w:p>
      <w:pPr>
        <w:ind w:left="880"/>
      </w:pPr>
      <w:r>
        <w:t>募集特定社債と引換えにする金銭の払込みの期日</w:t>
      </w:r>
    </w:p>
    <w:p>
      <w:pPr>
        <w:pStyle w:val="Heading6"/>
        <w:ind w:left="880"/>
      </w:pPr>
      <w:r>
        <w:t>十六</w:t>
      </w:r>
    </w:p>
    <w:p>
      <w:pPr>
        <w:ind w:left="880"/>
      </w:pPr>
      <w:r>
        <w:t>銀行等の払込みの取扱いの場所</w:t>
      </w:r>
    </w:p>
    <w:p>
      <w:pPr>
        <w:pStyle w:val="Heading6"/>
        <w:ind w:left="880"/>
      </w:pPr>
      <w:r>
        <w:t>十七</w:t>
      </w:r>
    </w:p>
    <w:p>
      <w:pPr>
        <w:ind w:left="880"/>
      </w:pPr>
      <w:r>
        <w:t>資産流動化計画に定められた特定資産（従たる特定資産を除く。）を特定するに足りる事項、当該特定資産の上に存在する特定目的会社に対抗することができる権利その他当該特定資産の価格を知るために必要な事項の概要</w:t>
      </w:r>
    </w:p>
    <w:p>
      <w:pPr>
        <w:pStyle w:val="Heading6"/>
        <w:ind w:left="880"/>
      </w:pPr>
      <w:r>
        <w:t>十八</w:t>
      </w:r>
    </w:p>
    <w:p>
      <w:pPr>
        <w:ind w:left="880"/>
      </w:pPr>
      <w:r>
        <w:t>前号の特定資産につき、次に掲げる資産の区分に応じ、それぞれ次に定める事項</w:t>
      </w:r>
    </w:p>
    <w:p>
      <w:pPr>
        <w:pStyle w:val="Heading6"/>
        <w:ind w:left="880"/>
      </w:pPr>
      <w:r>
        <w:t>十九</w:t>
      </w:r>
    </w:p>
    <w:p>
      <w:pPr>
        <w:ind w:left="880"/>
      </w:pPr>
      <w:r>
        <w:t>資産流動化計画に他の特定社債の発行についての定めがあるときは、当該他の特定社債の第四号から第八号まで及び第十四号に掲げる事項及びその発行状況</w:t>
      </w:r>
    </w:p>
    <w:p>
      <w:pPr>
        <w:pStyle w:val="Heading6"/>
        <w:ind w:left="880"/>
      </w:pPr>
      <w:r>
        <w:t>二十</w:t>
      </w:r>
    </w:p>
    <w:p>
      <w:pPr>
        <w:ind w:left="880"/>
      </w:pPr>
      <w:r>
        <w:t>資産流動化計画に特定短期社債の発行についての定めがあるときは、当該特定短期社債の限度額その他の内閣府令で定める事項及びその発行状況</w:t>
      </w:r>
    </w:p>
    <w:p>
      <w:pPr>
        <w:pStyle w:val="Heading6"/>
        <w:ind w:left="880"/>
      </w:pPr>
      <w:r>
        <w:t>二十一</w:t>
      </w:r>
    </w:p>
    <w:p>
      <w:pPr>
        <w:ind w:left="880"/>
      </w:pPr>
      <w:r>
        <w:t>資産流動化計画に特定約束手形の発行についての定めがあるときは、当該特定約束手形の限度額その他の内閣府令で定める事項及びその発行状況</w:t>
      </w:r>
    </w:p>
    <w:p>
      <w:pPr>
        <w:pStyle w:val="Heading6"/>
        <w:ind w:left="880"/>
      </w:pPr>
      <w:r>
        <w:t>二十二</w:t>
      </w:r>
    </w:p>
    <w:p>
      <w:pPr>
        <w:ind w:left="880"/>
      </w:pPr>
      <w:r>
        <w:t>資産流動化計画に特定借入れについての定めがあるときは、その限度額その他の内閣府令で定める事項及びその借入状況</w:t>
      </w:r>
    </w:p>
    <w:p>
      <w:pPr>
        <w:pStyle w:val="Heading6"/>
        <w:ind w:left="880"/>
      </w:pPr>
      <w:r>
        <w:t>二十三</w:t>
      </w:r>
    </w:p>
    <w:p>
      <w:pPr>
        <w:ind w:left="880"/>
      </w:pPr>
      <w:r>
        <w:t>前各号に掲げるもののほか、内閣府令で定める事項</w:t>
      </w:r>
    </w:p>
    <w:p>
      <w:pPr>
        <w:pStyle w:val="Heading5"/>
        <w:ind w:left="440"/>
      </w:pPr>
      <w:r>
        <w:t>２</w:t>
      </w:r>
    </w:p>
    <w:p>
      <w:pPr>
        <w:ind w:left="440"/>
      </w:pPr>
      <w:r>
        <w:t>前条第一項の募集に応じて募集特定社債の引受けの申込みをする者は、次に掲げる事項を記載した書面を特定目的会社に交付しなければならない。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引き受けようとする募集特定社債の金額及び金額ごとの数</w:t>
      </w:r>
    </w:p>
    <w:p>
      <w:pPr>
        <w:pStyle w:val="Heading6"/>
        <w:ind w:left="880"/>
      </w:pPr>
      <w:r>
        <w:t>三</w:t>
      </w:r>
    </w:p>
    <w:p>
      <w:pPr>
        <w:ind w:left="880"/>
      </w:pPr>
      <w:r>
        <w:t>特定目的会社が前項第十四号の最低金額を定めたときは、希望する払込金額</w:t>
      </w:r>
    </w:p>
    <w:p>
      <w:pPr>
        <w:pStyle w:val="Heading5"/>
        <w:ind w:left="440"/>
      </w:pPr>
      <w:r>
        <w:t>３</w:t>
      </w:r>
    </w:p>
    <w:p>
      <w:pPr>
        <w:ind w:left="440"/>
      </w:pPr>
      <w:r>
        <w:t>前項の申込みをする者は、同項の書面の交付に代えて、政令で定めるところにより、特定目的会社の承諾を得て、同項の書面に記載すべき事項を電磁的方法により提供することができる。</w:t>
      </w:r>
    </w:p>
    <w:p>
      <w:pPr>
        <w:pStyle w:val="Heading5"/>
        <w:ind w:left="440"/>
      </w:pPr>
      <w:r>
        <w:t>４</w:t>
      </w:r>
    </w:p>
    <w:p>
      <w:pPr>
        <w:ind w:left="440"/>
      </w:pPr>
      <w:r>
        <w:t>第一項の規定は、特定目的会社が同項各号に掲げる事項を記載した金融商品取引法第二条第十項に規定する目論見書を第一項の申込みをしようとする者に対して交付している場合その他募集特定社債の引受けの申込みをしようとする者の保護に欠けるおそれがないものとして内閣府令で定める場合には、適用しない。</w:t>
      </w:r>
    </w:p>
    <w:p>
      <w:pPr>
        <w:pStyle w:val="Heading5"/>
        <w:ind w:left="440"/>
      </w:pPr>
      <w:r>
        <w:t>５</w:t>
      </w:r>
    </w:p>
    <w:p>
      <w:pPr>
        <w:ind w:left="440"/>
      </w:pPr>
      <w:r>
        <w:t>特定目的会社は、第一項各号に掲げる事項について変更があったときは、直ちに、その旨及び当該変更があった事項を第二項の申込みをした者（以下この節において「申込者」という。）に通知しなければならない。</w:t>
      </w:r>
    </w:p>
    <w:p>
      <w:pPr>
        <w:pStyle w:val="Heading5"/>
        <w:ind w:left="440"/>
      </w:pPr>
      <w:r>
        <w:t>６</w:t>
      </w:r>
    </w:p>
    <w:p>
      <w:pPr>
        <w:ind w:left="440"/>
      </w:pPr>
      <w:r>
        <w:t>特定目的会社が申込者に対してする通知又は催告は、第二項第一号の住所（当該申込者が別に通知又は催告を受ける場所又は連絡先を当該特定目的会社に通知した場合にあっては、その場所又は連絡先）にあてて発すれば足りる。</w:t>
      </w:r>
    </w:p>
    <w:p>
      <w:pPr>
        <w:pStyle w:val="Heading5"/>
        <w:ind w:left="440"/>
      </w:pPr>
      <w:r>
        <w:t>７</w:t>
      </w:r>
    </w:p>
    <w:p>
      <w:pPr>
        <w:ind w:left="440"/>
      </w:pPr>
      <w:r>
        <w:t>前項の通知又は催告は、その通知又は催告が通常到達すべきであった時に、到達したものとみなす。</w:t>
      </w:r>
    </w:p>
    <w:p>
      <w:pPr>
        <w:pStyle w:val="Heading5"/>
        <w:ind w:left="440"/>
      </w:pPr>
      <w:r>
        <w:t>８</w:t>
      </w:r>
    </w:p>
    <w:p>
      <w:pPr>
        <w:ind w:left="440"/>
      </w:pPr>
      <w:r>
        <w:t>特定目的会社は、第一項第十三号に規定する者がある場合を除き、同項第十二号の期限までに募集特定社債の総額について割当てを受ける者を定めていない場合には、募集特定社債の全部を発行してはならない。</w:t>
      </w:r>
    </w:p>
    <w:p>
      <w:pPr>
        <w:pStyle w:val="Heading5"/>
        <w:ind w:left="440"/>
      </w:pPr>
      <w:r>
        <w:t>９</w:t>
      </w:r>
    </w:p>
    <w:p>
      <w:pPr>
        <w:ind w:left="440"/>
      </w:pPr>
      <w:r>
        <w:t>取締役は、申込者から資産流動化計画の閲覧又は当該資産流動化計画の謄本若しくは抄本の交付の求めがあったときは、これに応じなければならない。</w:t>
      </w:r>
    </w:p>
    <w:p>
      <w:pPr>
        <w:pStyle w:val="Heading5"/>
        <w:ind w:left="440"/>
      </w:pPr>
      <w:r>
        <w:t>１０</w:t>
      </w:r>
    </w:p>
    <w:p>
      <w:pPr>
        <w:ind w:left="440"/>
      </w:pPr>
      <w:r>
        <w:t>第四十条第九項の規定は申込者から資産流動化計画の謄本又は抄本の交付の求めがあった場合について、会社法第六十四条（払込金の保管証明）の規定は第一項第十六号の払込みの取扱いをした銀行等について、それぞれ準用する。</w:t>
      </w:r>
    </w:p>
    <w:p>
      <w:pPr>
        <w:pStyle w:val="Heading4"/>
      </w:pPr>
      <w:r>
        <w:t>第百二十三条（募集特定社債の割当て）</w:t>
      </w:r>
    </w:p>
    <w:p>
      <w:r>
        <w:t>特定目的会社は、申込者の中から募集特定社債の割当てを受ける者を定め、かつ、その者に割り当てる募集特定社債の金額及び金額ごとの数を定めなければならない。</w:t>
      </w:r>
    </w:p>
    <w:p>
      <w:pPr>
        <w:pStyle w:val="Heading5"/>
        <w:ind w:left="440"/>
      </w:pPr>
      <w:r>
        <w:t>２</w:t>
      </w:r>
    </w:p>
    <w:p>
      <w:pPr>
        <w:ind w:left="440"/>
      </w:pPr>
      <w:r>
        <w:t>特定目的会社は、前条第一項第十五号の期日の前日までに、申込者に対し、当該申込者に割り当てる募集特定社債の金額及び金額ごとの数を通知しなければならない。</w:t>
      </w:r>
    </w:p>
    <w:p>
      <w:pPr>
        <w:pStyle w:val="Heading4"/>
      </w:pPr>
      <w:r>
        <w:t>第百二十四条（募集特定社債の申込み及び割当てに関する特則）</w:t>
      </w:r>
    </w:p>
    <w:p>
      <w:r>
        <w:t>前二条の規定は、募集特定社債を引き受けようとする者がその総額の引受けを行う契約を締結する場合には、適用しない。</w:t>
      </w:r>
    </w:p>
    <w:p>
      <w:pPr>
        <w:pStyle w:val="Heading4"/>
      </w:pPr>
      <w:r>
        <w:t>第百二十五条（会社法の準用）</w:t>
      </w:r>
    </w:p>
    <w:p>
      <w:r>
        <w:t>会社法第六百八十条から第七百一条まで（第六百八十四条第四項及び第五項を除く。）（募集社債の社債権者、社債原簿、社債原簿記載事項を記載した書面の交付等、社債原簿管理人、社債原簿の備置き及び閲覧等、社債権者に対する通知等、共有者による権利の行使、社債券を発行する場合の社債の譲渡、社債の譲渡の対抗要件、権利の推定等、社債権者の請求によらない社債原簿記載事項の記載又は記録、社債権者の請求による社債原簿記載事項の記載又は記録、社債券を発行する場合の社債の質入れ、社債の質入れの対抗要件、質権に関する社債原簿の記載等、質権に関する社債原簿の記載事項を記載した書面の交付等、信託財産に属する社債についての対抗要件等、社債券の発行、社債券の記載事項、記名式と無記名式との間の転換、社債券の喪失、利札が欠けている場合における社債の償還、社債の償還請求権等の消滅時効）の規定は、特定目的会社が特定社債を発行する場合における特定社債、特定社債権者、特定社債券又は特定社債原簿について準用する。</w:t>
      </w:r>
    </w:p>
    <w:p>
      <w:pPr>
        <w:pStyle w:val="Heading4"/>
      </w:pPr>
      <w:r>
        <w:t>第百二十六条（特定社債管理者の設置）</w:t>
      </w:r>
    </w:p>
    <w:p>
      <w:r>
        <w:t>特定目的会社は、特定社債を発行する場合には、特定社債管理者を定め、特定社債権者のために、弁済の受領、債権の保全その他の特定社債の管理を行うことを委託しなければならない。</w:t>
      </w:r>
    </w:p>
    <w:p>
      <w:pPr>
        <w:pStyle w:val="Heading4"/>
      </w:pPr>
      <w:r>
        <w:t>第百二十七条（特定社債管理者の権限等）</w:t>
      </w:r>
    </w:p>
    <w:p>
      <w:r>
        <w:t>特定社債管理者は、特定社債権者のために特定社債に係る債権の弁済を受け、又は特定社債に係る債権の実現を保全するために必要な一切の裁判上又は裁判外の行為をする権限を有する。</w:t>
      </w:r>
    </w:p>
    <w:p>
      <w:pPr>
        <w:pStyle w:val="Heading5"/>
        <w:ind w:left="440"/>
      </w:pPr>
      <w:r>
        <w:t>２</w:t>
      </w:r>
    </w:p>
    <w:p>
      <w:pPr>
        <w:ind w:left="440"/>
      </w:pPr>
      <w:r>
        <w:t>特定社債管理者が前項の弁済を受けた場合には、特定社債権者は、その特定社債管理者に対し、特定社債の償還額及び利息の支払を請求することができる。</w:t>
      </w:r>
    </w:p>
    <w:p>
      <w:pPr>
        <w:pStyle w:val="Heading5"/>
        <w:ind w:left="440"/>
      </w:pPr>
      <w:r>
        <w:t>３</w:t>
      </w:r>
    </w:p>
    <w:p>
      <w:pPr>
        <w:ind w:left="440"/>
      </w:pPr>
      <w:r>
        <w:t>前項前段の規定による請求権は、これを行使することができる時から十年間行使しないときは、時効によって消滅する。</w:t>
      </w:r>
    </w:p>
    <w:p>
      <w:pPr>
        <w:pStyle w:val="Heading5"/>
        <w:ind w:left="440"/>
      </w:pPr>
      <w:r>
        <w:t>４</w:t>
      </w:r>
    </w:p>
    <w:p>
      <w:pPr>
        <w:ind w:left="440"/>
      </w:pPr>
      <w:r>
        <w:t>特定社債管理者は、特定社債権者集会の決議によらなければ、次に掲げる行為をしてはならない。</w:t>
      </w:r>
    </w:p>
    <w:p>
      <w:pPr>
        <w:pStyle w:val="Heading6"/>
        <w:ind w:left="880"/>
      </w:pPr>
      <w:r>
        <w:t>一</w:t>
      </w:r>
    </w:p>
    <w:p>
      <w:pPr>
        <w:ind w:left="880"/>
      </w:pPr>
      <w:r>
        <w:t>当該特定社債の全部についてするその支払の猶予、その債務若しくはその債務の不履行によって生じた責任の免除又は和解（次号に掲げる行為を除く。）</w:t>
      </w:r>
    </w:p>
    <w:p>
      <w:pPr>
        <w:pStyle w:val="Heading6"/>
        <w:ind w:left="880"/>
      </w:pPr>
      <w:r>
        <w:t>二</w:t>
      </w:r>
    </w:p>
    <w:p>
      <w:pPr>
        <w:ind w:left="880"/>
      </w:pPr>
      <w:r>
        <w:t>当該特定社債の全部についてする訴訟行為又は破産手続、再生手続若しくは特別清算に関する手続に属する行為（第一項の行為を除く。）</w:t>
      </w:r>
    </w:p>
    <w:p>
      <w:pPr>
        <w:pStyle w:val="Heading5"/>
        <w:ind w:left="440"/>
      </w:pPr>
      <w:r>
        <w:t>５</w:t>
      </w:r>
    </w:p>
    <w:p>
      <w:pPr>
        <w:ind w:left="440"/>
      </w:pPr>
      <w:r>
        <w:t>特定社債管理者は、前項ただし書の規定により特定社債権者集会の決議によらずに同項第二号に掲げる行為をしたときは、遅滞なく、その旨を公告し、かつ、知れている特定社債権者には、各別にこれを通知しなければならない。</w:t>
      </w:r>
    </w:p>
    <w:p>
      <w:pPr>
        <w:pStyle w:val="Heading5"/>
        <w:ind w:left="440"/>
      </w:pPr>
      <w:r>
        <w:t>６</w:t>
      </w:r>
    </w:p>
    <w:p>
      <w:pPr>
        <w:ind w:left="440"/>
      </w:pPr>
      <w:r>
        <w:t>前項の規定による公告は、特定社債を発行した特定目的会社（以下この節において「特定社債発行会社」という。）における公告の方法によりしなければならない。</w:t>
      </w:r>
    </w:p>
    <w:p>
      <w:pPr>
        <w:pStyle w:val="Heading5"/>
        <w:ind w:left="440"/>
      </w:pPr>
      <w:r>
        <w:t>７</w:t>
      </w:r>
    </w:p>
    <w:p>
      <w:pPr>
        <w:ind w:left="440"/>
      </w:pPr>
      <w:r>
        <w:t>特定社債管理者は、その管理の委託を受けた特定社債につき第一項の行為又は第四項各号に掲げる行為をするために必要があるときは、特定社債発行会社の業務及び財産の状況を調査することができる。</w:t>
      </w:r>
    </w:p>
    <w:p>
      <w:pPr>
        <w:pStyle w:val="Heading5"/>
        <w:ind w:left="440"/>
      </w:pPr>
      <w:r>
        <w:t>８</w:t>
      </w:r>
    </w:p>
    <w:p>
      <w:pPr>
        <w:ind w:left="440"/>
      </w:pPr>
      <w:r>
        <w:t>会社法第七百三条（社債管理者の資格）、第七百四条（社債管理者の義務）、第七百七条から第七百十四条まで（特別代理人の選任、社債管理者等の行為の方式、二以上の社債管理者がある場合の特則、社債管理者の責任、社債管理者の辞任、社債管理者が辞任した場合の責任、社債管理者の解任、社債管理者の事務の承継）、第八百六十八条第四項（非訟事件の管轄）、第八百六十九条（疎明）、第八百七十条第一項（第二号に係る部分に限る。）（陳述の聴取）、第八百七十一条（理由の付記）、第八百七十二条（第四号に係る部分に限る。）（即時抗告）、第八百七十四条（第一号及び第四号に係る部分に限る。）（不服申立ての制限）、第八百七十五条（非訟事件手続法の規定の適用除外）及び第八百七十六条（最高裁判所規則）の規定は、特定社債管理者について準用する。</w:t>
      </w:r>
    </w:p>
    <w:p>
      <w:pPr>
        <w:pStyle w:val="Heading4"/>
      </w:pPr>
      <w:r>
        <w:t>第百二十七条の二（特定社債管理補助者）</w:t>
      </w:r>
    </w:p>
    <w:p>
      <w:r>
        <w:t>特定目的会社は、第百二十六条ただし書に規定する場合には、特定社債管理補助者を定め、特定社債権者のために、特定社債の管理の補助を行うことを委託することができる。</w:t>
      </w:r>
    </w:p>
    <w:p>
      <w:pPr>
        <w:pStyle w:val="Heading5"/>
        <w:ind w:left="440"/>
      </w:pPr>
      <w:r>
        <w:t>２</w:t>
      </w:r>
    </w:p>
    <w:p>
      <w:pPr>
        <w:ind w:left="440"/>
      </w:pPr>
      <w:r>
        <w:t>会社法第七百十四条の三から第七百十四条の七まで（社債管理補助者の資格、社債管理補助者の権限等、二以上の社債管理補助者がある場合の特則、社債管理者等との関係、社債管理者に関する規定の準用）、第八百六十八条第四項（非訟事件の管轄）、第八百六十九条（疎明）、第八百七十条第一項（第二号に係る部分に限る。）（陳述の聴取）、第八百七十一条（理由の付記）、第八百七十二条（第四号に係る部分に限る。）（即時抗告）、第八百七十四条（第一号及び第四号に係る部分に限る。）（不服申立ての制限）、第八百七十五条（非訟事件手続法の規定の適用除外）及び第八百七十六条（最高裁判所規則）の規定は、特定社債管理補助者について準用する。</w:t>
      </w:r>
    </w:p>
    <w:p>
      <w:pPr>
        <w:pStyle w:val="Heading4"/>
      </w:pPr>
      <w:r>
        <w:t>第百二十八条（一般担保）</w:t>
      </w:r>
    </w:p>
    <w:p>
      <w:r>
        <w:t>特定目的会社の特定社債権者は、当該特定目的会社の財産について他の債権者に先立って自己の特定社債に係る債権の弁済を受ける権利を有する。</w:t>
      </w:r>
    </w:p>
    <w:p>
      <w:pPr>
        <w:pStyle w:val="Heading5"/>
        <w:ind w:left="440"/>
      </w:pPr>
      <w:r>
        <w:t>２</w:t>
      </w:r>
    </w:p>
    <w:p>
      <w:pPr>
        <w:ind w:left="440"/>
      </w:pPr>
      <w:r>
        <w:t>前項の先取特権の順位は、民法の規定による一般の先取特権に次ぐものとする。</w:t>
      </w:r>
    </w:p>
    <w:p>
      <w:pPr>
        <w:pStyle w:val="Heading4"/>
      </w:pPr>
      <w:r>
        <w:t>第百二十九条（特定社債権者集会）</w:t>
      </w:r>
    </w:p>
    <w:p>
      <w:r>
        <w:t>特定社債権者は、特定社債の種類（第百二十五条において準用する会社法第六百八十一条第一号に規定する種類をいう。）ごとに特定社債権者集会を組織する。</w:t>
      </w:r>
    </w:p>
    <w:p>
      <w:pPr>
        <w:pStyle w:val="Heading5"/>
        <w:ind w:left="440"/>
      </w:pPr>
      <w:r>
        <w:t>２</w:t>
      </w:r>
    </w:p>
    <w:p>
      <w:pPr>
        <w:ind w:left="440"/>
      </w:pPr>
      <w:r>
        <w:t>会社法第四編第三章（第七百十五条を除く。）（社債権者集会）、第七編第二章第七節（社債発行会社の弁済等の取消しの訴え）、第八百六十八条第四項（非訟事件の管轄）、第八百六十九条（疎明）、第八百七十条第一項（第七号から第九号までに係る部分に限る。）（陳述の聴取）、第八百七十一条（理由の付記）、第八百七十二条（第四号に係る部分に限る。）（即時抗告）、第八百七十三条（原裁判の執行停止）、第八百七十四条（第四号に係る部分に限る。）（不服申立ての制限）、第八百七十五条（非訟事件手続法の規定の適用除外）及び第八百七十六条（最高裁判所規則）の規定は、特定目的会社が特定社債を発行する場合における特定社債、特定社債権者、特定社債券、特定社債管理者、特定社債管理補助者、特定社債原簿又は特定社債権者集会について準用する。</w:t>
      </w:r>
    </w:p>
    <w:p>
      <w:pPr>
        <w:pStyle w:val="Heading4"/>
      </w:pPr>
      <w:r>
        <w:t>第百三十条（担保付社債信託法等の適用関係）</w:t>
      </w:r>
    </w:p>
    <w:p>
      <w:r>
        <w:t>特定社債は、担保付社債信託法その他の政令で定める法令の適用については、政令で定めるところにより、社債とみなす。</w:t>
      </w:r>
    </w:p>
    <w:p>
      <w:pPr>
        <w:pStyle w:val="Heading4"/>
      </w:pPr>
      <w:r>
        <w:t>第百三十一条（転換特定社債の発行）</w:t>
      </w:r>
    </w:p>
    <w:p>
      <w:r>
        <w:t>特定目的会社は、資産流動化計画の定めるところに従い、転換特定社債を発行することができる。</w:t>
      </w:r>
    </w:p>
    <w:p>
      <w:pPr>
        <w:pStyle w:val="Heading5"/>
        <w:ind w:left="440"/>
      </w:pPr>
      <w:r>
        <w:t>２</w:t>
      </w:r>
    </w:p>
    <w:p>
      <w:pPr>
        <w:ind w:left="440"/>
      </w:pPr>
      <w:r>
        <w:t>第二種特定目的会社が優先出資社員以外の者に対して特に有利な転換の条件を付した転換特定社債を発行する場合には、資産流動化計画にこれに関する定めがあるときにおいても、その者に対して発行することができる転換特定社債の総額、払込金額、転換の条件、転換によって発行すべき優先出資の内容及び転換を請求することができる期間について、社員総会の決議によらなければならない。</w:t>
      </w:r>
    </w:p>
    <w:p>
      <w:pPr>
        <w:pStyle w:val="Heading5"/>
        <w:ind w:left="440"/>
      </w:pPr>
      <w:r>
        <w:t>３</w:t>
      </w:r>
    </w:p>
    <w:p>
      <w:pPr>
        <w:ind w:left="440"/>
      </w:pPr>
      <w:r>
        <w:t>前項の決議は、当該決議後最初に発行する転換特定社債であって、当該決議の日から六箇月以内に発行すべきものについてのみ効力を有する。</w:t>
      </w:r>
    </w:p>
    <w:p>
      <w:pPr>
        <w:pStyle w:val="Heading5"/>
        <w:ind w:left="440"/>
      </w:pPr>
      <w:r>
        <w:t>４</w:t>
      </w:r>
    </w:p>
    <w:p>
      <w:pPr>
        <w:ind w:left="440"/>
      </w:pPr>
      <w:r>
        <w:t>第三十九条第三項の規定は、第二項の決議について準用する。</w:t>
      </w:r>
    </w:p>
    <w:p>
      <w:pPr>
        <w:pStyle w:val="Heading4"/>
      </w:pPr>
      <w:r>
        <w:t>第百三十二条（転換特定社債発行事項の公示）</w:t>
      </w:r>
    </w:p>
    <w:p>
      <w:r>
        <w:t>特定目的会社は、転換特定社債（前条第二項の決議があったものを除く。）を発行する場合には、転換特定社債の総額、払込金額、転換の条件、転換によって発行すべき優先出資の内容、転換を請求することができる期間及び募集の方法を公告し、又は社員に通知しなければならない。</w:t>
      </w:r>
    </w:p>
    <w:p>
      <w:pPr>
        <w:pStyle w:val="Heading5"/>
        <w:ind w:left="440"/>
      </w:pPr>
      <w:r>
        <w:t>２</w:t>
      </w:r>
    </w:p>
    <w:p>
      <w:pPr>
        <w:ind w:left="440"/>
      </w:pPr>
      <w:r>
        <w:t>特定目的会社は、電子情報処理組織を使用する方法その他の情報通信の技術を利用する方法により前項の通知をする場合には、政令で定めるところにより、社員の承諾を得て、内閣府令で定める方法により、当該通知をしなければならない。</w:t>
      </w:r>
    </w:p>
    <w:p>
      <w:pPr>
        <w:pStyle w:val="Heading5"/>
        <w:ind w:left="440"/>
      </w:pPr>
      <w:r>
        <w:t>３</w:t>
      </w:r>
    </w:p>
    <w:p>
      <w:pPr>
        <w:ind w:left="440"/>
      </w:pPr>
      <w:r>
        <w:t>特定目的会社は、第一項の規定による公告又は通知の日から二週間を経過した後でなければ、転換特定社債の割当てをすることができない。</w:t>
      </w:r>
    </w:p>
    <w:p>
      <w:pPr>
        <w:pStyle w:val="Heading4"/>
      </w:pPr>
      <w:r>
        <w:t>第百三十三条（転換特定社債発行の手続）</w:t>
      </w:r>
    </w:p>
    <w:p>
      <w:r>
        <w:t>転換特定社債については、第百二十一条第一項の募集に応じて募集特定社債の引受けの申込みをしようとする者に対し、第百二十二条第一項の規定により通知すべき事項のほか、次に掲げる事項を通知しなければならない。</w:t>
      </w:r>
    </w:p>
    <w:p>
      <w:pPr>
        <w:pStyle w:val="Heading6"/>
        <w:ind w:left="880"/>
      </w:pPr>
      <w:r>
        <w:t>一</w:t>
      </w:r>
    </w:p>
    <w:p>
      <w:pPr>
        <w:ind w:left="880"/>
      </w:pPr>
      <w:r>
        <w:t>転換特定社債を優先出資に転換することができること。</w:t>
      </w:r>
    </w:p>
    <w:p>
      <w:pPr>
        <w:pStyle w:val="Heading6"/>
        <w:ind w:left="880"/>
      </w:pPr>
      <w:r>
        <w:t>二</w:t>
      </w:r>
    </w:p>
    <w:p>
      <w:pPr>
        <w:ind w:left="880"/>
      </w:pPr>
      <w:r>
        <w:t>転換の条件</w:t>
      </w:r>
    </w:p>
    <w:p>
      <w:pPr>
        <w:pStyle w:val="Heading6"/>
        <w:ind w:left="880"/>
      </w:pPr>
      <w:r>
        <w:t>三</w:t>
      </w:r>
    </w:p>
    <w:p>
      <w:pPr>
        <w:ind w:left="880"/>
      </w:pPr>
      <w:r>
        <w:t>転換によって発行すべき優先出資の内容</w:t>
      </w:r>
    </w:p>
    <w:p>
      <w:pPr>
        <w:pStyle w:val="Heading6"/>
        <w:ind w:left="880"/>
      </w:pPr>
      <w:r>
        <w:t>四</w:t>
      </w:r>
    </w:p>
    <w:p>
      <w:pPr>
        <w:ind w:left="880"/>
      </w:pPr>
      <w:r>
        <w:t>転換を請求することができる期間</w:t>
      </w:r>
    </w:p>
    <w:p>
      <w:pPr>
        <w:pStyle w:val="Heading5"/>
        <w:ind w:left="440"/>
      </w:pPr>
      <w:r>
        <w:t>２</w:t>
      </w:r>
    </w:p>
    <w:p>
      <w:pPr>
        <w:ind w:left="440"/>
      </w:pPr>
      <w:r>
        <w:t>転換特定社債については、前項各号に掲げる事項を、特定社債原簿に記載し、又は記録し、かつ、転換特定社債券を発行したときは、当該転換特定社債券に記載しなければならない。</w:t>
      </w:r>
    </w:p>
    <w:p>
      <w:pPr>
        <w:pStyle w:val="Heading4"/>
      </w:pPr>
      <w:r>
        <w:t>第百三十四条（転換特定社債の登記）</w:t>
      </w:r>
    </w:p>
    <w:p>
      <w:r>
        <w:t>転換特定社債を発行する場合においては、第百二十二条第一項第十五号に規定する期日から二週間以内に、本店の所在地において、転換特定社債の登記をしなければならない。</w:t>
      </w:r>
    </w:p>
    <w:p>
      <w:pPr>
        <w:pStyle w:val="Heading5"/>
        <w:ind w:left="440"/>
      </w:pPr>
      <w:r>
        <w:t>２</w:t>
      </w:r>
    </w:p>
    <w:p>
      <w:pPr>
        <w:ind w:left="440"/>
      </w:pPr>
      <w:r>
        <w:t>前項の登記においては、次に掲げる事項を登記しなければならない。</w:t>
      </w:r>
    </w:p>
    <w:p>
      <w:pPr>
        <w:pStyle w:val="Heading6"/>
        <w:ind w:left="880"/>
      </w:pPr>
      <w:r>
        <w:t>一</w:t>
      </w:r>
    </w:p>
    <w:p>
      <w:pPr>
        <w:ind w:left="880"/>
      </w:pPr>
      <w:r>
        <w:t>転換特定社債の総額</w:t>
      </w:r>
    </w:p>
    <w:p>
      <w:pPr>
        <w:pStyle w:val="Heading6"/>
        <w:ind w:left="880"/>
      </w:pPr>
      <w:r>
        <w:t>二</w:t>
      </w:r>
    </w:p>
    <w:p>
      <w:pPr>
        <w:ind w:left="880"/>
      </w:pPr>
      <w:r>
        <w:t>各転換特定社債の金額</w:t>
      </w:r>
    </w:p>
    <w:p>
      <w:pPr>
        <w:pStyle w:val="Heading6"/>
        <w:ind w:left="880"/>
      </w:pPr>
      <w:r>
        <w:t>三</w:t>
      </w:r>
    </w:p>
    <w:p>
      <w:pPr>
        <w:ind w:left="880"/>
      </w:pPr>
      <w:r>
        <w:t>各転換特定社債について払い込んだ金額</w:t>
      </w:r>
    </w:p>
    <w:p>
      <w:pPr>
        <w:pStyle w:val="Heading6"/>
        <w:ind w:left="880"/>
      </w:pPr>
      <w:r>
        <w:t>四</w:t>
      </w:r>
    </w:p>
    <w:p>
      <w:pPr>
        <w:ind w:left="880"/>
      </w:pPr>
      <w:r>
        <w:t>前条第一項各号に掲げる事項</w:t>
      </w:r>
    </w:p>
    <w:p>
      <w:pPr>
        <w:pStyle w:val="Heading5"/>
        <w:ind w:left="440"/>
      </w:pPr>
      <w:r>
        <w:t>３</w:t>
      </w:r>
    </w:p>
    <w:p>
      <w:pPr>
        <w:ind w:left="440"/>
      </w:pPr>
      <w:r>
        <w:t>会社法第九百十五条第一項（変更の登記）の規定は、前項各号に掲げる事項に変更が生じた場合について準用する。</w:t>
      </w:r>
    </w:p>
    <w:p>
      <w:pPr>
        <w:pStyle w:val="Heading5"/>
        <w:ind w:left="440"/>
      </w:pPr>
      <w:r>
        <w:t>４</w:t>
      </w:r>
    </w:p>
    <w:p>
      <w:pPr>
        <w:ind w:left="440"/>
      </w:pPr>
      <w:r>
        <w:t>外国において転換特定社債を引き受ける者の募集をした場合において、登記すべき事項が外国において生じたときは、登記の期間については、その通知が到達した時から起算する。</w:t>
      </w:r>
    </w:p>
    <w:p>
      <w:pPr>
        <w:pStyle w:val="Heading4"/>
      </w:pPr>
      <w:r>
        <w:t>第百三十五条（転換の請求）</w:t>
      </w:r>
    </w:p>
    <w:p>
      <w:r>
        <w:t>転換の請求は、次に掲げる事項を明らかにしてしなければならない。</w:t>
      </w:r>
    </w:p>
    <w:p>
      <w:pPr>
        <w:pStyle w:val="Heading6"/>
        <w:ind w:left="880"/>
      </w:pPr>
      <w:r>
        <w:t>一</w:t>
      </w:r>
    </w:p>
    <w:p>
      <w:pPr>
        <w:ind w:left="880"/>
      </w:pPr>
      <w:r>
        <w:t>転換をする特定社債</w:t>
      </w:r>
    </w:p>
    <w:p>
      <w:pPr>
        <w:pStyle w:val="Heading6"/>
        <w:ind w:left="880"/>
      </w:pPr>
      <w:r>
        <w:t>二</w:t>
      </w:r>
    </w:p>
    <w:p>
      <w:pPr>
        <w:ind w:left="880"/>
      </w:pPr>
      <w:r>
        <w:t>請求の日</w:t>
      </w:r>
    </w:p>
    <w:p>
      <w:pPr>
        <w:pStyle w:val="Heading5"/>
        <w:ind w:left="440"/>
      </w:pPr>
      <w:r>
        <w:t>２</w:t>
      </w:r>
    </w:p>
    <w:p>
      <w:pPr>
        <w:ind w:left="440"/>
      </w:pPr>
      <w:r>
        <w:t>転換を請求する者は、転換特定社債券を特定目的会社に提出しなければならない。</w:t>
      </w:r>
    </w:p>
    <w:p>
      <w:pPr>
        <w:pStyle w:val="Heading4"/>
      </w:pPr>
      <w:r>
        <w:t>第百三十六条（基準日後に転換により発行された優先出資の議決権）</w:t>
      </w:r>
    </w:p>
    <w:p>
      <w:r>
        <w:t>特定目的会社が、社員総会において議決権を行使することのできる優先出資社員を定めるため第四十三条第二項の規定により一定の日を定めているときは、その日以後の転換の請求によって発行された優先出資については、優先出資社員は、当該優先出資については、議決権を有しない。</w:t>
      </w:r>
    </w:p>
    <w:p>
      <w:pPr>
        <w:pStyle w:val="Heading4"/>
      </w:pPr>
      <w:r>
        <w:t>第百三十七条（優先出資社員となる時期）</w:t>
      </w:r>
    </w:p>
    <w:p>
      <w:r>
        <w:t>第百三十五条第一項の規定により転換の請求をした者は、同項第二号の日に優先出資社員となる。</w:t>
      </w:r>
    </w:p>
    <w:p>
      <w:pPr>
        <w:pStyle w:val="Heading4"/>
      </w:pPr>
      <w:r>
        <w:t>第百三十八条（会社法等の準用）</w:t>
      </w:r>
    </w:p>
    <w:p>
      <w:r>
        <w:t>会社法第百五十一条第一項（各号を除く。）（株式の質入れの効果）、第二百十条（募集株式の発行等をやめることの請求）、第二百十二条第一項（第一号に係る部分に限る。）（不公正な払込金額で株式を引き受けた者等の責任）及び第九百十五条第三項（第一号に係る部分に限る。）（変更の登記）の規定は、特定目的会社の転換特定社債について準用する。</w:t>
      </w:r>
    </w:p>
    <w:p>
      <w:pPr>
        <w:pStyle w:val="Heading5"/>
        <w:ind w:left="440"/>
      </w:pPr>
      <w:r>
        <w:t>２</w:t>
      </w:r>
    </w:p>
    <w:p>
      <w:pPr>
        <w:ind w:left="440"/>
      </w:pPr>
      <w:r>
        <w:t>第九十七条第三項及び会社法第七編第二章第二節（第八百四十七条第二項、第八百四十七条の二、第八百四十七条の三、第八百四十九条第二項、第三項及び第六項から第十一項まで、第八百四十九条の二、第八百五十一条並びに第八百五十三条第一項第二号及び第三号を除く。）（株式会社における責任追及等の訴え）の規定は、前項において準用する同法第二百十二条第一項の規定による支払を求める訴えについて準用する。</w:t>
      </w:r>
    </w:p>
    <w:p>
      <w:pPr>
        <w:pStyle w:val="Heading4"/>
      </w:pPr>
      <w:r>
        <w:t>第百三十九条（新優先出資引受権付特定社債の発行）</w:t>
      </w:r>
    </w:p>
    <w:p>
      <w:r>
        <w:t>特定目的会社は、資産流動化計画の定めるところに従い、新優先出資引受権付特定社債を発行することができる。</w:t>
      </w:r>
    </w:p>
    <w:p>
      <w:pPr>
        <w:pStyle w:val="Heading5"/>
        <w:ind w:left="440"/>
      </w:pPr>
      <w:r>
        <w:t>２</w:t>
      </w:r>
    </w:p>
    <w:p>
      <w:pPr>
        <w:ind w:left="440"/>
      </w:pPr>
      <w:r>
        <w:t>各新優先出資引受権付特定社債に付する新優先出資の引受権の行使に際して出資される金銭の額（次項、第百四十四条第一項第二号並びに第百四十五条第一項第一号及び第二項において「払込金額」という。）の合計額は、各新優先出資引受権付特定社債の金額を超えることができない。</w:t>
      </w:r>
    </w:p>
    <w:p>
      <w:pPr>
        <w:pStyle w:val="Heading5"/>
        <w:ind w:left="440"/>
      </w:pPr>
      <w:r>
        <w:t>３</w:t>
      </w:r>
    </w:p>
    <w:p>
      <w:pPr>
        <w:ind w:left="440"/>
      </w:pPr>
      <w:r>
        <w:t>新優先出資の引受権のみを譲渡することができる新優先出資引受権付特定社債を発行する場合には、資産流動化計画にこれに関する定めがあるときにおいても、新優先出資引受権付特定社債の総額、新優先出資の引受権の行使によって発行する優先出資の払込金額の総額及び新優先出資の引受権を行使することができる期間について、社員総会の決議によらなければならない。</w:t>
      </w:r>
    </w:p>
    <w:p>
      <w:pPr>
        <w:pStyle w:val="Heading5"/>
        <w:ind w:left="440"/>
      </w:pPr>
      <w:r>
        <w:t>４</w:t>
      </w:r>
    </w:p>
    <w:p>
      <w:pPr>
        <w:ind w:left="440"/>
      </w:pPr>
      <w:r>
        <w:t>第二種特定目的会社が、優先出資社員以外の者に対して特に有利な内容の新優先出資の引受権を付した新優先出資引受権付特定社債を発行する場合には、資産流動化計画にこれに関する定めがあるときにおいても、その者に対して発行することができる新優先出資引受権付特定社債の額、払込金額、新優先出資の引受権の内容及び新優先出資の引受権を行使することができる期間について、社員総会の決議によらなければならない。</w:t>
      </w:r>
    </w:p>
    <w:p>
      <w:pPr>
        <w:pStyle w:val="Heading5"/>
        <w:ind w:left="440"/>
      </w:pPr>
      <w:r>
        <w:t>５</w:t>
      </w:r>
    </w:p>
    <w:p>
      <w:pPr>
        <w:ind w:left="440"/>
      </w:pPr>
      <w:r>
        <w:t>第百三十一条第三項及び第四項の規定は、前二項の社員総会の決議について準用する。</w:t>
      </w:r>
    </w:p>
    <w:p>
      <w:pPr>
        <w:pStyle w:val="Heading4"/>
      </w:pPr>
      <w:r>
        <w:t>第百四十条（新優先出資引受権付特定社債発行事項の公示）</w:t>
      </w:r>
    </w:p>
    <w:p>
      <w:r>
        <w:t>特定目的会社は、新優先出資引受権付特定社債（前条第四項の決議があったものを除く。）を発行するときは、新優先出資引受権付特定社債の総額、払込金額、新優先出資の引受権の内容、新優先出資の引受権を行使することができる期間及び募集の方法を公告し、又は社員に通知しなければならない。</w:t>
      </w:r>
    </w:p>
    <w:p>
      <w:pPr>
        <w:pStyle w:val="Heading5"/>
        <w:ind w:left="440"/>
      </w:pPr>
      <w:r>
        <w:t>２</w:t>
      </w:r>
    </w:p>
    <w:p>
      <w:pPr>
        <w:ind w:left="440"/>
      </w:pPr>
      <w:r>
        <w:t>第百三十二条第二項の規定は、前項の通知について準用する。</w:t>
      </w:r>
    </w:p>
    <w:p>
      <w:pPr>
        <w:pStyle w:val="Heading5"/>
        <w:ind w:left="440"/>
      </w:pPr>
      <w:r>
        <w:t>３</w:t>
      </w:r>
    </w:p>
    <w:p>
      <w:pPr>
        <w:ind w:left="440"/>
      </w:pPr>
      <w:r>
        <w:t>特定目的会社は、第一項の規定による公告又は通知の日から二週間を経過した後でなければ、新優先出資引受権付特定社債の割当てをすることができない。</w:t>
      </w:r>
    </w:p>
    <w:p>
      <w:pPr>
        <w:pStyle w:val="Heading4"/>
      </w:pPr>
      <w:r>
        <w:t>第百四十一条（新優先出資引受権付特定社債発行の手続）</w:t>
      </w:r>
    </w:p>
    <w:p>
      <w:r>
        <w:t>新優先出資引受権付特定社債については、第百二十一条第一項の募集に応じて募集特定社債の引受けの申込みをしようとする者に対し、第百二十二条第一項の規定により通知すべき事項のほか、次に掲げる事項を通知しなければならない。</w:t>
      </w:r>
    </w:p>
    <w:p>
      <w:pPr>
        <w:pStyle w:val="Heading6"/>
        <w:ind w:left="880"/>
      </w:pPr>
      <w:r>
        <w:t>一</w:t>
      </w:r>
    </w:p>
    <w:p>
      <w:pPr>
        <w:ind w:left="880"/>
      </w:pPr>
      <w:r>
        <w:t>新優先出資引受権付特定社債であること。</w:t>
      </w:r>
    </w:p>
    <w:p>
      <w:pPr>
        <w:pStyle w:val="Heading6"/>
        <w:ind w:left="880"/>
      </w:pPr>
      <w:r>
        <w:t>二</w:t>
      </w:r>
    </w:p>
    <w:p>
      <w:pPr>
        <w:ind w:left="880"/>
      </w:pPr>
      <w:r>
        <w:t>第五条第一項第二号ニ（２）から（５）までに掲げる事項</w:t>
      </w:r>
    </w:p>
    <w:p>
      <w:pPr>
        <w:pStyle w:val="Heading6"/>
        <w:ind w:left="880"/>
      </w:pPr>
      <w:r>
        <w:t>三</w:t>
      </w:r>
    </w:p>
    <w:p>
      <w:pPr>
        <w:ind w:left="880"/>
      </w:pPr>
      <w:r>
        <w:t>第百四十五条第二項に規定する払込みを取り扱う銀行等及びその取扱いの場所</w:t>
      </w:r>
    </w:p>
    <w:p>
      <w:pPr>
        <w:pStyle w:val="Heading5"/>
        <w:ind w:left="440"/>
      </w:pPr>
      <w:r>
        <w:t>２</w:t>
      </w:r>
    </w:p>
    <w:p>
      <w:pPr>
        <w:ind w:left="440"/>
      </w:pPr>
      <w:r>
        <w:t>新優先出資引受権付特定社債については、新優先出資引受権付特定社債券を発行したときは、当該新優先出資引受権付特定社債券に前項各号に掲げる事項を記載しなければならない。</w:t>
      </w:r>
    </w:p>
    <w:p>
      <w:pPr>
        <w:pStyle w:val="Heading5"/>
        <w:ind w:left="440"/>
      </w:pPr>
      <w:r>
        <w:t>３</w:t>
      </w:r>
    </w:p>
    <w:p>
      <w:pPr>
        <w:ind w:left="440"/>
      </w:pPr>
      <w:r>
        <w:t>新優先出資引受権付特定社債については、第一項各号に掲げる事項を特定社債原簿に記載し、又は記録しなければならない。</w:t>
      </w:r>
    </w:p>
    <w:p>
      <w:pPr>
        <w:pStyle w:val="Heading4"/>
      </w:pPr>
      <w:r>
        <w:t>第百四十二条（新優先出資引受権証券の発行と方式）</w:t>
      </w:r>
    </w:p>
    <w:p>
      <w:r>
        <w:t>資産流動化計画に新優先出資の引受権のみを譲渡することができる旨の定めがある場合においては、特定目的会社は、新優先出資引受権証券を発行しなければならない。</w:t>
      </w:r>
    </w:p>
    <w:p>
      <w:pPr>
        <w:pStyle w:val="Heading5"/>
        <w:ind w:left="440"/>
      </w:pPr>
      <w:r>
        <w:t>２</w:t>
      </w:r>
    </w:p>
    <w:p>
      <w:pPr>
        <w:ind w:left="440"/>
      </w:pPr>
      <w:r>
        <w:t>新優先出資引受権証券には、次に掲げる事項及び番号を記載し、代表取締役がこれに署名し、又は記名押印しなければならない。</w:t>
      </w:r>
    </w:p>
    <w:p>
      <w:pPr>
        <w:pStyle w:val="Heading6"/>
        <w:ind w:left="880"/>
      </w:pPr>
      <w:r>
        <w:t>一</w:t>
      </w:r>
    </w:p>
    <w:p>
      <w:pPr>
        <w:ind w:left="880"/>
      </w:pPr>
      <w:r>
        <w:t>新優先出資引受権証券であることの表示</w:t>
      </w:r>
    </w:p>
    <w:p>
      <w:pPr>
        <w:pStyle w:val="Heading6"/>
        <w:ind w:left="880"/>
      </w:pPr>
      <w:r>
        <w:t>二</w:t>
      </w:r>
    </w:p>
    <w:p>
      <w:pPr>
        <w:ind w:left="880"/>
      </w:pPr>
      <w:r>
        <w:t>商号</w:t>
      </w:r>
    </w:p>
    <w:p>
      <w:pPr>
        <w:pStyle w:val="Heading6"/>
        <w:ind w:left="880"/>
      </w:pPr>
      <w:r>
        <w:t>三</w:t>
      </w:r>
    </w:p>
    <w:p>
      <w:pPr>
        <w:ind w:left="880"/>
      </w:pPr>
      <w:r>
        <w:t>第五条第一項第二号ニ（２）、（３）及び（５）に掲げる事項</w:t>
      </w:r>
    </w:p>
    <w:p>
      <w:pPr>
        <w:pStyle w:val="Heading6"/>
        <w:ind w:left="880"/>
      </w:pPr>
      <w:r>
        <w:t>四</w:t>
      </w:r>
    </w:p>
    <w:p>
      <w:pPr>
        <w:ind w:left="880"/>
      </w:pPr>
      <w:r>
        <w:t>前条第一項第三号に掲げる事項</w:t>
      </w:r>
    </w:p>
    <w:p>
      <w:pPr>
        <w:pStyle w:val="Heading4"/>
      </w:pPr>
      <w:r>
        <w:t>第百四十三条（新優先出資引受権証券の譲渡方法）</w:t>
      </w:r>
    </w:p>
    <w:p>
      <w:r>
        <w:t>新優先出資引受権証券が発行された場合には、新優先出資の引受権を譲渡するには、新優先出資引受権証券を交付しなければならない。</w:t>
      </w:r>
    </w:p>
    <w:p>
      <w:pPr>
        <w:pStyle w:val="Heading5"/>
        <w:ind w:left="440"/>
      </w:pPr>
      <w:r>
        <w:t>２</w:t>
      </w:r>
    </w:p>
    <w:p>
      <w:pPr>
        <w:ind w:left="440"/>
      </w:pPr>
      <w:r>
        <w:t>会社法第二百五十八条第一項及び第二項（権利の推定等）並びに第二百九十一条（新株予約権証券の喪失）の規定は、新優先出資引受権証券について準用する。</w:t>
      </w:r>
    </w:p>
    <w:p>
      <w:pPr>
        <w:pStyle w:val="Heading4"/>
      </w:pPr>
      <w:r>
        <w:t>第百四十四条（新優先出資引受権付特定社債の登記）</w:t>
      </w:r>
    </w:p>
    <w:p>
      <w:r>
        <w:t>新優先出資引受権付特定社債の登記においては、次に掲げる事項を登記しなければならない。</w:t>
      </w:r>
    </w:p>
    <w:p>
      <w:pPr>
        <w:pStyle w:val="Heading6"/>
        <w:ind w:left="880"/>
      </w:pPr>
      <w:r>
        <w:t>一</w:t>
      </w:r>
    </w:p>
    <w:p>
      <w:pPr>
        <w:ind w:left="880"/>
      </w:pPr>
      <w:r>
        <w:t>新優先出資引受権付特定社債であること。</w:t>
      </w:r>
    </w:p>
    <w:p>
      <w:pPr>
        <w:pStyle w:val="Heading6"/>
        <w:ind w:left="880"/>
      </w:pPr>
      <w:r>
        <w:t>二</w:t>
      </w:r>
    </w:p>
    <w:p>
      <w:pPr>
        <w:ind w:left="880"/>
      </w:pPr>
      <w:r>
        <w:t>新優先出資の引受権の行使によって発行する優先出資の払込金額の総額</w:t>
      </w:r>
    </w:p>
    <w:p>
      <w:pPr>
        <w:pStyle w:val="Heading6"/>
        <w:ind w:left="880"/>
      </w:pPr>
      <w:r>
        <w:t>三</w:t>
      </w:r>
    </w:p>
    <w:p>
      <w:pPr>
        <w:ind w:left="880"/>
      </w:pPr>
      <w:r>
        <w:t>各新優先出資引受権付特定社債の金額</w:t>
      </w:r>
    </w:p>
    <w:p>
      <w:pPr>
        <w:pStyle w:val="Heading6"/>
        <w:ind w:left="880"/>
      </w:pPr>
      <w:r>
        <w:t>四</w:t>
      </w:r>
    </w:p>
    <w:p>
      <w:pPr>
        <w:ind w:left="880"/>
      </w:pPr>
      <w:r>
        <w:t>各新優先出資引受権付特定社債について払い込んだ金額</w:t>
      </w:r>
    </w:p>
    <w:p>
      <w:pPr>
        <w:pStyle w:val="Heading6"/>
        <w:ind w:left="880"/>
      </w:pPr>
      <w:r>
        <w:t>五</w:t>
      </w:r>
    </w:p>
    <w:p>
      <w:pPr>
        <w:ind w:left="880"/>
      </w:pPr>
      <w:r>
        <w:t>第五条第一項第二号ニ（１）から（３）までに掲げる事項</w:t>
      </w:r>
    </w:p>
    <w:p>
      <w:pPr>
        <w:pStyle w:val="Heading5"/>
        <w:ind w:left="440"/>
      </w:pPr>
      <w:r>
        <w:t>２</w:t>
      </w:r>
    </w:p>
    <w:p>
      <w:pPr>
        <w:ind w:left="440"/>
      </w:pPr>
      <w:r>
        <w:t>第百三十四条第一項、第三項及び第四項の規定は、新優先出資引受権付特定社債の登記について準用する。</w:t>
      </w:r>
    </w:p>
    <w:p>
      <w:pPr>
        <w:pStyle w:val="Heading4"/>
      </w:pPr>
      <w:r>
        <w:t>第百四十五条（新優先出資の引受権の行使等）</w:t>
      </w:r>
    </w:p>
    <w:p>
      <w:r>
        <w:t>新優先出資の引受権の行使は、次に掲げる事項を明らかにしてしなければならない。</w:t>
      </w:r>
    </w:p>
    <w:p>
      <w:pPr>
        <w:pStyle w:val="Heading6"/>
        <w:ind w:left="880"/>
      </w:pPr>
      <w:r>
        <w:t>一</w:t>
      </w:r>
    </w:p>
    <w:p>
      <w:pPr>
        <w:ind w:left="880"/>
      </w:pPr>
      <w:r>
        <w:t>新優先出資の引受権の行使によって発行される優先出資の払込金額</w:t>
      </w:r>
    </w:p>
    <w:p>
      <w:pPr>
        <w:pStyle w:val="Heading6"/>
        <w:ind w:left="880"/>
      </w:pPr>
      <w:r>
        <w:t>二</w:t>
      </w:r>
    </w:p>
    <w:p>
      <w:pPr>
        <w:ind w:left="880"/>
      </w:pPr>
      <w:r>
        <w:t>新優先出資の引受権を行使する者の住所</w:t>
      </w:r>
    </w:p>
    <w:p>
      <w:pPr>
        <w:pStyle w:val="Heading6"/>
        <w:ind w:left="880"/>
      </w:pPr>
      <w:r>
        <w:t>三</w:t>
      </w:r>
    </w:p>
    <w:p>
      <w:pPr>
        <w:ind w:left="880"/>
      </w:pPr>
      <w:r>
        <w:t>新優先出資の引受権を行使する日</w:t>
      </w:r>
    </w:p>
    <w:p>
      <w:pPr>
        <w:pStyle w:val="Heading5"/>
        <w:ind w:left="440"/>
      </w:pPr>
      <w:r>
        <w:t>２</w:t>
      </w:r>
    </w:p>
    <w:p>
      <w:pPr>
        <w:ind w:left="440"/>
      </w:pPr>
      <w:r>
        <w:t>新優先出資の引受権を行使する者は、新優先出資の払込金額の全額を払い込み、かつ、新優先出資引受権証券を発行しているときは、新優先出資引受権証券を特定目的会社に提出し、新優先出資引受権証券を発行していないとき（新優先出資引受権付特定社債券を発行していないときを除く。）は、新優先出資引受権付特定社債券を提示しなければならない。</w:t>
      </w:r>
    </w:p>
    <w:p>
      <w:pPr>
        <w:pStyle w:val="Heading5"/>
        <w:ind w:left="440"/>
      </w:pPr>
      <w:r>
        <w:t>３</w:t>
      </w:r>
    </w:p>
    <w:p>
      <w:pPr>
        <w:ind w:left="440"/>
      </w:pPr>
      <w:r>
        <w:t>前項の払込みは、第百四十一条第一項第三号の銀行等の払込みの取扱いの場所においてしなければならない。</w:t>
      </w:r>
    </w:p>
    <w:p>
      <w:pPr>
        <w:pStyle w:val="Heading4"/>
      </w:pPr>
      <w:r>
        <w:t>第百四十六条（優先出資社員となる時期）</w:t>
      </w:r>
    </w:p>
    <w:p>
      <w:r>
        <w:t>前条第一項の規定により新優先出資の引受権を行使した者は、同条第二項の払込みの時に優先出資社員となる。</w:t>
      </w:r>
    </w:p>
    <w:p>
      <w:pPr>
        <w:pStyle w:val="Heading4"/>
      </w:pPr>
      <w:r>
        <w:t>第百四十七条（会社法等の準用）</w:t>
      </w:r>
    </w:p>
    <w:p>
      <w:r>
        <w:t>会社法第二百十条（募集株式の発行等をやめることの請求）及び第二百十二条第一項（第一号に係る部分に限る。）（不公正な払込金額で株式を引き受けた者等の責任）の規定は新優先出資引受権付特定社債について、第百三十六条並びに同法第九百十五条第三項（第一号に係る部分に限る。）（変更の登記）の規定は新優先出資引受権の行使について、それぞれ準用する。</w:t>
      </w:r>
    </w:p>
    <w:p>
      <w:pPr>
        <w:pStyle w:val="Heading5"/>
        <w:ind w:left="440"/>
      </w:pPr>
      <w:r>
        <w:t>２</w:t>
      </w:r>
    </w:p>
    <w:p>
      <w:pPr>
        <w:ind w:left="440"/>
      </w:pPr>
      <w:r>
        <w:t>第九十七条第三項及び会社法第七編第二章第二節（第八百四十七条第二項、第八百四十七条の二、第八百四十七条の三、第八百四十九条第二項、第三項及び第六項から第十一項まで、第八百四十九条の二、第八百五十一条並びに第八百五十三条第一項第二号及び第三号を除く。）（株式会社における責任追及等の訴え）の規定は、前項において準用する同法第二百十二条第一項の規定による支払を求める訴えについて準用する。</w:t>
      </w:r>
    </w:p>
    <w:p>
      <w:pPr>
        <w:pStyle w:val="Heading4"/>
      </w:pPr>
      <w:r>
        <w:t>第百四十八条（特定短期社債の発行）</w:t>
      </w:r>
    </w:p>
    <w:p>
      <w:r>
        <w:t>特定目的会社は、特定短期社債については、次に掲げる場合に限り、これを発行することができる。</w:t>
      </w:r>
    </w:p>
    <w:p>
      <w:pPr>
        <w:pStyle w:val="Heading6"/>
        <w:ind w:left="880"/>
      </w:pPr>
      <w:r>
        <w:t>一</w:t>
      </w:r>
    </w:p>
    <w:p>
      <w:pPr>
        <w:ind w:left="880"/>
      </w:pPr>
      <w:r>
        <w:t>次に掲げるすべての要件を満たすものである場合</w:t>
      </w:r>
    </w:p>
    <w:p>
      <w:pPr>
        <w:pStyle w:val="Heading6"/>
        <w:ind w:left="880"/>
      </w:pPr>
      <w:r>
        <w:t>二</w:t>
      </w:r>
    </w:p>
    <w:p>
      <w:pPr>
        <w:ind w:left="880"/>
      </w:pPr>
      <w:r>
        <w:t>この条の規定により発行した特定短期社債の償還のための資金を調達する場合</w:t>
      </w:r>
    </w:p>
    <w:p>
      <w:pPr>
        <w:pStyle w:val="Heading4"/>
      </w:pPr>
      <w:r>
        <w:t>第百四十九条（特定社債に係る規定の適用除外等）</w:t>
      </w:r>
    </w:p>
    <w:p>
      <w:r>
        <w:t>特定短期社債については、特定社債原簿を作成することを要しない。</w:t>
      </w:r>
    </w:p>
    <w:p>
      <w:pPr>
        <w:pStyle w:val="Heading5"/>
        <w:ind w:left="440"/>
      </w:pPr>
      <w:r>
        <w:t>２</w:t>
      </w:r>
    </w:p>
    <w:p>
      <w:pPr>
        <w:ind w:left="440"/>
      </w:pPr>
      <w:r>
        <w:t>特定短期社債については、第百二十一条第一項、第百二十九条、第百三十一条から第百四十七条まで及び第百五十四条の規定は、適用しない。</w:t>
      </w:r>
    </w:p>
    <w:p>
      <w:pPr>
        <w:pStyle w:val="Heading3"/>
      </w:pPr>
      <w:r>
        <w:t>第七節　定款の変更</w:t>
      </w:r>
    </w:p>
    <w:p>
      <w:pPr>
        <w:pStyle w:val="Heading4"/>
      </w:pPr>
      <w:r>
        <w:t>第百五十条</w:t>
      </w:r>
    </w:p>
    <w:p>
      <w:r>
        <w:t>特定目的会社は、その成立後、社員総会の決議によって、定款を変更することができる。</w:t>
      </w:r>
    </w:p>
    <w:p>
      <w:pPr>
        <w:pStyle w:val="Heading3"/>
      </w:pPr>
      <w:r>
        <w:t>第八節　資産流動化計画の変更</w:t>
      </w:r>
    </w:p>
    <w:p>
      <w:pPr>
        <w:pStyle w:val="Heading4"/>
      </w:pPr>
      <w:r>
        <w:t>第百五十一条（資産流動化計画の変更）</w:t>
      </w:r>
    </w:p>
    <w:p>
      <w:r>
        <w:t>特定目的会社は、社員総会の決議によらなければ資産流動化計画を変更することができない。</w:t>
      </w:r>
    </w:p>
    <w:p>
      <w:pPr>
        <w:pStyle w:val="Heading5"/>
        <w:ind w:left="440"/>
      </w:pPr>
      <w:r>
        <w:t>２</w:t>
      </w:r>
    </w:p>
    <w:p>
      <w:pPr>
        <w:ind w:left="440"/>
      </w:pPr>
      <w:r>
        <w:t>前項の規定にかかわらず、次に掲げる事項については資産流動化計画を変更することができない。</w:t>
      </w:r>
    </w:p>
    <w:p>
      <w:pPr>
        <w:pStyle w:val="Heading6"/>
        <w:ind w:left="880"/>
      </w:pPr>
      <w:r>
        <w:t>一</w:t>
      </w:r>
    </w:p>
    <w:p>
      <w:pPr>
        <w:ind w:left="880"/>
      </w:pPr>
      <w:r>
        <w:t>第五条第一項第三号に掲げる事項のうち、内閣府令で定めるもの</w:t>
      </w:r>
    </w:p>
    <w:p>
      <w:pPr>
        <w:pStyle w:val="Heading6"/>
        <w:ind w:left="880"/>
      </w:pPr>
      <w:r>
        <w:t>二</w:t>
      </w:r>
    </w:p>
    <w:p>
      <w:pPr>
        <w:ind w:left="880"/>
      </w:pPr>
      <w:r>
        <w:t>第五条第一項第二号、第四号及び第五号に掲げる事項のうち、内閣府令で定めるもの（あらかじめその変更をする場合の条件が資産流動化計画に定められている場合を除く。）</w:t>
      </w:r>
    </w:p>
    <w:p>
      <w:pPr>
        <w:pStyle w:val="Heading6"/>
        <w:ind w:left="880"/>
      </w:pPr>
      <w:r>
        <w:t>三</w:t>
      </w:r>
    </w:p>
    <w:p>
      <w:pPr>
        <w:ind w:left="880"/>
      </w:pPr>
      <w:r>
        <w:t>資産流動化計画にその変更ができない旨の定めがあるもの</w:t>
      </w:r>
    </w:p>
    <w:p>
      <w:pPr>
        <w:pStyle w:val="Heading5"/>
        <w:ind w:left="440"/>
      </w:pPr>
      <w:r>
        <w:t>３</w:t>
      </w:r>
    </w:p>
    <w:p>
      <w:pPr>
        <w:ind w:left="440"/>
      </w:pPr>
      <w:r>
        <w:t>前二項の規定にかかわらず、特定目的会社は、次に掲げる場合には、資産流動化計画を変更することができる。</w:t>
      </w:r>
    </w:p>
    <w:p>
      <w:pPr>
        <w:pStyle w:val="Heading6"/>
        <w:ind w:left="880"/>
      </w:pPr>
      <w:r>
        <w:t>一</w:t>
      </w:r>
    </w:p>
    <w:p>
      <w:pPr>
        <w:ind w:left="880"/>
      </w:pPr>
      <w:r>
        <w:t>その変更の内容が内閣府令で定める軽微な内容である場合</w:t>
      </w:r>
    </w:p>
    <w:p>
      <w:pPr>
        <w:pStyle w:val="Heading6"/>
        <w:ind w:left="880"/>
      </w:pPr>
      <w:r>
        <w:t>二</w:t>
      </w:r>
    </w:p>
    <w:p>
      <w:pPr>
        <w:ind w:left="880"/>
      </w:pPr>
      <w:r>
        <w:t>社員、特定社債権者、特定約束手形の所持人及び特定借入れに係る債権者（次項において「利害関係人」という。）の全員の当該変更に係る事前の承諾がある場合</w:t>
      </w:r>
    </w:p>
    <w:p>
      <w:pPr>
        <w:pStyle w:val="Heading6"/>
        <w:ind w:left="880"/>
      </w:pPr>
      <w:r>
        <w:t>三</w:t>
      </w:r>
    </w:p>
    <w:p>
      <w:pPr>
        <w:ind w:left="880"/>
      </w:pPr>
      <w:r>
        <w:t>その他投資者の保護に反しないことが明らかな場合として内閣府令で定める場合</w:t>
      </w:r>
    </w:p>
    <w:p>
      <w:pPr>
        <w:pStyle w:val="Heading5"/>
        <w:ind w:left="440"/>
      </w:pPr>
      <w:r>
        <w:t>４</w:t>
      </w:r>
    </w:p>
    <w:p>
      <w:pPr>
        <w:ind w:left="440"/>
      </w:pPr>
      <w:r>
        <w:t>特定目的会社は、資産流動化計画を変更したとき（前項の規定による場合に限る。）は、遅滞なく、その旨を各利害関係人に通知し、又は公告しなければならない。</w:t>
      </w:r>
    </w:p>
    <w:p>
      <w:pPr>
        <w:pStyle w:val="Heading5"/>
        <w:ind w:left="440"/>
      </w:pPr>
      <w:r>
        <w:t>５</w:t>
      </w:r>
    </w:p>
    <w:p>
      <w:pPr>
        <w:ind w:left="440"/>
      </w:pPr>
      <w:r>
        <w:t>第百三十二条第二項の規定は、前項の通知について準用する。</w:t>
      </w:r>
    </w:p>
    <w:p>
      <w:pPr>
        <w:pStyle w:val="Heading4"/>
      </w:pPr>
      <w:r>
        <w:t>第百五十二条（計画変更決議）</w:t>
      </w:r>
    </w:p>
    <w:p>
      <w:r>
        <w:t>次の各号に掲げる特定目的会社は、資産流動化計画の変更の決議（以下この節において「計画変更決議」という。）を行う社員総会に係る第五十六条第一項の規定による招集の通知をするときは、当該各号に定める事項を記載した書類を交付しなければならない。</w:t>
      </w:r>
    </w:p>
    <w:p>
      <w:pPr>
        <w:pStyle w:val="Heading6"/>
        <w:ind w:left="880"/>
      </w:pPr>
      <w:r>
        <w:t>一</w:t>
      </w:r>
    </w:p>
    <w:p>
      <w:pPr>
        <w:ind w:left="880"/>
      </w:pPr>
      <w:r>
        <w:t>特定社債を発行している特定目的会社</w:t>
      </w:r>
    </w:p>
    <w:p>
      <w:pPr>
        <w:pStyle w:val="Heading6"/>
        <w:ind w:left="880"/>
      </w:pPr>
      <w:r>
        <w:t>二</w:t>
      </w:r>
    </w:p>
    <w:p>
      <w:pPr>
        <w:ind w:left="880"/>
      </w:pPr>
      <w:r>
        <w:t>特定短期社債を発行している特定目的会社</w:t>
      </w:r>
    </w:p>
    <w:p>
      <w:pPr>
        <w:pStyle w:val="Heading6"/>
        <w:ind w:left="880"/>
      </w:pPr>
      <w:r>
        <w:t>三</w:t>
      </w:r>
    </w:p>
    <w:p>
      <w:pPr>
        <w:ind w:left="880"/>
      </w:pPr>
      <w:r>
        <w:t>特定約束手形を発行している特定目的会社</w:t>
      </w:r>
    </w:p>
    <w:p>
      <w:pPr>
        <w:pStyle w:val="Heading6"/>
        <w:ind w:left="880"/>
      </w:pPr>
      <w:r>
        <w:t>四</w:t>
      </w:r>
    </w:p>
    <w:p>
      <w:pPr>
        <w:ind w:left="880"/>
      </w:pPr>
      <w:r>
        <w:t>特定借入れを行っている特定目的会社</w:t>
      </w:r>
    </w:p>
    <w:p>
      <w:pPr>
        <w:pStyle w:val="Heading5"/>
        <w:ind w:left="440"/>
      </w:pPr>
      <w:r>
        <w:t>２</w:t>
      </w:r>
    </w:p>
    <w:p>
      <w:pPr>
        <w:ind w:left="440"/>
      </w:pPr>
      <w:r>
        <w:t>前項の特定目的会社にあっては、第五十六条第三項において準用する第五十五条第三項の承諾をした社員に対し電磁的方法により前項の招集の通知をするときは、同項の書類に記載すべき事項を当該通知とともに電磁的方法により提供することができる。</w:t>
      </w:r>
    </w:p>
    <w:p>
      <w:pPr>
        <w:pStyle w:val="Heading5"/>
        <w:ind w:left="440"/>
      </w:pPr>
      <w:r>
        <w:t>３</w:t>
      </w:r>
    </w:p>
    <w:p>
      <w:pPr>
        <w:ind w:left="440"/>
      </w:pPr>
      <w:r>
        <w:t>第三十九条第三項の規定は、計画変更決議について準用する。</w:t>
      </w:r>
    </w:p>
    <w:p>
      <w:pPr>
        <w:pStyle w:val="Heading4"/>
      </w:pPr>
      <w:r>
        <w:t>第百五十三条（反対優先出資社員の優先出資買取請求権）</w:t>
      </w:r>
    </w:p>
    <w:p>
      <w:r>
        <w:t>計画変更決議を行う社員総会に先立ってその変更に反対する旨を特定目的会社に対し通知し、かつ、当該社員総会において当該変更に反対した優先出資社員（当該社員総会において議決権を行使することができるものに限る。）は、当該特定目的会社に対し、自己の有する優先出資を公正な価格で買い取ることを請求することができる。</w:t>
      </w:r>
    </w:p>
    <w:p>
      <w:pPr>
        <w:pStyle w:val="Heading5"/>
        <w:ind w:left="440"/>
      </w:pPr>
      <w:r>
        <w:t>２</w:t>
      </w:r>
    </w:p>
    <w:p>
      <w:pPr>
        <w:ind w:left="440"/>
      </w:pPr>
      <w:r>
        <w:t>前項の請求（以下この条において「優先出資買取請求」という。）は、計画変更決議の日（特定社債を発行する特定目的会社にあっては、次条第一項に規定する特定社債権者集会の承認の決議の日。次項において同じ。）の二十日前の日から当該計画変更決議の日の前日までの間に、その優先出資買取請求に係る優先出資の種類及び口数を明らかにしてしなければならない。</w:t>
      </w:r>
    </w:p>
    <w:p>
      <w:pPr>
        <w:pStyle w:val="Heading5"/>
        <w:ind w:left="440"/>
      </w:pPr>
      <w:r>
        <w:t>３</w:t>
      </w:r>
    </w:p>
    <w:p>
      <w:pPr>
        <w:ind w:left="440"/>
      </w:pPr>
      <w:r>
        <w:t>優先出資買取請求があった場合において、優先出資の価格の決定につき、優先出資社員と特定目的会社との間に協議が調ったときは、特定目的会社は、計画変更決議の日から六十日以内にその支払をしなければならない。</w:t>
      </w:r>
    </w:p>
    <w:p>
      <w:pPr>
        <w:pStyle w:val="Heading5"/>
        <w:ind w:left="440"/>
      </w:pPr>
      <w:r>
        <w:t>４</w:t>
      </w:r>
    </w:p>
    <w:p>
      <w:pPr>
        <w:ind w:left="440"/>
      </w:pPr>
      <w:r>
        <w:t>会社法第百十六条第三項、第四項及び第六項から第九項まで（反対株主の株式買取請求）、第百十七条第二項から第七項まで（株式の価格の決定等）、第八百六十八条第一項（非訟事件の管轄）、第八百七十条第二項（第二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並びに第八百七十六条（最高裁判所規則）の規定は、特定目的会社の優先出資社員による優先出資買取請求について準用する。</w:t>
      </w:r>
    </w:p>
    <w:p>
      <w:pPr>
        <w:pStyle w:val="Heading4"/>
      </w:pPr>
      <w:r>
        <w:t>第百五十四条（特定社債権者集会の承認）</w:t>
      </w:r>
    </w:p>
    <w:p>
      <w:r>
        <w:t>特定社債を発行している特定目的会社は、計画変更決議により資産流動化計画の変更をするときは、当該計画変更決議のほか特定社債権者集会の承認を受けなければならない。</w:t>
      </w:r>
    </w:p>
    <w:p>
      <w:pPr>
        <w:pStyle w:val="Heading5"/>
        <w:ind w:left="440"/>
      </w:pPr>
      <w:r>
        <w:t>２</w:t>
      </w:r>
    </w:p>
    <w:p>
      <w:pPr>
        <w:ind w:left="440"/>
      </w:pPr>
      <w:r>
        <w:t>前項の規定により特定目的会社が特定社債権者集会を招集するときは、第百二十九条第二項において準用する会社法第七百二十条第一項の規定にかかわらず、計画変更決議を行う社員総会の会日の一箇月前までに、各特定社債権者に対して書面又は電磁的方法をもって招集の通知を発しなければならない。</w:t>
      </w:r>
    </w:p>
    <w:p>
      <w:pPr>
        <w:pStyle w:val="Heading5"/>
        <w:ind w:left="440"/>
      </w:pPr>
      <w:r>
        <w:t>３</w:t>
      </w:r>
    </w:p>
    <w:p>
      <w:pPr>
        <w:ind w:left="440"/>
      </w:pPr>
      <w:r>
        <w:t>特定目的会社は、第一項の規定による特定社債権者集会を招集するときは、二週間以上の期間を定め、かつ、各特定社債権者に対しその変更に反対するときは当該期間内にその旨を書面又は電磁的方法をもって通知すべきことを求めなければならない。</w:t>
      </w:r>
    </w:p>
    <w:p>
      <w:pPr>
        <w:pStyle w:val="Heading5"/>
        <w:ind w:left="440"/>
      </w:pPr>
      <w:r>
        <w:t>４</w:t>
      </w:r>
    </w:p>
    <w:p>
      <w:pPr>
        <w:ind w:left="440"/>
      </w:pPr>
      <w:r>
        <w:t>第一項の規定による特定社債権者集会を招集する特定目的会社が無記名式の特定社債券を発行しているときは、第百二十九条第二項において準用する会社法第七百二十条第四項の規定にかかわらず、計画変更決議を行う社員総会の会日の一箇月前までに、特定社債権者集会を招集する旨及び会議の目的たる事項を公告しなければならない。</w:t>
      </w:r>
    </w:p>
    <w:p>
      <w:pPr>
        <w:pStyle w:val="Heading5"/>
        <w:ind w:left="440"/>
      </w:pPr>
      <w:r>
        <w:t>５</w:t>
      </w:r>
    </w:p>
    <w:p>
      <w:pPr>
        <w:ind w:left="440"/>
      </w:pPr>
      <w:r>
        <w:t>第三項の場合において、特定社債権者が同項の規定により定められた期間内に資産流動化計画の変更に反対する旨を特定目的会社に対し通知し、かつ、特定社債権者集会において反対したときは、特定目的会社は、当該特定社債権者が有する特定社債について弁済をし、又は弁済を行わせることを目的として信託会社等に相当の財産を信託しなければならない。</w:t>
      </w:r>
    </w:p>
    <w:p>
      <w:pPr>
        <w:pStyle w:val="Heading5"/>
        <w:ind w:left="440"/>
      </w:pPr>
      <w:r>
        <w:t>６</w:t>
      </w:r>
    </w:p>
    <w:p>
      <w:pPr>
        <w:ind w:left="440"/>
      </w:pPr>
      <w:r>
        <w:t>第六十二条の規定は、第一項の規定による特定社債権者集会の承認の決議について準用する。</w:t>
      </w:r>
    </w:p>
    <w:p>
      <w:pPr>
        <w:pStyle w:val="Heading4"/>
      </w:pPr>
      <w:r>
        <w:t>第百五十五条（特定短期社債権者の反対）</w:t>
      </w:r>
    </w:p>
    <w:p>
      <w:r>
        <w:t>特定短期社債を発行している特定目的会社は、計画変更決議により資産流動化計画の変更をするときは、当該計画変更決議を行う社員総会の会日の一箇月前までに、二週間以上の期間を定め、かつ、その変更に反対するときは当該期間内にその旨を通知すべきことを公告しなければならない。</w:t>
      </w:r>
    </w:p>
    <w:p>
      <w:pPr>
        <w:pStyle w:val="Heading5"/>
        <w:ind w:left="440"/>
      </w:pPr>
      <w:r>
        <w:t>２</w:t>
      </w:r>
    </w:p>
    <w:p>
      <w:pPr>
        <w:ind w:left="440"/>
      </w:pPr>
      <w:r>
        <w:t>前項の規定により反対しようとする特定短期社債権者は、その特定社債券（特定短期社債に係るものに限る。）の特定目的会社に対する提示その他の内閣府令で定める措置をとらなければならない。</w:t>
      </w:r>
    </w:p>
    <w:p>
      <w:pPr>
        <w:pStyle w:val="Heading5"/>
        <w:ind w:left="440"/>
      </w:pPr>
      <w:r>
        <w:t>３</w:t>
      </w:r>
    </w:p>
    <w:p>
      <w:pPr>
        <w:ind w:left="440"/>
      </w:pPr>
      <w:r>
        <w:t>特定短期社債権者が第一項の規定により定められた期間内に反対する旨を通知しなかったときは、資産流動化計画の変更を承認したものとみなす。</w:t>
      </w:r>
    </w:p>
    <w:p>
      <w:pPr>
        <w:pStyle w:val="Heading5"/>
        <w:ind w:left="440"/>
      </w:pPr>
      <w:r>
        <w:t>４</w:t>
      </w:r>
    </w:p>
    <w:p>
      <w:pPr>
        <w:ind w:left="440"/>
      </w:pPr>
      <w:r>
        <w:t>特定短期社債権者が反対する旨を通知したときは、特定目的会社は、当該特定短期社債権者に係る特定短期社債に係る債務について、資産流動化計画の変更をした後遅滞なく弁済を行わせることを目的として、信託会社等に相当の財産を信託しなければならない。</w:t>
      </w:r>
    </w:p>
    <w:p>
      <w:pPr>
        <w:pStyle w:val="Heading4"/>
      </w:pPr>
      <w:r>
        <w:t>第百五十六条（特定約束手形の所持人の反対）</w:t>
      </w:r>
    </w:p>
    <w:p>
      <w:r>
        <w:t>特定約束手形を発行している特定目的会社は、計画変更決議により資産流動化計画を変更するときは、当該計画変更決議を行う社員総会の会日の一箇月前までに、二週間以上の期間を定め、かつ、その変更に反対するときは当該期間内にその旨を通知すべきことを公告しなければならない。</w:t>
      </w:r>
    </w:p>
    <w:p>
      <w:pPr>
        <w:pStyle w:val="Heading5"/>
        <w:ind w:left="440"/>
      </w:pPr>
      <w:r>
        <w:t>２</w:t>
      </w:r>
    </w:p>
    <w:p>
      <w:pPr>
        <w:ind w:left="440"/>
      </w:pPr>
      <w:r>
        <w:t>前項の規定により反対しようとする特定約束手形の所持人は、その特定約束手形を特定目的会社に提示しなければならない。</w:t>
      </w:r>
    </w:p>
    <w:p>
      <w:pPr>
        <w:pStyle w:val="Heading5"/>
        <w:ind w:left="440"/>
      </w:pPr>
      <w:r>
        <w:t>３</w:t>
      </w:r>
    </w:p>
    <w:p>
      <w:pPr>
        <w:ind w:left="440"/>
      </w:pPr>
      <w:r>
        <w:t>前条第三項及び第四項の規定は、特定約束手形の所持人について準用する。</w:t>
      </w:r>
    </w:p>
    <w:p>
      <w:pPr>
        <w:pStyle w:val="Heading4"/>
      </w:pPr>
      <w:r>
        <w:t>第百五十七条（特定借入れに係る債権者の異議）</w:t>
      </w:r>
    </w:p>
    <w:p>
      <w:r>
        <w:t>特定借入れを行っている特定目的会社は、計画変更決議により資産流動化計画を変更するときは、当該計画変更決議を行う社員総会の会日の一箇月前までに、二週間以上の期間を定め、かつ、特定借入れに係る各債権者に対しその変更に異議があるときは当該期間内にこれを述べるべき旨を催告しなければならない。</w:t>
      </w:r>
    </w:p>
    <w:p>
      <w:pPr>
        <w:pStyle w:val="Heading5"/>
        <w:ind w:left="440"/>
      </w:pPr>
      <w:r>
        <w:t>２</w:t>
      </w:r>
    </w:p>
    <w:p>
      <w:pPr>
        <w:ind w:left="440"/>
      </w:pPr>
      <w:r>
        <w:t>第百三十二条第二項の規定は前項の催告について、第百五十五条第三項及び第四項の規定は特定借入れに係る債権者について、それぞれ準用する。</w:t>
      </w:r>
    </w:p>
    <w:p>
      <w:pPr>
        <w:pStyle w:val="Heading3"/>
      </w:pPr>
      <w:r>
        <w:t>第九節　事後設立</w:t>
      </w:r>
    </w:p>
    <w:p>
      <w:pPr>
        <w:pStyle w:val="Heading4"/>
      </w:pPr>
      <w:r>
        <w:t>第百五十八条</w:t>
      </w:r>
    </w:p>
    <w:p>
      <w:r>
        <w:t>特定目的会社は、その成立後二年以内に、その成立前から存在する財産であってその事業のために継続して使用するものの取得をする場合には、当該取得がその効力を生ずる日の前日までに、社員総会の決議によって、当該取得に係る契約の承認を受けなければならない。</w:t>
      </w:r>
    </w:p>
    <w:p>
      <w:pPr>
        <w:pStyle w:val="Heading6"/>
        <w:ind w:left="880"/>
      </w:pPr>
      <w:r>
        <w:t>一</w:t>
      </w:r>
    </w:p>
    <w:p>
      <w:pPr>
        <w:ind w:left="880"/>
      </w:pPr>
      <w:r>
        <w:t>当該財産の対価として交付する財産の帳簿価額の合計額</w:t>
      </w:r>
    </w:p>
    <w:p>
      <w:pPr>
        <w:pStyle w:val="Heading6"/>
        <w:ind w:left="880"/>
      </w:pPr>
      <w:r>
        <w:t>二</w:t>
      </w:r>
    </w:p>
    <w:p>
      <w:pPr>
        <w:ind w:left="880"/>
      </w:pPr>
      <w:r>
        <w:t>当該特定目的会社の純資産額として内閣府令で定める方法により算定される額</w:t>
      </w:r>
    </w:p>
    <w:p>
      <w:pPr>
        <w:pStyle w:val="Heading3"/>
      </w:pPr>
      <w:r>
        <w:t>第十節　資産流動化計画に基づく業務の終了に伴う仮清算</w:t>
      </w:r>
    </w:p>
    <w:p>
      <w:pPr>
        <w:pStyle w:val="Heading4"/>
      </w:pPr>
      <w:r>
        <w:t>第百五十九条（貸借対照表の作成等）</w:t>
      </w:r>
    </w:p>
    <w:p>
      <w:r>
        <w:t>資産流動化計画の定めによる特定資産の管理及び処分を終了し、かつ、特定社債若しくは特定約束手形を発行し、又は特定借入れを行っている場合においてその償還及び支払並びに弁済を完了した特定目的会社が新たな資産流動化計画に基づく資産の流動化に係る業務を行うときは、当該特定目的会社の取締役は、第一種特定目的会社にあっては遅滞なく、第二種特定目的会社にあっては資産流動化計画の定めにより優先出資を消却する前に、当該特定目的会社の貸借対照表を作成し、社員総会の承認を受けなければならない。</w:t>
      </w:r>
    </w:p>
    <w:p>
      <w:pPr>
        <w:pStyle w:val="Heading5"/>
        <w:ind w:left="440"/>
      </w:pPr>
      <w:r>
        <w:t>２</w:t>
      </w:r>
    </w:p>
    <w:p>
      <w:pPr>
        <w:ind w:left="440"/>
      </w:pPr>
      <w:r>
        <w:t>第二十一条第二項（第二号に係る部分に限る。）、第六十八条第一項、第七十三条から第七十五条まで、第九十一条から第九十三条まで及び第百二条から第百四条（第四項及び第七項を除く。）まで並びに第二十一条第三項において準用する会社法第四十三条第一項及び第二項本文並びに第七十七条第二項において準用する同法第三百四十四条第一項及び第二項の規定（貸借対照表に係る部分に限る。）は、前項の貸借対照表について準用する。</w:t>
      </w:r>
    </w:p>
    <w:p>
      <w:pPr>
        <w:pStyle w:val="Heading5"/>
        <w:ind w:left="440"/>
      </w:pPr>
      <w:r>
        <w:t>３</w:t>
      </w:r>
    </w:p>
    <w:p>
      <w:pPr>
        <w:ind w:left="440"/>
      </w:pPr>
      <w:r>
        <w:t>第一項の規定により貸借対照表を作成した第二種特定目的会社の当該貸借対照表上の純資産の額が、同項の資産流動化計画の定めるところに従った優先出資の消却をするために必要となる金額に満たない場合には、優先出資社員は、当該貸借対照表の承認についての議決権を有する。</w:t>
      </w:r>
    </w:p>
    <w:p>
      <w:pPr>
        <w:pStyle w:val="Heading5"/>
        <w:ind w:left="440"/>
      </w:pPr>
      <w:r>
        <w:t>４</w:t>
      </w:r>
    </w:p>
    <w:p>
      <w:pPr>
        <w:ind w:left="440"/>
      </w:pPr>
      <w:r>
        <w:t>前項の場合において、同項の貸借対照表について承認の決議があったときは、解散の決議があったものとみなす。</w:t>
      </w:r>
    </w:p>
    <w:p>
      <w:pPr>
        <w:pStyle w:val="Heading3"/>
      </w:pPr>
      <w:r>
        <w:t>第十一節　解散</w:t>
      </w:r>
    </w:p>
    <w:p>
      <w:pPr>
        <w:pStyle w:val="Heading4"/>
      </w:pPr>
      <w:r>
        <w:t>第百六十条（解散の事由）</w:t>
      </w:r>
    </w:p>
    <w:p>
      <w:r>
        <w:t>特定目的会社は、次に掲げる事由によって解散する。</w:t>
      </w:r>
    </w:p>
    <w:p>
      <w:pPr>
        <w:pStyle w:val="Heading6"/>
        <w:ind w:left="880"/>
      </w:pPr>
      <w:r>
        <w:t>一</w:t>
      </w:r>
    </w:p>
    <w:p>
      <w:pPr>
        <w:ind w:left="880"/>
      </w:pPr>
      <w:r>
        <w:t>定款で定めた存続期間の満了</w:t>
      </w:r>
    </w:p>
    <w:p>
      <w:pPr>
        <w:pStyle w:val="Heading6"/>
        <w:ind w:left="880"/>
      </w:pPr>
      <w:r>
        <w:t>二</w:t>
      </w:r>
    </w:p>
    <w:p>
      <w:pPr>
        <w:ind w:left="880"/>
      </w:pPr>
      <w:r>
        <w:t>定款で定めた解散の事由の発生</w:t>
      </w:r>
    </w:p>
    <w:p>
      <w:pPr>
        <w:pStyle w:val="Heading6"/>
        <w:ind w:left="880"/>
      </w:pPr>
      <w:r>
        <w:t>三</w:t>
      </w:r>
    </w:p>
    <w:p>
      <w:pPr>
        <w:ind w:left="880"/>
      </w:pPr>
      <w:r>
        <w:t>社員総会の決議</w:t>
      </w:r>
    </w:p>
    <w:p>
      <w:pPr>
        <w:pStyle w:val="Heading6"/>
        <w:ind w:left="880"/>
      </w:pPr>
      <w:r>
        <w:t>四</w:t>
      </w:r>
    </w:p>
    <w:p>
      <w:pPr>
        <w:ind w:left="880"/>
      </w:pPr>
      <w:r>
        <w:t>破産手続開始の決定</w:t>
      </w:r>
    </w:p>
    <w:p>
      <w:pPr>
        <w:pStyle w:val="Heading6"/>
        <w:ind w:left="880"/>
      </w:pPr>
      <w:r>
        <w:t>五</w:t>
      </w:r>
    </w:p>
    <w:p>
      <w:pPr>
        <w:ind w:left="880"/>
      </w:pPr>
      <w:r>
        <w:t>第百六十二条第一項又は第百六十三条において準用する会社法第八百二十四条第一項の規定による解散を命ずる裁判</w:t>
      </w:r>
    </w:p>
    <w:p>
      <w:pPr>
        <w:pStyle w:val="Heading6"/>
        <w:ind w:left="880"/>
      </w:pPr>
      <w:r>
        <w:t>六</w:t>
      </w:r>
    </w:p>
    <w:p>
      <w:pPr>
        <w:ind w:left="880"/>
      </w:pPr>
      <w:r>
        <w:t>第二百二十条の規定による内閣総理大臣の発する解散命令</w:t>
      </w:r>
    </w:p>
    <w:p>
      <w:pPr>
        <w:pStyle w:val="Heading6"/>
        <w:ind w:left="880"/>
      </w:pPr>
      <w:r>
        <w:t>七</w:t>
      </w:r>
    </w:p>
    <w:p>
      <w:pPr>
        <w:ind w:left="880"/>
      </w:pPr>
      <w:r>
        <w:t>資産流動化計画に記載し、又は記録する特定資産（従たる特定資産を除く。）の譲受け、資産対応証券の発行又は特定借入れの実行の不能</w:t>
      </w:r>
    </w:p>
    <w:p>
      <w:pPr>
        <w:pStyle w:val="Heading6"/>
        <w:ind w:left="880"/>
      </w:pPr>
      <w:r>
        <w:t>八</w:t>
      </w:r>
    </w:p>
    <w:p>
      <w:pPr>
        <w:ind w:left="880"/>
      </w:pPr>
      <w:r>
        <w:t>その他政令で定める事由の発生</w:t>
      </w:r>
    </w:p>
    <w:p>
      <w:pPr>
        <w:pStyle w:val="Heading5"/>
        <w:ind w:left="440"/>
      </w:pPr>
      <w:r>
        <w:t>２</w:t>
      </w:r>
    </w:p>
    <w:p>
      <w:pPr>
        <w:ind w:left="440"/>
      </w:pPr>
      <w:r>
        <w:t>会社法第九百二十六条（解散の登記）の規定は、前項（第四号及び第五号を除く。）の規定により特定目的会社が解散した場合について準用する。</w:t>
      </w:r>
    </w:p>
    <w:p>
      <w:pPr>
        <w:pStyle w:val="Heading4"/>
      </w:pPr>
      <w:r>
        <w:t>第百六十一条（解散の決議）</w:t>
      </w:r>
    </w:p>
    <w:p>
      <w:r>
        <w:t>優先出資社員は、前条第一項第三号に掲げる解散の決議について、議決権を有する。</w:t>
      </w:r>
    </w:p>
    <w:p>
      <w:pPr>
        <w:pStyle w:val="Heading5"/>
        <w:ind w:left="440"/>
      </w:pPr>
      <w:r>
        <w:t>２</w:t>
      </w:r>
    </w:p>
    <w:p>
      <w:pPr>
        <w:ind w:left="440"/>
      </w:pPr>
      <w:r>
        <w:t>前項の決議は、特定目的会社の資産流動化計画の定めによる特定社債の償還、特定約束手形の支払及び特定借入れの弁済が完了した後でなければ、行うことができない。</w:t>
      </w:r>
    </w:p>
    <w:p>
      <w:pPr>
        <w:pStyle w:val="Heading4"/>
      </w:pPr>
      <w:r>
        <w:t>第百六十二条（特定目的会社の解散の訴え）</w:t>
      </w:r>
    </w:p>
    <w:p>
      <w:r>
        <w:t>次に掲げる場合において、やむを得ない事由があるときは、総特定社員若しくは総優先出資社員（社員総会において決議をすることができる事項の全部につき議決権を行使することができない特定社員若しくは優先出資社員を除く。）の議決権の十分の一（これを下回る割合を定款で定めた場合にあっては、その割合）以上の議決権を有する特定社員若しくは優先出資社員又は特定出資（自己特定出資を除く。）の総口数若しくは発行済優先出資（自己優先出資を除く。）の十分の一（これを下回る割合を定款で定めた場合にあっては、その割合）以上の口数の特定出資若しくは優先出資を有する特定社員若しくは優先出資社員は、訴えをもって特定目的会社の解散を請求することができる。</w:t>
      </w:r>
    </w:p>
    <w:p>
      <w:pPr>
        <w:pStyle w:val="Heading6"/>
        <w:ind w:left="880"/>
      </w:pPr>
      <w:r>
        <w:t>一</w:t>
      </w:r>
    </w:p>
    <w:p>
      <w:pPr>
        <w:ind w:left="880"/>
      </w:pPr>
      <w:r>
        <w:t>特定目的会社が業務の執行において著しく困難な状況に至り、当該特定目的会社に回復することができない損害が生じ、又は生ずるおそれがあるとき。</w:t>
      </w:r>
    </w:p>
    <w:p>
      <w:pPr>
        <w:pStyle w:val="Heading6"/>
        <w:ind w:left="880"/>
      </w:pPr>
      <w:r>
        <w:t>二</w:t>
      </w:r>
    </w:p>
    <w:p>
      <w:pPr>
        <w:ind w:left="880"/>
      </w:pPr>
      <w:r>
        <w:t>特定目的会社の財産の管理又は処分が著しく失当で、当該特定目的会社の存立を危うくするとき。</w:t>
      </w:r>
    </w:p>
    <w:p>
      <w:pPr>
        <w:pStyle w:val="Heading5"/>
        <w:ind w:left="440"/>
      </w:pPr>
      <w:r>
        <w:t>２</w:t>
      </w:r>
    </w:p>
    <w:p>
      <w:pPr>
        <w:ind w:left="440"/>
      </w:pPr>
      <w:r>
        <w:t>会社法第八百三十四条（第二十号に係る部分に限る。）（被告）、第八百三十五条第一項（訴えの管轄及び移送）、第八百三十六条第一項及び第三項（担保提供命令）、第八百三十七条（弁論等の必要的併合）、第八百三十八条（認容判決の効力が及ぶ者の範囲）、第八百四十六条（原告が敗訴した場合の損害賠償責任）並びに第九百三十七条第一項（第一号リに係る部分に限る。）（裁判による登記の嘱託）の規定は、特定目的会社の解散の訴えについて準用する。</w:t>
      </w:r>
    </w:p>
    <w:p>
      <w:pPr>
        <w:pStyle w:val="Heading4"/>
      </w:pPr>
      <w:r>
        <w:t>第百六十三条（会社法の準用）</w:t>
      </w:r>
    </w:p>
    <w:p>
      <w:r>
        <w:t>会社法第八百二十四条（会社の解散命令）、第八百二十六条（官庁等の法務大臣に対する通知義務）、第八百六十八条第一項（非訟事件の管轄）、第八百七十条第一項（第十号に係る部分に限る。）（陳述の聴取）、第八百七十一条本文（理由の付記）、第八百七十二条（第四号に係る部分に限る。）（即時抗告）、第八百七十三条本文（原裁判の執行停止）、第八百七十五条（非訟事件手続法の規定の適用除外）、第八百七十六条（最高裁判所規則）、第九百四条（法務大臣の関与）及び第九百三十七条第一項（第三号ロに係る部分に限る。）（裁判による登記の嘱託）の規定は特定目的会社の解散の命令について、同法第八百二十五条（会社の財産に関する保全処分）、第八百六十八条第一項（非訟事件の管轄）、第八百七十条第一項（第一号に係る部分に限る。）（陳述の聴取）、第八百七十一条（理由の付記）、第八百七十二条（第一号及び第四号に係る部分に限る。）（即時抗告）、第八百七十三条（原裁判の執行停止）、第八百七十四条（第二号及び第三号に係る部分に限る。）（不服申立ての制限）、第八百七十五条（非訟事件手続法の規定の適用除外）、第八百七十六条（最高裁判所規則）並びに第九百五条及び第九百六条（会社の財産に関する保全処分についての特則）の規定はこの条において準用する同法第八百二十四条第一項の申立てがあった場合における特定目的会社の財産の保全について、それぞれ準用する。</w:t>
      </w:r>
    </w:p>
    <w:p>
      <w:pPr>
        <w:pStyle w:val="Heading3"/>
      </w:pPr>
      <w:r>
        <w:t>第十二節　清算</w:t>
      </w:r>
    </w:p>
    <w:p>
      <w:pPr>
        <w:pStyle w:val="Heading4"/>
      </w:pPr>
      <w:r>
        <w:t>第百六十四条（清算の開始原因）</w:t>
      </w:r>
    </w:p>
    <w:p>
      <w:r>
        <w:t>特定目的会社は、次に掲げる場合には、この款の定めによるところにより、清算をしなければならない。</w:t>
      </w:r>
    </w:p>
    <w:p>
      <w:pPr>
        <w:pStyle w:val="Heading6"/>
        <w:ind w:left="880"/>
      </w:pPr>
      <w:r>
        <w:t>一</w:t>
      </w:r>
    </w:p>
    <w:p>
      <w:pPr>
        <w:ind w:left="880"/>
      </w:pPr>
      <w:r>
        <w:t>解散した場合（破産手続開始の決定により解散した場合であって当該破産手続が終了していない場合を除く。）</w:t>
      </w:r>
    </w:p>
    <w:p>
      <w:pPr>
        <w:pStyle w:val="Heading6"/>
        <w:ind w:left="880"/>
      </w:pPr>
      <w:r>
        <w:t>二</w:t>
      </w:r>
    </w:p>
    <w:p>
      <w:pPr>
        <w:ind w:left="880"/>
      </w:pPr>
      <w:r>
        <w:t>設立の無効の訴えに係る請求を認容する判決が確定した場合</w:t>
      </w:r>
    </w:p>
    <w:p>
      <w:pPr>
        <w:pStyle w:val="Heading4"/>
      </w:pPr>
      <w:r>
        <w:t>第百六十五条（清算特定目的会社の能力）</w:t>
      </w:r>
    </w:p>
    <w:p>
      <w:r>
        <w:t>前条の規定により清算をする特定目的会社（以下「清算特定目的会社」という。）は、清算の目的の範囲内において、清算が結了するまではなお存続するものとみなす。</w:t>
      </w:r>
    </w:p>
    <w:p>
      <w:pPr>
        <w:pStyle w:val="Heading4"/>
      </w:pPr>
      <w:r>
        <w:t>第百六十六条（社員総会以外の機関の設置）</w:t>
      </w:r>
    </w:p>
    <w:p>
      <w:r>
        <w:t>清算特定目的会社には、次に掲げる機関を置かなければならない。</w:t>
      </w:r>
    </w:p>
    <w:p>
      <w:pPr>
        <w:pStyle w:val="Heading6"/>
        <w:ind w:left="880"/>
      </w:pPr>
      <w:r>
        <w:t>一</w:t>
      </w:r>
    </w:p>
    <w:p>
      <w:pPr>
        <w:ind w:left="880"/>
      </w:pPr>
      <w:r>
        <w:t>一人又は二人以上の清算人</w:t>
      </w:r>
    </w:p>
    <w:p>
      <w:pPr>
        <w:pStyle w:val="Heading6"/>
        <w:ind w:left="880"/>
      </w:pPr>
      <w:r>
        <w:t>二</w:t>
      </w:r>
    </w:p>
    <w:p>
      <w:pPr>
        <w:ind w:left="880"/>
      </w:pPr>
      <w:r>
        <w:t>一人又は二人以上の監査役</w:t>
      </w:r>
    </w:p>
    <w:p>
      <w:pPr>
        <w:pStyle w:val="Heading5"/>
        <w:ind w:left="440"/>
      </w:pPr>
      <w:r>
        <w:t>２</w:t>
      </w:r>
    </w:p>
    <w:p>
      <w:pPr>
        <w:ind w:left="440"/>
      </w:pPr>
      <w:r>
        <w:t>第六十七条の規定は、清算特定目的会社については、適用しない。</w:t>
      </w:r>
    </w:p>
    <w:p>
      <w:pPr>
        <w:pStyle w:val="Heading4"/>
      </w:pPr>
      <w:r>
        <w:t>第百六十七条（清算人の就任等）</w:t>
      </w:r>
    </w:p>
    <w:p>
      <w:r>
        <w:t>次に掲げる者は、清算特定目的会社の清算人となる。</w:t>
      </w:r>
    </w:p>
    <w:p>
      <w:pPr>
        <w:pStyle w:val="Heading6"/>
        <w:ind w:left="880"/>
      </w:pPr>
      <w:r>
        <w:t>一</w:t>
      </w:r>
    </w:p>
    <w:p>
      <w:pPr>
        <w:ind w:left="880"/>
      </w:pPr>
      <w:r>
        <w:t>取締役（次号又は第三号に掲げる者がある場合を除く。）</w:t>
      </w:r>
    </w:p>
    <w:p>
      <w:pPr>
        <w:pStyle w:val="Heading6"/>
        <w:ind w:left="880"/>
      </w:pPr>
      <w:r>
        <w:t>二</w:t>
      </w:r>
    </w:p>
    <w:p>
      <w:pPr>
        <w:ind w:left="880"/>
      </w:pPr>
      <w:r>
        <w:t>定款で定める者</w:t>
      </w:r>
    </w:p>
    <w:p>
      <w:pPr>
        <w:pStyle w:val="Heading6"/>
        <w:ind w:left="880"/>
      </w:pPr>
      <w:r>
        <w:t>三</w:t>
      </w:r>
    </w:p>
    <w:p>
      <w:pPr>
        <w:ind w:left="880"/>
      </w:pPr>
      <w:r>
        <w:t>社員総会の決議によって選任された者</w:t>
      </w:r>
    </w:p>
    <w:p>
      <w:pPr>
        <w:pStyle w:val="Heading5"/>
        <w:ind w:left="440"/>
      </w:pPr>
      <w:r>
        <w:t>２</w:t>
      </w:r>
    </w:p>
    <w:p>
      <w:pPr>
        <w:ind w:left="440"/>
      </w:pPr>
      <w:r>
        <w:t>優先出資社員は、前項第三号に規定する決議について、議決権を有する。</w:t>
      </w:r>
    </w:p>
    <w:p>
      <w:pPr>
        <w:pStyle w:val="Heading5"/>
        <w:ind w:left="440"/>
      </w:pPr>
      <w:r>
        <w:t>３</w:t>
      </w:r>
    </w:p>
    <w:p>
      <w:pPr>
        <w:ind w:left="440"/>
      </w:pPr>
      <w:r>
        <w:t>第一項の規定により清算人となる者がないときは、裁判所は、利害関係人の申立てにより、清算人を選任する。</w:t>
      </w:r>
    </w:p>
    <w:p>
      <w:pPr>
        <w:pStyle w:val="Heading5"/>
        <w:ind w:left="440"/>
      </w:pPr>
      <w:r>
        <w:t>４</w:t>
      </w:r>
    </w:p>
    <w:p>
      <w:pPr>
        <w:ind w:left="440"/>
      </w:pPr>
      <w:r>
        <w:t>第一項及び前項の規定にかかわらず、第百六十条第一項第五号に掲げる事由によって解散した清算特定目的会社については、裁判所は、利害関係人若しくは法務大臣の申立てにより又は職権で、清算人を選任する。</w:t>
      </w:r>
    </w:p>
    <w:p>
      <w:pPr>
        <w:pStyle w:val="Heading5"/>
        <w:ind w:left="440"/>
      </w:pPr>
      <w:r>
        <w:t>５</w:t>
      </w:r>
    </w:p>
    <w:p>
      <w:pPr>
        <w:ind w:left="440"/>
      </w:pPr>
      <w:r>
        <w:t>第一項及び第三項の規定にかかわらず、第百六十四条第二号に掲げる場合に該当することとなった清算特定目的会社については、裁判所は、利害関係人の申立てにより、清算人を選任する。</w:t>
      </w:r>
    </w:p>
    <w:p>
      <w:pPr>
        <w:pStyle w:val="Heading5"/>
        <w:ind w:left="440"/>
      </w:pPr>
      <w:r>
        <w:t>６</w:t>
      </w:r>
    </w:p>
    <w:p>
      <w:pPr>
        <w:ind w:left="440"/>
      </w:pPr>
      <w:r>
        <w:t>第一項及び第三項の規定にかかわらず、第百六十条第一項第六号に掲げる事由によって解散した清算特定目的会社については、裁判所は、利害関係人若しくは内閣総理大臣の申立てにより又は職権で、清算人を選任する。</w:t>
      </w:r>
    </w:p>
    <w:p>
      <w:pPr>
        <w:pStyle w:val="Heading5"/>
        <w:ind w:left="440"/>
      </w:pPr>
      <w:r>
        <w:t>７</w:t>
      </w:r>
    </w:p>
    <w:p>
      <w:pPr>
        <w:ind w:left="440"/>
      </w:pPr>
      <w:r>
        <w:t>第六十九条及び第七十条の規定は、清算特定目的会社の清算人について準用する。</w:t>
      </w:r>
    </w:p>
    <w:p>
      <w:pPr>
        <w:pStyle w:val="Heading4"/>
      </w:pPr>
      <w:r>
        <w:t>第百六十八条（清算人の解任）</w:t>
      </w:r>
    </w:p>
    <w:p>
      <w:r>
        <w:t>清算人（前条第三項から第六項までの規定により裁判所が選任したものを除く。）は、いつでも、社員総会の決議によって解任することができる。</w:t>
      </w:r>
    </w:p>
    <w:p>
      <w:pPr>
        <w:pStyle w:val="Heading5"/>
        <w:ind w:left="440"/>
      </w:pPr>
      <w:r>
        <w:t>２</w:t>
      </w:r>
    </w:p>
    <w:p>
      <w:pPr>
        <w:ind w:left="440"/>
      </w:pPr>
      <w:r>
        <w:t>優先出資社員は、前項の規定による清算人の解任について、議決権を有する。</w:t>
      </w:r>
    </w:p>
    <w:p>
      <w:pPr>
        <w:pStyle w:val="Heading5"/>
        <w:ind w:left="440"/>
      </w:pPr>
      <w:r>
        <w:t>３</w:t>
      </w:r>
    </w:p>
    <w:p>
      <w:pPr>
        <w:ind w:left="440"/>
      </w:pPr>
      <w:r>
        <w:t>裁判所は、利害関係人若しくは内閣総理大臣の申立てにより又は職権で、前条第六項の規定により選任された清算人を解任することができる。</w:t>
      </w:r>
    </w:p>
    <w:p>
      <w:pPr>
        <w:pStyle w:val="Heading5"/>
        <w:ind w:left="440"/>
      </w:pPr>
      <w:r>
        <w:t>４</w:t>
      </w:r>
    </w:p>
    <w:p>
      <w:pPr>
        <w:ind w:left="440"/>
      </w:pPr>
      <w:r>
        <w:t>重要な事由があるときは、裁判所は、次に掲げる社員の申立てにより、清算人を解任することができる。</w:t>
      </w:r>
    </w:p>
    <w:p>
      <w:pPr>
        <w:pStyle w:val="Heading6"/>
        <w:ind w:left="880"/>
      </w:pPr>
      <w:r>
        <w:t>一</w:t>
      </w:r>
    </w:p>
    <w:p>
      <w:pPr>
        <w:ind w:left="880"/>
      </w:pPr>
      <w:r>
        <w:t>総特定社員（次に掲げる特定社員を除く。）又は総優先出資社員（次に掲げる優先出資社員を除く。）の議決権の百分の三（これを下回る割合を定款で定めた場合にあっては、その割合）以上の議決権を有する特定社員又は優先出資社員（次に掲げる特定社員又は優先出資社員を除く。）</w:t>
      </w:r>
    </w:p>
    <w:p>
      <w:pPr>
        <w:pStyle w:val="Heading6"/>
        <w:ind w:left="880"/>
      </w:pPr>
      <w:r>
        <w:t>二</w:t>
      </w:r>
    </w:p>
    <w:p>
      <w:pPr>
        <w:ind w:left="880"/>
      </w:pPr>
      <w:r>
        <w:t>特定出資（次に掲げる特定社員の有する特定出資を除く。）の総口数又は発行済優先出資（次に掲げる優先出資社員の有する優先出資を除く。）の百分の三（これを下回る割合を定款で定めた場合にあっては、その割合）以上の口数の特定出資又は優先出資を有する特定社員又は優先出資社員</w:t>
      </w:r>
    </w:p>
    <w:p>
      <w:pPr>
        <w:pStyle w:val="Heading5"/>
        <w:ind w:left="440"/>
      </w:pPr>
      <w:r>
        <w:t>５</w:t>
      </w:r>
    </w:p>
    <w:p>
      <w:pPr>
        <w:ind w:left="440"/>
      </w:pPr>
      <w:r>
        <w:t>第七十六条第一項から第三項まで及び第六項並びに会社法第九百三十七条第一項（第二号ホ及び第三号イに係る部分に限る。）（裁判による登記の嘱託）の規定は、清算人について準用する。</w:t>
      </w:r>
    </w:p>
    <w:p>
      <w:pPr>
        <w:pStyle w:val="Heading4"/>
      </w:pPr>
      <w:r>
        <w:t>第百六十九条（清算人の職務）</w:t>
      </w:r>
    </w:p>
    <w:p>
      <w:r>
        <w:t>清算人は、次に掲げる職務を行う。</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残余財産の分配</w:t>
      </w:r>
    </w:p>
    <w:p>
      <w:pPr>
        <w:pStyle w:val="Heading4"/>
      </w:pPr>
      <w:r>
        <w:t>第百七十条（業務の執行）</w:t>
      </w:r>
    </w:p>
    <w:p>
      <w:r>
        <w:t>清算人は、清算特定目的会社の業務を執行する。</w:t>
      </w:r>
    </w:p>
    <w:p>
      <w:pPr>
        <w:pStyle w:val="Heading5"/>
        <w:ind w:left="440"/>
      </w:pPr>
      <w:r>
        <w:t>２</w:t>
      </w:r>
    </w:p>
    <w:p>
      <w:pPr>
        <w:ind w:left="440"/>
      </w:pPr>
      <w:r>
        <w:t>清算人が二人以上ある場合には、清算特定目的会社の業務は、定款に別段の定めがある場合を除き、清算人の過半数をもって決定する。</w:t>
      </w:r>
    </w:p>
    <w:p>
      <w:pPr>
        <w:pStyle w:val="Heading5"/>
        <w:ind w:left="440"/>
      </w:pPr>
      <w:r>
        <w:t>３</w:t>
      </w:r>
    </w:p>
    <w:p>
      <w:pPr>
        <w:ind w:left="440"/>
      </w:pPr>
      <w:r>
        <w:t>第八十条及び第八十二条から第八十四条まで並びに会社法第三百五十四条（表見代表取締役）、第三百五十五条（忠実義務）、第三百五十七条第一項（取締役の報告義務）、第四百八十四条（清算株式会社についての破産手続の開始）及び第四百八十五条（裁判所の選任する清算人の報酬）の規定は、清算特定目的会社の清算人（第八十四条の規定については、第百六十七条第三項から第六項までの規定により裁判所が選任したものを除く。）について準用する。</w:t>
      </w:r>
    </w:p>
    <w:p>
      <w:pPr>
        <w:pStyle w:val="Heading4"/>
      </w:pPr>
      <w:r>
        <w:t>第百七十一条（清算特定目的会社の代表）</w:t>
      </w:r>
    </w:p>
    <w:p>
      <w:r>
        <w:t>清算人は、清算特定目的会社を代表する。</w:t>
      </w:r>
    </w:p>
    <w:p>
      <w:pPr>
        <w:pStyle w:val="Heading5"/>
        <w:ind w:left="440"/>
      </w:pPr>
      <w:r>
        <w:t>２</w:t>
      </w:r>
    </w:p>
    <w:p>
      <w:pPr>
        <w:ind w:left="440"/>
      </w:pPr>
      <w:r>
        <w:t>前項本文の清算人が二人以上ある場合には、清算人は、各自、清算特定目的会社を代表する。</w:t>
      </w:r>
    </w:p>
    <w:p>
      <w:pPr>
        <w:pStyle w:val="Heading5"/>
        <w:ind w:left="440"/>
      </w:pPr>
      <w:r>
        <w:t>３</w:t>
      </w:r>
    </w:p>
    <w:p>
      <w:pPr>
        <w:ind w:left="440"/>
      </w:pPr>
      <w:r>
        <w:t>清算特定目的会社は、定款、定款の定めに基づく清算人（第百六十七条第三項から第六項までの規定により裁判所が選任したものを除く。以下この項において同じ。）の互選又は社員総会の決議によって、清算人の中から代表清算人を定めることができる。</w:t>
      </w:r>
    </w:p>
    <w:p>
      <w:pPr>
        <w:pStyle w:val="Heading5"/>
        <w:ind w:left="440"/>
      </w:pPr>
      <w:r>
        <w:t>４</w:t>
      </w:r>
    </w:p>
    <w:p>
      <w:pPr>
        <w:ind w:left="440"/>
      </w:pPr>
      <w:r>
        <w:t>第百六十七条第一項第一号の規定により取締役が清算人となる場合において、代表取締役を定めていたときは、当該代表取締役が代表清算人となる。</w:t>
      </w:r>
    </w:p>
    <w:p>
      <w:pPr>
        <w:pStyle w:val="Heading5"/>
        <w:ind w:left="440"/>
      </w:pPr>
      <w:r>
        <w:t>５</w:t>
      </w:r>
    </w:p>
    <w:p>
      <w:pPr>
        <w:ind w:left="440"/>
      </w:pPr>
      <w:r>
        <w:t>裁判所は、第百六十七条第三項から第六項までの規定により清算人を選任する場合には、その清算人の中から代表清算人を定めることができる。</w:t>
      </w:r>
    </w:p>
    <w:p>
      <w:pPr>
        <w:pStyle w:val="Heading5"/>
        <w:ind w:left="440"/>
      </w:pPr>
      <w:r>
        <w:t>６</w:t>
      </w:r>
    </w:p>
    <w:p>
      <w:pPr>
        <w:ind w:left="440"/>
      </w:pPr>
      <w:r>
        <w:t>会社法第三百四十九条第四項及び第五項（株式会社の代表）、第三百五十一条（代表取締役に欠員を生じた場合の措置）並びに第九百三十七条第一項（第二号イ及びハに係る部分に限る。）（裁判による登記の嘱託）の規定は清算特定目的会社の代表清算人について、同法第三百五十二条（取締役の職務を代行する者の権限）の規定は清算特定目的会社の清算人又は代表清算人の職務を代行する者について、それぞれ準用する。</w:t>
      </w:r>
    </w:p>
    <w:p>
      <w:pPr>
        <w:pStyle w:val="Heading4"/>
      </w:pPr>
      <w:r>
        <w:t>第百七十二条（清算人の清算特定目的会社に対する損害賠償責任）</w:t>
      </w:r>
    </w:p>
    <w:p>
      <w:r>
        <w:t>清算人は、その任務を怠ったときは、清算特定目的会社に対し、これによって生じた損害を賠償する責任を負う。</w:t>
      </w:r>
    </w:p>
    <w:p>
      <w:pPr>
        <w:pStyle w:val="Heading5"/>
        <w:ind w:left="440"/>
      </w:pPr>
      <w:r>
        <w:t>２</w:t>
      </w:r>
    </w:p>
    <w:p>
      <w:pPr>
        <w:ind w:left="440"/>
      </w:pPr>
      <w:r>
        <w:t>清算人が第百七十条第三項において準用する第八十条第一項の規定に違反して同項第一号の取引をしたときは、当該取引によって清算人又は第三者が得た利益の額は、前項の損害の額と推定する。</w:t>
      </w:r>
    </w:p>
    <w:p>
      <w:pPr>
        <w:pStyle w:val="Heading5"/>
        <w:ind w:left="440"/>
      </w:pPr>
      <w:r>
        <w:t>３</w:t>
      </w:r>
    </w:p>
    <w:p>
      <w:pPr>
        <w:ind w:left="440"/>
      </w:pPr>
      <w:r>
        <w:t>第百七十条第三項において準用する第八十条第一項第二号又は第三号の取引によって清算特定目的会社に損害が生じたときは、次に掲げる清算人は、その任務を怠ったものと推定する。</w:t>
      </w:r>
    </w:p>
    <w:p>
      <w:pPr>
        <w:pStyle w:val="Heading6"/>
        <w:ind w:left="880"/>
      </w:pPr>
      <w:r>
        <w:t>一</w:t>
      </w:r>
    </w:p>
    <w:p>
      <w:pPr>
        <w:ind w:left="880"/>
      </w:pPr>
      <w:r>
        <w:t>第百七十条第三項において準用する第八十条第一項の清算人</w:t>
      </w:r>
    </w:p>
    <w:p>
      <w:pPr>
        <w:pStyle w:val="Heading6"/>
        <w:ind w:left="880"/>
      </w:pPr>
      <w:r>
        <w:t>二</w:t>
      </w:r>
    </w:p>
    <w:p>
      <w:pPr>
        <w:ind w:left="880"/>
      </w:pPr>
      <w:r>
        <w:t>清算特定目的会社が当該取引をすることを決定した清算人</w:t>
      </w:r>
    </w:p>
    <w:p>
      <w:pPr>
        <w:pStyle w:val="Heading5"/>
        <w:ind w:left="440"/>
      </w:pPr>
      <w:r>
        <w:t>４</w:t>
      </w:r>
    </w:p>
    <w:p>
      <w:pPr>
        <w:ind w:left="440"/>
      </w:pPr>
      <w:r>
        <w:t>第九十四条第四項及び第五項の規定は、清算人の第一項の責任について準用する。</w:t>
      </w:r>
    </w:p>
    <w:p>
      <w:pPr>
        <w:pStyle w:val="Heading4"/>
      </w:pPr>
      <w:r>
        <w:t>第百七十三条（清算人の第三者に対する損害賠償責任）</w:t>
      </w:r>
    </w:p>
    <w:p>
      <w:r>
        <w:t>清算人がその職務を行うについて悪意又は重大な過失があったときは、当該清算人は、これによって第三者に生じた損害を賠償する責任を負う。</w:t>
      </w:r>
    </w:p>
    <w:p>
      <w:pPr>
        <w:pStyle w:val="Heading5"/>
        <w:ind w:left="440"/>
      </w:pPr>
      <w:r>
        <w:t>２</w:t>
      </w:r>
    </w:p>
    <w:p>
      <w:pPr>
        <w:ind w:left="440"/>
      </w:pPr>
      <w:r>
        <w:t>清算人が、次に掲げる行為をしたときも、前項と同様とする。</w:t>
      </w:r>
    </w:p>
    <w:p>
      <w:pPr>
        <w:pStyle w:val="Heading6"/>
        <w:ind w:left="880"/>
      </w:pPr>
      <w:r>
        <w:t>一</w:t>
      </w:r>
    </w:p>
    <w:p>
      <w:pPr>
        <w:ind w:left="880"/>
      </w:pPr>
      <w:r>
        <w:t>第百七十六条第一項に規定する財産目録等並びに第百七十七条第一項の貸借対照表及び事務報告並びにこれらの附属明細書に記載し、又は記録すべき重要な事項についての虚偽の記載又は記録</w:t>
      </w:r>
    </w:p>
    <w:p>
      <w:pPr>
        <w:pStyle w:val="Heading6"/>
        <w:ind w:left="880"/>
      </w:pPr>
      <w:r>
        <w:t>二</w:t>
      </w:r>
    </w:p>
    <w:p>
      <w:pPr>
        <w:ind w:left="880"/>
      </w:pPr>
      <w:r>
        <w:t>虚偽の登記</w:t>
      </w:r>
    </w:p>
    <w:p>
      <w:pPr>
        <w:pStyle w:val="Heading6"/>
        <w:ind w:left="880"/>
      </w:pPr>
      <w:r>
        <w:t>三</w:t>
      </w:r>
    </w:p>
    <w:p>
      <w:pPr>
        <w:ind w:left="880"/>
      </w:pPr>
      <w:r>
        <w:t>虚偽の公告</w:t>
      </w:r>
    </w:p>
    <w:p>
      <w:pPr>
        <w:pStyle w:val="Heading4"/>
      </w:pPr>
      <w:r>
        <w:t>第百七十四条（清算人及び監査役の連帯責任等）</w:t>
      </w:r>
    </w:p>
    <w:p>
      <w:r>
        <w:t>清算人又は監査役が清算特定目的会社又は第三者に生じた損害を賠償する責任を負う場合において、他の清算人又は監査役も当該損害を賠償する責任を負うときは、これらの者は、連帯債務者とする。</w:t>
      </w:r>
    </w:p>
    <w:p>
      <w:pPr>
        <w:pStyle w:val="Heading5"/>
        <w:ind w:left="440"/>
      </w:pPr>
      <w:r>
        <w:t>２</w:t>
      </w:r>
    </w:p>
    <w:p>
      <w:pPr>
        <w:ind w:left="440"/>
      </w:pPr>
      <w:r>
        <w:t>前項の場合には、第九十六条の規定は、適用しない。</w:t>
      </w:r>
    </w:p>
    <w:p>
      <w:pPr>
        <w:pStyle w:val="Heading5"/>
        <w:ind w:left="440"/>
      </w:pPr>
      <w:r>
        <w:t>３</w:t>
      </w:r>
    </w:p>
    <w:p>
      <w:pPr>
        <w:ind w:left="440"/>
      </w:pPr>
      <w:r>
        <w:t>第九十七条の規定は、清算特定目的会社における清算人の責任を追及する訴えについて準用する。</w:t>
      </w:r>
    </w:p>
    <w:p>
      <w:pPr>
        <w:pStyle w:val="Heading4"/>
      </w:pPr>
      <w:r>
        <w:t>第百七十五条（取締役等に関する規定の適用関係）</w:t>
      </w:r>
    </w:p>
    <w:p>
      <w:r>
        <w:t>清算特定目的会社については、第三節（第三十四条（第四項及び第五項を除く。）及び第四十六条を除く。）、第四節第一款、第七十二条第一項、第七十七条第三項において準用する会社法第三百四十五条第四項において準用する同条第三項、第八十一条第二項において準用する同法第三百五十九条及び同節第六款の規定中取締役又は代表取締役に関する規定は、清算人又は代表清算人に関する規定として清算人又は代表清算人に適用があるものとする。</w:t>
      </w:r>
    </w:p>
    <w:p>
      <w:pPr>
        <w:pStyle w:val="Heading4"/>
      </w:pPr>
      <w:r>
        <w:t>第百七十六条（財産目録等の作成等）</w:t>
      </w:r>
    </w:p>
    <w:p>
      <w:r>
        <w:t>清算人は、その就任後遅滞なく、清算特定目的会社の財産の現況を調査し、内閣府令で定めるところにより、第百六十四条各号に掲げる場合に該当することとなった日における財産目録及び貸借対照表（以下この条において「財産目録等」という。）を作成し、これらを社員総会に提出し、又は提供し、その承認を受けなければならない。</w:t>
      </w:r>
    </w:p>
    <w:p>
      <w:pPr>
        <w:pStyle w:val="Heading5"/>
        <w:ind w:left="440"/>
      </w:pPr>
      <w:r>
        <w:t>２</w:t>
      </w:r>
    </w:p>
    <w:p>
      <w:pPr>
        <w:ind w:left="440"/>
      </w:pPr>
      <w:r>
        <w:t>優先出資社員は、財産目録等の承認について、議決権を有する。</w:t>
      </w:r>
    </w:p>
    <w:p>
      <w:pPr>
        <w:pStyle w:val="Heading5"/>
        <w:ind w:left="440"/>
      </w:pPr>
      <w:r>
        <w:t>３</w:t>
      </w:r>
    </w:p>
    <w:p>
      <w:pPr>
        <w:ind w:left="440"/>
      </w:pPr>
      <w:r>
        <w:t>清算特定目的会社は、財産目録等を作成した時から本店の所在地における清算結了の登記の時までの間、当該財産目録等を保存しなければならない。</w:t>
      </w:r>
    </w:p>
    <w:p>
      <w:pPr>
        <w:pStyle w:val="Heading5"/>
        <w:ind w:left="440"/>
      </w:pPr>
      <w:r>
        <w:t>４</w:t>
      </w:r>
    </w:p>
    <w:p>
      <w:pPr>
        <w:ind w:left="440"/>
      </w:pPr>
      <w:r>
        <w:t>裁判所は、申立てにより又は職権で、訴訟の当事者に対し、財産目録等の全部又は一部の提出を命ずることができる。</w:t>
      </w:r>
    </w:p>
    <w:p>
      <w:pPr>
        <w:pStyle w:val="Heading4"/>
      </w:pPr>
      <w:r>
        <w:t>第百七十七条（貸借対照表等の作成、保存及び監査等）</w:t>
      </w:r>
    </w:p>
    <w:p>
      <w:r>
        <w:t>清算特定目的会社は、内閣府令で定めるところにより、各清算事務年度（第百六十四条各号に掲げる場合に該当することとなった日の翌日又はその後毎年その日に応当する日（応当する日がない場合にあっては、その前日）から始まる各一年の期間をいう。）に係る貸借対照表及び事務報告並びにこれらの附属明細書を作成しなければならない。</w:t>
      </w:r>
    </w:p>
    <w:p>
      <w:pPr>
        <w:pStyle w:val="Heading5"/>
        <w:ind w:left="440"/>
      </w:pPr>
      <w:r>
        <w:t>２</w:t>
      </w:r>
    </w:p>
    <w:p>
      <w:pPr>
        <w:ind w:left="440"/>
      </w:pPr>
      <w:r>
        <w:t>前項の貸借対照表及び事務報告並びにこれらの附属明細書は、内閣府令で定めるところにより、監査役の監査を受けなければならない。</w:t>
      </w:r>
    </w:p>
    <w:p>
      <w:pPr>
        <w:pStyle w:val="Heading5"/>
        <w:ind w:left="440"/>
      </w:pPr>
      <w:r>
        <w:t>３</w:t>
      </w:r>
    </w:p>
    <w:p>
      <w:pPr>
        <w:ind w:left="440"/>
      </w:pPr>
      <w:r>
        <w:t>会社法第四百九十四条第二項及び第三項（貸借対照表等の作成及び保存）、第四百九十六条第一項及び第二項（貸借対照表等の備置き及び閲覧等）、第四百九十七条（第一項各号を除く。）（貸借対照表等の定時株主総会への提出等）並びに第四百九十八条（貸借対照表等の提出命令）の規定は、第一項の貸借対照表及び事務報告並びにこれらの附属明細書について準用する。</w:t>
      </w:r>
    </w:p>
    <w:p>
      <w:pPr>
        <w:pStyle w:val="Heading5"/>
        <w:ind w:left="440"/>
      </w:pPr>
      <w:r>
        <w:t>４</w:t>
      </w:r>
    </w:p>
    <w:p>
      <w:pPr>
        <w:ind w:left="440"/>
      </w:pPr>
      <w:r>
        <w:t>優先出資社員は、前項において準用する会社法第四百九十七条第二項の規定による貸借対照表の承認について、議決権を有する。</w:t>
      </w:r>
    </w:p>
    <w:p>
      <w:pPr>
        <w:pStyle w:val="Heading4"/>
      </w:pPr>
      <w:r>
        <w:t>第百七十八条（残余財産の分配）</w:t>
      </w:r>
    </w:p>
    <w:p>
      <w:r>
        <w:t>清算特定目的会社は、残余財産の分配をしようとするときは、清算人の決定によって、次に掲げる事項を定めなければならない。</w:t>
      </w:r>
    </w:p>
    <w:p>
      <w:pPr>
        <w:pStyle w:val="Heading6"/>
        <w:ind w:left="880"/>
      </w:pPr>
      <w:r>
        <w:t>一</w:t>
      </w:r>
    </w:p>
    <w:p>
      <w:pPr>
        <w:ind w:left="880"/>
      </w:pPr>
      <w:r>
        <w:t>残余財産の種類</w:t>
      </w:r>
    </w:p>
    <w:p>
      <w:pPr>
        <w:pStyle w:val="Heading6"/>
        <w:ind w:left="880"/>
      </w:pPr>
      <w:r>
        <w:t>二</w:t>
      </w:r>
    </w:p>
    <w:p>
      <w:pPr>
        <w:ind w:left="880"/>
      </w:pPr>
      <w:r>
        <w:t>社員に対する残余財産の割当てに関する事項</w:t>
      </w:r>
    </w:p>
    <w:p>
      <w:pPr>
        <w:pStyle w:val="Heading5"/>
        <w:ind w:left="440"/>
      </w:pPr>
      <w:r>
        <w:t>２</w:t>
      </w:r>
    </w:p>
    <w:p>
      <w:pPr>
        <w:ind w:left="440"/>
      </w:pPr>
      <w:r>
        <w:t>前項に規定する場合において、優先出資を発行しているときは、清算特定目的会社は、当該優先出資の内容に応じ、同項第二号に掲げる事項として、次に掲げる事項を定めることができる。</w:t>
      </w:r>
    </w:p>
    <w:p>
      <w:pPr>
        <w:pStyle w:val="Heading6"/>
        <w:ind w:left="880"/>
      </w:pPr>
      <w:r>
        <w:t>一</w:t>
      </w:r>
    </w:p>
    <w:p>
      <w:pPr>
        <w:ind w:left="880"/>
      </w:pPr>
      <w:r>
        <w:t>特定社員又は残余財産の分配について内容の異なる二以上の種類の優先出資を発行している場合において、ある種類の優先出資を有する優先出資社員に対して残余財産の割当てをしないこととするときは、その旨及び当該優先出資の種類</w:t>
      </w:r>
    </w:p>
    <w:p>
      <w:pPr>
        <w:pStyle w:val="Heading6"/>
        <w:ind w:left="880"/>
      </w:pPr>
      <w:r>
        <w:t>二</w:t>
      </w:r>
    </w:p>
    <w:p>
      <w:pPr>
        <w:ind w:left="880"/>
      </w:pPr>
      <w:r>
        <w:t>前号に掲げる事項のほか、残余財産の割当てについて特定出資と優先出資との間で、又は残余財産の分配について内容の異なる二以上の種類の優先出資を発行している場合において優先出資の種類ごとに、異なる取扱いを行うこととするときは、その旨及び当該異なる取扱いの内容</w:t>
      </w:r>
    </w:p>
    <w:p>
      <w:pPr>
        <w:pStyle w:val="Heading5"/>
        <w:ind w:left="440"/>
      </w:pPr>
      <w:r>
        <w:t>３</w:t>
      </w:r>
    </w:p>
    <w:p>
      <w:pPr>
        <w:ind w:left="440"/>
      </w:pPr>
      <w:r>
        <w:t>第一項第二号に掲げる事項についての定めは、社員（当該清算特定目的会社及び前項第一号の特定社員又は優先出資社員を除く。）の有する特定出資又は優先出資の口数（前項第二号に掲げる事項についての定めがある場合にあっては、特定出資及び各優先出資の口数）に応じて残余財産を割り当てることを内容とするものでなければならない。</w:t>
      </w:r>
    </w:p>
    <w:p>
      <w:pPr>
        <w:pStyle w:val="Heading5"/>
        <w:ind w:left="440"/>
      </w:pPr>
      <w:r>
        <w:t>４</w:t>
      </w:r>
    </w:p>
    <w:p>
      <w:pPr>
        <w:ind w:left="440"/>
      </w:pPr>
      <w:r>
        <w:t>会社法第五百五条（残余財産が金銭以外の財産である場合）及び第五百六条（基準株式数を定めた場合の処理）の規定は、清算特定目的会社について準用する。</w:t>
      </w:r>
    </w:p>
    <w:p>
      <w:pPr>
        <w:pStyle w:val="Heading4"/>
      </w:pPr>
      <w:r>
        <w:t>第百七十九条（特定目的会社の清算等に関する会社法の準用等）</w:t>
      </w:r>
    </w:p>
    <w:p>
      <w:r>
        <w:t>会社法第四百九十九条から第五百三条まで（債権者に対する公告等、債務の弁済の制限、条件付債権等に係る債務の弁済、債務の弁済前における残余財産の分配の制限、清算からの除斥）、第五百七条第一項、第三項及び第四項（清算事務の終了等）、第五百八条（帳簿資料の保存）、第八百六十八条第一項（非訟事件の管轄）、第八百六十九条（疎明）、第八百七十条第一項（第一号、第二号、第五号及び第六号に係る部分に限る。）（陳述の聴取）、第八百七十一条（理由の付記）、第八百七十二条（第四号に係る部分に限る。）（即時抗告）、第八百七十三条（原裁判の執行停止）、第八百七十四条（第一号及び第四号に係る部分に限る。）（不服申立ての制限）、第八百七十五条（非訟事件手続法の規定の適用除外）、第八百七十六条（最高裁判所規則）、第九百二十八条第一項及び第三項（清算人の登記）並びに第九百二十九条（第一号に係る部分に限る。）（清算結了の登記）の規定は、特定目的会社の清算について準用する。</w:t>
      </w:r>
    </w:p>
    <w:p>
      <w:pPr>
        <w:pStyle w:val="Heading5"/>
        <w:ind w:left="440"/>
      </w:pPr>
      <w:r>
        <w:t>２</w:t>
      </w:r>
    </w:p>
    <w:p>
      <w:pPr>
        <w:ind w:left="440"/>
      </w:pPr>
      <w:r>
        <w:t>優先出資社員は、前項において準用する会社法第五百七条第三項の規定による決算報告の承認について、議決権を有する。</w:t>
      </w:r>
    </w:p>
    <w:p>
      <w:pPr>
        <w:pStyle w:val="Heading4"/>
      </w:pPr>
      <w:r>
        <w:t>第百八十条（特別清算開始の原因及び特別清算に関する会社法の準用等）</w:t>
      </w:r>
    </w:p>
    <w:p>
      <w:r>
        <w:t>裁判所は、清算特定目的会社に次に掲げる事由があると認めるときは、第四項において準用する会社法第五百十四条の規定に基づき、申立てにより、当該清算特定目的会社に対し特別清算の開始を命ずる。</w:t>
      </w:r>
    </w:p>
    <w:p>
      <w:pPr>
        <w:pStyle w:val="Heading6"/>
        <w:ind w:left="880"/>
      </w:pPr>
      <w:r>
        <w:t>一</w:t>
      </w:r>
    </w:p>
    <w:p>
      <w:pPr>
        <w:ind w:left="880"/>
      </w:pPr>
      <w:r>
        <w:t>清算の遂行に著しい支障を来すべき事情があること。</w:t>
      </w:r>
    </w:p>
    <w:p>
      <w:pPr>
        <w:pStyle w:val="Heading6"/>
        <w:ind w:left="880"/>
      </w:pPr>
      <w:r>
        <w:t>二</w:t>
      </w:r>
    </w:p>
    <w:p>
      <w:pPr>
        <w:ind w:left="880"/>
      </w:pPr>
      <w:r>
        <w:t>債務超過（清算特定目的会社の財産がその債務を完済するのに足りない状態をいう。第三項において同じ。）の疑いがあること。</w:t>
      </w:r>
    </w:p>
    <w:p>
      <w:pPr>
        <w:pStyle w:val="Heading5"/>
        <w:ind w:left="440"/>
      </w:pPr>
      <w:r>
        <w:t>２</w:t>
      </w:r>
    </w:p>
    <w:p>
      <w:pPr>
        <w:ind w:left="440"/>
      </w:pPr>
      <w:r>
        <w:t>債権者、清算人、監査役又は社員は、特別清算開始の申立てをすることができる。</w:t>
      </w:r>
    </w:p>
    <w:p>
      <w:pPr>
        <w:pStyle w:val="Heading5"/>
        <w:ind w:left="440"/>
      </w:pPr>
      <w:r>
        <w:t>３</w:t>
      </w:r>
    </w:p>
    <w:p>
      <w:pPr>
        <w:ind w:left="440"/>
      </w:pPr>
      <w:r>
        <w:t>清算特定目的会社に債務超過の疑いがあるときは、清算人は、特別清算開始の申立てをしなければならない。</w:t>
      </w:r>
    </w:p>
    <w:p>
      <w:pPr>
        <w:pStyle w:val="Heading5"/>
        <w:ind w:left="440"/>
      </w:pPr>
      <w:r>
        <w:t>４</w:t>
      </w:r>
    </w:p>
    <w:p>
      <w:pPr>
        <w:ind w:left="440"/>
      </w:pPr>
      <w:r>
        <w:t>会社法第五百十二条から第五百十八条の二まで（他の手続の中止命令等、特別清算開始の申立ての取下げの制限、特別清算開始の命令、他の手続の中止等、担保権の実行の手続等の中止命令、相殺の禁止、共助対象外国租税債権者の手続参加）、第二編第九章第二節第二款から第十款まで（第五百二十二条第三項、第五百三十条第二項及び第五百三十六条を除く。）（裁判所による監督及び調査、清算人、監督委員、調査委員、清算株式会社の行為の制限等、清算の監督上必要な処分等、債権者集会、協定、特別清算の終了）、第七編第二章第四節（特別清算に関する訴え）、同編第三章第一節（第八百六十八条第二項から第六項まで及び第八百七十条から第八百七十四条までを除く。）（総則）、同章第三節（第八百七十九条、第八百八十二条第二項及び第八百九十六条を除く。）（特別清算の手続に関する特則）及び第九百三十八条（第六項を除く。）（特別清算に関する裁判による登記の嘱託）の規定は、清算特定目的会社の特別清算について準用する。</w:t>
      </w:r>
    </w:p>
    <w:p>
      <w:pPr>
        <w:pStyle w:val="Heading3"/>
      </w:pPr>
      <w:r>
        <w:t>第十三節　雑則</w:t>
      </w:r>
    </w:p>
    <w:p>
      <w:pPr>
        <w:pStyle w:val="Heading4"/>
      </w:pPr>
      <w:r>
        <w:t>第百八十一条（銀行法等の規定の適用）</w:t>
      </w:r>
    </w:p>
    <w:p>
      <w:r>
        <w:t>特定目的会社並びにその特定出資及び優先出資は、銀行法その他の法令の規定で政令で定めるものの適用については、政令で定めるところにより、それぞれ当該政令で定める法令の規定に規定する会社及びその出資とみなす。</w:t>
      </w:r>
    </w:p>
    <w:p>
      <w:pPr>
        <w:pStyle w:val="Heading5"/>
        <w:ind w:left="440"/>
      </w:pPr>
      <w:r>
        <w:t>２</w:t>
      </w:r>
    </w:p>
    <w:p>
      <w:pPr>
        <w:ind w:left="440"/>
      </w:pPr>
      <w:r>
        <w:t>次の各号に掲げる金融機関は、当該各号に定める業務を行う場合には、第十九条第二項、第四十一条第四項、第百二十二条第一項第十六号、第百四十一条第一項第三号、第百四十五条第三項、第百八十四条第一項第四号、第百八十五条第三号、第百八十六条第三号、第百九十三条第二号、第二十四条第三項において準用する会社法第六十四条、第三十六条第五項において準用する同法第二百八条第一項並びに第三十六条第七項、第四十一条第六項及び第百二十二条第十項において準用する同法第六十四条の規定の適用については、銀行とみなす。</w:t>
      </w:r>
    </w:p>
    <w:p>
      <w:pPr>
        <w:pStyle w:val="Heading6"/>
        <w:ind w:left="880"/>
      </w:pPr>
      <w:r>
        <w:t>一</w:t>
      </w:r>
    </w:p>
    <w:p>
      <w:pPr>
        <w:ind w:left="880"/>
      </w:pPr>
      <w:r>
        <w:t>信用金庫又は信用金庫連合会</w:t>
      </w:r>
    </w:p>
    <w:p>
      <w:pPr>
        <w:pStyle w:val="Heading6"/>
        <w:ind w:left="880"/>
      </w:pPr>
      <w:r>
        <w:t>二</w:t>
      </w:r>
    </w:p>
    <w:p>
      <w:pPr>
        <w:ind w:left="880"/>
      </w:pPr>
      <w:r>
        <w:t>労働金庫又は労働金庫連合会</w:t>
      </w:r>
    </w:p>
    <w:p>
      <w:pPr>
        <w:pStyle w:val="Heading6"/>
        <w:ind w:left="880"/>
      </w:pPr>
      <w:r>
        <w:t>三</w:t>
      </w:r>
    </w:p>
    <w:p>
      <w:pPr>
        <w:ind w:left="880"/>
      </w:pPr>
      <w:r>
        <w:t>信用協同組合又は中小企業等協同組合法（昭和二十四年法律第百八十一号）第九条の九第一項第一号の事業を行う協同組合連合会</w:t>
      </w:r>
    </w:p>
    <w:p>
      <w:pPr>
        <w:pStyle w:val="Heading6"/>
        <w:ind w:left="880"/>
      </w:pPr>
      <w:r>
        <w:t>四</w:t>
      </w:r>
    </w:p>
    <w:p>
      <w:pPr>
        <w:ind w:left="880"/>
      </w:pPr>
      <w:r>
        <w:t>農業協同組合法（昭和二十二年法律第百三十二号）第十条第一項第三号の事業を行う農業協同組合又は農業協同組合連合会</w:t>
      </w:r>
    </w:p>
    <w:p>
      <w:pPr>
        <w:pStyle w:val="Heading6"/>
        <w:ind w:left="880"/>
      </w:pPr>
      <w:r>
        <w:t>五</w:t>
      </w:r>
    </w:p>
    <w:p>
      <w:pPr>
        <w:ind w:left="880"/>
      </w:pPr>
      <w:r>
        <w:t>水産業協同組合法（昭和二十三年法律第二百四十二号）第十一条第一項第四号、第八十七条第一項第四号、第九十三条第一項第二号又は第九十七条第一項第二号の事業を行う漁業協同組合、漁業協同組合連合会、水産加工業協同組合又は水産加工業協同組合連合会</w:t>
      </w:r>
    </w:p>
    <w:p>
      <w:pPr>
        <w:pStyle w:val="Heading6"/>
        <w:ind w:left="880"/>
      </w:pPr>
      <w:r>
        <w:t>六</w:t>
      </w:r>
    </w:p>
    <w:p>
      <w:pPr>
        <w:ind w:left="880"/>
      </w:pPr>
      <w:r>
        <w:t>農林中央金庫</w:t>
      </w:r>
    </w:p>
    <w:p>
      <w:pPr>
        <w:pStyle w:val="Heading6"/>
        <w:ind w:left="880"/>
      </w:pPr>
      <w:r>
        <w:t>七</w:t>
      </w:r>
    </w:p>
    <w:p>
      <w:pPr>
        <w:ind w:left="880"/>
      </w:pPr>
      <w:r>
        <w:t>株式会社商工組合中央金庫</w:t>
      </w:r>
    </w:p>
    <w:p>
      <w:pPr>
        <w:pStyle w:val="Heading4"/>
      </w:pPr>
      <w:r>
        <w:t>第百八十二条（登記簿）</w:t>
      </w:r>
    </w:p>
    <w:p>
      <w:r>
        <w:t>登記所に、特定目的会社登記簿を備える。</w:t>
      </w:r>
    </w:p>
    <w:p>
      <w:pPr>
        <w:pStyle w:val="Heading4"/>
      </w:pPr>
      <w:r>
        <w:t>第百八十三条（商業登記法等の準用）</w:t>
      </w:r>
    </w:p>
    <w:p>
      <w:r>
        <w:t>商業登記法（昭和三十八年法律第百二十五号）第一条の三から第五条まで（登記所、事務の委任、事務の停止、登記官、登記官の除斥）、第七条から第十五条まで（会社法人等番号、登記簿等の持出禁止、登記簿の滅失と回復、登記簿等の滅失防止、登記事項証明書の交付等、登記事項の概要を記載した書面の交付、附属書類の閲覧、印鑑証明、電磁的記録の作成者を示す措置の確認に必要な事項等の証明、手数料、当事者申請主義、嘱託による登記）、第十七条から第十九条の三まで（登記申請の方式、申請書の添付書面、申請書に添付すべき電磁的記録、添付書面の特例）、第二十一条から第二十七条まで（受付、受領証、登記の順序、登記官による本人確認、申請の却下、提訴期間経過後の登記、行政区画等の変更、同一の所在場所における同一の商号の登記の禁止）、第三十三条（商号の登記の抹消）、第三十四条（会社の商号の登記）、第四十四条、第四十五条（会社の支配人の登記）、第四十六条（第四項及び第五項を除く。）（添付書面の通則）、第四十七条第一項（設立の登記）、第五十一条から第五十五条まで（本店移転の登記、取締役等の変更の登記、一時会計監査人の職務を行うべき者の変更の登記）、第六十四条（株主名簿管理人の設置による変更の登記）、第七十一条（解散の登記）、第七十三条から第七十五条まで（清算人の登記、清算人に関する変更の登記、清算結了の登記）、第百三十二条から第百三十七条まで（更正、抹消の申請、職権抹消）及び第百三十九条から第百四十八条まで（行政手続法の適用除外、行政機関の保有する情報の公開に関する法律の適用除外、行政機関の保有する個人情報の保護に関する法律の適用除外、審査請求、審査請求事件の処理、行政不服審査法の適用除外、省令への委任）の規定は、特定目的会社に関する登記について準用する。</w:t>
      </w:r>
    </w:p>
    <w:p>
      <w:pPr>
        <w:pStyle w:val="Heading5"/>
        <w:ind w:left="440"/>
      </w:pPr>
      <w:r>
        <w:t>２</w:t>
      </w:r>
    </w:p>
    <w:p>
      <w:pPr>
        <w:ind w:left="440"/>
      </w:pPr>
      <w:r>
        <w:t>会社法第七編第四章第一節（第九百七条を除く。）（総則）の規定は、特定目的会社の登記について準用する。</w:t>
      </w:r>
    </w:p>
    <w:p>
      <w:pPr>
        <w:pStyle w:val="Heading4"/>
      </w:pPr>
      <w:r>
        <w:t>第百八十四条（設立の登記の添付書面）</w:t>
      </w:r>
    </w:p>
    <w:p>
      <w:r>
        <w:t>設立の登記の申請書には、法令に別段の定めがある場合を除き、次の書面を添付しなければならない。</w:t>
      </w:r>
    </w:p>
    <w:p>
      <w:pPr>
        <w:pStyle w:val="Heading6"/>
        <w:ind w:left="880"/>
      </w:pPr>
      <w:r>
        <w:t>一</w:t>
      </w:r>
    </w:p>
    <w:p>
      <w:pPr>
        <w:ind w:left="880"/>
      </w:pPr>
      <w:r>
        <w:t>定款</w:t>
      </w:r>
    </w:p>
    <w:p>
      <w:pPr>
        <w:pStyle w:val="Heading6"/>
        <w:ind w:left="880"/>
      </w:pPr>
      <w:r>
        <w:t>二</w:t>
      </w:r>
    </w:p>
    <w:p>
      <w:pPr>
        <w:ind w:left="880"/>
      </w:pPr>
      <w:r>
        <w:t>定款に第十六条第三項各号に掲げる事項についての記載又は記録があるときは、次に掲げる書面</w:t>
      </w:r>
    </w:p>
    <w:p>
      <w:pPr>
        <w:pStyle w:val="Heading6"/>
        <w:ind w:left="880"/>
      </w:pPr>
      <w:r>
        <w:t>三</w:t>
      </w:r>
    </w:p>
    <w:p>
      <w:pPr>
        <w:ind w:left="880"/>
      </w:pPr>
      <w:r>
        <w:t>検査役の報告に関する裁判があったときは、その謄本</w:t>
      </w:r>
    </w:p>
    <w:p>
      <w:pPr>
        <w:pStyle w:val="Heading6"/>
        <w:ind w:left="880"/>
      </w:pPr>
      <w:r>
        <w:t>四</w:t>
      </w:r>
    </w:p>
    <w:p>
      <w:pPr>
        <w:ind w:left="880"/>
      </w:pPr>
      <w:r>
        <w:t>第十九条第一項の規定による払込みの取扱いをした銀行等に払い込まれた金額に相当する金銭の保管に関する証明書</w:t>
      </w:r>
    </w:p>
    <w:p>
      <w:pPr>
        <w:pStyle w:val="Heading6"/>
        <w:ind w:left="880"/>
      </w:pPr>
      <w:r>
        <w:t>五</w:t>
      </w:r>
    </w:p>
    <w:p>
      <w:pPr>
        <w:ind w:left="880"/>
      </w:pPr>
      <w:r>
        <w:t>特定社員名簿管理人を置いたときは、その者との契約を証する書面</w:t>
      </w:r>
    </w:p>
    <w:p>
      <w:pPr>
        <w:pStyle w:val="Heading6"/>
        <w:ind w:left="880"/>
      </w:pPr>
      <w:r>
        <w:t>六</w:t>
      </w:r>
    </w:p>
    <w:p>
      <w:pPr>
        <w:ind w:left="880"/>
      </w:pPr>
      <w:r>
        <w:t>この法律の規定により選任され又は選定された設立時取締役、設立時監査役及び設立時代表取締役（特定目的会社の設立に際して代表取締役となる者をいう。）が就任を承諾したことを証する書面</w:t>
      </w:r>
    </w:p>
    <w:p>
      <w:pPr>
        <w:pStyle w:val="Heading6"/>
        <w:ind w:left="880"/>
      </w:pPr>
      <w:r>
        <w:t>七</w:t>
      </w:r>
    </w:p>
    <w:p>
      <w:pPr>
        <w:ind w:left="880"/>
      </w:pPr>
      <w:r>
        <w:t>設立時会計参与又は設立時会計監査人を選任したときは、次に掲げる書面</w:t>
      </w:r>
    </w:p>
    <w:p>
      <w:pPr>
        <w:pStyle w:val="Heading5"/>
        <w:ind w:left="440"/>
      </w:pPr>
      <w:r>
        <w:t>２</w:t>
      </w:r>
    </w:p>
    <w:p>
      <w:pPr>
        <w:ind w:left="440"/>
      </w:pPr>
      <w:r>
        <w:t>登記すべき事項につき発起人全員の同意又はある発起人の一致を要するときは、前項の登記の申請書にその同意又は一致があったことを証する書面を添付しなければならない。</w:t>
      </w:r>
    </w:p>
    <w:p>
      <w:pPr>
        <w:pStyle w:val="Heading4"/>
      </w:pPr>
      <w:r>
        <w:t>第百八十五条（募集特定出資の発行による変更の登記）</w:t>
      </w:r>
    </w:p>
    <w:p>
      <w:r>
        <w:t>募集特定出資の発行による変更の登記の申請書には、次の書面を添付しなければならない。</w:t>
      </w:r>
    </w:p>
    <w:p>
      <w:pPr>
        <w:pStyle w:val="Heading6"/>
        <w:ind w:left="880"/>
      </w:pPr>
      <w:r>
        <w:t>一</w:t>
      </w:r>
    </w:p>
    <w:p>
      <w:pPr>
        <w:ind w:left="880"/>
      </w:pPr>
      <w:r>
        <w:t>募集特定出資の引受けの申込み又は第三十六条第五項において準用する会社法第二百五条第一項の契約を証する書面</w:t>
      </w:r>
    </w:p>
    <w:p>
      <w:pPr>
        <w:pStyle w:val="Heading6"/>
        <w:ind w:left="880"/>
      </w:pPr>
      <w:r>
        <w:t>二</w:t>
      </w:r>
    </w:p>
    <w:p>
      <w:pPr>
        <w:ind w:left="880"/>
      </w:pPr>
      <w:r>
        <w:t>前条第一項第三号に掲げる書面</w:t>
      </w:r>
    </w:p>
    <w:p>
      <w:pPr>
        <w:pStyle w:val="Heading6"/>
        <w:ind w:left="880"/>
      </w:pPr>
      <w:r>
        <w:t>三</w:t>
      </w:r>
    </w:p>
    <w:p>
      <w:pPr>
        <w:ind w:left="880"/>
      </w:pPr>
      <w:r>
        <w:t>金銭を出資の目的とするときは、第三十六条第五項において準用する会社法第二百八条第一項の規定による払込みの取扱いをした銀行等に払い込まれた金額に相当する金銭の保管に関する証明書</w:t>
      </w:r>
    </w:p>
    <w:p>
      <w:pPr>
        <w:pStyle w:val="Heading6"/>
        <w:ind w:left="880"/>
      </w:pPr>
      <w:r>
        <w:t>四</w:t>
      </w:r>
    </w:p>
    <w:p>
      <w:pPr>
        <w:ind w:left="880"/>
      </w:pPr>
      <w:r>
        <w:t>金銭以外の財産を出資の目的とするときは、次に掲げる書面</w:t>
      </w:r>
    </w:p>
    <w:p>
      <w:pPr>
        <w:pStyle w:val="Heading4"/>
      </w:pPr>
      <w:r>
        <w:t>第百八十六条（募集優先出資の発行の登記）</w:t>
      </w:r>
    </w:p>
    <w:p>
      <w:r>
        <w:t>募集優先出資の発行の登記の申請書には、次の書面を添付しなければならない。</w:t>
      </w:r>
    </w:p>
    <w:p>
      <w:pPr>
        <w:pStyle w:val="Heading6"/>
        <w:ind w:left="880"/>
      </w:pPr>
      <w:r>
        <w:t>一</w:t>
      </w:r>
    </w:p>
    <w:p>
      <w:pPr>
        <w:ind w:left="880"/>
      </w:pPr>
      <w:r>
        <w:t>募集優先出資の引受けの申込み又は第四十一条第二項の契約を証する書面</w:t>
      </w:r>
    </w:p>
    <w:p>
      <w:pPr>
        <w:pStyle w:val="Heading6"/>
        <w:ind w:left="880"/>
      </w:pPr>
      <w:r>
        <w:t>二</w:t>
      </w:r>
    </w:p>
    <w:p>
      <w:pPr>
        <w:ind w:left="880"/>
      </w:pPr>
      <w:r>
        <w:t>優先出資社員名簿管理人を置いたときは、定款及びその者との契約を証する書面</w:t>
      </w:r>
    </w:p>
    <w:p>
      <w:pPr>
        <w:pStyle w:val="Heading6"/>
        <w:ind w:left="880"/>
      </w:pPr>
      <w:r>
        <w:t>三</w:t>
      </w:r>
    </w:p>
    <w:p>
      <w:pPr>
        <w:ind w:left="880"/>
      </w:pPr>
      <w:r>
        <w:t>第四十一条第四項に規定する払込みの取扱いをした銀行等に払い込まれた金額に相当する金銭の保管に関する証明書</w:t>
      </w:r>
    </w:p>
    <w:p>
      <w:pPr>
        <w:pStyle w:val="Heading4"/>
      </w:pPr>
      <w:r>
        <w:t>第百八十七条（優先出資の消却又は併合による変更の登記）</w:t>
      </w:r>
    </w:p>
    <w:p>
      <w:r>
        <w:t>優先出資の消却又は併合による変更の登記の申請書には、第四十七条第三項の規定又は第五十条第二項において準用する会社法第二百十九条第一項（第二号に係る部分に限る。）の規定による公告をしたことを証する書面又は当該優先出資の全部について優先出資証券を発行していないことを証する書面を添付しなければならない。</w:t>
      </w:r>
    </w:p>
    <w:p>
      <w:pPr>
        <w:pStyle w:val="Heading5"/>
        <w:ind w:left="440"/>
      </w:pPr>
      <w:r>
        <w:t>２</w:t>
      </w:r>
    </w:p>
    <w:p>
      <w:pPr>
        <w:ind w:left="440"/>
      </w:pPr>
      <w:r>
        <w:t>優先出資社員に配当すべき利益をもってする優先出資の消却による変更の登記の申請書には、前項の書面のほか、利益の存在を証する書面を添付しなければならない。</w:t>
      </w:r>
    </w:p>
    <w:p>
      <w:pPr>
        <w:pStyle w:val="Heading4"/>
      </w:pPr>
      <w:r>
        <w:t>第百八十八条（特定資本金の額の減少による変更の登記）</w:t>
      </w:r>
    </w:p>
    <w:p>
      <w:r>
        <w:t>特定資本金の額の減少による変更の登記の申請書には、第百十一条第二項の規定による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特定資本金の額の減少をしても当該債権者を害するおそれがないことを証する書面を添付しなければならない。</w:t>
      </w:r>
    </w:p>
    <w:p>
      <w:pPr>
        <w:pStyle w:val="Heading4"/>
      </w:pPr>
      <w:r>
        <w:t>第百八十九条（優先資本金の額の減少による変更の登記）</w:t>
      </w:r>
    </w:p>
    <w:p>
      <w:r>
        <w:t>次の各号に掲げる規定に基づく優先資本金の額の減少による変更の登記の申請書には、当該各号に定める書面を添付しなければならない。</w:t>
      </w:r>
    </w:p>
    <w:p>
      <w:pPr>
        <w:pStyle w:val="Heading6"/>
        <w:ind w:left="880"/>
      </w:pPr>
      <w:r>
        <w:t>一</w:t>
      </w:r>
    </w:p>
    <w:p>
      <w:pPr>
        <w:ind w:left="880"/>
      </w:pPr>
      <w:r>
        <w:t>第百九条の規定</w:t>
      </w:r>
    </w:p>
    <w:p>
      <w:pPr>
        <w:pStyle w:val="Heading6"/>
        <w:ind w:left="880"/>
      </w:pPr>
      <w:r>
        <w:t>二</w:t>
      </w:r>
    </w:p>
    <w:p>
      <w:pPr>
        <w:ind w:left="880"/>
      </w:pPr>
      <w:r>
        <w:t>第百十条の規定</w:t>
      </w:r>
    </w:p>
    <w:p>
      <w:pPr>
        <w:pStyle w:val="Heading6"/>
        <w:ind w:left="880"/>
      </w:pPr>
      <w:r>
        <w:t>三</w:t>
      </w:r>
    </w:p>
    <w:p>
      <w:pPr>
        <w:ind w:left="880"/>
      </w:pPr>
      <w:r>
        <w:t>第百五十九条の規定</w:t>
      </w:r>
    </w:p>
    <w:p>
      <w:pPr>
        <w:pStyle w:val="Heading4"/>
      </w:pPr>
      <w:r>
        <w:t>第百九十条（減資剰余金の優先資本金への組入れによる変更の登記）</w:t>
      </w:r>
    </w:p>
    <w:p>
      <w:r>
        <w:t>減資剰余金（優先出資の消却を行うためにする優先資本金の額の減少に係るものに限る。）の優先資本金への組入れによる変更の登記の申請書には、減資剰余金の存在を証する書面を添付しなければならない。</w:t>
      </w:r>
    </w:p>
    <w:p>
      <w:pPr>
        <w:pStyle w:val="Heading4"/>
      </w:pPr>
      <w:r>
        <w:t>第百九十一条（転換特定社債等の発行による変更の登記）</w:t>
      </w:r>
    </w:p>
    <w:p>
      <w:r>
        <w:t>転換特定社債又は新優先出資引受権付特定社債の発行による変更の登記の申請書には、法令に別段の定めがある場合を除き、次の書面を添付しなければならない。</w:t>
      </w:r>
    </w:p>
    <w:p>
      <w:pPr>
        <w:pStyle w:val="Heading6"/>
        <w:ind w:left="880"/>
      </w:pPr>
      <w:r>
        <w:t>一</w:t>
      </w:r>
    </w:p>
    <w:p>
      <w:pPr>
        <w:ind w:left="880"/>
      </w:pPr>
      <w:r>
        <w:t>転換特定社債又は新優先出資引受権付特定社債の引受けの申込み又は第百二十四条の契約を証する書面</w:t>
      </w:r>
    </w:p>
    <w:p>
      <w:pPr>
        <w:pStyle w:val="Heading6"/>
        <w:ind w:left="880"/>
      </w:pPr>
      <w:r>
        <w:t>二</w:t>
      </w:r>
    </w:p>
    <w:p>
      <w:pPr>
        <w:ind w:left="880"/>
      </w:pPr>
      <w:r>
        <w:t>転換特定社債又は新優先出資引受権付特定社債の払込金額（第百二十二条第一項第十四号に規定する払込金額をいう。）の全額の払込みがあったことを証する書面</w:t>
      </w:r>
    </w:p>
    <w:p>
      <w:pPr>
        <w:pStyle w:val="Heading4"/>
      </w:pPr>
      <w:r>
        <w:t>第百九十二条（転換特定社債の転換による変更の登記）</w:t>
      </w:r>
    </w:p>
    <w:p>
      <w:r>
        <w:t>転換特定社債の転換による変更の登記の申請書には、当該転換の請求があったことを証する書面を添付しなければならない。</w:t>
      </w:r>
    </w:p>
    <w:p>
      <w:pPr>
        <w:pStyle w:val="Heading4"/>
      </w:pPr>
      <w:r>
        <w:t>第百九十三条（新優先出資引受権付特定社債に付された新優先出資の引受権の行使による変更の登記）</w:t>
      </w:r>
    </w:p>
    <w:p>
      <w:r>
        <w:t>新優先出資引受権付特定社債に付された新優先出資の引受権の行使による変更の登記の申請書には、次の書面を添付しなければならない。</w:t>
      </w:r>
    </w:p>
    <w:p>
      <w:pPr>
        <w:pStyle w:val="Heading6"/>
        <w:ind w:left="880"/>
      </w:pPr>
      <w:r>
        <w:t>一</w:t>
      </w:r>
    </w:p>
    <w:p>
      <w:pPr>
        <w:ind w:left="880"/>
      </w:pPr>
      <w:r>
        <w:t>新優先出資引受権付特定社債に付された新優先出資の引受権の行使があったことを証する書面</w:t>
      </w:r>
    </w:p>
    <w:p>
      <w:pPr>
        <w:pStyle w:val="Heading6"/>
        <w:ind w:left="880"/>
      </w:pPr>
      <w:r>
        <w:t>二</w:t>
      </w:r>
    </w:p>
    <w:p>
      <w:pPr>
        <w:ind w:left="880"/>
      </w:pPr>
      <w:r>
        <w:t>第百四十五条第三項に規定する払込みの取扱いをした銀行等に払い込まれた金額に相当する金銭の保管に関する証明書</w:t>
      </w:r>
    </w:p>
    <w:p>
      <w:pPr>
        <w:pStyle w:val="Heading4"/>
      </w:pPr>
      <w:r>
        <w:t>第百九十四条（公告）</w:t>
      </w:r>
    </w:p>
    <w:p>
      <w:r>
        <w:t>特定目的会社は、公告方法として、次に掲げる方法のいずれかを定款で定めることができる。</w:t>
      </w:r>
    </w:p>
    <w:p>
      <w:pPr>
        <w:pStyle w:val="Heading6"/>
        <w:ind w:left="880"/>
      </w:pPr>
      <w:r>
        <w:t>一</w:t>
      </w:r>
    </w:p>
    <w:p>
      <w:pPr>
        <w:ind w:left="880"/>
      </w:pPr>
      <w:r>
        <w:t>官報に掲載する方法</w:t>
      </w:r>
    </w:p>
    <w:p>
      <w:pPr>
        <w:pStyle w:val="Heading6"/>
        <w:ind w:left="880"/>
      </w:pPr>
      <w:r>
        <w:t>二</w:t>
      </w:r>
    </w:p>
    <w:p>
      <w:pPr>
        <w:ind w:left="880"/>
      </w:pPr>
      <w:r>
        <w:t>時事に関する事項を掲載する日刊新聞紙に掲載する方法</w:t>
      </w:r>
    </w:p>
    <w:p>
      <w:pPr>
        <w:pStyle w:val="Heading6"/>
        <w:ind w:left="880"/>
      </w:pPr>
      <w:r>
        <w:t>三</w:t>
      </w:r>
    </w:p>
    <w:p>
      <w:pPr>
        <w:ind w:left="880"/>
      </w:pPr>
      <w:r>
        <w:t>電子公告（公告方法のうち、電磁的方法（会社法第二条第三十四号に規定する電磁的方法をいう。）により不特定多数の者が公告すべき内容である情報の提供を受けることができる状態に置く措置であって同号に規定するものをとる方法をいう。以下この編において同じ。）</w:t>
      </w:r>
    </w:p>
    <w:p>
      <w:pPr>
        <w:pStyle w:val="Heading5"/>
        <w:ind w:left="440"/>
      </w:pPr>
      <w:r>
        <w:t>２</w:t>
      </w:r>
    </w:p>
    <w:p>
      <w:pPr>
        <w:ind w:left="440"/>
      </w:pPr>
      <w:r>
        <w:t>特定目的会社が前項第三号に掲げる方法を公告方法とする旨を定める場合には、その定款には、電子公告を公告方法とする旨を定めれば足りる。</w:t>
      </w:r>
    </w:p>
    <w:p>
      <w:pPr>
        <w:pStyle w:val="Heading5"/>
        <w:ind w:left="440"/>
      </w:pPr>
      <w:r>
        <w:t>３</w:t>
      </w:r>
    </w:p>
    <w:p>
      <w:pPr>
        <w:ind w:left="440"/>
      </w:pPr>
      <w:r>
        <w:t>第一項又は前項の規定による定めがない特定目的会社の公告方法は、第一項第一号に掲げる方法とする。</w:t>
      </w:r>
    </w:p>
    <w:p>
      <w:pPr>
        <w:pStyle w:val="Heading5"/>
        <w:ind w:left="440"/>
      </w:pPr>
      <w:r>
        <w:t>４</w:t>
      </w:r>
    </w:p>
    <w:p>
      <w:pPr>
        <w:ind w:left="440"/>
      </w:pPr>
      <w:r>
        <w:t>会社法第九百四十条第一項及び第三項（電子公告の公告期間等）、第九百四十一条（電子公告調査）、第九百四十六条（調査の義務等）、第九百四十七条（電子公告調査を行うことができない場合）、第九百五十一条第二項（財務諸表等の備置き及び閲覧等）、第九百五十三条（改善命令）並びに第九百五十五条（調査記録簿等の記載等）の規定は、特定目的会社が電子公告によりこの法律又は他の法律の規定による公告をする場合について準用する。</w:t>
      </w:r>
    </w:p>
    <w:p>
      <w:pPr>
        <w:pStyle w:val="Heading2"/>
      </w:pPr>
      <w:r>
        <w:t>第三章　業務</w:t>
      </w:r>
    </w:p>
    <w:p>
      <w:pPr>
        <w:pStyle w:val="Heading4"/>
      </w:pPr>
      <w:r>
        <w:t>第百九十五条（他業禁止等）</w:t>
      </w:r>
    </w:p>
    <w:p>
      <w:r>
        <w:t>特定目的会社は、資産流動化計画に従って営む資産の流動化に係る業務及びその附帯業務（対価を得て、当該資産流動化計画に記載され、又は記録された特定資産以外の資産の譲渡若しくは貸付け又は役務の提供を行うことを除く。）のほか、他の業務を営むことができない。</w:t>
      </w:r>
    </w:p>
    <w:p>
      <w:pPr>
        <w:pStyle w:val="Heading5"/>
        <w:ind w:left="440"/>
      </w:pPr>
      <w:r>
        <w:t>２</w:t>
      </w:r>
    </w:p>
    <w:p>
      <w:pPr>
        <w:ind w:left="440"/>
      </w:pPr>
      <w:r>
        <w:t>特定目的会社は、合名会社又は合資会社の無限責任社員となることができない。</w:t>
      </w:r>
    </w:p>
    <w:p>
      <w:pPr>
        <w:pStyle w:val="Heading4"/>
      </w:pPr>
      <w:r>
        <w:t>第百九十六条（名義貸しの禁止）</w:t>
      </w:r>
    </w:p>
    <w:p>
      <w:r>
        <w:t>特定目的会社は、自己の名義をもって、他人に資産の流動化に係る業務を営ませてはならない。</w:t>
      </w:r>
    </w:p>
    <w:p>
      <w:pPr>
        <w:pStyle w:val="Heading4"/>
      </w:pPr>
      <w:r>
        <w:t>第百九十七条（自己の商号の使用を他人に許諾した特定目的会社の責任）</w:t>
      </w:r>
    </w:p>
    <w:p>
      <w:r>
        <w:t>自己の商号を使用して事業又は営業を行うことを他人に許諾した特定目的会社は、当該特定目的会社が当該事業を行うものと誤認して当該他人と取引をした者に対し、当該他人と連帯して、当該取引によって生じた債務を弁済する責任を負う。</w:t>
      </w:r>
    </w:p>
    <w:p>
      <w:pPr>
        <w:pStyle w:val="Heading4"/>
      </w:pPr>
      <w:r>
        <w:t>第百九十八条（使用人の制限）</w:t>
      </w:r>
    </w:p>
    <w:p>
      <w:r>
        <w:t>特定目的会社は、第七十条第一項各号に掲げる者を使用人（政令で定める者に限る。）としてはならない。</w:t>
      </w:r>
    </w:p>
    <w:p>
      <w:pPr>
        <w:pStyle w:val="Heading4"/>
      </w:pPr>
      <w:r>
        <w:t>第百九十九条</w:t>
      </w:r>
    </w:p>
    <w:p>
      <w:r>
        <w:t>削除</w:t>
      </w:r>
    </w:p>
    <w:p>
      <w:pPr>
        <w:pStyle w:val="Heading4"/>
      </w:pPr>
      <w:r>
        <w:t>第二百条（業務の委託）</w:t>
      </w:r>
    </w:p>
    <w:p>
      <w:r>
        <w:t>特定目的会社は、特定資産（信託の受益権を除く。以下この条において同じ。）の管理及び処分に係る業務を行わせるため、これを信託会社等に信託しなければならない。</w:t>
      </w:r>
    </w:p>
    <w:p>
      <w:pPr>
        <w:pStyle w:val="Heading5"/>
        <w:ind w:left="440"/>
      </w:pPr>
      <w:r>
        <w:t>２</w:t>
      </w:r>
    </w:p>
    <w:p>
      <w:pPr>
        <w:ind w:left="440"/>
      </w:pPr>
      <w:r>
        <w:t>特定目的会社は、前項の規定にかかわらず、特定資産のうち次に掲げる資産については、当該資産の譲渡人又は当該資産の管理及び処分を適正に遂行するに足りる財産的基礎及び人的構成を有する者にその管理及び処分に係る業務を委託することができる。</w:t>
      </w:r>
    </w:p>
    <w:p>
      <w:pPr>
        <w:pStyle w:val="Heading6"/>
        <w:ind w:left="880"/>
      </w:pPr>
      <w:r>
        <w:t>一</w:t>
      </w:r>
    </w:p>
    <w:p>
      <w:pPr>
        <w:ind w:left="880"/>
      </w:pPr>
      <w:r>
        <w:t>不動産（土地若しくは建物又はこれらに関する所有権以外の権利をいう。）</w:t>
      </w:r>
    </w:p>
    <w:p>
      <w:pPr>
        <w:pStyle w:val="Heading6"/>
        <w:ind w:left="880"/>
      </w:pPr>
      <w:r>
        <w:t>二</w:t>
      </w:r>
    </w:p>
    <w:p>
      <w:pPr>
        <w:ind w:left="880"/>
      </w:pPr>
      <w:r>
        <w:t>債権（民法第三編第一章第七節第一款に規定する指図証券、同節第二款に規定する記名式所持人払証券、同節第三款に規定するその他の記名証券及び同節第四款に規定する無記名証券に係る債権を除く。第二百二条において同じ。）</w:t>
      </w:r>
    </w:p>
    <w:p>
      <w:pPr>
        <w:pStyle w:val="Heading6"/>
        <w:ind w:left="880"/>
      </w:pPr>
      <w:r>
        <w:t>三</w:t>
      </w:r>
    </w:p>
    <w:p>
      <w:pPr>
        <w:ind w:left="880"/>
      </w:pPr>
      <w:r>
        <w:t>その他権利の移転に関し、登記その他の手段により第三者に対する対抗要件を備えることができるものとして内閣府令で定める資産のうち、当該特定目的会社が対抗要件を備えたもの</w:t>
      </w:r>
    </w:p>
    <w:p>
      <w:pPr>
        <w:pStyle w:val="Heading6"/>
        <w:ind w:left="880"/>
      </w:pPr>
      <w:r>
        <w:t>四</w:t>
      </w:r>
    </w:p>
    <w:p>
      <w:pPr>
        <w:ind w:left="880"/>
      </w:pPr>
      <w:r>
        <w:t>従たる特定資産（前三号に掲げる資産に該当するものを除く。）</w:t>
      </w:r>
    </w:p>
    <w:p>
      <w:pPr>
        <w:pStyle w:val="Heading5"/>
        <w:ind w:left="440"/>
      </w:pPr>
      <w:r>
        <w:t>３</w:t>
      </w:r>
    </w:p>
    <w:p>
      <w:pPr>
        <w:ind w:left="440"/>
      </w:pPr>
      <w:r>
        <w:t>特定目的会社は、前項の規定による特定資産（従たる特定資産を除く。）の管理及び処分に係る業務の委託に関する契約には、当該業務を委託する相手方（以下この項において「受託者」という。）が次に掲げる義務を有する旨の条件を付さなければならない。</w:t>
      </w:r>
    </w:p>
    <w:p>
      <w:pPr>
        <w:pStyle w:val="Heading6"/>
        <w:ind w:left="880"/>
      </w:pPr>
      <w:r>
        <w:t>一</w:t>
      </w:r>
    </w:p>
    <w:p>
      <w:pPr>
        <w:ind w:left="880"/>
      </w:pPr>
      <w:r>
        <w:t>受託者は、受託した資産を自己の固有財産その他の財産と分別して管理すること。</w:t>
      </w:r>
    </w:p>
    <w:p>
      <w:pPr>
        <w:pStyle w:val="Heading6"/>
        <w:ind w:left="880"/>
      </w:pPr>
      <w:r>
        <w:t>二</w:t>
      </w:r>
    </w:p>
    <w:p>
      <w:pPr>
        <w:ind w:left="880"/>
      </w:pPr>
      <w:r>
        <w:t>受託者は、資産の管理及び処分に係る業務を委託した特定目的会社（以下この項において「委託者」という。）の求めに応じ、受託した資産の管理及び処分の状況について説明しなければならないこと。</w:t>
      </w:r>
    </w:p>
    <w:p>
      <w:pPr>
        <w:pStyle w:val="Heading6"/>
        <w:ind w:left="880"/>
      </w:pPr>
      <w:r>
        <w:t>三</w:t>
      </w:r>
    </w:p>
    <w:p>
      <w:pPr>
        <w:ind w:left="880"/>
      </w:pPr>
      <w:r>
        <w:t>受託者は、受託した資産の管理及び処分の状況を記載した書類を主たる事務所に備え置き、委託者の求めに応じ、これを閲覧させること。</w:t>
      </w:r>
    </w:p>
    <w:p>
      <w:pPr>
        <w:pStyle w:val="Heading6"/>
        <w:ind w:left="880"/>
      </w:pPr>
      <w:r>
        <w:t>四</w:t>
      </w:r>
    </w:p>
    <w:p>
      <w:pPr>
        <w:ind w:left="880"/>
      </w:pPr>
      <w:r>
        <w:t>受託者は、委託者の同意なく業務の再委託を行わないこと。</w:t>
      </w:r>
    </w:p>
    <w:p>
      <w:pPr>
        <w:pStyle w:val="Heading4"/>
      </w:pPr>
      <w:r>
        <w:t>第二百一条</w:t>
      </w:r>
    </w:p>
    <w:p>
      <w:r>
        <w:t>削除</w:t>
      </w:r>
    </w:p>
    <w:p>
      <w:pPr>
        <w:pStyle w:val="Heading4"/>
      </w:pPr>
      <w:r>
        <w:t>第二百二条（債権の取立委託の制限）</w:t>
      </w:r>
    </w:p>
    <w:p>
      <w:r>
        <w:t>特定目的会社は、第二百条第二項及び第三項の規定に定めるところによるほか、資産流動化計画に従い譲り受けた債権（金銭の支払を目的とするものに限る。以下この条において「譲受債権」という。）について、その取立ての委託又はその取立ての再委託に対する同項第四号の同意をしようとする場合において、その委託又は再委託の相手方が譲受債権の取立てに当たり貸金業法第二十一条第一項の規定若しくはこの法律の規定に違反し、若しくは刑法若しくは暴力行為等処罰に関する法律の罪を犯すおそれが明らかである者であることを知り、又は知ることができるときは、当該相手方に当該委託をし、又は当該相手方に当該再委託をすることに当該同意をしてはならない。</w:t>
      </w:r>
    </w:p>
    <w:p>
      <w:pPr>
        <w:pStyle w:val="Heading4"/>
      </w:pPr>
      <w:r>
        <w:t>第二百三条（不動産取引の委託の制限）</w:t>
      </w:r>
    </w:p>
    <w:p>
      <w:r>
        <w:t>特定目的会社は、資産流動化計画に従い譲り受けた不動産（建物又は宅地建物取引業法第二条第一号に規定する宅地をいう。）の売買、交換又は賃貸に係る業務については、第二百条第二項及び第三項の規定に定めるところによるほか、不動産特定共同事業法第六条各号（第十二号を除く。）のいずれにも該当しない者に委託しなければならない。</w:t>
      </w:r>
    </w:p>
    <w:p>
      <w:pPr>
        <w:pStyle w:val="Heading4"/>
      </w:pPr>
      <w:r>
        <w:t>第二百四条（宅地建物取引業法の適用除外）</w:t>
      </w:r>
    </w:p>
    <w:p>
      <w:r>
        <w:t>宅地建物取引業法の規定は、業務開始届出を行った特定目的会社には、適用しない。</w:t>
      </w:r>
    </w:p>
    <w:p>
      <w:pPr>
        <w:pStyle w:val="Heading4"/>
      </w:pPr>
      <w:r>
        <w:t>第二百五条（約束手形の発行）</w:t>
      </w:r>
    </w:p>
    <w:p>
      <w:r>
        <w:t>特定目的会社は、金融商品取引法第二条第一項第十五号に掲げる約束手形（第二号において「特定手形」という。）については、次に掲げる場合に限り、これを発行することができる。</w:t>
      </w:r>
    </w:p>
    <w:p>
      <w:pPr>
        <w:pStyle w:val="Heading6"/>
        <w:ind w:left="880"/>
      </w:pPr>
      <w:r>
        <w:t>一</w:t>
      </w:r>
    </w:p>
    <w:p>
      <w:pPr>
        <w:ind w:left="880"/>
      </w:pPr>
      <w:r>
        <w:t>次に掲げるすべての要件を満たすものである場合</w:t>
      </w:r>
    </w:p>
    <w:p>
      <w:pPr>
        <w:pStyle w:val="Heading6"/>
        <w:ind w:left="880"/>
      </w:pPr>
      <w:r>
        <w:t>二</w:t>
      </w:r>
    </w:p>
    <w:p>
      <w:pPr>
        <w:ind w:left="880"/>
      </w:pPr>
      <w:r>
        <w:t>この条の規定により発行した特定手形の支払のための資金を調達する場合</w:t>
      </w:r>
    </w:p>
    <w:p>
      <w:pPr>
        <w:pStyle w:val="Heading4"/>
      </w:pPr>
      <w:r>
        <w:t>第二百六条（種類等を異にする優先出資又は特定社債の発行）</w:t>
      </w:r>
    </w:p>
    <w:p>
      <w:r>
        <w:t>特定目的会社は、投資者の保護に反しない場合として内閣府令で定める場合に限り、一の資産流動化計画において、種類又は発行の時期を異にする優先出資又は特定社債を発行することができる。</w:t>
      </w:r>
    </w:p>
    <w:p>
      <w:pPr>
        <w:pStyle w:val="Heading4"/>
      </w:pPr>
      <w:r>
        <w:t>第二百七条（資産対応証券の募集等の制限）</w:t>
      </w:r>
    </w:p>
    <w:p>
      <w:r>
        <w:t>特定目的会社の取締役又は使用人は、当該特定目的会社の発行する資産対応証券の募集等（金融商品取引法第二条第三項に規定する有価証券の募集又は有価証券の私募をいう。以下この編において同じ。）の取扱いについて次条第二項の規定による届出が行われたときは、当該資産対応証券の募集等に係る事務を行ってはならない。</w:t>
      </w:r>
    </w:p>
    <w:p>
      <w:pPr>
        <w:pStyle w:val="Heading4"/>
      </w:pPr>
      <w:r>
        <w:t>第二百八条</w:t>
      </w:r>
    </w:p>
    <w:p>
      <w:r>
        <w:t>資産流動化計画に定められた特定資産（従たる特定資産を除く。）の譲渡人（当該譲渡人が法人である場合には、その役員及び使用人を含む。以下「特定譲渡人」という。）が特定目的会社の発行する資産対応証券（特定短期社債及び特定約束手形を除く。以下この条及び次条において同じ。）の募集等に関する事務を受託した者である場合における金融商品取引法の適用については、当該特定譲渡人が行う当該特定目的会社が発行する資産対応証券の募集等の取扱いは、同法第二条第八項第九号に掲げる行為に該当しないものとみなす。</w:t>
      </w:r>
    </w:p>
    <w:p>
      <w:pPr>
        <w:pStyle w:val="Heading5"/>
        <w:ind w:left="440"/>
      </w:pPr>
      <w:r>
        <w:t>２</w:t>
      </w:r>
    </w:p>
    <w:p>
      <w:pPr>
        <w:ind w:left="440"/>
      </w:pPr>
      <w:r>
        <w:t>前項の場合において、特定譲渡人が資産対応証券の募集等の取扱いを行うときは、あらかじめ、内閣府令で定めるところにより、内閣総理大臣に届け出なければならない。</w:t>
      </w:r>
    </w:p>
    <w:p>
      <w:pPr>
        <w:pStyle w:val="Heading4"/>
      </w:pPr>
      <w:r>
        <w:t>第二百九条（資産対応証券の募集等に関する金融商品取引法等の準用）</w:t>
      </w:r>
    </w:p>
    <w:p>
      <w:r>
        <w:t>金融商品取引法第三十六条第一項（顧客に対する誠実義務）、第三十七条第一項（第二号を除く。）及び第二項（広告等の規制）、第三十七条の三第一項（第二号及び第六号を除く。）及び第二項（契約締結前の書面の交付）、第三十七条の四（契約締結時等の書面の交付）、第三十八条（第七号及び第八号を除く。）（禁止行為）、第三十九条（第四項及び第六項を除く。）（損失補塡等の禁止）、第四十条（適合性の原則等）、第四十四条の三第一項（第三号を除く。）（親法人等又は子法人等が関与する行為の制限）、第四十五条（第三号及び第四号を除く。）の規定は、資産対応証券の募集等を行う特定目的会社及び資産対応証券の募集等の取扱いを行う特定譲渡人について準用する。</w:t>
      </w:r>
    </w:p>
    <w:p>
      <w:pPr>
        <w:pStyle w:val="Heading5"/>
        <w:ind w:left="440"/>
      </w:pPr>
      <w:r>
        <w:t>２</w:t>
      </w:r>
    </w:p>
    <w:p>
      <w:pPr>
        <w:ind w:left="440"/>
      </w:pPr>
      <w:r>
        <w:t>第二百十七条から第二百十九条までの規定は、資産対応証券の募集等の取扱いを行う特定譲渡人について準用する。</w:t>
      </w:r>
    </w:p>
    <w:p>
      <w:pPr>
        <w:pStyle w:val="Heading4"/>
      </w:pPr>
      <w:r>
        <w:t>第二百十条（資金の借入れ）</w:t>
      </w:r>
    </w:p>
    <w:p>
      <w:r>
        <w:t>特定目的会社は、次に掲げる全ての要件を満たす場合には、取締役の決定（取締役が数人あるときは、その過半数をもってする決定）により資金の借入れを行うことができる。</w:t>
      </w:r>
    </w:p>
    <w:p>
      <w:pPr>
        <w:pStyle w:val="Heading6"/>
        <w:ind w:left="880"/>
      </w:pPr>
      <w:r>
        <w:t>一</w:t>
      </w:r>
    </w:p>
    <w:p>
      <w:pPr>
        <w:ind w:left="880"/>
      </w:pPr>
      <w:r>
        <w:t>資産流動化計画においてその借入れの限度額が定められていること。</w:t>
      </w:r>
    </w:p>
    <w:p>
      <w:pPr>
        <w:pStyle w:val="Heading6"/>
        <w:ind w:left="880"/>
      </w:pPr>
      <w:r>
        <w:t>二</w:t>
      </w:r>
    </w:p>
    <w:p>
      <w:pPr>
        <w:ind w:left="880"/>
      </w:pPr>
      <w:r>
        <w:t>その借入先が銀行その他の内閣府令で定める者であること。</w:t>
      </w:r>
    </w:p>
    <w:p>
      <w:pPr>
        <w:pStyle w:val="Heading4"/>
      </w:pPr>
      <w:r>
        <w:t>第二百十一条</w:t>
      </w:r>
    </w:p>
    <w:p>
      <w:r>
        <w:t>特定目的会社が行う資金の借入れであって、前条の規定により行う資金の借入れ以外のものについては、次の各号に掲げる資金の借入れの区分に応じ当該各号に定める場合に限り、行うことができるものとする。</w:t>
      </w:r>
    </w:p>
    <w:p>
      <w:pPr>
        <w:pStyle w:val="Heading6"/>
        <w:ind w:left="880"/>
      </w:pPr>
      <w:r>
        <w:t>一</w:t>
      </w:r>
    </w:p>
    <w:p>
      <w:pPr>
        <w:ind w:left="880"/>
      </w:pPr>
      <w:r>
        <w:t>特定社債、特定約束手形又は特定借入れに係る債務の履行に充てるための資金の借入れ（当該資金の借入れに係る債務の履行に充てるために更に資金の借入れを行う場合を含む。）</w:t>
      </w:r>
    </w:p>
    <w:p>
      <w:pPr>
        <w:pStyle w:val="Heading6"/>
        <w:ind w:left="880"/>
      </w:pPr>
      <w:r>
        <w:t>二</w:t>
      </w:r>
    </w:p>
    <w:p>
      <w:pPr>
        <w:ind w:left="880"/>
      </w:pPr>
      <w:r>
        <w:t>前号に掲げる資金の借入れ以外の資金の借入れ</w:t>
      </w:r>
    </w:p>
    <w:p>
      <w:pPr>
        <w:pStyle w:val="Heading4"/>
      </w:pPr>
      <w:r>
        <w:t>第二百十二条（資産の取得等の制限）</w:t>
      </w:r>
    </w:p>
    <w:p>
      <w:r>
        <w:t>特定目的会社は、次に掲げる資産を取得してはならない。</w:t>
      </w:r>
    </w:p>
    <w:p>
      <w:pPr>
        <w:pStyle w:val="Heading6"/>
        <w:ind w:left="880"/>
      </w:pPr>
      <w:r>
        <w:t>一</w:t>
      </w:r>
    </w:p>
    <w:p>
      <w:pPr>
        <w:ind w:left="880"/>
      </w:pPr>
      <w:r>
        <w:t>組合契約（民法第六百六十七条の組合契約をいう。）の出資の持分（内閣府令で定めるものを除く。）</w:t>
      </w:r>
    </w:p>
    <w:p>
      <w:pPr>
        <w:pStyle w:val="Heading6"/>
        <w:ind w:left="880"/>
      </w:pPr>
      <w:r>
        <w:t>二</w:t>
      </w:r>
    </w:p>
    <w:p>
      <w:pPr>
        <w:ind w:left="880"/>
      </w:pPr>
      <w:r>
        <w:t>匿名組合契約（商法第五百三十五条の匿名組合契約をいう。）の出資の持分（内閣府令で定めるものを除く。）</w:t>
      </w:r>
    </w:p>
    <w:p>
      <w:pPr>
        <w:pStyle w:val="Heading6"/>
        <w:ind w:left="880"/>
      </w:pPr>
      <w:r>
        <w:t>三</w:t>
      </w:r>
    </w:p>
    <w:p>
      <w:pPr>
        <w:ind w:left="880"/>
      </w:pPr>
      <w:r>
        <w:t>金銭の信託受益権（内閣府令で定めるものを除く。）</w:t>
      </w:r>
    </w:p>
    <w:p>
      <w:pPr>
        <w:pStyle w:val="Heading6"/>
        <w:ind w:left="880"/>
      </w:pPr>
      <w:r>
        <w:t>四</w:t>
      </w:r>
    </w:p>
    <w:p>
      <w:pPr>
        <w:ind w:left="880"/>
      </w:pPr>
      <w:r>
        <w:t>その他特定目的会社が取得することにより資産の流動化に係る業務の遂行を妨げるおそれがあるものとして内閣府令で定めるもの</w:t>
      </w:r>
    </w:p>
    <w:p>
      <w:pPr>
        <w:pStyle w:val="Heading5"/>
        <w:ind w:left="440"/>
      </w:pPr>
      <w:r>
        <w:t>２</w:t>
      </w:r>
    </w:p>
    <w:p>
      <w:pPr>
        <w:ind w:left="440"/>
      </w:pPr>
      <w:r>
        <w:t>特定目的会社は、同一法人の発行済株式又は出資の持分（以下この項及び次項において「株式等」という。）に係る議決権（株主総会において決議をすることができる事項の全部につき議決権を行使することができない株式についての議決権を除き、会社法第八百七十九条第三項の規定により議決権を有するとみなされる株式についての議決権を含む。以下この項において同じ。）を、当該株式等に係る議決権の総数に内閣府令で定める率を乗じて得た数を超えて取得し、又は保有してはならない。</w:t>
      </w:r>
    </w:p>
    <w:p>
      <w:pPr>
        <w:pStyle w:val="Heading5"/>
        <w:ind w:left="440"/>
      </w:pPr>
      <w:r>
        <w:t>３</w:t>
      </w:r>
    </w:p>
    <w:p>
      <w:pPr>
        <w:ind w:left="440"/>
      </w:pPr>
      <w:r>
        <w:t>前項の場合において、特定目的会社が取得し、又は所有する株式等には、信託財産である株式等で当該特定目的会社が委託者又は受益者として議決権を行使し、又は議決権の行使について指図を行うことができるものを含むものとする。</w:t>
      </w:r>
    </w:p>
    <w:p>
      <w:pPr>
        <w:pStyle w:val="Heading5"/>
        <w:ind w:left="440"/>
      </w:pPr>
      <w:r>
        <w:t>４</w:t>
      </w:r>
    </w:p>
    <w:p>
      <w:pPr>
        <w:ind w:left="440"/>
      </w:pPr>
      <w:r>
        <w:t>特定目的会社は、その議決権を有する特定出資又は優先出資の過半数の口数を有する法人の発行済株式を取得し、又は所有してはならない。</w:t>
      </w:r>
    </w:p>
    <w:p>
      <w:pPr>
        <w:pStyle w:val="Heading4"/>
      </w:pPr>
      <w:r>
        <w:t>第二百十三条（特定資産の処分等の制限）</w:t>
      </w:r>
    </w:p>
    <w:p>
      <w:r>
        <w:t>特定目的会社は、資産流動化計画に定められたところによる場合を除き、特定資産（従たる特定資産を除く。）を貸し付け、譲渡し、交換し、又は担保に供してはならない。</w:t>
      </w:r>
    </w:p>
    <w:p>
      <w:pPr>
        <w:pStyle w:val="Heading4"/>
      </w:pPr>
      <w:r>
        <w:t>第二百十四条（余裕金の運用の制限）</w:t>
      </w:r>
    </w:p>
    <w:p>
      <w:r>
        <w:t>特定目的会社は、次の方法によるほか、業務上の余裕金を運用してはならない。</w:t>
      </w:r>
    </w:p>
    <w:p>
      <w:pPr>
        <w:pStyle w:val="Heading6"/>
        <w:ind w:left="880"/>
      </w:pPr>
      <w:r>
        <w:t>一</w:t>
      </w:r>
    </w:p>
    <w:p>
      <w:pPr>
        <w:ind w:left="880"/>
      </w:pPr>
      <w:r>
        <w:t>国債その他内閣総理大臣の指定する有価証券の保有</w:t>
      </w:r>
    </w:p>
    <w:p>
      <w:pPr>
        <w:pStyle w:val="Heading6"/>
        <w:ind w:left="880"/>
      </w:pPr>
      <w:r>
        <w:t>二</w:t>
      </w:r>
    </w:p>
    <w:p>
      <w:pPr>
        <w:ind w:left="880"/>
      </w:pPr>
      <w:r>
        <w:t>内閣総理大臣の指定する銀行その他の金融機関への預金</w:t>
      </w:r>
    </w:p>
    <w:p>
      <w:pPr>
        <w:pStyle w:val="Heading6"/>
        <w:ind w:left="880"/>
      </w:pPr>
      <w:r>
        <w:t>三</w:t>
      </w:r>
    </w:p>
    <w:p>
      <w:pPr>
        <w:ind w:left="880"/>
      </w:pPr>
      <w:r>
        <w:t>その他内閣府令で定める方法</w:t>
      </w:r>
    </w:p>
    <w:p>
      <w:pPr>
        <w:pStyle w:val="Heading2"/>
      </w:pPr>
      <w:r>
        <w:t>第四章　監督</w:t>
      </w:r>
    </w:p>
    <w:p>
      <w:pPr>
        <w:pStyle w:val="Heading4"/>
      </w:pPr>
      <w:r>
        <w:t>第二百十五条（業務に関する帳簿及び資料）</w:t>
      </w:r>
    </w:p>
    <w:p>
      <w:r>
        <w:t>特定目的会社は、内閣府令で定めるところにより、その業務に関する帳簿及び資料を作成し、これを保存しなければならない。</w:t>
      </w:r>
    </w:p>
    <w:p>
      <w:pPr>
        <w:pStyle w:val="Heading4"/>
      </w:pPr>
      <w:r>
        <w:t>第二百十六条（事業報告書の提出）</w:t>
      </w:r>
    </w:p>
    <w:p>
      <w:r>
        <w:t>特定目的会社は、毎事業年度、内閣府令で定めるところにより、事業報告書を作成し、当該事業年度経過後三箇月以内に、これを内閣総理大臣に提出しなければならない。</w:t>
      </w:r>
    </w:p>
    <w:p>
      <w:pPr>
        <w:pStyle w:val="Heading4"/>
      </w:pPr>
      <w:r>
        <w:t>第二百十七条（立入検査等）</w:t>
      </w:r>
    </w:p>
    <w:p>
      <w:r>
        <w:t>内閣総理大臣は、特定目的会社の業務の運営がこの法律若しくはこの法律に基づく命令に違反し、又は違反するおそれがあると認めるときは、特定目的会社に対し、その業務若しくは財産に関して報告若しくは資料の提出を命じ、又は当該職員に、特定目的会社の営業所若しくは事務所に立ち入り、その業務若しくは財産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前項の規定により立入検査をする職員は、その身分を示す証明書を携帯し、関係者の請求があった時は、これを提示しなければならない。</w:t>
      </w:r>
    </w:p>
    <w:p>
      <w:pPr>
        <w:pStyle w:val="Heading5"/>
        <w:ind w:left="440"/>
      </w:pPr>
      <w:r>
        <w:t>３</w:t>
      </w:r>
    </w:p>
    <w:p>
      <w:pPr>
        <w:ind w:left="440"/>
      </w:pPr>
      <w:r>
        <w:t>第一項に規定する立入検査の権限は、犯罪捜査のために認められたものと解してはならない。</w:t>
      </w:r>
    </w:p>
    <w:p>
      <w:pPr>
        <w:pStyle w:val="Heading4"/>
      </w:pPr>
      <w:r>
        <w:t>第二百十八条（違法行為等の是正命令）</w:t>
      </w:r>
    </w:p>
    <w:p>
      <w:r>
        <w:t>内閣総理大臣は、特定目的会社の業務の運営がこの法律若しくはこの法律に基づく命令に違反し、又は違反するおそれがあると認めるときは、当該特定目的会社に対し、当該業務の運営の是正のため必要な措置をとるべきことを命ずることができる。</w:t>
      </w:r>
    </w:p>
    <w:p>
      <w:pPr>
        <w:pStyle w:val="Heading4"/>
      </w:pPr>
      <w:r>
        <w:t>第二百十九条（業務の停止命令）</w:t>
      </w:r>
    </w:p>
    <w:p>
      <w:r>
        <w:t>内閣総理大臣は、業務開始届出を行った特定目的会社が次の各号のいずれかに該当するときは、六箇月以内の期間を定めてその業務の全部若しくは一部の停止を命ずることができる。</w:t>
      </w:r>
    </w:p>
    <w:p>
      <w:pPr>
        <w:pStyle w:val="Heading6"/>
        <w:ind w:left="880"/>
      </w:pPr>
      <w:r>
        <w:t>一</w:t>
      </w:r>
    </w:p>
    <w:p>
      <w:pPr>
        <w:ind w:left="880"/>
      </w:pPr>
      <w:r>
        <w:t>業務開始届出、変更届出、第十条第一項の規定による届出、新計画届出又は第十二条第一項の規定による届出に係る届出書若しくは添付資料又は第七条第二項の資料に虚偽の記載若しくは記録をし、又は記載し、若しくは記録すべき重要な事項若しくは誤解を生じさせないために必要な事実の記載若しくは記録を欠いたとき。</w:t>
      </w:r>
    </w:p>
    <w:p>
      <w:pPr>
        <w:pStyle w:val="Heading6"/>
        <w:ind w:left="880"/>
      </w:pPr>
      <w:r>
        <w:t>二</w:t>
      </w:r>
    </w:p>
    <w:p>
      <w:pPr>
        <w:ind w:left="880"/>
      </w:pPr>
      <w:r>
        <w:t>この法律若しくはこの法律に基づく命令又はこれらに基づく処分に違反したとき。</w:t>
      </w:r>
    </w:p>
    <w:p>
      <w:pPr>
        <w:pStyle w:val="Heading4"/>
      </w:pPr>
      <w:r>
        <w:t>第二百二十条（解散命令）</w:t>
      </w:r>
    </w:p>
    <w:p>
      <w:r>
        <w:t>内閣総理大臣は、特定目的会社がこの法律若しくはこの法律に基づく命令若しくはこれらに基づく処分に違反した場合であって他の方法により監督の目的を達成することができないとき、又は第十条第一項に規定する届出をした日から三年以内に新計画届出を行わないときは、解散を命ずることができる。</w:t>
      </w:r>
    </w:p>
    <w:p>
      <w:pPr>
        <w:pStyle w:val="Heading4"/>
      </w:pPr>
      <w:r>
        <w:t>第二百二十一条（監督処分の公告）</w:t>
      </w:r>
    </w:p>
    <w:p>
      <w:r>
        <w:t>内閣総理大臣は、前三条の規定による処分をしたときは、内閣府令で定めるところにより、その旨を公告し、かつ、第二百十八条又は第二百十九条の規定による処分をしたときにあっては、その旨及び当該処分を行った年月日を特定目的会社名簿に登載しなければならない。</w:t>
      </w:r>
    </w:p>
    <w:p>
      <w:pPr>
        <w:pStyle w:val="Heading2"/>
      </w:pPr>
      <w:r>
        <w:t>第一章　総則</w:t>
      </w:r>
    </w:p>
    <w:p>
      <w:pPr>
        <w:pStyle w:val="Heading4"/>
      </w:pPr>
      <w:r>
        <w:t>第二百二十二条（通則）</w:t>
      </w:r>
    </w:p>
    <w:p>
      <w:r>
        <w:t>特定目的信託に関しては、この編に定めるもののほか、信託法、信託業法及び金融機関の信託業務の兼営等に関する法律（昭和十八年法律第四十三号）の定めるところによる。</w:t>
      </w:r>
    </w:p>
    <w:p>
      <w:pPr>
        <w:pStyle w:val="Heading4"/>
      </w:pPr>
      <w:r>
        <w:t>第二百二十三条（特定目的信託の受託者）</w:t>
      </w:r>
    </w:p>
    <w:p>
      <w:r>
        <w:t>特定目的信託に係る信託契約（以下「特定目的信託契約」という。）は、信託会社等を受託者とするものでなければ締結してはならない。</w:t>
      </w:r>
    </w:p>
    <w:p>
      <w:pPr>
        <w:pStyle w:val="Heading4"/>
      </w:pPr>
      <w:r>
        <w:t>第二百二十四条（特定目的信託財産）</w:t>
      </w:r>
    </w:p>
    <w:p>
      <w:r>
        <w:t>第二百十二条（第四項を除く。）の規定は、特定目的信託の受託者となる信託会社等が原委託者（信託会社等と特定目的信託契約を締結する者をいう。以下この編において同じ。）から特定目的信託の信託財産として取得する資産及び受託信託会社等が当該特定目的信託の信託財産として取得し、又は所有する資産について準用する。</w:t>
      </w:r>
    </w:p>
    <w:p>
      <w:pPr>
        <w:pStyle w:val="Heading2"/>
      </w:pPr>
      <w:r>
        <w:t>第二章　届出</w:t>
      </w:r>
    </w:p>
    <w:p>
      <w:pPr>
        <w:pStyle w:val="Heading4"/>
      </w:pPr>
      <w:r>
        <w:t>第二百二十五条（届出）</w:t>
      </w:r>
    </w:p>
    <w:p>
      <w:r>
        <w:t>信託会社等は、受託者として特定目的信託契約を締結するときは、あらかじめ、内閣府令で定めるところにより、内閣総理大臣に届け出なければならない。</w:t>
      </w:r>
    </w:p>
    <w:p>
      <w:pPr>
        <w:pStyle w:val="Heading5"/>
        <w:ind w:left="440"/>
      </w:pPr>
      <w:r>
        <w:t>２</w:t>
      </w:r>
    </w:p>
    <w:p>
      <w:pPr>
        <w:ind w:left="440"/>
      </w:pPr>
      <w:r>
        <w:t>前項の規定による届出を行うときは、次に掲げる書類を添付しなければならない。</w:t>
      </w:r>
    </w:p>
    <w:p>
      <w:pPr>
        <w:pStyle w:val="Heading6"/>
        <w:ind w:left="880"/>
      </w:pPr>
      <w:r>
        <w:t>一</w:t>
      </w:r>
    </w:p>
    <w:p>
      <w:pPr>
        <w:ind w:left="880"/>
      </w:pPr>
      <w:r>
        <w:t>特定目的信託契約の契約書案</w:t>
      </w:r>
    </w:p>
    <w:p>
      <w:pPr>
        <w:pStyle w:val="Heading6"/>
        <w:ind w:left="880"/>
      </w:pPr>
      <w:r>
        <w:t>二</w:t>
      </w:r>
    </w:p>
    <w:p>
      <w:pPr>
        <w:ind w:left="880"/>
      </w:pPr>
      <w:r>
        <w:t>資産信託流動化計画</w:t>
      </w:r>
    </w:p>
    <w:p>
      <w:pPr>
        <w:pStyle w:val="Heading6"/>
        <w:ind w:left="880"/>
      </w:pPr>
      <w:r>
        <w:t>三</w:t>
      </w:r>
    </w:p>
    <w:p>
      <w:pPr>
        <w:ind w:left="880"/>
      </w:pPr>
      <w:r>
        <w:t>特定資産（従たる特定資産を除く。）の管理及び処分に係る業務を他人に委託するときは、当該委託に係る契約の契約書案</w:t>
      </w:r>
    </w:p>
    <w:p>
      <w:pPr>
        <w:pStyle w:val="Heading6"/>
        <w:ind w:left="880"/>
      </w:pPr>
      <w:r>
        <w:t>四</w:t>
      </w:r>
    </w:p>
    <w:p>
      <w:pPr>
        <w:ind w:left="880"/>
      </w:pPr>
      <w:r>
        <w:t>その他内閣府令で定める書類</w:t>
      </w:r>
    </w:p>
    <w:p>
      <w:pPr>
        <w:pStyle w:val="Heading4"/>
      </w:pPr>
      <w:r>
        <w:t>第二百二十六条（資産信託流動化計画）</w:t>
      </w:r>
    </w:p>
    <w:p>
      <w:r>
        <w:t>資産信託流動化計画には、次に掲げる事項を記載し、又は記録しなければならない。</w:t>
      </w:r>
    </w:p>
    <w:p>
      <w:pPr>
        <w:pStyle w:val="Heading6"/>
        <w:ind w:left="880"/>
      </w:pPr>
      <w:r>
        <w:t>一</w:t>
      </w:r>
    </w:p>
    <w:p>
      <w:pPr>
        <w:ind w:left="880"/>
      </w:pPr>
      <w:r>
        <w:t>特定目的信託契約の期間及び特定目的信託契約の期間に関する事項として内閣府令で定める事項</w:t>
      </w:r>
    </w:p>
    <w:p>
      <w:pPr>
        <w:pStyle w:val="Heading6"/>
        <w:ind w:left="880"/>
      </w:pPr>
      <w:r>
        <w:t>二</w:t>
      </w:r>
    </w:p>
    <w:p>
      <w:pPr>
        <w:ind w:left="880"/>
      </w:pPr>
      <w:r>
        <w:t>特定資産の内容及び価額その他の特定資産に関する事項として内閣府令で定める事項</w:t>
      </w:r>
    </w:p>
    <w:p>
      <w:pPr>
        <w:pStyle w:val="Heading6"/>
        <w:ind w:left="880"/>
      </w:pPr>
      <w:r>
        <w:t>三</w:t>
      </w:r>
    </w:p>
    <w:p>
      <w:pPr>
        <w:ind w:left="880"/>
      </w:pPr>
      <w:r>
        <w:t>受益権に関する次に掲げる事項</w:t>
      </w:r>
    </w:p>
    <w:p>
      <w:pPr>
        <w:pStyle w:val="Heading6"/>
        <w:ind w:left="880"/>
      </w:pPr>
      <w:r>
        <w:t>四</w:t>
      </w:r>
    </w:p>
    <w:p>
      <w:pPr>
        <w:ind w:left="880"/>
      </w:pPr>
      <w:r>
        <w:t>特定資産の管理及び処分に係る方法その他の特定資産の管理及び処分に関する事項として内閣府令で定める事項</w:t>
      </w:r>
    </w:p>
    <w:p>
      <w:pPr>
        <w:pStyle w:val="Heading6"/>
        <w:ind w:left="880"/>
      </w:pPr>
      <w:r>
        <w:t>五</w:t>
      </w:r>
    </w:p>
    <w:p>
      <w:pPr>
        <w:ind w:left="880"/>
      </w:pPr>
      <w:r>
        <w:t>特定目的信託の信託事務を処理するために受託信託会社等が行う資金の借入れ又は費用の負担に関する事項として内閣府令で定める事項</w:t>
      </w:r>
    </w:p>
    <w:p>
      <w:pPr>
        <w:pStyle w:val="Heading6"/>
        <w:ind w:left="880"/>
      </w:pPr>
      <w:r>
        <w:t>六</w:t>
      </w:r>
    </w:p>
    <w:p>
      <w:pPr>
        <w:ind w:left="880"/>
      </w:pPr>
      <w:r>
        <w:t>その他内閣府令で定める事項</w:t>
      </w:r>
    </w:p>
    <w:p>
      <w:pPr>
        <w:pStyle w:val="Heading5"/>
        <w:ind w:left="440"/>
      </w:pPr>
      <w:r>
        <w:t>２</w:t>
      </w:r>
    </w:p>
    <w:p>
      <w:pPr>
        <w:ind w:left="440"/>
      </w:pPr>
      <w:r>
        <w:t>前項第一号の特定目的信託契約の期間は、政令で定める特定資産の区分に応じ、その管理及び処分に関する合理的な計画の策定可能な期間として政令で定める期間を超えてはならない。</w:t>
      </w:r>
    </w:p>
    <w:p>
      <w:pPr>
        <w:pStyle w:val="Heading5"/>
        <w:ind w:left="440"/>
      </w:pPr>
      <w:r>
        <w:t>３</w:t>
      </w:r>
    </w:p>
    <w:p>
      <w:pPr>
        <w:ind w:left="440"/>
      </w:pPr>
      <w:r>
        <w:t>資産信託流動化計画は、電磁的記録をもって作成することができる。</w:t>
      </w:r>
    </w:p>
    <w:p>
      <w:pPr>
        <w:pStyle w:val="Heading4"/>
      </w:pPr>
      <w:r>
        <w:t>第二百二十七条（資産信託流動化計画の変更に係る届出）</w:t>
      </w:r>
    </w:p>
    <w:p>
      <w:r>
        <w:t>受託信託会社等は、資産信託流動化計画を変更したときは、遅滞なく、内閣総理大臣に届け出なければならない。</w:t>
      </w:r>
    </w:p>
    <w:p>
      <w:pPr>
        <w:pStyle w:val="Heading5"/>
        <w:ind w:left="440"/>
      </w:pPr>
      <w:r>
        <w:t>２</w:t>
      </w:r>
    </w:p>
    <w:p>
      <w:pPr>
        <w:ind w:left="440"/>
      </w:pPr>
      <w:r>
        <w:t>第九条第二項及び第三項の規定は、前項の規定による届出について準用する。</w:t>
      </w:r>
    </w:p>
    <w:p>
      <w:pPr>
        <w:pStyle w:val="Heading4"/>
      </w:pPr>
      <w:r>
        <w:t>第二百二十八条（特定目的信託終了の届出）</w:t>
      </w:r>
    </w:p>
    <w:p>
      <w:r>
        <w:t>受託信託会社等は、資産信託流動化計画に従って特定目的信託に係る債務の履行を完了したときは、その日から三十日以内に、その旨を内閣総理大臣に届け出なければならない。</w:t>
      </w:r>
    </w:p>
    <w:p>
      <w:pPr>
        <w:pStyle w:val="Heading2"/>
      </w:pPr>
      <w:r>
        <w:t>第三章　特定目的信託</w:t>
      </w:r>
    </w:p>
    <w:p>
      <w:pPr>
        <w:pStyle w:val="Heading3"/>
      </w:pPr>
      <w:r>
        <w:t>第一節　特定目的信託契約</w:t>
      </w:r>
    </w:p>
    <w:p>
      <w:pPr>
        <w:pStyle w:val="Heading4"/>
      </w:pPr>
      <w:r>
        <w:t>第二百二十九条（特定目的信託契約）</w:t>
      </w:r>
    </w:p>
    <w:p>
      <w:r>
        <w:t>特定目的信託契約においては、次に掲げる事項を定めなければならない。</w:t>
      </w:r>
    </w:p>
    <w:p>
      <w:pPr>
        <w:pStyle w:val="Heading6"/>
        <w:ind w:left="880"/>
      </w:pPr>
      <w:r>
        <w:t>一</w:t>
      </w:r>
    </w:p>
    <w:p>
      <w:pPr>
        <w:ind w:left="880"/>
      </w:pPr>
      <w:r>
        <w:t>特定目的信託である旨</w:t>
      </w:r>
    </w:p>
    <w:p>
      <w:pPr>
        <w:pStyle w:val="Heading6"/>
        <w:ind w:left="880"/>
      </w:pPr>
      <w:r>
        <w:t>二</w:t>
      </w:r>
    </w:p>
    <w:p>
      <w:pPr>
        <w:ind w:left="880"/>
      </w:pPr>
      <w:r>
        <w:t>資産信託流動化計画</w:t>
      </w:r>
    </w:p>
    <w:p>
      <w:pPr>
        <w:pStyle w:val="Heading6"/>
        <w:ind w:left="880"/>
      </w:pPr>
      <w:r>
        <w:t>三</w:t>
      </w:r>
    </w:p>
    <w:p>
      <w:pPr>
        <w:ind w:left="880"/>
      </w:pPr>
      <w:r>
        <w:t>原委託者の義務に関する事項</w:t>
      </w:r>
    </w:p>
    <w:p>
      <w:pPr>
        <w:pStyle w:val="Heading6"/>
        <w:ind w:left="880"/>
      </w:pPr>
      <w:r>
        <w:t>四</w:t>
      </w:r>
    </w:p>
    <w:p>
      <w:pPr>
        <w:ind w:left="880"/>
      </w:pPr>
      <w:r>
        <w:t>受託信託会社等に対する費用の償還及び損害の補償に関する事項</w:t>
      </w:r>
    </w:p>
    <w:p>
      <w:pPr>
        <w:pStyle w:val="Heading6"/>
        <w:ind w:left="880"/>
      </w:pPr>
      <w:r>
        <w:t>五</w:t>
      </w:r>
    </w:p>
    <w:p>
      <w:pPr>
        <w:ind w:left="880"/>
      </w:pPr>
      <w:r>
        <w:t>信託報酬の計算方法並びにその支払の方法及び時期に関する事項</w:t>
      </w:r>
    </w:p>
    <w:p>
      <w:pPr>
        <w:pStyle w:val="Heading6"/>
        <w:ind w:left="880"/>
      </w:pPr>
      <w:r>
        <w:t>六</w:t>
      </w:r>
    </w:p>
    <w:p>
      <w:pPr>
        <w:ind w:left="880"/>
      </w:pPr>
      <w:r>
        <w:t>その他内閣府令で定める事項</w:t>
      </w:r>
    </w:p>
    <w:p>
      <w:pPr>
        <w:pStyle w:val="Heading4"/>
      </w:pPr>
      <w:r>
        <w:t>第二百三十条</w:t>
      </w:r>
    </w:p>
    <w:p>
      <w:r>
        <w:t>特定目的信託契約には、次に掲げる条件を付さなければならない。</w:t>
      </w:r>
    </w:p>
    <w:p>
      <w:pPr>
        <w:pStyle w:val="Heading6"/>
        <w:ind w:left="880"/>
      </w:pPr>
      <w:r>
        <w:t>一</w:t>
      </w:r>
    </w:p>
    <w:p>
      <w:pPr>
        <w:ind w:left="880"/>
      </w:pPr>
      <w:r>
        <w:t>特定資産の管理及び処分について受託信託会社等に対して指図を行うことができないこと。</w:t>
      </w:r>
    </w:p>
    <w:p>
      <w:pPr>
        <w:pStyle w:val="Heading6"/>
        <w:ind w:left="880"/>
      </w:pPr>
      <w:r>
        <w:t>二</w:t>
      </w:r>
    </w:p>
    <w:p>
      <w:pPr>
        <w:ind w:left="880"/>
      </w:pPr>
      <w:r>
        <w:t>信託期間中の金銭の分配について、あらかじめ定められた金額（あらかじめ定められた金額が得られるものとして政令で定める方法により計算されるものを含む。）の分配を受ける種類の受益権（以下この項において「社債的受益権」という。）を定める場合には、当該社債的受益権の元本があらかじめ定められた時期に償還されるものであること、当該社債的受益権に係る受益証券の権利者が権利者集会の決議（次に掲げるものを除く。）について議決権を有しないことその他政令で定める条件</w:t>
      </w:r>
    </w:p>
    <w:p>
      <w:pPr>
        <w:pStyle w:val="Heading6"/>
        <w:ind w:left="880"/>
      </w:pPr>
      <w:r>
        <w:t>三</w:t>
      </w:r>
    </w:p>
    <w:p>
      <w:pPr>
        <w:ind w:left="880"/>
      </w:pPr>
      <w:r>
        <w:t>社債的受益権であって、当該社債的受益権に係る特定目的信託契約に原委託者が特定資産を買い戻さなければならない旨の条件が付されているものその他の原委託者の信用状態が投資者の投資判断に重要な影響を及ぼすものとして内閣府令で定めるもの（第二百三十四条第五項第一号において「特別社債的受益権」という。）を定める場合には、原委託者は、その信用状態に係る事由が発生し、又は発生するおそれがあるときは、遅滞なく、その旨を受託信託会社等に通知しなければならないこと。</w:t>
      </w:r>
    </w:p>
    <w:p>
      <w:pPr>
        <w:pStyle w:val="Heading5"/>
        <w:ind w:left="440"/>
      </w:pPr>
      <w:r>
        <w:t>２</w:t>
      </w:r>
    </w:p>
    <w:p>
      <w:pPr>
        <w:ind w:left="440"/>
      </w:pPr>
      <w:r>
        <w:t>信託法第九章（限定責任信託の特例）の規定は、特定目的信託については、適用しない。</w:t>
      </w:r>
    </w:p>
    <w:p>
      <w:pPr>
        <w:pStyle w:val="Heading4"/>
      </w:pPr>
      <w:r>
        <w:t>第二百三十一条（資金の借入れ及び費用の負担）</w:t>
      </w:r>
    </w:p>
    <w:p>
      <w:r>
        <w:t>受託信託会社等は、資金の借入れの限度額又は負担することができる費用（第二百四十七条、第二百四十八条（第二百五十三条において準用する場合を含む。）、第二百五十八条（第二百六十条第五項において準用する場合であって、あらかじめ特定目的信託契約の定めにより信託財産に関して負担するものとされたときを含む。）及び第二百七十一条第二項の規定により信託財産に関して負担する費用として受託信託会社等が負担する費用を除く。）の総額が資産信託流動化計画において定められている場合その他受益証券の権利者の保護に反しない場合として内閣府令で定める場合を除き、特定目的信託の信託事務を処理するための資金の借入れ又は費用の負担をしてはならない。</w:t>
      </w:r>
    </w:p>
    <w:p>
      <w:pPr>
        <w:pStyle w:val="Heading4"/>
      </w:pPr>
      <w:r>
        <w:t>第二百三十二条（金銭の運用方法）</w:t>
      </w:r>
    </w:p>
    <w:p>
      <w:r>
        <w:t>特定目的信託の信託財産に属する金銭の運用方法に関しては、次の方法によらなければならない。</w:t>
      </w:r>
    </w:p>
    <w:p>
      <w:pPr>
        <w:pStyle w:val="Heading6"/>
        <w:ind w:left="880"/>
      </w:pPr>
      <w:r>
        <w:t>一</w:t>
      </w:r>
    </w:p>
    <w:p>
      <w:pPr>
        <w:ind w:left="880"/>
      </w:pPr>
      <w:r>
        <w:t>国債その他内閣総理大臣の指定する有価証券の保有</w:t>
      </w:r>
    </w:p>
    <w:p>
      <w:pPr>
        <w:pStyle w:val="Heading6"/>
        <w:ind w:left="880"/>
      </w:pPr>
      <w:r>
        <w:t>二</w:t>
      </w:r>
    </w:p>
    <w:p>
      <w:pPr>
        <w:ind w:left="880"/>
      </w:pPr>
      <w:r>
        <w:t>その他内閣府令で定める方法</w:t>
      </w:r>
    </w:p>
    <w:p>
      <w:pPr>
        <w:pStyle w:val="Heading3"/>
      </w:pPr>
      <w:r>
        <w:t>第二節　受益権の譲渡等</w:t>
      </w:r>
    </w:p>
    <w:p>
      <w:pPr>
        <w:pStyle w:val="Heading4"/>
      </w:pPr>
      <w:r>
        <w:t>第二百三十三条（受益権の譲渡）</w:t>
      </w:r>
    </w:p>
    <w:p>
      <w:r>
        <w:t>特定目的信託の受益権は、譲渡することができる。</w:t>
      </w:r>
    </w:p>
    <w:p>
      <w:pPr>
        <w:pStyle w:val="Heading4"/>
      </w:pPr>
      <w:r>
        <w:t>第二百三十四条（受益証券）</w:t>
      </w:r>
    </w:p>
    <w:p>
      <w:r>
        <w:t>特定目的信託の受益権は、受益証券をもって表示しなければならない。</w:t>
      </w:r>
    </w:p>
    <w:p>
      <w:pPr>
        <w:pStyle w:val="Heading5"/>
        <w:ind w:left="440"/>
      </w:pPr>
      <w:r>
        <w:t>２</w:t>
      </w:r>
    </w:p>
    <w:p>
      <w:pPr>
        <w:ind w:left="440"/>
      </w:pPr>
      <w:r>
        <w:t>特定目的信託の受益権の譲渡は、受益証券をもってしなければならない。</w:t>
      </w:r>
    </w:p>
    <w:p>
      <w:pPr>
        <w:pStyle w:val="Heading5"/>
        <w:ind w:left="440"/>
      </w:pPr>
      <w:r>
        <w:t>３</w:t>
      </w:r>
    </w:p>
    <w:p>
      <w:pPr>
        <w:ind w:left="440"/>
      </w:pPr>
      <w:r>
        <w:t>受益証券は、無記名式とする。</w:t>
      </w:r>
    </w:p>
    <w:p>
      <w:pPr>
        <w:pStyle w:val="Heading5"/>
        <w:ind w:left="440"/>
      </w:pPr>
      <w:r>
        <w:t>４</w:t>
      </w:r>
    </w:p>
    <w:p>
      <w:pPr>
        <w:ind w:left="440"/>
      </w:pPr>
      <w:r>
        <w:t>記名式の受益証券は、受益証券の権利者の請求により無記名式とすることができる。</w:t>
      </w:r>
    </w:p>
    <w:p>
      <w:pPr>
        <w:pStyle w:val="Heading5"/>
        <w:ind w:left="440"/>
      </w:pPr>
      <w:r>
        <w:t>５</w:t>
      </w:r>
    </w:p>
    <w:p>
      <w:pPr>
        <w:ind w:left="440"/>
      </w:pPr>
      <w:r>
        <w:t>受益証券は、その番号、発行の年月日及び次に掲げる事項を記載し、受託信託会社等を代表する役員がこれに署名し、又は記名押印しなければならない。</w:t>
      </w:r>
    </w:p>
    <w:p>
      <w:pPr>
        <w:pStyle w:val="Heading6"/>
        <w:ind w:left="880"/>
      </w:pPr>
      <w:r>
        <w:t>一</w:t>
      </w:r>
    </w:p>
    <w:p>
      <w:pPr>
        <w:ind w:left="880"/>
      </w:pPr>
      <w:r>
        <w:t>特定目的信託の受益証券である旨（当該受益証券が特別社債的受益権に係るものであるときは、その旨を含む。）</w:t>
      </w:r>
    </w:p>
    <w:p>
      <w:pPr>
        <w:pStyle w:val="Heading6"/>
        <w:ind w:left="880"/>
      </w:pPr>
      <w:r>
        <w:t>二</w:t>
      </w:r>
    </w:p>
    <w:p>
      <w:pPr>
        <w:ind w:left="880"/>
      </w:pPr>
      <w:r>
        <w:t>原委託者及び受託信託会社等の氏名又は名称及び住所</w:t>
      </w:r>
    </w:p>
    <w:p>
      <w:pPr>
        <w:pStyle w:val="Heading6"/>
        <w:ind w:left="880"/>
      </w:pPr>
      <w:r>
        <w:t>三</w:t>
      </w:r>
    </w:p>
    <w:p>
      <w:pPr>
        <w:ind w:left="880"/>
      </w:pPr>
      <w:r>
        <w:t>記名式の受益証券については、受益証券の権利者の氏名又は名称</w:t>
      </w:r>
    </w:p>
    <w:p>
      <w:pPr>
        <w:pStyle w:val="Heading6"/>
        <w:ind w:left="880"/>
      </w:pPr>
      <w:r>
        <w:t>四</w:t>
      </w:r>
    </w:p>
    <w:p>
      <w:pPr>
        <w:ind w:left="880"/>
      </w:pPr>
      <w:r>
        <w:t>受益権の元本持分若しくは利益持分又は元本持分若しくは利益持分の計算に係る特定目的信託契約の定め</w:t>
      </w:r>
    </w:p>
    <w:p>
      <w:pPr>
        <w:pStyle w:val="Heading6"/>
        <w:ind w:left="880"/>
      </w:pPr>
      <w:r>
        <w:t>五</w:t>
      </w:r>
    </w:p>
    <w:p>
      <w:pPr>
        <w:ind w:left="880"/>
      </w:pPr>
      <w:r>
        <w:t>前号以外の受益権の内容</w:t>
      </w:r>
    </w:p>
    <w:p>
      <w:pPr>
        <w:pStyle w:val="Heading6"/>
        <w:ind w:left="880"/>
      </w:pPr>
      <w:r>
        <w:t>六</w:t>
      </w:r>
    </w:p>
    <w:p>
      <w:pPr>
        <w:ind w:left="880"/>
      </w:pPr>
      <w:r>
        <w:t>特定目的信託契約の期間</w:t>
      </w:r>
    </w:p>
    <w:p>
      <w:pPr>
        <w:pStyle w:val="Heading6"/>
        <w:ind w:left="880"/>
      </w:pPr>
      <w:r>
        <w:t>七</w:t>
      </w:r>
    </w:p>
    <w:p>
      <w:pPr>
        <w:ind w:left="880"/>
      </w:pPr>
      <w:r>
        <w:t>受託信託会社等に対する費用の償還及び損害の補償に関する特定目的信託契約の定め</w:t>
      </w:r>
    </w:p>
    <w:p>
      <w:pPr>
        <w:pStyle w:val="Heading6"/>
        <w:ind w:left="880"/>
      </w:pPr>
      <w:r>
        <w:t>八</w:t>
      </w:r>
    </w:p>
    <w:p>
      <w:pPr>
        <w:ind w:left="880"/>
      </w:pPr>
      <w:r>
        <w:t>信託報酬の計算方法並びにその支払の方法及び時期</w:t>
      </w:r>
    </w:p>
    <w:p>
      <w:pPr>
        <w:pStyle w:val="Heading6"/>
        <w:ind w:left="880"/>
      </w:pPr>
      <w:r>
        <w:t>九</w:t>
      </w:r>
    </w:p>
    <w:p>
      <w:pPr>
        <w:ind w:left="880"/>
      </w:pPr>
      <w:r>
        <w:t>記名式の受益証券をもって表示される受益権について譲渡の制限があるときは、その旨及びその内容</w:t>
      </w:r>
    </w:p>
    <w:p>
      <w:pPr>
        <w:pStyle w:val="Heading6"/>
        <w:ind w:left="880"/>
      </w:pPr>
      <w:r>
        <w:t>十</w:t>
      </w:r>
    </w:p>
    <w:p>
      <w:pPr>
        <w:ind w:left="880"/>
      </w:pPr>
      <w:r>
        <w:t>権利の行使に関する特定目的信託契約の定め（代表権利者及び特定信託管理者に係る事項を含む。）</w:t>
      </w:r>
    </w:p>
    <w:p>
      <w:pPr>
        <w:pStyle w:val="Heading6"/>
        <w:ind w:left="880"/>
      </w:pPr>
      <w:r>
        <w:t>十一</w:t>
      </w:r>
    </w:p>
    <w:p>
      <w:pPr>
        <w:ind w:left="880"/>
      </w:pPr>
      <w:r>
        <w:t>その他内閣府令で定める事項</w:t>
      </w:r>
    </w:p>
    <w:p>
      <w:pPr>
        <w:pStyle w:val="Heading5"/>
        <w:ind w:left="440"/>
      </w:pPr>
      <w:r>
        <w:t>６</w:t>
      </w:r>
    </w:p>
    <w:p>
      <w:pPr>
        <w:ind w:left="440"/>
      </w:pPr>
      <w:r>
        <w:t>受益証券を占有する者は、適法にこれを所持しているものと推定する。</w:t>
      </w:r>
    </w:p>
    <w:p>
      <w:pPr>
        <w:pStyle w:val="Heading4"/>
      </w:pPr>
      <w:r>
        <w:t>第二百三十五条（受益権の移転の対抗要件）</w:t>
      </w:r>
    </w:p>
    <w:p>
      <w:r>
        <w:t>受益権の移転は、受益証券の取得者の氏名又は名称及び住所並びに受益権の種類を権利者名簿に記載し、又は記録しなければ、受託信託会社等に対抗することができない。</w:t>
      </w:r>
    </w:p>
    <w:p>
      <w:pPr>
        <w:pStyle w:val="Heading5"/>
        <w:ind w:left="440"/>
      </w:pPr>
      <w:r>
        <w:t>２</w:t>
      </w:r>
    </w:p>
    <w:p>
      <w:pPr>
        <w:ind w:left="440"/>
      </w:pPr>
      <w:r>
        <w:t>記名式の受益証券をもって表示される受益権の移転は、受益証券の取得者の氏名又は名称を受益証券に記載しなければ、第三者（受託信託会社等を除く。）に対抗することができない。</w:t>
      </w:r>
    </w:p>
    <w:p>
      <w:pPr>
        <w:pStyle w:val="Heading5"/>
        <w:ind w:left="440"/>
      </w:pPr>
      <w:r>
        <w:t>３</w:t>
      </w:r>
    </w:p>
    <w:p>
      <w:pPr>
        <w:ind w:left="440"/>
      </w:pPr>
      <w:r>
        <w:t>受託信託会社等は、権利者名簿管理人（受託信託会社等に代わって権利者名簿の作成及び備置きその他の権利者名簿に関する事務を行う者をいう。以下同じ。）を置く旨を特定目的信託契約で定め、当該事務を行うことを委託することができる。</w:t>
      </w:r>
    </w:p>
    <w:p>
      <w:pPr>
        <w:pStyle w:val="Heading4"/>
      </w:pPr>
      <w:r>
        <w:t>第二百三十六条（権利者名簿の記載事項）</w:t>
      </w:r>
    </w:p>
    <w:p>
      <w:r>
        <w:t>受託信託会社等は、権利者名簿に次に掲げる事項を記載し、又は記録しなければならない。</w:t>
      </w:r>
    </w:p>
    <w:p>
      <w:pPr>
        <w:pStyle w:val="Heading6"/>
        <w:ind w:left="880"/>
      </w:pPr>
      <w:r>
        <w:t>一</w:t>
      </w:r>
    </w:p>
    <w:p>
      <w:pPr>
        <w:ind w:left="880"/>
      </w:pPr>
      <w:r>
        <w:t>受益証券の権利者の氏名又は名称及び住所</w:t>
      </w:r>
    </w:p>
    <w:p>
      <w:pPr>
        <w:pStyle w:val="Heading6"/>
        <w:ind w:left="880"/>
      </w:pPr>
      <w:r>
        <w:t>二</w:t>
      </w:r>
    </w:p>
    <w:p>
      <w:pPr>
        <w:ind w:left="880"/>
      </w:pPr>
      <w:r>
        <w:t>各受益証券の権利者の有する受益権の種類及び元本持分又は利益持分</w:t>
      </w:r>
    </w:p>
    <w:p>
      <w:pPr>
        <w:pStyle w:val="Heading6"/>
        <w:ind w:left="880"/>
      </w:pPr>
      <w:r>
        <w:t>三</w:t>
      </w:r>
    </w:p>
    <w:p>
      <w:pPr>
        <w:ind w:left="880"/>
      </w:pPr>
      <w:r>
        <w:t>各受益証券の権利者の有する受益証券の番号</w:t>
      </w:r>
    </w:p>
    <w:p>
      <w:pPr>
        <w:pStyle w:val="Heading6"/>
        <w:ind w:left="880"/>
      </w:pPr>
      <w:r>
        <w:t>四</w:t>
      </w:r>
    </w:p>
    <w:p>
      <w:pPr>
        <w:ind w:left="880"/>
      </w:pPr>
      <w:r>
        <w:t>各受益証券の取得の年月日</w:t>
      </w:r>
    </w:p>
    <w:p>
      <w:pPr>
        <w:pStyle w:val="Heading6"/>
        <w:ind w:left="880"/>
      </w:pPr>
      <w:r>
        <w:t>五</w:t>
      </w:r>
    </w:p>
    <w:p>
      <w:pPr>
        <w:ind w:left="880"/>
      </w:pPr>
      <w:r>
        <w:t>その他内閣府令で定める事項</w:t>
      </w:r>
    </w:p>
    <w:p>
      <w:pPr>
        <w:pStyle w:val="Heading5"/>
        <w:ind w:left="440"/>
      </w:pPr>
      <w:r>
        <w:t>２</w:t>
      </w:r>
    </w:p>
    <w:p>
      <w:pPr>
        <w:ind w:left="440"/>
      </w:pPr>
      <w:r>
        <w:t>信託法第百八十九条（第二項及び第五項を除く。）（基準日）、第百九十一条（第五項を除く。）（受益者に対する通知等）、第百九十七条（第四項を除く。）（受益者の請求によらない受益権原簿記載事項の記載又は記録）、第百九十八条（第三項を除く。）（受益者の請求による受益権原簿記載事項の記載又は記録）及び第二百三条（登録受益権質権者に対する通知等）並びに会社法第百二十四条第四項（基準日）の規定は、受益証券の権利者について準用する。</w:t>
      </w:r>
    </w:p>
    <w:p>
      <w:pPr>
        <w:pStyle w:val="Heading5"/>
        <w:ind w:left="440"/>
      </w:pPr>
      <w:r>
        <w:t>３</w:t>
      </w:r>
    </w:p>
    <w:p>
      <w:pPr>
        <w:ind w:left="440"/>
      </w:pPr>
      <w:r>
        <w:t>前項において準用する信託法第百八十九条（第二項及び第五項を除く。）の規定は、第二百三十九条第一項において準用する同法第二百一条第一項各号に掲げる事項が権利者名簿に記載され、又は記録された質権者について準用する。</w:t>
      </w:r>
    </w:p>
    <w:p>
      <w:pPr>
        <w:pStyle w:val="Heading4"/>
      </w:pPr>
      <w:r>
        <w:t>第二百三十七条（委託者の地位の承継）</w:t>
      </w:r>
    </w:p>
    <w:p>
      <w:r>
        <w:t>受益証券を取得する者は、その取得により、当該受益証券によって表示される受益権に係る元本持分の割合に応じて当該受益証券に係る特定目的信託契約の委託者の地位を承継するものとする。</w:t>
      </w:r>
    </w:p>
    <w:p>
      <w:pPr>
        <w:pStyle w:val="Heading4"/>
      </w:pPr>
      <w:r>
        <w:t>第二百三十八条（受益証券の喪失）</w:t>
      </w:r>
    </w:p>
    <w:p>
      <w:r>
        <w:t>受益証券は、非訟事件手続法（平成二十三年法律第五十一号）第百条に規定する公示催告手続によって無効とすることができる。</w:t>
      </w:r>
    </w:p>
    <w:p>
      <w:pPr>
        <w:pStyle w:val="Heading5"/>
        <w:ind w:left="440"/>
      </w:pPr>
      <w:r>
        <w:t>２</w:t>
      </w:r>
    </w:p>
    <w:p>
      <w:pPr>
        <w:ind w:left="440"/>
      </w:pPr>
      <w:r>
        <w:t>受益証券を喪失した者は、非訟事件手続法第百六条第一項に規定する除権決定を得た後でなければ、その再発行を請求することができない。</w:t>
      </w:r>
    </w:p>
    <w:p>
      <w:pPr>
        <w:pStyle w:val="Heading5"/>
        <w:ind w:left="440"/>
      </w:pPr>
      <w:r>
        <w:t>３</w:t>
      </w:r>
    </w:p>
    <w:p>
      <w:pPr>
        <w:ind w:left="440"/>
      </w:pPr>
      <w:r>
        <w:t>受益証券を喪失した者が非訟事件手続法第百十四条に規定する公示催告の申立てをしたときは、当該受益証券を喪失した者は、相当の担保を供して、受託信託会社等に当該受益証券に係る債務を履行させることができる。</w:t>
      </w:r>
    </w:p>
    <w:p>
      <w:pPr>
        <w:pStyle w:val="Heading4"/>
      </w:pPr>
      <w:r>
        <w:t>第二百三十九条（受益権についての信託法の準用等）</w:t>
      </w:r>
    </w:p>
    <w:p>
      <w:r>
        <w:t>信託法第百九十三条（共有者による権利の行使）、第百九十六条第二項（権利の推定等）、第百九十九条（受益証券の発行された受益権の質入れ）、第二百条第一項（受益証券発行信託における受益権の質入れの対抗要件）、第二百一条第一項（質権に関する受益権原簿の記載等）、第二百四条（受益権の併合又は分割に係る受益権原簿の記載等）及び第二百八条（第七項を除く。）（受益証券不所持の申出）の規定は、特定目的信託の受益権について準用する。</w:t>
      </w:r>
    </w:p>
    <w:p>
      <w:pPr>
        <w:pStyle w:val="Heading5"/>
        <w:ind w:left="440"/>
      </w:pPr>
      <w:r>
        <w:t>２</w:t>
      </w:r>
    </w:p>
    <w:p>
      <w:pPr>
        <w:ind w:left="440"/>
      </w:pPr>
      <w:r>
        <w:t>前項において準用する信託法第二百八条第一項から第五項までの規定により受益証券を発行しない場合におけるこの法律の規定の適用については、当該受益証券に表示されるべき特定目的信託の受益権の権利者は、受益証券の権利者とみなすほか、第二百八十六条の規定の適用については、当該受益証券に表示されるべき特定目的信託の受益権は、受益証券とみなす。</w:t>
      </w:r>
    </w:p>
    <w:p>
      <w:pPr>
        <w:pStyle w:val="Heading3"/>
      </w:pPr>
      <w:r>
        <w:t>第三節　受益証券の権利者の権利</w:t>
      </w:r>
    </w:p>
    <w:p>
      <w:pPr>
        <w:pStyle w:val="Heading4"/>
      </w:pPr>
      <w:r>
        <w:t>第二百四十条（権利者集会）</w:t>
      </w:r>
    </w:p>
    <w:p>
      <w:r>
        <w:t>特定目的信託の受益者及び委託者の権利（特定目的信託契約により受託信託会社等が受益者に対して負担する債務の弁済を受領する権利を除く。）は、権利者集会のみが行使することができる。</w:t>
      </w:r>
    </w:p>
    <w:p>
      <w:pPr>
        <w:pStyle w:val="Heading5"/>
        <w:ind w:left="440"/>
      </w:pPr>
      <w:r>
        <w:t>２</w:t>
      </w:r>
    </w:p>
    <w:p>
      <w:pPr>
        <w:ind w:left="440"/>
      </w:pPr>
      <w:r>
        <w:t>前項の権利の行使は、その決議によらなければならない。</w:t>
      </w:r>
    </w:p>
    <w:p>
      <w:pPr>
        <w:pStyle w:val="Heading5"/>
        <w:ind w:left="440"/>
      </w:pPr>
      <w:r>
        <w:t>３</w:t>
      </w:r>
    </w:p>
    <w:p>
      <w:pPr>
        <w:ind w:left="440"/>
      </w:pPr>
      <w:r>
        <w:t>信託法第四章第三節（二人以上の受益者による意思決定の方法の特例）の規定は、特定目的信託については、適用しない。</w:t>
      </w:r>
    </w:p>
    <w:p>
      <w:pPr>
        <w:pStyle w:val="Heading4"/>
      </w:pPr>
      <w:r>
        <w:t>第二百四十一条</w:t>
      </w:r>
    </w:p>
    <w:p>
      <w:r>
        <w:t>権利者集会は、法令又は特定目的信託契約において権利者集会の議決を要する事項として定められたもののほか、決議をすることができない。</w:t>
      </w:r>
    </w:p>
    <w:p>
      <w:pPr>
        <w:pStyle w:val="Heading4"/>
      </w:pPr>
      <w:r>
        <w:t>第二百四十二条（招集権者）</w:t>
      </w:r>
    </w:p>
    <w:p>
      <w:r>
        <w:t>権利者集会は、受託信託会社等、代表権利者又は特定信託管理者が招集する。</w:t>
      </w:r>
    </w:p>
    <w:p>
      <w:pPr>
        <w:pStyle w:val="Heading5"/>
        <w:ind w:left="440"/>
      </w:pPr>
      <w:r>
        <w:t>２</w:t>
      </w:r>
    </w:p>
    <w:p>
      <w:pPr>
        <w:ind w:left="440"/>
      </w:pPr>
      <w:r>
        <w:t>権利者集会を招集するには、その会日の二週間前に、各受益証券の権利者（議決権を有する者に限る。）に対して、書面をもって招集の通知を発しなければならない。</w:t>
      </w:r>
    </w:p>
    <w:p>
      <w:pPr>
        <w:pStyle w:val="Heading5"/>
        <w:ind w:left="440"/>
      </w:pPr>
      <w:r>
        <w:t>３</w:t>
      </w:r>
    </w:p>
    <w:p>
      <w:pPr>
        <w:ind w:left="440"/>
      </w:pPr>
      <w:r>
        <w:t>招集者は、前項の書面による通知の発出に代えて、政令で定めるところにより、同項の通知を受けるべき者の承諾を得て、電磁的方法により通知を発することができる。</w:t>
      </w:r>
    </w:p>
    <w:p>
      <w:pPr>
        <w:pStyle w:val="Heading5"/>
        <w:ind w:left="440"/>
      </w:pPr>
      <w:r>
        <w:t>４</w:t>
      </w:r>
    </w:p>
    <w:p>
      <w:pPr>
        <w:ind w:left="440"/>
      </w:pPr>
      <w:r>
        <w:t>前二項の通知には、会議の目的たる事項並びに各受益証券の権利者が有する議決権の数及び議決権の総数又は各受益証券の権利者が有する議決権の割合を記載し、又は記録しなければならない。</w:t>
      </w:r>
    </w:p>
    <w:p>
      <w:pPr>
        <w:pStyle w:val="Heading5"/>
        <w:ind w:left="440"/>
      </w:pPr>
      <w:r>
        <w:t>５</w:t>
      </w:r>
    </w:p>
    <w:p>
      <w:pPr>
        <w:ind w:left="440"/>
      </w:pPr>
      <w:r>
        <w:t>信託法第百八条（受益者集会の招集の決定）及び第百九十一条（第五項を除く。）（受益者に対する通知等）並びに会社法第七百十八条第一項及び第三項（社債権者による招集の請求）の規定は、権利者集会の招集について準用する。</w:t>
      </w:r>
    </w:p>
    <w:p>
      <w:pPr>
        <w:pStyle w:val="Heading5"/>
        <w:ind w:left="440"/>
      </w:pPr>
      <w:r>
        <w:t>６</w:t>
      </w:r>
    </w:p>
    <w:p>
      <w:pPr>
        <w:ind w:left="440"/>
      </w:pPr>
      <w:r>
        <w:t>会社法第八百六十八条第四項（非訟事件の管轄）、第八百六十九条（疎明）、第八百七十一条（理由の付記）、第八百七十四条（第四号に係る部分に限る。）（不服申立ての制限）、第八百七十五条（非訟事件手続法の規定の適用除外）及び第八百七十六条（最高裁判所規則）の規定は、前項において準用する同法第七百十八条第三項の規定による権利者集会の招集について準用する。</w:t>
      </w:r>
    </w:p>
    <w:p>
      <w:pPr>
        <w:pStyle w:val="Heading4"/>
      </w:pPr>
      <w:r>
        <w:t>第二百四十三条（決議の方法）</w:t>
      </w:r>
    </w:p>
    <w:p>
      <w:r>
        <w:t>権利者集会の決議は、この法律又は特定目的信託契約に別段の定めがある場合を除き、総元本持分の二分の一を超える元本持分を有する受益証券の権利者が出席し、かつ、その議決権の過半数をもって行わなければならない。</w:t>
      </w:r>
    </w:p>
    <w:p>
      <w:pPr>
        <w:pStyle w:val="Heading5"/>
        <w:ind w:left="440"/>
      </w:pPr>
      <w:r>
        <w:t>２</w:t>
      </w:r>
    </w:p>
    <w:p>
      <w:pPr>
        <w:ind w:left="440"/>
      </w:pPr>
      <w:r>
        <w:t>権利者集会の特定の決議について議決権を行使することのできない受益証券の権利者が有する元本持分は、これを前項の受益証券の権利者の元本持分に算入しない。</w:t>
      </w:r>
    </w:p>
    <w:p>
      <w:pPr>
        <w:pStyle w:val="Heading5"/>
        <w:ind w:left="440"/>
      </w:pPr>
      <w:r>
        <w:t>３</w:t>
      </w:r>
    </w:p>
    <w:p>
      <w:pPr>
        <w:ind w:left="440"/>
      </w:pPr>
      <w:r>
        <w:t>第六十二条の規定は、権利者集会の決議の方法について準用する。</w:t>
      </w:r>
    </w:p>
    <w:p>
      <w:pPr>
        <w:pStyle w:val="Heading4"/>
      </w:pPr>
      <w:r>
        <w:t>第二百四十四条（議決権の数）</w:t>
      </w:r>
    </w:p>
    <w:p>
      <w:r>
        <w:t>各受益証券の権利者は、その有する受益権の元本持分に応じて議決権を有する。</w:t>
      </w:r>
    </w:p>
    <w:p>
      <w:pPr>
        <w:pStyle w:val="Heading5"/>
        <w:ind w:left="440"/>
      </w:pPr>
      <w:r>
        <w:t>２</w:t>
      </w:r>
    </w:p>
    <w:p>
      <w:pPr>
        <w:ind w:left="440"/>
      </w:pPr>
      <w:r>
        <w:t>前項の規定にかかわらず、受託信託会社等は、その固有財産として有する受益権については、議決権を有しない。</w:t>
      </w:r>
    </w:p>
    <w:p>
      <w:pPr>
        <w:pStyle w:val="Heading5"/>
        <w:ind w:left="440"/>
      </w:pPr>
      <w:r>
        <w:t>３</w:t>
      </w:r>
    </w:p>
    <w:p>
      <w:pPr>
        <w:ind w:left="440"/>
      </w:pPr>
      <w:r>
        <w:t>第一項の規定は、特定目的信託契約に別段の定めをすることを妨げない。</w:t>
      </w:r>
    </w:p>
    <w:p>
      <w:pPr>
        <w:pStyle w:val="Heading4"/>
      </w:pPr>
      <w:r>
        <w:t>第二百四十五条（書面又は電磁的方法による議決権の行使）</w:t>
      </w:r>
    </w:p>
    <w:p>
      <w:r>
        <w:t>権利者集会に出席しない受益証券の権利者は、書面によって議決権を行使することができる。</w:t>
      </w:r>
    </w:p>
    <w:p>
      <w:pPr>
        <w:pStyle w:val="Heading5"/>
        <w:ind w:left="440"/>
      </w:pPr>
      <w:r>
        <w:t>２</w:t>
      </w:r>
    </w:p>
    <w:p>
      <w:pPr>
        <w:ind w:left="440"/>
      </w:pPr>
      <w:r>
        <w:t>信託法第百十条第一項及び第二項（受益者集会参考書類及び議決権行使書面の交付等）、第百十五条第二項及び第三項（書面による議決権の行使）並びに第百十六条（電磁的方法による議決権の行使）並びに会社法第三百十一条第三項から第五項まで（書面による議決権の行使）及び第三百十二条第四項から第六項まで（電磁的方法による議決権の行使）の規定は、前項の書面による議決権の行使について準用する。</w:t>
      </w:r>
    </w:p>
    <w:p>
      <w:pPr>
        <w:pStyle w:val="Heading4"/>
      </w:pPr>
      <w:r>
        <w:t>第二百四十六条（決議の執行）</w:t>
      </w:r>
    </w:p>
    <w:p>
      <w:r>
        <w:t>権利者集会の決議は、代表権利者又は特定信託管理者が定められているときは代表権利者又は特定信託管理者が、代表権利者及び特定信託管理者が定められていないときは権利者集会の決議により定められた者が執行する。</w:t>
      </w:r>
    </w:p>
    <w:p>
      <w:pPr>
        <w:pStyle w:val="Heading5"/>
        <w:ind w:left="440"/>
      </w:pPr>
      <w:r>
        <w:t>２</w:t>
      </w:r>
    </w:p>
    <w:p>
      <w:pPr>
        <w:ind w:left="440"/>
      </w:pPr>
      <w:r>
        <w:t>会社法第七百八条（社債管理者等の行為の方式）及び第七百九条第一項（二以上の社債管理者がある場合の特則）の規定は、前項の権利者集会の決議により定められた者について準用する。</w:t>
      </w:r>
    </w:p>
    <w:p>
      <w:pPr>
        <w:pStyle w:val="Heading4"/>
      </w:pPr>
      <w:r>
        <w:t>第二百四十七条（権利者集会の決議の執行者の報酬、費用、利息及び損害額の負担）</w:t>
      </w:r>
    </w:p>
    <w:p>
      <w:r>
        <w:t>前条第一項の権利者集会の決議により定められた者に対して与えるべき報酬、その事務処理のために要する費用及びその支出の日以後における利息並びにその事務処理のために自己の過失なくして受けた損害の賠償額は、信託財産に関して負担する費用として受託信託会社等の負担とする。</w:t>
      </w:r>
    </w:p>
    <w:p>
      <w:pPr>
        <w:pStyle w:val="Heading4"/>
      </w:pPr>
      <w:r>
        <w:t>第二百四十八条（費用の負担）</w:t>
      </w:r>
    </w:p>
    <w:p>
      <w:r>
        <w:t>権利者集会に関する費用は、信託財産に関して負担する費用として受託信託会社等の負担とする。</w:t>
      </w:r>
    </w:p>
    <w:p>
      <w:pPr>
        <w:pStyle w:val="Heading5"/>
        <w:ind w:left="440"/>
      </w:pPr>
      <w:r>
        <w:t>２</w:t>
      </w:r>
    </w:p>
    <w:p>
      <w:pPr>
        <w:ind w:left="440"/>
      </w:pPr>
      <w:r>
        <w:t>次条において準用する会社法第七百三十二条の申立てに関する費用は、信託財産に関して負担する費用として受託信託会社等の負担とする。</w:t>
      </w:r>
    </w:p>
    <w:p>
      <w:pPr>
        <w:pStyle w:val="Heading4"/>
      </w:pPr>
      <w:r>
        <w:t>第二百四十九条（権利者集会に関する信託法及び会社法の準用）</w:t>
      </w:r>
    </w:p>
    <w:p>
      <w:r>
        <w:t>信託法第百十四条（議決権の代理行使）、第百十七条（議決権の不統一行使）、第百十八条第二項（受託者の出席等）、第百十九条（延期又は続行の決議）及び第百二十条（議事録）並びに会社法第三百十四条（取締役等の説明義務）、第三百十五条（議長の権限）、第七百三十一条（第一項を除く。）（議事録）、第七百三十二条から第七百三十五条の二まで（社債権者集会の決議の認可の申立て、社債権者集会の決議の不認可、社債権者集会の決議の効力、社債権者集会の決議の認可又は不認可の決定の公告、社債権者集会の決議の省略）及び第七百三十八条（代表社債権者等の解任等）の規定は、権利者集会について準用する。</w:t>
      </w:r>
    </w:p>
    <w:p>
      <w:pPr>
        <w:pStyle w:val="Heading5"/>
        <w:ind w:left="440"/>
      </w:pPr>
      <w:r>
        <w:t>２</w:t>
      </w:r>
    </w:p>
    <w:p>
      <w:pPr>
        <w:ind w:left="440"/>
      </w:pPr>
      <w:r>
        <w:t>会社法第八百六十八条第四項（非訟事件の管轄）、第八百七十条第一項（第七号に係る部分に限る。）（陳述の聴取）、第八百七十一条本文（理由の付記）、第八百七十二条（第四号に係る部分に限る。）（即時抗告）、第八百七十三条本文（原裁判の執行停止）、第八百七十五条（非訟事件手続法の規定の適用除外）及び第八百七十六条（最高裁判所規則）の規定は、前項において準用する同法第七百三十二条の決議の認可の申立てについて準用する。</w:t>
      </w:r>
    </w:p>
    <w:p>
      <w:pPr>
        <w:pStyle w:val="Heading4"/>
      </w:pPr>
      <w:r>
        <w:t>第二百五十条（書面による決議）</w:t>
      </w:r>
    </w:p>
    <w:p>
      <w:r>
        <w:t>権利者集会の決議を行う場合において、あらかじめ特定目的信託契約に定めがあるとき、又は受益証券の権利者（議決権を有する者に限る。）の全員の同意があるときは、書面による決議を行うことができる。</w:t>
      </w:r>
    </w:p>
    <w:p>
      <w:pPr>
        <w:pStyle w:val="Heading5"/>
        <w:ind w:left="440"/>
      </w:pPr>
      <w:r>
        <w:t>２</w:t>
      </w:r>
    </w:p>
    <w:p>
      <w:pPr>
        <w:ind w:left="440"/>
      </w:pPr>
      <w:r>
        <w:t>書面による決議は、権利者集会の決議と同一の効力を有する。</w:t>
      </w:r>
    </w:p>
    <w:p>
      <w:pPr>
        <w:pStyle w:val="Heading5"/>
        <w:ind w:left="440"/>
      </w:pPr>
      <w:r>
        <w:t>３</w:t>
      </w:r>
    </w:p>
    <w:p>
      <w:pPr>
        <w:ind w:left="440"/>
      </w:pPr>
      <w:r>
        <w:t>権利者集会に関する規定（第二百四十三条第三項及び第二百四十五条を除く。）は、書面による決議を行う場合について準用する。</w:t>
      </w:r>
    </w:p>
    <w:p>
      <w:pPr>
        <w:pStyle w:val="Heading4"/>
      </w:pPr>
      <w:r>
        <w:t>第二百五十一条（種類権利者集会）</w:t>
      </w:r>
    </w:p>
    <w:p>
      <w:r>
        <w:t>資産信託流動化計画において特定目的信託に係る受益権を内容の異なる数種の受益権に分割した場合において、権利者集会の決議（第二百六十九条第一項第一号の承諾の決議、第二百七十三条第一項、第二百七十四条第一項及び第二百七十六条第一項の決議並びに第二百七十五条第一項の承認の決議に限る。）が、ある種類の受益権を表示する受益証券の権利者に損害を及ぼすおそれがあるときは、権利者集会の決議のほかに、当該種類の受益権に係る受益証券の権利者の集会（以下「種類権利者集会」という。）の承認（権利者集会の決議が損害を及ぼすおそれのある受益権の種類が二以上ある場合には、当該二以上の種類別に区分された受益権に係る受益証券の権利者を構成員とする各種類権利者集会の承認）を受けなければならない。</w:t>
      </w:r>
    </w:p>
    <w:p>
      <w:pPr>
        <w:pStyle w:val="Heading5"/>
        <w:ind w:left="440"/>
      </w:pPr>
      <w:r>
        <w:t>２</w:t>
      </w:r>
    </w:p>
    <w:p>
      <w:pPr>
        <w:ind w:left="440"/>
      </w:pPr>
      <w:r>
        <w:t>前項の規定による承認の決議は、各種類権利者集会ごとに当該種類権利者集会に係る受益権の元本持分の合計の二分の一（三分の一以上の割合を特定目的信託契約で定めた場合にあっては、その割合）を超える当該元本持分を有する受益証券の権利者が出席し、かつ、その議決権の三分の二（これを上回る割合を特定目的信託契約で定めた場合にあっては、その割合）以上に当たる多数をもって行わなければならない。</w:t>
      </w:r>
    </w:p>
    <w:p>
      <w:pPr>
        <w:pStyle w:val="Heading5"/>
        <w:ind w:left="440"/>
      </w:pPr>
      <w:r>
        <w:t>３</w:t>
      </w:r>
    </w:p>
    <w:p>
      <w:pPr>
        <w:ind w:left="440"/>
      </w:pPr>
      <w:r>
        <w:t>元本持分を有さない種類の受益権に係る受益証券の権利者のその種類権利者集会における承認の決議についての前項の規定の適用については、同項中「元本持分」とあるのは、「利益持分」とする。</w:t>
      </w:r>
    </w:p>
    <w:p>
      <w:pPr>
        <w:pStyle w:val="Heading4"/>
      </w:pPr>
      <w:r>
        <w:t>第二百五十二条（代表権利者等の出席）</w:t>
      </w:r>
    </w:p>
    <w:p>
      <w:r>
        <w:t>代表権利者又は特定信託管理者は、種類権利者集会に出席し、又は書面をもって意見を述べることができる。</w:t>
      </w:r>
    </w:p>
    <w:p>
      <w:pPr>
        <w:pStyle w:val="Heading5"/>
        <w:ind w:left="440"/>
      </w:pPr>
      <w:r>
        <w:t>２</w:t>
      </w:r>
    </w:p>
    <w:p>
      <w:pPr>
        <w:ind w:left="440"/>
      </w:pPr>
      <w:r>
        <w:t>信託法第百九条第一項から第三項まで（受益者集会の招集の通知）の規定は、種類権利者集会について準用する。</w:t>
      </w:r>
    </w:p>
    <w:p>
      <w:pPr>
        <w:pStyle w:val="Heading4"/>
      </w:pPr>
      <w:r>
        <w:t>第二百五十三条（権利者集会に係る規定の準用）</w:t>
      </w:r>
    </w:p>
    <w:p>
      <w:r>
        <w:t>第二百四十二条から第二百四十五条まで、第二百四十八条及び第二百四十九条の規定は、種類権利者集会について準用する。</w:t>
      </w:r>
    </w:p>
    <w:p>
      <w:pPr>
        <w:pStyle w:val="Heading4"/>
      </w:pPr>
      <w:r>
        <w:t>第二百五十四条（代表権利者の選任）</w:t>
      </w:r>
    </w:p>
    <w:p>
      <w:r>
        <w:t>権利者集会は、千分の一以上の元本持分を有する受益証券の権利者の中から、一人又は数人の代表権利者を選任し、受益証券の権利者のために特定目的信託の受益者及び委託者の権利（次に掲げる権利を除く。）の行使を委任することができる。</w:t>
      </w:r>
    </w:p>
    <w:p>
      <w:pPr>
        <w:pStyle w:val="Heading6"/>
        <w:ind w:left="880"/>
      </w:pPr>
      <w:r>
        <w:t>一</w:t>
      </w:r>
    </w:p>
    <w:p>
      <w:pPr>
        <w:ind w:left="880"/>
      </w:pPr>
      <w:r>
        <w:t>次に掲げる事項の決定をする権利</w:t>
      </w:r>
    </w:p>
    <w:p>
      <w:pPr>
        <w:pStyle w:val="Heading6"/>
        <w:ind w:left="880"/>
      </w:pPr>
      <w:r>
        <w:t>二</w:t>
      </w:r>
    </w:p>
    <w:p>
      <w:pPr>
        <w:ind w:left="880"/>
      </w:pPr>
      <w:r>
        <w:t>その他特定目的信託契約に代表権利者に委任しない旨の定めのある権利</w:t>
      </w:r>
    </w:p>
    <w:p>
      <w:pPr>
        <w:pStyle w:val="Heading5"/>
        <w:ind w:left="440"/>
      </w:pPr>
      <w:r>
        <w:t>２</w:t>
      </w:r>
    </w:p>
    <w:p>
      <w:pPr>
        <w:ind w:left="440"/>
      </w:pPr>
      <w:r>
        <w:t>代表権利者が数人ある場合において、権利者集会において別段の定めを行わなかったときは、前項の権利の行使は、その過半数による決定をもって行う。</w:t>
      </w:r>
    </w:p>
    <w:p>
      <w:pPr>
        <w:pStyle w:val="Heading4"/>
      </w:pPr>
      <w:r>
        <w:t>第二百五十五条（代表権利者の不適格事由）</w:t>
      </w:r>
    </w:p>
    <w:p>
      <w:r>
        <w:t>特定目的信託の受託信託会社等又はその役員若しくは使用人は、その代表権利者となることができない。</w:t>
      </w:r>
    </w:p>
    <w:p>
      <w:pPr>
        <w:pStyle w:val="Heading4"/>
      </w:pPr>
      <w:r>
        <w:t>第二百五十六条（代表権利者を選任した場合の特定目的信託の受益者及び委託者の権利の行使）</w:t>
      </w:r>
    </w:p>
    <w:p>
      <w:r>
        <w:t>権利者集会において代表権利者を選任した場合は、代表権利者の権利に属する特定目的信託の受益者及び委託者の権利は、代表権利者のみが、これを行使することができる。</w:t>
      </w:r>
    </w:p>
    <w:p>
      <w:pPr>
        <w:pStyle w:val="Heading5"/>
        <w:ind w:left="440"/>
      </w:pPr>
      <w:r>
        <w:t>２</w:t>
      </w:r>
    </w:p>
    <w:p>
      <w:pPr>
        <w:ind w:left="440"/>
      </w:pPr>
      <w:r>
        <w:t>前項の場合において、各受益証券の権利者は、書面をもって、代表権利者に対してその権利（権利者集会の招集に係る権利並びに信託法第三十六条（信託事務の処理の状況についての報告義務）、第三十八条（帳簿等の閲覧等の請求）及び第三十九条（他の受益者の氏名等の開示の請求）の権利を除く。）を行使すべきことを請求することができる。</w:t>
      </w:r>
    </w:p>
    <w:p>
      <w:pPr>
        <w:pStyle w:val="Heading5"/>
        <w:ind w:left="440"/>
      </w:pPr>
      <w:r>
        <w:t>３</w:t>
      </w:r>
    </w:p>
    <w:p>
      <w:pPr>
        <w:ind w:left="440"/>
      </w:pPr>
      <w:r>
        <w:t>前項の請求があった場合において、代表権利者は、当該請求を行った受益証券の権利者が当該特定目的信託の事務の遂行を妨げ、又は受益証券の権利者共同の利益を害する目的で請求を行ったと認められる場合その他の正当な理由がある場合でなければ、これを拒むことができない。</w:t>
      </w:r>
    </w:p>
    <w:p>
      <w:pPr>
        <w:pStyle w:val="Heading4"/>
      </w:pPr>
      <w:r>
        <w:t>第二百五十七条（代表権利者の辞任）</w:t>
      </w:r>
    </w:p>
    <w:p>
      <w:r>
        <w:t>代表権利者は、権利者集会の同意を得て辞任することができる。</w:t>
      </w:r>
    </w:p>
    <w:p>
      <w:pPr>
        <w:pStyle w:val="Heading5"/>
        <w:ind w:left="440"/>
      </w:pPr>
      <w:r>
        <w:t>２</w:t>
      </w:r>
    </w:p>
    <w:p>
      <w:pPr>
        <w:ind w:left="440"/>
      </w:pPr>
      <w:r>
        <w:t>信託法第五十七条（第一項及び第六項を除く。）（受託者の辞任）、第二百六十二条（第五項を除く。）（信託に関する非訟事件の管轄）、第二百六十三条（信託に関する非訟事件の手続の特例）及び第二百六十四条（最高裁判所規則）の規定は、前項の代表権利者の辞任について準用する。</w:t>
      </w:r>
    </w:p>
    <w:p>
      <w:pPr>
        <w:pStyle w:val="Heading4"/>
      </w:pPr>
      <w:r>
        <w:t>第二百五十八条（代表権利者の報酬、費用・利息・損害額の負担）</w:t>
      </w:r>
    </w:p>
    <w:p>
      <w:r>
        <w:t>代表権利者に対して与えるべき報酬、その事務処理のために要する費用及びその支出の日以後における利息並びにその事務処理のために自己の過失なくして受けた損害の賠償額は、信託財産に関して負担する費用として受託信託会社等の負担とする。</w:t>
      </w:r>
    </w:p>
    <w:p>
      <w:pPr>
        <w:pStyle w:val="Heading4"/>
      </w:pPr>
      <w:r>
        <w:t>第二百五十九条（代表権利者に関する信託法及び会社法の準用）</w:t>
      </w:r>
    </w:p>
    <w:p>
      <w:r>
        <w:t>信託法第四十四条（受益者による受託者の行為の差止め）及び第八十五条第四項（受託者の責任等の特例）並びに会社法第三百八十五条第二項（監査役による取締役の行為の差止め）の規定は代表権利者の受託信託会社等に対する差止請求について、同法第七百七条（特別代理人の選任）、第七百八条（社債管理者等の行為の方式）及び第七百十条第一項（社債管理者の責任）の規定は代表権利者について、同法第七百三十八条（代表社債権者等の解任等）の規定は代表権利者の解任について、それぞれ準用する。</w:t>
      </w:r>
    </w:p>
    <w:p>
      <w:pPr>
        <w:pStyle w:val="Heading5"/>
        <w:ind w:left="440"/>
      </w:pPr>
      <w:r>
        <w:t>２</w:t>
      </w:r>
    </w:p>
    <w:p>
      <w:pPr>
        <w:ind w:left="440"/>
      </w:pPr>
      <w:r>
        <w:t>会社法第八百六十八条第四項（非訟事件の管轄）、第八百七十一条（理由の付記）、第八百七十四条（第一号に係る部分に限る。）（不服申立ての制限）、第八百七十五条（非訟事件手続法の規定の適用除外）及び第八百七十六条（最高裁判所規則）の規定は、前項において準用する同法第七百七条の特別代理人の選任について準用する。</w:t>
      </w:r>
    </w:p>
    <w:p>
      <w:pPr>
        <w:pStyle w:val="Heading4"/>
      </w:pPr>
      <w:r>
        <w:t>第二百六十条（特定信託管理者）</w:t>
      </w:r>
    </w:p>
    <w:p>
      <w:r>
        <w:t>代表権利者が存しない場合においては、受託信託会社等は、特定信託管理者を選任することができる。</w:t>
      </w:r>
    </w:p>
    <w:p>
      <w:pPr>
        <w:pStyle w:val="Heading5"/>
        <w:ind w:left="440"/>
      </w:pPr>
      <w:r>
        <w:t>２</w:t>
      </w:r>
    </w:p>
    <w:p>
      <w:pPr>
        <w:ind w:left="440"/>
      </w:pPr>
      <w:r>
        <w:t>特定信託管理者の選任については、特定目的信託契約の定めるところによらなければならない。</w:t>
      </w:r>
    </w:p>
    <w:p>
      <w:pPr>
        <w:pStyle w:val="Heading5"/>
        <w:ind w:left="440"/>
      </w:pPr>
      <w:r>
        <w:t>３</w:t>
      </w:r>
    </w:p>
    <w:p>
      <w:pPr>
        <w:ind w:left="440"/>
      </w:pPr>
      <w:r>
        <w:t>特定信託管理者は、第二百四十条第一項の規定にかかわらず、受益証券の権利者のために自己の名をもって特定目的信託の受益者及び委託者の権利（特定目的信託契約により受託信託会社等が受益者に対して負担する債務の弁済を受領する権利及び第二百五十四条第一項各号に掲げる権利を除く。）に関する裁判上又は裁判外の行為を行う権限を有する。</w:t>
      </w:r>
    </w:p>
    <w:p>
      <w:pPr>
        <w:pStyle w:val="Heading5"/>
        <w:ind w:left="440"/>
      </w:pPr>
      <w:r>
        <w:t>４</w:t>
      </w:r>
    </w:p>
    <w:p>
      <w:pPr>
        <w:ind w:left="440"/>
      </w:pPr>
      <w:r>
        <w:t>受託信託会社等は、特定信託管理者を選任した場合には、遅滞なく、その旨を各受益証券の権利者に通知しなければならない。</w:t>
      </w:r>
    </w:p>
    <w:p>
      <w:pPr>
        <w:pStyle w:val="Heading5"/>
        <w:ind w:left="440"/>
      </w:pPr>
      <w:r>
        <w:t>５</w:t>
      </w:r>
    </w:p>
    <w:p>
      <w:pPr>
        <w:ind w:left="440"/>
      </w:pPr>
      <w:r>
        <w:t>第二百五十五条、第二百五十六条及び第二百五十八条並びに信託法第四十四条（受益者による受託者の行為の差止め）及び第八十五条第四項（受託者の責任等の特例）並びに会社法第三百八十五条第二項（監査役による取締役の行為の差止め）、第七百四条（社債管理者の義務）、第七百七条（特別代理人の選任）、第七百九条第一項（二以上の社債管理者がある場合の特則）、第七百十条第一項（社債管理者の責任）、第七百十一条第一項前段及び第三項（社債管理者の辞任）並びに第七百十三条（社債管理者の解任）の規定は、特定信託管理者について準用する。</w:t>
      </w:r>
    </w:p>
    <w:p>
      <w:pPr>
        <w:pStyle w:val="Heading5"/>
        <w:ind w:left="440"/>
      </w:pPr>
      <w:r>
        <w:t>６</w:t>
      </w:r>
    </w:p>
    <w:p>
      <w:pPr>
        <w:ind w:left="440"/>
      </w:pPr>
      <w:r>
        <w:t>会社法第八百六十八条第四項（非訟事件の管轄）、第八百七十一条（理由の付記）、第八百七十四条（第一号に係る部分に限る。）（不服申立ての制限）、第八百七十五条（非訟事件手続法の規定の適用除外）及び第八百七十六条（最高裁判所規則）の規定は前項において準用する同法第七百七条の特別代理人の選任について、同法第八百六十八条第四項（非訟事件の管轄）、第八百六十九条（疎明）、第八百七十一条（理由の付記）、第八百七十四条（第四号に係る部分に限る。）（不服申立ての制限）、第八百七十五条（非訟事件手続法の規定の適用除外）及び第八百七十六条（最高裁判所規則）の規定は前項において準用する同法第七百十一条第三項の特定信託管理者の辞任について、同法第八百六十八条第四項（非訟事件の管轄）、第八百七十条第一項（第二号に係る部分に限る。）（陳述の聴取）、第八百七十一条本文（理由の付記）、第八百七十二条（第四号に係る部分に限る。）（即時抗告）、第八百七十五条（非訟事件手続法の規定の適用除外）及び第八百七十六条（最高裁判所規則）の規定は前項において準用する同法第七百十三条の特定信託管理者の解任について、それぞれ準用する。</w:t>
      </w:r>
    </w:p>
    <w:p>
      <w:pPr>
        <w:pStyle w:val="Heading5"/>
        <w:ind w:left="440"/>
      </w:pPr>
      <w:r>
        <w:t>７</w:t>
      </w:r>
    </w:p>
    <w:p>
      <w:pPr>
        <w:ind w:left="440"/>
      </w:pPr>
      <w:r>
        <w:t>特定信託管理者が存する場合において、代表権利者を選任する権利者集会の決議があったときは、特定信託管理者は、特定目的信託の受益者及び委託者の権利を行使することができない。</w:t>
      </w:r>
    </w:p>
    <w:p>
      <w:pPr>
        <w:pStyle w:val="Heading5"/>
        <w:ind w:left="440"/>
      </w:pPr>
      <w:r>
        <w:t>８</w:t>
      </w:r>
    </w:p>
    <w:p>
      <w:pPr>
        <w:ind w:left="440"/>
      </w:pPr>
      <w:r>
        <w:t>信託法第四章第四節（信託管理人等）の規定は、特定目的信託については、適用しない。</w:t>
      </w:r>
    </w:p>
    <w:p>
      <w:pPr>
        <w:pStyle w:val="Heading4"/>
      </w:pPr>
      <w:r>
        <w:t>第二百六十一条（代表権利者等が存しない場合の特定目的信託の受益者及び委託者の権利の行使）</w:t>
      </w:r>
    </w:p>
    <w:p>
      <w:r>
        <w:t>代表権利者及び特定信託管理者が存しないときは、各受益証券の権利者は、第二百四十条第一項の規定にかかわらず、この法律により権利者集会の決議によるものとして定められた事項及び権利者集会の招集に係る事項を除き、特定目的信託の受益者及び委託者の権利を行使することができる。</w:t>
      </w:r>
    </w:p>
    <w:p>
      <w:pPr>
        <w:pStyle w:val="Heading4"/>
      </w:pPr>
      <w:r>
        <w:t>第二百六十二条（受益証券の権利者の差止請求権）</w:t>
      </w:r>
    </w:p>
    <w:p>
      <w:r>
        <w:t>受託信託会社等が法令又は特定目的信託契約に違反する行為を行い、又はこれらの行為を行うおそれがある場合において、これにより信託財産に回復することができない損害を生ずるおそれがある場合においては、第二百四十条第一項の規定にかかわらず、各受益証券の権利者は、受託信託会社等に対し、その行為をやめるよう請求することができる。</w:t>
      </w:r>
    </w:p>
    <w:p>
      <w:pPr>
        <w:pStyle w:val="Heading5"/>
        <w:ind w:left="440"/>
      </w:pPr>
      <w:r>
        <w:t>２</w:t>
      </w:r>
    </w:p>
    <w:p>
      <w:pPr>
        <w:ind w:left="440"/>
      </w:pPr>
      <w:r>
        <w:t>受託信託会社等が信託法第三十三条（公平義務）の規定に違反する行為を行い、又はこれを行うおそれがある場合において、これにより一部の受益証券の権利者に回復することができない損害を生ずるおそれがある場合においては、第二百四十条第一項の規定にかかわらず、当該受益証券の権利者は、受託信託会社等に対し、その行為をやめるよう請求することができる。</w:t>
      </w:r>
    </w:p>
    <w:p>
      <w:pPr>
        <w:pStyle w:val="Heading4"/>
      </w:pPr>
      <w:r>
        <w:t>第二百六十三条（特定目的信託の変更を命ずる裁判）</w:t>
      </w:r>
    </w:p>
    <w:p>
      <w:r>
        <w:t>各受益証券の権利者は、第二百四十条第一項の規定にかかわらず、信託法第百五十条（特別の事情による信託の変更を命ずる裁判）の規定により、特定目的信託の変更を裁判所に請求することができる。</w:t>
      </w:r>
    </w:p>
    <w:p>
      <w:pPr>
        <w:pStyle w:val="Heading3"/>
      </w:pPr>
      <w:r>
        <w:t>第四節　計算等</w:t>
      </w:r>
    </w:p>
    <w:p>
      <w:pPr>
        <w:pStyle w:val="Heading4"/>
      </w:pPr>
      <w:r>
        <w:t>第二百六十四条（計算書類等の作成）</w:t>
      </w:r>
    </w:p>
    <w:p>
      <w:r>
        <w:t>受託信託会社等は、毎年一回一定の期日に信託財産について、内閣府令で定めるところにより、次に掲げる資料及びその附属明細書を作成しなければならない。</w:t>
      </w:r>
    </w:p>
    <w:p>
      <w:pPr>
        <w:pStyle w:val="Heading6"/>
        <w:ind w:left="880"/>
      </w:pPr>
      <w:r>
        <w:t>一</w:t>
      </w:r>
    </w:p>
    <w:p>
      <w:pPr>
        <w:ind w:left="880"/>
      </w:pPr>
      <w:r>
        <w:t>貸借対照表</w:t>
      </w:r>
    </w:p>
    <w:p>
      <w:pPr>
        <w:pStyle w:val="Heading6"/>
        <w:ind w:left="880"/>
      </w:pPr>
      <w:r>
        <w:t>二</w:t>
      </w:r>
    </w:p>
    <w:p>
      <w:pPr>
        <w:ind w:left="880"/>
      </w:pPr>
      <w:r>
        <w:t>損益計算書</w:t>
      </w:r>
    </w:p>
    <w:p>
      <w:pPr>
        <w:pStyle w:val="Heading6"/>
        <w:ind w:left="880"/>
      </w:pPr>
      <w:r>
        <w:t>三</w:t>
      </w:r>
    </w:p>
    <w:p>
      <w:pPr>
        <w:ind w:left="880"/>
      </w:pPr>
      <w:r>
        <w:t>信託財産の管理及び運用に係る報告書</w:t>
      </w:r>
    </w:p>
    <w:p>
      <w:pPr>
        <w:pStyle w:val="Heading5"/>
        <w:ind w:left="440"/>
      </w:pPr>
      <w:r>
        <w:t>２</w:t>
      </w:r>
    </w:p>
    <w:p>
      <w:pPr>
        <w:ind w:left="440"/>
      </w:pPr>
      <w:r>
        <w:t>前項の資料は、電磁的記録をもって作成することができる。</w:t>
      </w:r>
    </w:p>
    <w:p>
      <w:pPr>
        <w:pStyle w:val="Heading5"/>
        <w:ind w:left="440"/>
      </w:pPr>
      <w:r>
        <w:t>３</w:t>
      </w:r>
    </w:p>
    <w:p>
      <w:pPr>
        <w:ind w:left="440"/>
      </w:pPr>
      <w:r>
        <w:t>受託信託会社等は、第一項の資料を、同項又は前項の規定により作成した日から五年間、その本店に備え置かなければならない。</w:t>
      </w:r>
    </w:p>
    <w:p>
      <w:pPr>
        <w:pStyle w:val="Heading5"/>
        <w:ind w:left="440"/>
      </w:pPr>
      <w:r>
        <w:t>４</w:t>
      </w:r>
    </w:p>
    <w:p>
      <w:pPr>
        <w:ind w:left="440"/>
      </w:pPr>
      <w:r>
        <w:t>受託信託会社等は、第一項の資料の写しを、前項に規定する日から三年間、その支店に備え置かなければならない。</w:t>
      </w:r>
    </w:p>
    <w:p>
      <w:pPr>
        <w:pStyle w:val="Heading5"/>
        <w:ind w:left="440"/>
      </w:pPr>
      <w:r>
        <w:t>５</w:t>
      </w:r>
    </w:p>
    <w:p>
      <w:pPr>
        <w:ind w:left="440"/>
      </w:pPr>
      <w:r>
        <w:t>会社法第四百四十二条第三項（計算書類等の備置き及び閲覧等）の規定は、第一項の資料について準用する。</w:t>
      </w:r>
    </w:p>
    <w:p>
      <w:pPr>
        <w:pStyle w:val="Heading5"/>
        <w:ind w:left="440"/>
      </w:pPr>
      <w:r>
        <w:t>６</w:t>
      </w:r>
    </w:p>
    <w:p>
      <w:pPr>
        <w:ind w:left="440"/>
      </w:pPr>
      <w:r>
        <w:t>信託業法第二十七条の規定は、特定目的信託に係る信託財産については、適用しない。</w:t>
      </w:r>
    </w:p>
    <w:p>
      <w:pPr>
        <w:pStyle w:val="Heading4"/>
      </w:pPr>
      <w:r>
        <w:t>第二百六十五条（金銭の分配の標準）</w:t>
      </w:r>
    </w:p>
    <w:p>
      <w:r>
        <w:t>受益証券の権利者に対する金銭の分配は、各受益証券の権利者が有する元本持分に応じて行わなければならない。</w:t>
      </w:r>
    </w:p>
    <w:p>
      <w:pPr>
        <w:pStyle w:val="Heading4"/>
      </w:pPr>
      <w:r>
        <w:t>第二百六十六条（利益の特定資産組入れ）</w:t>
      </w:r>
    </w:p>
    <w:p>
      <w:r>
        <w:t>信託期間中における特定資産の管理又は処分により得られる利益は、政令で定めるところにより、特定資産とすることができる。</w:t>
      </w:r>
    </w:p>
    <w:p>
      <w:pPr>
        <w:pStyle w:val="Heading4"/>
      </w:pPr>
      <w:r>
        <w:t>第二百六十七条（受益証券の権利者の閲覧請求権等）</w:t>
      </w:r>
    </w:p>
    <w:p>
      <w:r>
        <w:t>百分の三（これを下回る割合を特定目的信託契約で定めた場合にあっては、その割合）以上の元本持分を有する受益証券の権利者は、第二百四十条第一項の規定にかかわらず、受託信託会社等に対し、次に掲げる請求をすることができる。</w:t>
      </w:r>
    </w:p>
    <w:p>
      <w:pPr>
        <w:pStyle w:val="Heading6"/>
        <w:ind w:left="880"/>
      </w:pPr>
      <w:r>
        <w:t>一</w:t>
      </w:r>
    </w:p>
    <w:p>
      <w:pPr>
        <w:ind w:left="880"/>
      </w:pPr>
      <w:r>
        <w:t>信託法第三十七条第一項又は第五項の書類の閲覧又は謄写の請求</w:t>
      </w:r>
    </w:p>
    <w:p>
      <w:pPr>
        <w:pStyle w:val="Heading6"/>
        <w:ind w:left="880"/>
      </w:pPr>
      <w:r>
        <w:t>二</w:t>
      </w:r>
    </w:p>
    <w:p>
      <w:pPr>
        <w:ind w:left="880"/>
      </w:pPr>
      <w:r>
        <w:t>信託法第三十七条第一項又は第五項の電磁的記録に記録された事項を内閣府令で定める方法により表示したものの閲覧又は謄写の請求</w:t>
      </w:r>
    </w:p>
    <w:p>
      <w:pPr>
        <w:pStyle w:val="Heading6"/>
        <w:ind w:left="880"/>
      </w:pPr>
      <w:r>
        <w:t>三</w:t>
      </w:r>
    </w:p>
    <w:p>
      <w:pPr>
        <w:ind w:left="880"/>
      </w:pPr>
      <w:r>
        <w:t>信託事務の処理の状況についての報告の請求</w:t>
      </w:r>
    </w:p>
    <w:p>
      <w:pPr>
        <w:pStyle w:val="Heading5"/>
        <w:ind w:left="440"/>
      </w:pPr>
      <w:r>
        <w:t>２</w:t>
      </w:r>
    </w:p>
    <w:p>
      <w:pPr>
        <w:ind w:left="440"/>
      </w:pPr>
      <w:r>
        <w:t>前項の請求は、理由を付した書面をもって行わなければならない。</w:t>
      </w:r>
    </w:p>
    <w:p>
      <w:pPr>
        <w:pStyle w:val="Heading5"/>
        <w:ind w:left="440"/>
      </w:pPr>
      <w:r>
        <w:t>３</w:t>
      </w:r>
    </w:p>
    <w:p>
      <w:pPr>
        <w:ind w:left="440"/>
      </w:pPr>
      <w:r>
        <w:t>第一項の請求があったときは、受託信託会社等は、次の各号のいずれかに該当すると認められる場合を除き、これを拒むことができない。</w:t>
      </w:r>
    </w:p>
    <w:p>
      <w:pPr>
        <w:pStyle w:val="Heading6"/>
        <w:ind w:left="880"/>
      </w:pPr>
      <w:r>
        <w:t>一</w:t>
      </w:r>
    </w:p>
    <w:p>
      <w:pPr>
        <w:ind w:left="880"/>
      </w:pPr>
      <w:r>
        <w:t>当該請求を行う受益証券の権利者がその権利の確保又は行使に関する調査以外の目的で請求を行ったとき。</w:t>
      </w:r>
    </w:p>
    <w:p>
      <w:pPr>
        <w:pStyle w:val="Heading6"/>
        <w:ind w:left="880"/>
      </w:pPr>
      <w:r>
        <w:t>二</w:t>
      </w:r>
    </w:p>
    <w:p>
      <w:pPr>
        <w:ind w:left="880"/>
      </w:pPr>
      <w:r>
        <w:t>当該請求を行う受益証券の権利者が、当該特定目的信託の事務の遂行を妨げ、又は受益証券の権利者共同の利益を害する目的で請求を行ったとき。</w:t>
      </w:r>
    </w:p>
    <w:p>
      <w:pPr>
        <w:pStyle w:val="Heading6"/>
        <w:ind w:left="880"/>
      </w:pPr>
      <w:r>
        <w:t>三</w:t>
      </w:r>
    </w:p>
    <w:p>
      <w:pPr>
        <w:ind w:left="880"/>
      </w:pPr>
      <w:r>
        <w:t>当該請求を行う受益証券の権利者が、当該特定目的信託による資産の流動化に係る業務と実質的に競争関係にある事業を営み、又はこれに従事する者であるとき。</w:t>
      </w:r>
    </w:p>
    <w:p>
      <w:pPr>
        <w:pStyle w:val="Heading6"/>
        <w:ind w:left="880"/>
      </w:pPr>
      <w:r>
        <w:t>四</w:t>
      </w:r>
    </w:p>
    <w:p>
      <w:pPr>
        <w:ind w:left="880"/>
      </w:pPr>
      <w:r>
        <w:t>当該請求を行う受益証券の権利者が、第一項の規定による閲覧若しくは謄写又は報告によって知り得た事実を利益を得て第三者に通報するため請求を行ったとき。</w:t>
      </w:r>
    </w:p>
    <w:p>
      <w:pPr>
        <w:pStyle w:val="Heading6"/>
        <w:ind w:left="880"/>
      </w:pPr>
      <w:r>
        <w:t>五</w:t>
      </w:r>
    </w:p>
    <w:p>
      <w:pPr>
        <w:ind w:left="880"/>
      </w:pPr>
      <w:r>
        <w:t>当該請求を行う受益証券の権利者が、過去二年以内において、第一項の規定による閲覧若しくは謄写又は報告によって知り得た事実を利益を得て第三者に通報したことがある者であるとき。</w:t>
      </w:r>
    </w:p>
    <w:p>
      <w:pPr>
        <w:pStyle w:val="Heading6"/>
        <w:ind w:left="880"/>
      </w:pPr>
      <w:r>
        <w:t>六</w:t>
      </w:r>
    </w:p>
    <w:p>
      <w:pPr>
        <w:ind w:left="880"/>
      </w:pPr>
      <w:r>
        <w:t>当該請求を行う受益証券の権利者が、不適当なときに第一項の規定による閲覧若しくは謄写又は報告の請求を行ったとき。</w:t>
      </w:r>
    </w:p>
    <w:p>
      <w:pPr>
        <w:pStyle w:val="Heading5"/>
        <w:ind w:left="440"/>
      </w:pPr>
      <w:r>
        <w:t>４</w:t>
      </w:r>
    </w:p>
    <w:p>
      <w:pPr>
        <w:ind w:left="440"/>
      </w:pPr>
      <w:r>
        <w:t>信託法第三十六条（信託事務の処理の状況についての報告義務）、第三十八条（帳簿等の閲覧等の請求）及び第三十九条（他の受益者の氏名等の開示の請求）の規定は、受益証券の権利者については、適用しない。</w:t>
      </w:r>
    </w:p>
    <w:p>
      <w:pPr>
        <w:pStyle w:val="Heading4"/>
      </w:pPr>
      <w:r>
        <w:t>第二百六十八条（受益証券の権利者の権利の行使に関する利益供与）</w:t>
      </w:r>
    </w:p>
    <w:p>
      <w:r>
        <w:t>受託信託会社等は、何人に対しても受益証券の権利者の権利の行使に関して財産上の利益を供与してはならない。</w:t>
      </w:r>
    </w:p>
    <w:p>
      <w:pPr>
        <w:pStyle w:val="Heading5"/>
        <w:ind w:left="440"/>
      </w:pPr>
      <w:r>
        <w:t>２</w:t>
      </w:r>
    </w:p>
    <w:p>
      <w:pPr>
        <w:ind w:left="440"/>
      </w:pPr>
      <w:r>
        <w:t>前項の規定に違反して受託信託会社等が財産上の利益を供与したときは、代表権利者、特定信託管理者又は各受益証券の権利者は、当該受託信託会社等に対して損失のてん補又は信託財産の復旧を求めることができる。</w:t>
      </w:r>
    </w:p>
    <w:p>
      <w:pPr>
        <w:pStyle w:val="Heading5"/>
        <w:ind w:left="440"/>
      </w:pPr>
      <w:r>
        <w:t>３</w:t>
      </w:r>
    </w:p>
    <w:p>
      <w:pPr>
        <w:ind w:left="440"/>
      </w:pPr>
      <w:r>
        <w:t>会社法第百二十条第二項及び第三項（株主等の権利の行使に関する利益の供与）の規定は、受益証券の権利者の権利の行使に関する利益の供与について準用する。</w:t>
      </w:r>
    </w:p>
    <w:p>
      <w:pPr>
        <w:pStyle w:val="Heading3"/>
      </w:pPr>
      <w:r>
        <w:t>第五節　信託契約の変更等</w:t>
      </w:r>
    </w:p>
    <w:p>
      <w:pPr>
        <w:pStyle w:val="Heading4"/>
      </w:pPr>
      <w:r>
        <w:t>第二百六十九条（特定目的信託契約の変更）</w:t>
      </w:r>
    </w:p>
    <w:p>
      <w:r>
        <w:t>特定目的信託契約の変更は、次の各号のいずれかに該当する場合を除くほか、行うことができない。</w:t>
      </w:r>
    </w:p>
    <w:p>
      <w:pPr>
        <w:pStyle w:val="Heading6"/>
        <w:ind w:left="880"/>
      </w:pPr>
      <w:r>
        <w:t>一</w:t>
      </w:r>
    </w:p>
    <w:p>
      <w:pPr>
        <w:ind w:left="880"/>
      </w:pPr>
      <w:r>
        <w:t>受託信託会社等が権利者集会に提案してその承諾を受ける場合</w:t>
      </w:r>
    </w:p>
    <w:p>
      <w:pPr>
        <w:pStyle w:val="Heading6"/>
        <w:ind w:left="880"/>
      </w:pPr>
      <w:r>
        <w:t>二</w:t>
      </w:r>
    </w:p>
    <w:p>
      <w:pPr>
        <w:ind w:left="880"/>
      </w:pPr>
      <w:r>
        <w:t>特定目的信託の変更が裁判所により命じられた場合</w:t>
      </w:r>
    </w:p>
    <w:p>
      <w:pPr>
        <w:pStyle w:val="Heading6"/>
        <w:ind w:left="880"/>
      </w:pPr>
      <w:r>
        <w:t>三</w:t>
      </w:r>
    </w:p>
    <w:p>
      <w:pPr>
        <w:ind w:left="880"/>
      </w:pPr>
      <w:r>
        <w:t>変更の内容が内閣府令で定める軽微な内容である場合</w:t>
      </w:r>
    </w:p>
    <w:p>
      <w:pPr>
        <w:pStyle w:val="Heading6"/>
        <w:ind w:left="880"/>
      </w:pPr>
      <w:r>
        <w:t>四</w:t>
      </w:r>
    </w:p>
    <w:p>
      <w:pPr>
        <w:ind w:left="880"/>
      </w:pPr>
      <w:r>
        <w:t>その他投資者の保護に反しないことが明らかな場合として内閣府令で定める場合</w:t>
      </w:r>
    </w:p>
    <w:p>
      <w:pPr>
        <w:pStyle w:val="Heading5"/>
        <w:ind w:left="440"/>
      </w:pPr>
      <w:r>
        <w:t>２</w:t>
      </w:r>
    </w:p>
    <w:p>
      <w:pPr>
        <w:ind w:left="440"/>
      </w:pPr>
      <w:r>
        <w:t>前項第一号の規定にかかわらず、特定目的信託契約の変更のうち、資産信託流動化計画に記載し、又は記録する事項で次に掲げるものについての変更は、行うことができない。</w:t>
      </w:r>
    </w:p>
    <w:p>
      <w:pPr>
        <w:pStyle w:val="Heading6"/>
        <w:ind w:left="880"/>
      </w:pPr>
      <w:r>
        <w:t>一</w:t>
      </w:r>
    </w:p>
    <w:p>
      <w:pPr>
        <w:ind w:left="880"/>
      </w:pPr>
      <w:r>
        <w:t>第二百二十六条第一項第二号に掲げる事項のうち内閣府令で定めるもの</w:t>
      </w:r>
    </w:p>
    <w:p>
      <w:pPr>
        <w:pStyle w:val="Heading6"/>
        <w:ind w:left="880"/>
      </w:pPr>
      <w:r>
        <w:t>二</w:t>
      </w:r>
    </w:p>
    <w:p>
      <w:pPr>
        <w:ind w:left="880"/>
      </w:pPr>
      <w:r>
        <w:t>第二百二十六条第一項第三号から第五号までに掲げる事項のうち内閣府令で定めるもの（あらかじめ変更を行う場合の条件が資産信託流動化計画に定められている場合を除く。）</w:t>
      </w:r>
    </w:p>
    <w:p>
      <w:pPr>
        <w:pStyle w:val="Heading6"/>
        <w:ind w:left="880"/>
      </w:pPr>
      <w:r>
        <w:t>三</w:t>
      </w:r>
    </w:p>
    <w:p>
      <w:pPr>
        <w:ind w:left="880"/>
      </w:pPr>
      <w:r>
        <w:t>第二百二十五条第一項の規定による届出に係る資産信託流動化計画にその変更ができない旨の定めがあるもの</w:t>
      </w:r>
    </w:p>
    <w:p>
      <w:pPr>
        <w:pStyle w:val="Heading5"/>
        <w:ind w:left="440"/>
      </w:pPr>
      <w:r>
        <w:t>３</w:t>
      </w:r>
    </w:p>
    <w:p>
      <w:pPr>
        <w:ind w:left="440"/>
      </w:pPr>
      <w:r>
        <w:t>第一項第一号の場合において、受託信託会社等は、特定目的信託契約の変更に関する議案の要領を第二百四十二条第二項又は第三項の規定による通知に記載し、又は記録しなければならない。</w:t>
      </w:r>
    </w:p>
    <w:p>
      <w:pPr>
        <w:pStyle w:val="Heading5"/>
        <w:ind w:left="440"/>
      </w:pPr>
      <w:r>
        <w:t>４</w:t>
      </w:r>
    </w:p>
    <w:p>
      <w:pPr>
        <w:ind w:left="440"/>
      </w:pPr>
      <w:r>
        <w:t>第一項第一号の承諾を行う権利者集会の決議は、総元本持分の二分の一（三分の一以上の割合を特定目的信託契約で定めた場合にあっては、その割合）を超える元本持分を有する受益証券の権利者が出席し、かつ、その議決権の三分の二（これを上回る割合を特定目的信託契約で定めた場合にあっては、その割合）以上に当たる多数をもって行わなければならない。</w:t>
      </w:r>
    </w:p>
    <w:p>
      <w:pPr>
        <w:pStyle w:val="Heading5"/>
        <w:ind w:left="440"/>
      </w:pPr>
      <w:r>
        <w:t>５</w:t>
      </w:r>
    </w:p>
    <w:p>
      <w:pPr>
        <w:ind w:left="440"/>
      </w:pPr>
      <w:r>
        <w:t>第一項第三号及び第四号の場合における特定目的信託契約の変更は、受託信託会社等が行うものとする。</w:t>
      </w:r>
    </w:p>
    <w:p>
      <w:pPr>
        <w:pStyle w:val="Heading5"/>
        <w:ind w:left="440"/>
      </w:pPr>
      <w:r>
        <w:t>６</w:t>
      </w:r>
    </w:p>
    <w:p>
      <w:pPr>
        <w:ind w:left="440"/>
      </w:pPr>
      <w:r>
        <w:t>信託法第百四十九条（第一項を除く。）（関係当事者の合意等）並びに第六章第二節（信託の併合）及び第三節（信託の分割）の規定は、特定目的信託については、適用しない。</w:t>
      </w:r>
    </w:p>
    <w:p>
      <w:pPr>
        <w:pStyle w:val="Heading4"/>
      </w:pPr>
      <w:r>
        <w:t>第二百七十条（変更の通知等）</w:t>
      </w:r>
    </w:p>
    <w:p>
      <w:r>
        <w:t>前条第五項の場合において、受託信託会社等は、資産信託流動化計画に記載し、又は記録する事項に係る特定目的信託契約の変更を行ったときは、遅滞なく、その旨を各受益証券の権利者に通知し、又は内閣府令で定めるところにより、公告しなければならない。</w:t>
      </w:r>
    </w:p>
    <w:p>
      <w:pPr>
        <w:pStyle w:val="Heading4"/>
      </w:pPr>
      <w:r>
        <w:t>第二百七十一条（反対者の買取請求権）</w:t>
      </w:r>
    </w:p>
    <w:p>
      <w:r>
        <w:t>第二百六十九条第一項（第一号の場合に限る。）の規定により資産信託流動化計画に記載し、又は記録する事項に係る特定目的信託契約の変更を行う場合において、これを承諾する決議を行う権利者集会に先立ってその変更に反対する旨を受託信託会社等に対し書面をもって通知し、かつ、当該権利者集会において反対した受益証券の権利者は、当該受託信託会社等に対し、自己の有する受益権を当該変更がなければ当該受益権が有すべき公正な価格をもって買い取るべき旨を請求することができる。</w:t>
      </w:r>
    </w:p>
    <w:p>
      <w:pPr>
        <w:pStyle w:val="Heading5"/>
        <w:ind w:left="440"/>
      </w:pPr>
      <w:r>
        <w:t>２</w:t>
      </w:r>
    </w:p>
    <w:p>
      <w:pPr>
        <w:ind w:left="440"/>
      </w:pPr>
      <w:r>
        <w:t>前項の規定により受託信託会社等が受益権の買取りを行うときは、当該買取りの対価その他これに要した費用は、信託財産に関して負担する費用として受託信託会社等の負担とする。</w:t>
      </w:r>
    </w:p>
    <w:p>
      <w:pPr>
        <w:pStyle w:val="Heading5"/>
        <w:ind w:left="440"/>
      </w:pPr>
      <w:r>
        <w:t>３</w:t>
      </w:r>
    </w:p>
    <w:p>
      <w:pPr>
        <w:ind w:left="440"/>
      </w:pPr>
      <w:r>
        <w:t>前項の場合において、買取りに係る受益権の処分の方法について、あらかじめ特定目的信託契約の定め又は権利者集会の決議がないときは、当該買取りに係る受益権は、消滅するものとする。</w:t>
      </w:r>
    </w:p>
    <w:p>
      <w:pPr>
        <w:pStyle w:val="Heading5"/>
        <w:ind w:left="440"/>
      </w:pPr>
      <w:r>
        <w:t>４</w:t>
      </w:r>
    </w:p>
    <w:p>
      <w:pPr>
        <w:ind w:left="440"/>
      </w:pPr>
      <w:r>
        <w:t>信託法第百三条第四項から第八項まで（受益権取得請求）、第百四条（受益権の価格の決定等）、第二百六十二条（第五項を除く。）（信託に関する非訟事件の管轄）、第二百六十三条（信託に関する非訟事件の手続の特例）及び第二百六十四条（最高裁判所規則）の規定は、第一項の受益権の買取りの請求について準用する。</w:t>
      </w:r>
    </w:p>
    <w:p>
      <w:pPr>
        <w:pStyle w:val="Heading5"/>
        <w:ind w:left="440"/>
      </w:pPr>
      <w:r>
        <w:t>５</w:t>
      </w:r>
    </w:p>
    <w:p>
      <w:pPr>
        <w:ind w:left="440"/>
      </w:pPr>
      <w:r>
        <w:t>信託法第四章第二節第四款（受益権取得請求権）の規定は、特定目的信託については、適用しない。</w:t>
      </w:r>
    </w:p>
    <w:p>
      <w:pPr>
        <w:pStyle w:val="Heading4"/>
      </w:pPr>
      <w:r>
        <w:t>第二百七十二条（元本持分を有しない種類の受益権に係る特例）</w:t>
      </w:r>
    </w:p>
    <w:p>
      <w:r>
        <w:t>特定目的信託契約において受益権を元本持分を有しない種類の受益権に分割している場合であって第二百六十九条第一項（第一号の場合に限る。）の規定により資産信託流動化計画に記載し、又は記録する事項に係る特定目的信託契約の変更を行うときは、権利者集会の承諾の決議のほか種類権利者集会（元本持分を有しない種類の受益権に係るものに限る。）の承諾を得なければならない。</w:t>
      </w:r>
    </w:p>
    <w:p>
      <w:pPr>
        <w:pStyle w:val="Heading5"/>
        <w:ind w:left="440"/>
      </w:pPr>
      <w:r>
        <w:t>２</w:t>
      </w:r>
    </w:p>
    <w:p>
      <w:pPr>
        <w:ind w:left="440"/>
      </w:pPr>
      <w:r>
        <w:t>第二百六十九条第三項及び第四項並びに前条の規定は、前項の承諾の決議を行う種類権利者集会について準用する。</w:t>
      </w:r>
    </w:p>
    <w:p>
      <w:pPr>
        <w:pStyle w:val="Heading4"/>
      </w:pPr>
      <w:r>
        <w:t>第二百七十三条（受託信託会社等の責任の免除）</w:t>
      </w:r>
    </w:p>
    <w:p>
      <w:r>
        <w:t>受託信託会社等及びその理事、取締役若しくは執行役又はこれらに準ずる者の責任の免除は、権利者集会の決議によるものとする。</w:t>
      </w:r>
    </w:p>
    <w:p>
      <w:pPr>
        <w:pStyle w:val="Heading5"/>
        <w:ind w:left="440"/>
      </w:pPr>
      <w:r>
        <w:t>２</w:t>
      </w:r>
    </w:p>
    <w:p>
      <w:pPr>
        <w:ind w:left="440"/>
      </w:pPr>
      <w:r>
        <w:t>前項の権利者集会の決議は、受益証券の権利者の全員一致をもって行う。</w:t>
      </w:r>
    </w:p>
    <w:p>
      <w:pPr>
        <w:pStyle w:val="Heading4"/>
      </w:pPr>
      <w:r>
        <w:t>第二百七十四条（受託信託会社等の辞任及び解任）</w:t>
      </w:r>
    </w:p>
    <w:p>
      <w:r>
        <w:t>受託信託会社等の辞任の同意は、権利者集会の決議によるものとする。</w:t>
      </w:r>
    </w:p>
    <w:p>
      <w:pPr>
        <w:pStyle w:val="Heading5"/>
        <w:ind w:left="440"/>
      </w:pPr>
      <w:r>
        <w:t>２</w:t>
      </w:r>
    </w:p>
    <w:p>
      <w:pPr>
        <w:ind w:left="440"/>
      </w:pPr>
      <w:r>
        <w:t>受託信託会社等に職務遂行に関し不正の行為又は法令若しくは特定目的信託契約に違反する重大な事実があるときは、裁判所は、権利者集会の決議による請求により、当該受託信託会社等を解任することができる。</w:t>
      </w:r>
    </w:p>
    <w:p>
      <w:pPr>
        <w:pStyle w:val="Heading5"/>
        <w:ind w:left="440"/>
      </w:pPr>
      <w:r>
        <w:t>３</w:t>
      </w:r>
    </w:p>
    <w:p>
      <w:pPr>
        <w:ind w:left="440"/>
      </w:pPr>
      <w:r>
        <w:t>受託信託会社等が信託業法第七条第三項（同法第五十四条第二項において準用する場合を含む。）の登録の更新をしなかった場合、同法第四十四条第一項の規定により同法第三条の免許を取り消された場合、同法第四十五条第一項の規定により同法第七条第一項の登録を取り消された場合、同法第五十九条第一項の規定により同法第五十三条第一項の免許を取り消された場合、同法第六十条第一項の規定により同法第五十四条第一項の登録を取り消された場合又は金融機関の信託業務の兼営等に関する法律第十条の規定により同法第一条第一項の認可を取り消された場合における前項の規定の適用については、同項中「権利者集会の決議」とあるのは、「権利者集会の決議又は内閣総理大臣」とする。</w:t>
      </w:r>
    </w:p>
    <w:p>
      <w:pPr>
        <w:pStyle w:val="Heading5"/>
        <w:ind w:left="440"/>
      </w:pPr>
      <w:r>
        <w:t>４</w:t>
      </w:r>
    </w:p>
    <w:p>
      <w:pPr>
        <w:ind w:left="440"/>
      </w:pPr>
      <w:r>
        <w:t>信託業法第四十九条（第一項を除く。）の規定は、前項の場合について準用する。</w:t>
      </w:r>
    </w:p>
    <w:p>
      <w:pPr>
        <w:pStyle w:val="Heading5"/>
        <w:ind w:left="440"/>
      </w:pPr>
      <w:r>
        <w:t>５</w:t>
      </w:r>
    </w:p>
    <w:p>
      <w:pPr>
        <w:ind w:left="440"/>
      </w:pPr>
      <w:r>
        <w:t>第二百六十九条第四項の規定は第一項の権利者集会の決議について、信託法第二百六十二条（第五項を除く。）（信託に関する非訟事件の管轄）の規定は第二項（第三項の規定により適用する場合を含む。）の規定により解任する場合について、それぞれ準用する。</w:t>
      </w:r>
    </w:p>
    <w:p>
      <w:pPr>
        <w:pStyle w:val="Heading4"/>
      </w:pPr>
      <w:r>
        <w:t>第二百七十五条</w:t>
      </w:r>
    </w:p>
    <w:p>
      <w:r>
        <w:t>受託信託会社等が辞任し、又は解任された場合には、当該受託信託会社等であった信託会社等（以下この条において「前受託信託会社等」という。）は、遅滞なく、信託財産に係る財産目録及び貸借対照表を作成し、権利者集会の承認を受けなければならない。</w:t>
      </w:r>
    </w:p>
    <w:p>
      <w:pPr>
        <w:pStyle w:val="Heading5"/>
        <w:ind w:left="440"/>
      </w:pPr>
      <w:r>
        <w:t>２</w:t>
      </w:r>
    </w:p>
    <w:p>
      <w:pPr>
        <w:ind w:left="440"/>
      </w:pPr>
      <w:r>
        <w:t>前受託信託会社等による信託事務の引継ぎは、代表権利者が定められているときは代表権利者、代表権利者が定められていないときは権利者集会の決議により定められた者の立会いの下に行わなければならない。</w:t>
      </w:r>
    </w:p>
    <w:p>
      <w:pPr>
        <w:pStyle w:val="Heading5"/>
        <w:ind w:left="440"/>
      </w:pPr>
      <w:r>
        <w:t>３</w:t>
      </w:r>
    </w:p>
    <w:p>
      <w:pPr>
        <w:ind w:left="440"/>
      </w:pPr>
      <w:r>
        <w:t>前受託信託会社等は、第一項の承認を行う権利者集会の会日の一週間前から同項の書類を本店に備え置かなければならない。</w:t>
      </w:r>
    </w:p>
    <w:p>
      <w:pPr>
        <w:pStyle w:val="Heading5"/>
        <w:ind w:left="440"/>
      </w:pPr>
      <w:r>
        <w:t>４</w:t>
      </w:r>
    </w:p>
    <w:p>
      <w:pPr>
        <w:ind w:left="440"/>
      </w:pPr>
      <w:r>
        <w:t>第二百四十四条第三項の規定は、第一項の承認を行う権利者集会については、適用しない。</w:t>
      </w:r>
    </w:p>
    <w:p>
      <w:pPr>
        <w:pStyle w:val="Heading5"/>
        <w:ind w:left="440"/>
      </w:pPr>
      <w:r>
        <w:t>５</w:t>
      </w:r>
    </w:p>
    <w:p>
      <w:pPr>
        <w:ind w:left="440"/>
      </w:pPr>
      <w:r>
        <w:t>会社法第四百四十二条第三項（計算書類等の備置き及び閲覧等）の規定は、第一項の財産目録及び貸借対照表について準用する。</w:t>
      </w:r>
    </w:p>
    <w:p>
      <w:pPr>
        <w:pStyle w:val="Heading4"/>
      </w:pPr>
      <w:r>
        <w:t>第二百七十六条（特定目的信託契約の終了の決議）</w:t>
      </w:r>
    </w:p>
    <w:p>
      <w:r>
        <w:t>特定目的信託契約は、権利者集会の決議により、これを終了させることができる。</w:t>
      </w:r>
    </w:p>
    <w:p>
      <w:pPr>
        <w:pStyle w:val="Heading5"/>
        <w:ind w:left="440"/>
      </w:pPr>
      <w:r>
        <w:t>２</w:t>
      </w:r>
    </w:p>
    <w:p>
      <w:pPr>
        <w:ind w:left="440"/>
      </w:pPr>
      <w:r>
        <w:t>第二百六十九条第四項の規定は、前項の決議について準用する。</w:t>
      </w:r>
    </w:p>
    <w:p>
      <w:pPr>
        <w:pStyle w:val="Heading5"/>
        <w:ind w:left="440"/>
      </w:pPr>
      <w:r>
        <w:t>３</w:t>
      </w:r>
    </w:p>
    <w:p>
      <w:pPr>
        <w:ind w:left="440"/>
      </w:pPr>
      <w:r>
        <w:t>信託法第百六十四条（委託者及び受益者の合意等による信託の終了）の規定は、特定目的信託については、適用しない。</w:t>
      </w:r>
    </w:p>
    <w:p>
      <w:pPr>
        <w:pStyle w:val="Heading4"/>
      </w:pPr>
      <w:r>
        <w:t>第二百七十七条（特定目的信託の終了を命ずる裁判）</w:t>
      </w:r>
    </w:p>
    <w:p>
      <w:r>
        <w:t>次に掲げる場合においてやむを得ない事由があるときは、十分の一以上の元本持分を有する受益証券の権利者は、前条第一項の規定にかかわらず、特定目的信託の終了を裁判所に請求することができる。</w:t>
      </w:r>
    </w:p>
    <w:p>
      <w:pPr>
        <w:pStyle w:val="Heading6"/>
        <w:ind w:left="880"/>
      </w:pPr>
      <w:r>
        <w:t>一</w:t>
      </w:r>
    </w:p>
    <w:p>
      <w:pPr>
        <w:ind w:left="880"/>
      </w:pPr>
      <w:r>
        <w:t>受託信託会社等が信託事務の遂行上著しく困難な状況に至り、信託財産に回復することのできない損害を生じ、又は生ずるおそれがある場合</w:t>
      </w:r>
    </w:p>
    <w:p>
      <w:pPr>
        <w:pStyle w:val="Heading6"/>
        <w:ind w:left="880"/>
      </w:pPr>
      <w:r>
        <w:t>二</w:t>
      </w:r>
    </w:p>
    <w:p>
      <w:pPr>
        <w:ind w:left="880"/>
      </w:pPr>
      <w:r>
        <w:t>受託信託会社等の信託財産の管理又は処分が著しく不適当で、信託財産に回復することのできない損害を生じ、又は生ずるおそれがある場合</w:t>
      </w:r>
    </w:p>
    <w:p>
      <w:pPr>
        <w:pStyle w:val="Heading5"/>
        <w:ind w:left="440"/>
      </w:pPr>
      <w:r>
        <w:t>２</w:t>
      </w:r>
    </w:p>
    <w:p>
      <w:pPr>
        <w:ind w:left="440"/>
      </w:pPr>
      <w:r>
        <w:t>会社法第八百三十五条第一項（訴えの管轄及び移送）及び第八百四十六条（原告が敗訴した場合の損害賠償責任）の規定は、前項の請求について準用する。</w:t>
      </w:r>
    </w:p>
    <w:p>
      <w:pPr>
        <w:pStyle w:val="Heading4"/>
      </w:pPr>
      <w:r>
        <w:t>第二百七十八条（特定目的信託契約の終了原因）</w:t>
      </w:r>
    </w:p>
    <w:p>
      <w:r>
        <w:t>特定目的信託契約は、次に掲げる事由によって終了する。</w:t>
      </w:r>
    </w:p>
    <w:p>
      <w:pPr>
        <w:pStyle w:val="Heading6"/>
        <w:ind w:left="880"/>
      </w:pPr>
      <w:r>
        <w:t>一</w:t>
      </w:r>
    </w:p>
    <w:p>
      <w:pPr>
        <w:ind w:left="880"/>
      </w:pPr>
      <w:r>
        <w:t>信託法第百六十三条各号（信託の終了事由）に掲げる事由の発生</w:t>
      </w:r>
    </w:p>
    <w:p>
      <w:pPr>
        <w:pStyle w:val="Heading6"/>
        <w:ind w:left="880"/>
      </w:pPr>
      <w:r>
        <w:t>二</w:t>
      </w:r>
    </w:p>
    <w:p>
      <w:pPr>
        <w:ind w:left="880"/>
      </w:pPr>
      <w:r>
        <w:t>第二百七十六条の権利者集会の決議</w:t>
      </w:r>
    </w:p>
    <w:p>
      <w:pPr>
        <w:pStyle w:val="Heading6"/>
        <w:ind w:left="880"/>
      </w:pPr>
      <w:r>
        <w:t>三</w:t>
      </w:r>
    </w:p>
    <w:p>
      <w:pPr>
        <w:ind w:left="880"/>
      </w:pPr>
      <w:r>
        <w:t>前条第一項の特定目的信託の終了を命ずる裁判</w:t>
      </w:r>
    </w:p>
    <w:p>
      <w:pPr>
        <w:pStyle w:val="Heading6"/>
        <w:ind w:left="880"/>
      </w:pPr>
      <w:r>
        <w:t>四</w:t>
      </w:r>
    </w:p>
    <w:p>
      <w:pPr>
        <w:ind w:left="880"/>
      </w:pPr>
      <w:r>
        <w:t>その他政令で定める事由の発生</w:t>
      </w:r>
    </w:p>
    <w:p>
      <w:pPr>
        <w:pStyle w:val="Heading4"/>
      </w:pPr>
      <w:r>
        <w:t>第二百七十九条（特定目的信託契約の終了時における信託財産の分配）</w:t>
      </w:r>
    </w:p>
    <w:p>
      <w:r>
        <w:t>特定目的信託契約が終了する場合は、受託信託会社等は、遅滞なく、信託財産を処分し、当該処分により得られた金銭を資産信託流動化計画の定めに従い分配しなければならない。</w:t>
      </w:r>
    </w:p>
    <w:p>
      <w:pPr>
        <w:pStyle w:val="Heading5"/>
        <w:ind w:left="440"/>
      </w:pPr>
      <w:r>
        <w:t>２</w:t>
      </w:r>
    </w:p>
    <w:p>
      <w:pPr>
        <w:ind w:left="440"/>
      </w:pPr>
      <w:r>
        <w:t>前項の場合において、信託法第三十一条（利益相反行為の制限）の規定は、適用しない。</w:t>
      </w:r>
    </w:p>
    <w:p>
      <w:pPr>
        <w:pStyle w:val="Heading5"/>
        <w:ind w:left="440"/>
      </w:pPr>
      <w:r>
        <w:t>３</w:t>
      </w:r>
    </w:p>
    <w:p>
      <w:pPr>
        <w:ind w:left="440"/>
      </w:pPr>
      <w:r>
        <w:t>第二百七十五条第一項、第三項及び第四項並びに会社法第四百四十二条第三項（計算書類等の備置き及び閲覧等）の規定は、第一項の場合について準用する。</w:t>
      </w:r>
    </w:p>
    <w:p>
      <w:pPr>
        <w:pStyle w:val="Heading3"/>
      </w:pPr>
      <w:r>
        <w:t>第六節　受託信託会社等の権利義務等</w:t>
      </w:r>
    </w:p>
    <w:p>
      <w:pPr>
        <w:pStyle w:val="Heading4"/>
      </w:pPr>
      <w:r>
        <w:t>第二百八十条（受益証券の権利者に対する忠実義務等）</w:t>
      </w:r>
    </w:p>
    <w:p>
      <w:r>
        <w:t>受託信託会社等は、法令及び特定目的信託契約に従い受益証券の権利者のために忠実に信託事務を処理しなければならない。</w:t>
      </w:r>
    </w:p>
    <w:p>
      <w:pPr>
        <w:pStyle w:val="Heading5"/>
        <w:ind w:left="440"/>
      </w:pPr>
      <w:r>
        <w:t>２</w:t>
      </w:r>
    </w:p>
    <w:p>
      <w:pPr>
        <w:ind w:left="440"/>
      </w:pPr>
      <w:r>
        <w:t>受託信託会社等は、特定目的信託契約に従い善良な管理者の注意をもって信託事務を処理しなければならない。</w:t>
      </w:r>
    </w:p>
    <w:p>
      <w:pPr>
        <w:pStyle w:val="Heading4"/>
      </w:pPr>
      <w:r>
        <w:t>第二百八十一条（受託信託会社等の費用償還請求権）</w:t>
      </w:r>
    </w:p>
    <w:p>
      <w:r>
        <w:t>受託信託会社等は、信託財産に関して負担した公租公課、第二百三十一条の規定により行った資金の借入れに係る債務その他の費用又は信託事務を処理するため自己に過失なくして受けた損害の補償については、信託財産を売却し、他の権利者に先立ってその権利を行使することができる。</w:t>
      </w:r>
    </w:p>
    <w:p>
      <w:pPr>
        <w:pStyle w:val="Heading4"/>
      </w:pPr>
      <w:r>
        <w:t>第二百八十二条（受託信託会社等の報酬）</w:t>
      </w:r>
    </w:p>
    <w:p>
      <w:r>
        <w:t>受託信託会社等は、特定目的信託契約の定めに基づき信託財産から報酬を得ることができる。</w:t>
      </w:r>
    </w:p>
    <w:p>
      <w:pPr>
        <w:pStyle w:val="Heading5"/>
        <w:ind w:left="440"/>
      </w:pPr>
      <w:r>
        <w:t>２</w:t>
      </w:r>
    </w:p>
    <w:p>
      <w:pPr>
        <w:ind w:left="440"/>
      </w:pPr>
      <w:r>
        <w:t>前条の規定は、前項の場合について準用する。</w:t>
      </w:r>
    </w:p>
    <w:p>
      <w:pPr>
        <w:pStyle w:val="Heading4"/>
      </w:pPr>
      <w:r>
        <w:t>第二百八十三条（特定目的信託契約及び権利者名簿等の公示）</w:t>
      </w:r>
    </w:p>
    <w:p>
      <w:r>
        <w:t>受託信託会社等は、特定目的信託契約の契約書の副本又は謄本を本店及び支店に、権利者名簿を本店に備え置かなければならない。</w:t>
      </w:r>
    </w:p>
    <w:p>
      <w:pPr>
        <w:pStyle w:val="Heading5"/>
        <w:ind w:left="440"/>
      </w:pPr>
      <w:r>
        <w:t>２</w:t>
      </w:r>
    </w:p>
    <w:p>
      <w:pPr>
        <w:ind w:left="440"/>
      </w:pPr>
      <w:r>
        <w:t>前項の規定にかかわらず、権利者名簿管理人を置いた場合には、権利者名簿をその営業所に備え置かなければならない。</w:t>
      </w:r>
    </w:p>
    <w:p>
      <w:pPr>
        <w:pStyle w:val="Heading5"/>
        <w:ind w:left="440"/>
      </w:pPr>
      <w:r>
        <w:t>３</w:t>
      </w:r>
    </w:p>
    <w:p>
      <w:pPr>
        <w:ind w:left="440"/>
      </w:pPr>
      <w:r>
        <w:t>受託信託会社等が特定目的信託に係る信託事務を処理するに当たって行った資金の借入れに係る債権者、各受益証券の権利者、代表権利者及び特定信託管理者は、受託信託会社等又は権利者名簿管理人の営業時間内においていつでも前二項の書類の閲覧又は謄写を求めることができる。</w:t>
      </w:r>
    </w:p>
    <w:p>
      <w:pPr>
        <w:pStyle w:val="Heading4"/>
      </w:pPr>
      <w:r>
        <w:t>第二百八十四条（業務の委託）</w:t>
      </w:r>
    </w:p>
    <w:p>
      <w:r>
        <w:t>受託信託会社等は、信託財産の管理又は処分に係る業務を他人に委託する場合においては、原委託者又は信託財産の管理及び処分を適正に遂行するに足りる財産的基礎及び人的構成を有する者に委託しなければならない。</w:t>
      </w:r>
    </w:p>
    <w:p>
      <w:pPr>
        <w:pStyle w:val="Heading5"/>
        <w:ind w:left="440"/>
      </w:pPr>
      <w:r>
        <w:t>２</w:t>
      </w:r>
    </w:p>
    <w:p>
      <w:pPr>
        <w:ind w:left="440"/>
      </w:pPr>
      <w:r>
        <w:t>前項の場合において、受託信託会社等が信託財産たる不動産（建物又は宅地建物取引業法第二条第一号に規定する宅地をいう。）の売買、交換又は賃貸に係る業務を委託するときは、不動産特定共同事業法第六条各号（第十二号を除く。）のいずれにも該当しない者に委託しなければならない。</w:t>
      </w:r>
    </w:p>
    <w:p>
      <w:pPr>
        <w:pStyle w:val="Heading5"/>
        <w:ind w:left="440"/>
      </w:pPr>
      <w:r>
        <w:t>３</w:t>
      </w:r>
    </w:p>
    <w:p>
      <w:pPr>
        <w:ind w:left="440"/>
      </w:pPr>
      <w:r>
        <w:t>第二百条第三項及び第二百二条の規定は、第一項の委託について準用する。</w:t>
      </w:r>
    </w:p>
    <w:p>
      <w:pPr>
        <w:pStyle w:val="Heading4"/>
      </w:pPr>
      <w:r>
        <w:t>第二百八十五条（受益証券の引受け）</w:t>
      </w:r>
    </w:p>
    <w:p>
      <w:r>
        <w:t>受託信託会社等は、固有財産により金融商品取引法第二条第八項第六号の行為を行った場合において、受益証券の全部を取得したときは、これを相当の時期に処分しなければならない。</w:t>
      </w:r>
    </w:p>
    <w:p>
      <w:pPr>
        <w:pStyle w:val="Heading4"/>
      </w:pPr>
      <w:r>
        <w:t>第二百八十六条（受益証券の募集等）</w:t>
      </w:r>
    </w:p>
    <w:p>
      <w:r>
        <w:t>第二百八条第二項及び第二百九条の規定は、原委託者が行う受益証券の募集等（金融商品取引法第二条第三項に規定する有価証券の募集又は有価証券の私募をいう。次項において同じ。）について準用する。</w:t>
      </w:r>
    </w:p>
    <w:p>
      <w:pPr>
        <w:pStyle w:val="Heading5"/>
        <w:ind w:left="440"/>
      </w:pPr>
      <w:r>
        <w:t>２</w:t>
      </w:r>
    </w:p>
    <w:p>
      <w:pPr>
        <w:ind w:left="440"/>
      </w:pPr>
      <w:r>
        <w:t>受益証券の募集等の相手方は、受託信託会社等に対し、特定目的信託契約に定める費用を支払い、特定目的信託契約の契約書の謄本又は抄本その他内閣府令で定める書類の交付を請求することができる。</w:t>
      </w:r>
    </w:p>
    <w:p>
      <w:pPr>
        <w:pStyle w:val="Heading5"/>
        <w:ind w:left="440"/>
      </w:pPr>
      <w:r>
        <w:t>３</w:t>
      </w:r>
    </w:p>
    <w:p>
      <w:pPr>
        <w:ind w:left="440"/>
      </w:pPr>
      <w:r>
        <w:t>受託信託会社等は、前項の請求があったときは、これに応じなければならない。</w:t>
      </w:r>
    </w:p>
    <w:p>
      <w:pPr>
        <w:pStyle w:val="Heading5"/>
        <w:ind w:left="440"/>
      </w:pPr>
      <w:r>
        <w:t>４</w:t>
      </w:r>
    </w:p>
    <w:p>
      <w:pPr>
        <w:ind w:left="440"/>
      </w:pPr>
      <w:r>
        <w:t>第四十条第九項の規定は、特定目的信託契約の契約書の謄本又は抄本その他内閣府令で定める書類の交付について準用する。</w:t>
      </w:r>
    </w:p>
    <w:p>
      <w:pPr>
        <w:pStyle w:val="Heading3"/>
      </w:pPr>
      <w:r>
        <w:t>第七節　雑則</w:t>
      </w:r>
    </w:p>
    <w:p>
      <w:pPr>
        <w:pStyle w:val="Heading4"/>
      </w:pPr>
      <w:r>
        <w:t>第二百八十七条（不動産登記法に係る特例）</w:t>
      </w:r>
    </w:p>
    <w:p>
      <w:r>
        <w:t>特定目的信託に係る不動産登記法（平成十六年法律第百二十三号）第九十七条第一項（信託の登記の記載事項）の規定の適用については、同項第三号中「信託管理人」とあるのは、「代表権利者又は特定信託管理者」とする。</w:t>
      </w:r>
    </w:p>
    <w:p>
      <w:pPr>
        <w:pStyle w:val="Heading4"/>
      </w:pPr>
      <w:r>
        <w:t>第二百八十八条（公告方法）</w:t>
      </w:r>
    </w:p>
    <w:p>
      <w:r>
        <w:t>この法律の規定により特定目的信託に関してする公告は、当該特定目的信託の受託信託会社等（受託信託会社等の任務の終了後新受託信託会社等の就任前にあっては、前受託信託会社等）における公告の方法（公告の期間を含む。）によりしなければならない。</w:t>
      </w:r>
    </w:p>
    <w:p>
      <w:r>
        <w:br w:type="page"/>
      </w:r>
    </w:p>
    <w:p>
      <w:pPr>
        <w:pStyle w:val="Heading1"/>
      </w:pPr>
      <w:r>
        <w:t>附　則</w:t>
      </w:r>
    </w:p>
    <w:p>
      <w:r>
        <w:t>この法律は、平成十年九月一日から施行する。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則（平成一一年四月二一日法律第三二号）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Heading6"/>
        <w:ind w:left="880"/>
      </w:pPr>
      <w:r>
        <w:t>一から十六まで</w:t>
      </w:r>
    </w:p>
    <w:p>
      <w:pPr>
        <w:ind w:left="880"/>
      </w:pPr>
      <w:r>
        <w:t>略</w:t>
      </w:r>
    </w:p>
    <w:p>
      <w:pPr>
        <w:pStyle w:val="Heading6"/>
        <w:ind w:left="880"/>
      </w:pPr>
      <w:r>
        <w:t>十七</w:t>
      </w:r>
    </w:p>
    <w:p>
      <w:pPr>
        <w:ind w:left="880"/>
      </w:pPr>
      <w:r>
        <w:t>特定目的会社による特定資産の流動化に関する法律第百十一条第四項第二号</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第三条（特定目的会社による特定資産の流動化に関する法律の一部改正に伴う経過措置）</w:t>
      </w:r>
    </w:p>
    <w:p>
      <w:r>
        <w:t>新資産流動化法第六十六条第四号の規定の適用については、旧資産流動化法の規定に違反し、罰金の刑に処せられた者は、新資産流動化法の規定に違反し、罰金の刑に処せられた者とみなす。</w:t>
      </w:r>
    </w:p>
    <w:p>
      <w:pPr>
        <w:pStyle w:val="Heading5"/>
        <w:ind w:left="440"/>
      </w:pPr>
      <w:r>
        <w:t>２</w:t>
      </w:r>
    </w:p>
    <w:p>
      <w:pPr>
        <w:ind w:left="440"/>
      </w:pPr>
      <w:r>
        <w:t>新資産流動化法第六十六条第五号の規定の適用については、旧資産流動化法第百五十八条の規定により旧資産流動化法第三条の登録を取り消された旧特定目的会社の役員又は旧資産流動化法第八条第一項第三号ホの政令で定める使用人であった者は、その処分があった日において、新資産流動化法第百五十九条の規定による解散命令を受けた特定目的会社の役員又は新資産流動化法第六十六条第五号の政令で定める使用人であった者とみなす。</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pPr>
        <w:pStyle w:val="Heading4"/>
      </w:pPr>
      <w:r>
        <w:t>第六十八条（検討）</w:t>
      </w:r>
    </w:p>
    <w:p>
      <w:r>
        <w:t>政府は、この法律の施行後五年以内に、新資産流動化法、新投信法及び第八条の規定による改正後の宅地建物取引業法（以下この条において「新宅地建物取引業法」という。）の施行状況、社会経済情勢の変化等を勘案し、新資産流動化法及び新投信法の規定並びに新宅地建物取引業法第五十条の二第二項に規定する認可宅地建物取引業者に係る制度について検討を加え、必要があると認めるときは、その結果に基づいて所要の措置を講ずるものとす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則（平成一三年六月八日法律第四一号）</w:t>
      </w:r>
    </w:p>
    <w:p>
      <w:pPr>
        <w:pStyle w:val="Heading4"/>
      </w:pPr>
      <w:r>
        <w:t>第一条（施行期日）</w:t>
      </w:r>
    </w:p>
    <w:p>
      <w:r>
        <w:t>この法律は、平成十四年四月一日から施行する。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第三条（資産の流動化に関する法律の一部改正に伴う経過措置）</w:t>
      </w:r>
    </w:p>
    <w:p>
      <w:r>
        <w:t>前条の規定による改正前の資産の流動化に関する法律（以下この条及び次条において「旧資産流動化法」という。）第五条第一項第二号ロ、第三十八条第二項第六号並びに第百十八条の四第二項及び第四項の規定は、施行日前に発行された特定短期社債（前条の規定による改正後の資産の流動化に関する法律（次項及び次条において「新資産流動化法」という。）第二条第八項に規定する特定短期社債をいう。）については、なおその効力を有する。</w:t>
      </w:r>
    </w:p>
    <w:p>
      <w:pPr>
        <w:pStyle w:val="Heading5"/>
        <w:ind w:left="440"/>
      </w:pPr>
      <w:r>
        <w:t>２</w:t>
      </w:r>
    </w:p>
    <w:p>
      <w:pPr>
        <w:ind w:left="440"/>
      </w:pPr>
      <w:r>
        <w:t>旧資産流動化法第五条第一項第二号イからニまでに掲げる事項が記載された資産流動化計画については、新資産流動化法第五条第一項第二号イからニまでに掲げる事項が記載された資産流動化計画とみなして、新資産流動化法の規定又は前項の規定によりなおその効力を有するものとされる旧資産流動化法第五条第一項第二号ロ、第三十八条第二項第六号並びに第百十八条の四第二項及び第四項の規定を適用する。</w:t>
      </w:r>
    </w:p>
    <w:p>
      <w:pPr>
        <w:pStyle w:val="Heading4"/>
      </w:pPr>
      <w:r>
        <w:t>第四条</w:t>
      </w:r>
    </w:p>
    <w:p>
      <w:r>
        <w:t>旧資産流動化法第八十五条第二項の適用を受けない特定目的会社が新資産流動化法第八十五条第二項の特定目的会社に該当する場合においては、当該特定目的会社については、施行日以後最初に到来する決算期に関する社員総会の終結の時までは、同項の規定は、適用しない。</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則（平成一三年六月二九日法律第九三号）</w:t>
      </w:r>
    </w:p>
    <w:p>
      <w:pPr>
        <w:pStyle w:val="Heading4"/>
      </w:pPr>
      <w:r>
        <w:t>第一条（施行期日）</w:t>
      </w:r>
    </w:p>
    <w:p>
      <w:r>
        <w:t>この法律は、平成十四年一月一日から施行する。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　則（平成一三年一二月一二日法律第一五〇号）</w:t>
      </w:r>
    </w:p>
    <w:p>
      <w:r>
        <w:t>この法律は、商法及び株式会社の監査等に関する商法の特例に関する法律の一部を改正する法律の施行の日から施行する。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6"/>
        <w:ind w:left="880"/>
      </w:pPr>
      <w:r>
        <w:t>一</w:t>
      </w:r>
    </w:p>
    <w:p>
      <w:pPr>
        <w:ind w:left="880"/>
      </w:pPr>
      <w:r>
        <w:t>略</w:t>
      </w:r>
    </w:p>
    <w:p>
      <w:pPr>
        <w:pStyle w:val="Heading6"/>
        <w:ind w:left="880"/>
      </w:pPr>
      <w:r>
        <w:t>二</w:t>
      </w:r>
    </w:p>
    <w:p>
      <w:pPr>
        <w:ind w:left="880"/>
      </w:pPr>
      <w:r>
        <w:t>第三条並びに附則第三条、第五十八条から第七十八条まで及び第八十二条の規定</w:t>
      </w:r>
    </w:p>
    <w:p>
      <w:pPr>
        <w:pStyle w:val="Heading4"/>
      </w:pPr>
      <w:r>
        <w:t>第五十二条（資産の流動化に関する法律の一部改正に伴う経過措置）</w:t>
      </w:r>
    </w:p>
    <w:p>
      <w:r>
        <w:t>この法律の施行前に行われた特定目的信託（資産の流動化に関する法律第二条第十三項に規定する特定目的信託をいう。以下この条において同じ。）の受益権の移転の受託信託会社等（同法第二条第十六項に規定する受託信託会社等をいう。）に対する対抗要件及び特定目的信託の権利者名簿の名義書換については、なお従前の例による。</w:t>
      </w:r>
    </w:p>
    <w:p>
      <w:pPr>
        <w:pStyle w:val="Heading4"/>
      </w:pPr>
      <w:r>
        <w:t>第七十四条（資産の流動化に関する法律の一部改正に伴う経過措置）</w:t>
      </w:r>
    </w:p>
    <w:p>
      <w:r>
        <w:t>附則第三条の規定によりなおその効力を有するものとされる旧社債等登録法の規定による登録社債等については、前条の規定による改正前の資産の流動化に関する法律第百三十条第一項の規定は、なおその効力を有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則（平成一四年六月一九日法律第七五号）</w:t>
      </w:r>
    </w:p>
    <w:p>
      <w:pPr>
        <w:pStyle w:val="Heading4"/>
      </w:pPr>
      <w:r>
        <w:t>第一条（施行期日）</w:t>
      </w:r>
    </w:p>
    <w:p>
      <w:r>
        <w:t>この法律は、平成十五年一月一日から施行する。</w:t>
      </w:r>
    </w:p>
    <w:p>
      <w:r>
        <w:br w:type="page"/>
      </w:r>
    </w:p>
    <w:p>
      <w:pPr>
        <w:pStyle w:val="Heading1"/>
      </w:pPr>
      <w:r>
        <w:t>附　則（平成一五年六月六日法律第六七号）</w:t>
      </w:r>
    </w:p>
    <w:p>
      <w:pPr>
        <w:pStyle w:val="Heading4"/>
      </w:pPr>
      <w:r>
        <w:t>第一条（施行期日）</w:t>
      </w:r>
    </w:p>
    <w:p>
      <w:r>
        <w:t>この法律は、平成十六年四月一日から施行する。</w:t>
      </w:r>
    </w:p>
    <w:p>
      <w:pPr>
        <w:pStyle w:val="Heading4"/>
      </w:pPr>
      <w:r>
        <w:t>第五十四条（罰則に関する経過措置）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附則第二条から第三十条まで、附則第三十三条、附則第三十八条、附則第四十条、附則第四十三条、附則第四十五条及び前条に定めるもののほか、この法律の施行に関し必要な経過措置は、政令で定める。</w:t>
      </w:r>
    </w:p>
    <w:p>
      <w:r>
        <w:br w:type="page"/>
      </w:r>
    </w:p>
    <w:p>
      <w:pPr>
        <w:pStyle w:val="Heading1"/>
      </w:pPr>
      <w:r>
        <w:t>附　則（平成一五年八月一日法律第一三四号）</w:t>
      </w:r>
    </w:p>
    <w:p>
      <w:pPr>
        <w:pStyle w:val="Heading4"/>
      </w:pPr>
      <w:r>
        <w:t>第一条（施行期日）</w:t>
      </w:r>
    </w:p>
    <w:p>
      <w:r>
        <w:t>この法律は、公布の日から起算して一年を超えない範囲内において政令で定める日から施行する。</w:t>
      </w:r>
    </w:p>
    <w:p>
      <w:pPr>
        <w:pStyle w:val="Heading4"/>
      </w:pPr>
      <w:r>
        <w:t>第三十八条（資産の流動化に関する法律の一部改正に伴う経過措置）</w:t>
      </w:r>
    </w:p>
    <w:p>
      <w:r>
        <w:t>施行日前に生じた前条の規定による改正前の資産の流動化に関する法律第百七条において準用する旧商法第二百九十五条第一項の雇用関係に基づいて生じた債権に係る先取特権については、なお従前の例による。</w:t>
      </w:r>
    </w:p>
    <w:p>
      <w:r>
        <w:br w:type="page"/>
      </w:r>
    </w:p>
    <w:p>
      <w:pPr>
        <w:pStyle w:val="Heading1"/>
      </w:pPr>
      <w:r>
        <w:t>附　則（平成一六年五月一二日法律第四三号）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附則第三十条及び第三十三条の規定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第二条（公告等の廃止に関する経過措置）</w:t>
      </w:r>
    </w:p>
    <w:p/>
    <w:p>
      <w:pPr>
        <w:pStyle w:val="Heading5"/>
        <w:ind w:left="440"/>
      </w:pPr>
      <w:r>
        <w:t>２</w:t>
      </w:r>
    </w:p>
    <w:p>
      <w:pPr>
        <w:ind w:left="440"/>
      </w:pPr>
      <w:r>
        <w:t>この法律の施行前に、旧商法第三百九条第一項（旧商法又は他の法律において準用する場合を含む。）の弁済がされた場合、第三条の規定による改正前の有限会社法第六十四条第一項若しくは第六十七条第一項の決議をした場合、第五条の規定による改正前の担保附社債信託法第八十二条第一項の規定により受託会社が担保権を実行した場合、旧投信法第百三十九条の五第一項の弁済がされた場合、第二十条の規定による改正前の資産の流動化に関する法律第百十一条第一項の弁済がされた場合、第二十一条の規定による改正前の新事業創出促進法第十条の十七第一項若しくは第七項の決議をした場合又は第二十四条の規定による改正前の特定目的社会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第百十一条第一項の弁済がされた場合における公告及び通知については、なお従前の例によ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第三十九条（資産の流動化に関する法律の一部改正に伴う経過措置）</w:t>
      </w:r>
    </w:p>
    <w:p>
      <w:r>
        <w:t>優先出資（第五条の規定による改正前の資産の流動化に関する法律（以下この条において「改正前の資産流動化法」という。）第二条第五項に規定する優先出資をいう。以下この条において同じ。）の消却をしようとする特定目的会社（改正前の資産流動化法第二条第三項に規定する特定目的会社をいう。以下この条において同じ。）が、一部施行日前に改正前の資産流動化法第四十八条の二において準用する旧商法第二百十五条第一項の規定による公告又は通知をした場合においては、改正後の資産流動化法第四十八条の二第二項において準用する新商法第二百十三条第四項の規定にかかわらず、なお従前の例による。</w:t>
      </w:r>
    </w:p>
    <w:p>
      <w:pPr>
        <w:pStyle w:val="Heading5"/>
        <w:ind w:left="440"/>
      </w:pPr>
      <w:r>
        <w:t>２</w:t>
      </w:r>
    </w:p>
    <w:p>
      <w:pPr>
        <w:ind w:left="440"/>
      </w:pPr>
      <w:r>
        <w:t>優先出資の併合をしようとする特定目的会社が一部施行日前に改正前の資産流動化法第四十九条第一項において準用する旧商法第二百十五条第一項の規定による公告又は通知をした場合においては、改正後の資産流動化法第四十九条第一項において準用する新商法第二百十五条ノ二の規定にかかわらず、なお従前の例による。</w:t>
      </w:r>
    </w:p>
    <w:p>
      <w:pPr>
        <w:pStyle w:val="Heading5"/>
        <w:ind w:left="440"/>
      </w:pPr>
      <w:r>
        <w:t>３</w:t>
      </w:r>
    </w:p>
    <w:p>
      <w:pPr>
        <w:ind w:left="440"/>
      </w:pPr>
      <w:r>
        <w:t>特定目的会社の優先出資の発行を無効とする判決が確定した場合において、当該特定目的会社が一部施行日前に改正前の資産流動化法第四十九条第一項において準用する旧商法第二百八十条ノ十七第二項の規定による公告又は通知をした場合においては、改正後の資産流動化法第四十九条第一項において準用する新商法第二百八十条ノ十七第三項の規定にかかわらず、なお従前の例による。</w:t>
      </w:r>
    </w:p>
    <w:p>
      <w:pPr>
        <w:pStyle w:val="Heading5"/>
        <w:ind w:left="440"/>
      </w:pPr>
      <w:r>
        <w:t>４</w:t>
      </w:r>
    </w:p>
    <w:p>
      <w:pPr>
        <w:ind w:left="440"/>
      </w:pPr>
      <w:r>
        <w:t>特定目的会社又は特定目的信託（改正前の資産流動化法第二条第十三項に規定する特定目的信託をいう。以下この条において同じ。）について、改正前の資産流動化法第四十四条第三項又は第百七十五条第二項において準用する旧商法第二百二十四条ノ三第一項に規定する一定期間（以下この条において「閉鎖期間」という。）が一部施行日前に進行を開始し、一部施行日以後に満了する場合には、一部施行日以後も、当該閉鎖期間の満了の時（以下この条において「閉鎖期間満了時」という。）までは、当該特定目的会社又は当該特定目的信託に係る受託信託会社等（改正前の資産流動化法第二条第十六項に規定する受託信託会社等をいう。第六項において同じ。）は、優先出資社員名簿（改正後の資産流動化法第四十四条第一項に規定する優先出資社員名簿をいう。）又は権利者名簿（改正後の資産流動化法第百七十四条第一項に規定する権利者名簿をいう。）の記載若しくは記録の変更を行わないことができる。</w:t>
      </w:r>
    </w:p>
    <w:p>
      <w:pPr>
        <w:pStyle w:val="Heading5"/>
        <w:ind w:left="440"/>
      </w:pPr>
      <w:r>
        <w:t>５</w:t>
      </w:r>
    </w:p>
    <w:p>
      <w:pPr>
        <w:ind w:left="440"/>
      </w:pPr>
      <w:r>
        <w:t>前項に規定する場合においては、閉鎖期間満了時までは、次に掲げる者の議決権については、なお従前の例による。</w:t>
      </w:r>
    </w:p>
    <w:p>
      <w:pPr>
        <w:pStyle w:val="Heading6"/>
        <w:ind w:left="880"/>
      </w:pPr>
      <w:r>
        <w:t>一</w:t>
      </w:r>
    </w:p>
    <w:p>
      <w:pPr>
        <w:ind w:left="880"/>
      </w:pPr>
      <w:r>
        <w:t>当該閉鎖期間内に改正後の資産流動化法第四十八条の五において準用する新商法第二百二十条ノ五第一項の規定により優先出資社員（改正後の資産流動化法第二十六条に規定する優先出資社員をいう。次項において同じ。）となった者</w:t>
      </w:r>
    </w:p>
    <w:p>
      <w:pPr>
        <w:pStyle w:val="Heading6"/>
        <w:ind w:left="880"/>
      </w:pPr>
      <w:r>
        <w:t>二</w:t>
      </w:r>
    </w:p>
    <w:p>
      <w:pPr>
        <w:ind w:left="880"/>
      </w:pPr>
      <w:r>
        <w:t>当該閉鎖期間内に転換特定社債（改正後の資産流動化法第百十三条の二第一項に規定する転換特定社債をいう。）の転換を請求した者</w:t>
      </w:r>
    </w:p>
    <w:p>
      <w:pPr>
        <w:pStyle w:val="Heading6"/>
        <w:ind w:left="880"/>
      </w:pPr>
      <w:r>
        <w:t>三</w:t>
      </w:r>
    </w:p>
    <w:p>
      <w:pPr>
        <w:ind w:left="880"/>
      </w:pPr>
      <w:r>
        <w:t>当該閉鎖期間内に新優先出資の引受権（改正後の資産流動化法第百十三条の四第二項に規定する新優先出資の引受権をいい、新優先出資引受権付特定社債（改正後の資産流動化法第百十三条の四第一項に規定する新優先出資引受権付特定社債をいう。）に付されたものを含む。）を行使した者</w:t>
      </w:r>
    </w:p>
    <w:p>
      <w:pPr>
        <w:pStyle w:val="Heading5"/>
        <w:ind w:left="440"/>
      </w:pPr>
      <w:r>
        <w:t>６</w:t>
      </w:r>
    </w:p>
    <w:p>
      <w:pPr>
        <w:ind w:left="440"/>
      </w:pPr>
      <w:r>
        <w:t>一部施行日において閉鎖期間を指定する旨の定款の定めがある特定目的会社（一部施行日前に定款の認証を受け、一部施行日後に成立するもの（以下この項において「設立中の特定目的会社」という。）を含む。）又は閉鎖期間を指定する旨の特定目的信託契約（改正前の資産流動化法第百六十二条に規定する特定目的信託契約をいう。以下この項において同じ。）の定めがある特定目的信託であって改正前の資産流動化法第四十四条第三項又は第百七十五条第二項において準用する旧商法第二百二十四条ノ三第一項の一定の日を指定する旨の定款又は特定目的信託契約の定めがないものについては、一部施行日（設立中の特定目的会社にあっては、その成立の日）において、優先出資社員、特定目的信託の受益証券（改正後の資産流動化法第二条第十五項に規定する受益証券をいう。）の権利者又は質権者として権利を行使すべき者を定めるため、当該閉鎖期間の初日の前日を改正前の資産流動化法第四十四条第三項又は第百七十五条第二項において準用する旧商法第二百二十四条ノ三第一項の一定の日に指定する旨の定款の変更の決議又は特定目的信託契約の変更があったものとみなす。</w:t>
      </w:r>
    </w:p>
    <w:p>
      <w:pPr>
        <w:pStyle w:val="Heading5"/>
        <w:ind w:left="440"/>
      </w:pPr>
      <w:r>
        <w:t>７</w:t>
      </w:r>
    </w:p>
    <w:p>
      <w:pPr>
        <w:ind w:left="440"/>
      </w:pPr>
      <w:r>
        <w:t>一部施行日前に改正前の資産流動化法第四十九条第一項又は第百七十八条第一項において準用する旧商法第二百二十六条ノ二第二項の規定により寄託された優先出資証券（改正前の資産流動化法第二条第九項に規定する優先出資証券をいう。）又は特定目的信託の受益証券については、なお従前の例による。</w:t>
      </w:r>
    </w:p>
    <w:p>
      <w:pPr>
        <w:pStyle w:val="Heading5"/>
        <w:ind w:left="440"/>
      </w:pPr>
      <w:r>
        <w:t>８</w:t>
      </w:r>
    </w:p>
    <w:p>
      <w:pPr>
        <w:ind w:left="440"/>
      </w:pPr>
      <w:r>
        <w:t>第一項又は第二項の規定によりなお従前の例によることとされる改正前の資産流動化法第四十八条の二又は第四十九条第一項において準用する旧商法第二百十五条第一項の規定による公告又は通知に係る優先出資の消却による変更の登記及び優先出資の併合による変更の登記の申請書に添付すべき資料については、なお従前の例による。</w:t>
      </w:r>
    </w:p>
    <w:p>
      <w:pPr>
        <w:pStyle w:val="Heading4"/>
      </w:pPr>
      <w:r>
        <w:t>第四十条</w:t>
      </w:r>
    </w:p>
    <w:p>
      <w:r>
        <w:t>民事関係手続の改善のための民事訴訟法等の一部を改正する法律（平成十六年法律第百五十二号）の施行の日が一部施行日後となる場合には、同法の施行の日の前日までの間における改正後の資産流動化法第百十三条第一項の規定の適用については、同項中「除権決定」とあるのは、「除権判決」と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pPr>
        <w:pStyle w:val="Heading4"/>
      </w:pPr>
      <w:r>
        <w:t>第百三十七条（検討）</w:t>
      </w:r>
    </w:p>
    <w:p>
      <w:r>
        <w:t>政府は、この法律の施行後五年を経過した場合において、この法律による改正後の規定の実施状況、社会経済情勢の変化等を勘案し、この法律による改正後の株式等の取引に係る決済制度について検討を加え、必要があると認めるときは、その結果に基づいて所要の措置を講ずるものとする。</w:t>
      </w:r>
    </w:p>
    <w:p>
      <w:r>
        <w:br w:type="page"/>
      </w:r>
    </w:p>
    <w:p>
      <w:pPr>
        <w:pStyle w:val="Heading1"/>
      </w:pPr>
      <w:r>
        <w:t>附　則（平成一六年六月九日法律第九七号）</w:t>
      </w:r>
    </w:p>
    <w:p>
      <w:pPr>
        <w:pStyle w:val="Heading4"/>
      </w:pPr>
      <w:r>
        <w:t>第一条（施行期日）</w:t>
      </w:r>
    </w:p>
    <w:p>
      <w:r>
        <w:t>この法律は、平成十七年四月一日（以下「施行日」という。）から施行する。</w:t>
      </w:r>
    </w:p>
    <w:p>
      <w:pPr>
        <w:pStyle w:val="Heading6"/>
        <w:ind w:left="880"/>
      </w:pPr>
      <w:r>
        <w:t>一から三まで</w:t>
      </w:r>
    </w:p>
    <w:p>
      <w:pPr>
        <w:ind w:left="880"/>
      </w:pPr>
      <w:r>
        <w:t>略</w:t>
      </w:r>
    </w:p>
    <w:p>
      <w:pPr>
        <w:pStyle w:val="Heading6"/>
        <w:ind w:left="880"/>
      </w:pPr>
      <w:r>
        <w:t>四</w:t>
      </w:r>
    </w:p>
    <w:p>
      <w:pPr>
        <w:ind w:left="880"/>
      </w:pPr>
      <w:r>
        <w:t>第一条中証券取引法第百九十四条の六第三項及び第四項の改正規定、同条第二項の次に二項を加える改正規定並びに同法第百九十四条の七の改正規定、第二条中外国証券業者法第四十二条の見出しの改正規定、同条第五項を同条第七項とする改正規定、同条第四項の改正規定、同項を同条第六項とする改正規定、同条第三項の改正規定、同項を同条第五項とする改正規定、同条第二項の次に二項を加える改正規定及び外国証券業者法第四十三条の改正規定、第三条の規定、第四条中投資信託法第二百二十五条の見出し及び同条第二項の改正規定、同条に五項を加える改正規定並びに同条の次に一条を加える改正規定、第五条の規定、第六条中投資顧問業法第五十一条の二の見出し及び同条第二項の改正規定、同条に五項を加える改正規定並びに同条の次に一条を加える改正規定、第七条中金融先物取引法第九十二条の見出しの改正規定、同条第五項を同条第七項とする改正規定、同条第四項の改正規定、同項を同条第六項とする改正規定、同条第三項の改正規定、同項を同条第五項とする改正規定、同条第二項の次に二項を加える改正規定及び同法第九十二条の二の改正規定、第八条中資産の流動化に関する法律第二百二十九条の見出し及び同条第二項の改正規定、同条に五項を加える改正規定並びに同条の次に一条を加える改正規定、第九条、第十条及び第二十条の規定、第二十一条の規定（同条中金融庁設置法目次の改正規定、同法第四条第二十二号の次に一号を加える改正規定及び同法本則に一条を加える改正規定を除く。）並びに附則第二十条及び第二十一条の規定</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pPr>
        <w:pStyle w:val="Heading4"/>
      </w:pPr>
      <w:r>
        <w:t>第二十四条（検討）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則（平成一六年一二月一日法律第一四八号）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第八十七条（資産の流動化に関する法律の一部改正に伴う経過措置）</w:t>
      </w:r>
    </w:p>
    <w:p>
      <w:r>
        <w:t>旧特定債権法又はこれに相当する外国の法令の規定に違反し、罰金の刑（これに相当する外国の法令による刑を含む。）に処せられ、その刑の執行を終わり、又はその刑の執行を受けることがなくなった日から三年を経過しない者については、前条の規定による改正後の資産の流動化に関する法律第六十六条第四号に該当する者とみなす。</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則（平成一八年一二月一五日法律第一〇九号）</w:t>
      </w:r>
    </w:p>
    <w:p>
      <w:r>
        <w:t>この法律は、新信託法の施行の日から施行する。</w:t>
      </w:r>
    </w:p>
    <w:p>
      <w:pPr>
        <w:pStyle w:val="Heading6"/>
        <w:ind w:left="880"/>
      </w:pPr>
      <w:r>
        <w:t>一</w:t>
      </w:r>
    </w:p>
    <w:p>
      <w:pPr>
        <w:ind w:left="880"/>
      </w:pPr>
      <w:r>
        <w:t>第九条（商法第七条の改正規定に限る。）、第二十五条（投資信託及び投資法人に関する法律第二百五十一条第二十四号の改正規定に限る。）、第三十七条（金融機関の合併及び転換に関する法律第七十六条第七号の改正規定に限る。）、第四十九条（保険業法第十七条の六第一項第七号、第五十三条の十二第八項、第五十三条の十五、第五十三条の二十五第二項、第五十三条の二十七第三項、第五十三条の三十二、第百八十条の五第三項及び第四項並びに第百八十条の九第五項の改正規定に限る。）、第五十五条（資産の流動化に関する法律第七十六条第六項、第八十五条、第百六十八条第五項、第百七十一条第六項及び第三百十六条第一項第二十三号の改正規定に限る。）、第五十九条、第七十五条及び第七十七条（会社法目次の改正規定、同法第百三十二条に二項を加える改正規定、同法第二編第二章第三節中第百五十四条の次に一款を加える改正規定、同法第二編第三章第四節中第二百七十二条の次に一款を加える改正規定、同法第六百九十五条の次に一条を加える改正規定及び同法第九百四十三条第一号の改正規定を除く。）の規定</w:t>
      </w:r>
    </w:p>
    <w:p>
      <w:pPr>
        <w:pStyle w:val="Heading6"/>
        <w:ind w:left="880"/>
      </w:pPr>
      <w:r>
        <w:t>二</w:t>
      </w:r>
    </w:p>
    <w:p>
      <w:pPr>
        <w:ind w:left="880"/>
      </w:pPr>
      <w:r>
        <w:t>第三条、第六条第一項、第十一条第二項及び第三項、第十五条第二項、第二十六条第一項、第三十条第二項並びに第五十六条第二項の規定</w:t>
      </w:r>
    </w:p>
    <w:p>
      <w:r>
        <w:br w:type="page"/>
      </w:r>
    </w:p>
    <w:p>
      <w:pPr>
        <w:pStyle w:val="Heading1"/>
      </w:pPr>
      <w:r>
        <w:t>附　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則（平成一九年六月二七日法律第一〇二号）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r>
        <w:br w:type="page"/>
      </w:r>
    </w:p>
    <w:p>
      <w:pPr>
        <w:pStyle w:val="Heading1"/>
      </w:pPr>
      <w:r>
        <w:t>附　則（平成二三年五月二五日法律第四九号）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r>
    </w:p>
    <w:p>
      <w:pPr>
        <w:pStyle w:val="Heading6"/>
        <w:ind w:left="880"/>
      </w:pPr>
      <w:r>
        <w:t>二</w:t>
      </w:r>
    </w:p>
    <w:p>
      <w:pPr>
        <w:ind w:left="880"/>
      </w:pPr>
      <w:r>
        <w:t>第一条中金融商品取引法目次の改正規定、同法第三十一条の三の次に一条を加える改正規定、同法第三十六条の二第二項の改正規定、同法第六章中第百七十一条の次に一条を加える改正規定、同法第百八十一条及び第百九十二条第三項の改正規定、同法第二百条第十二号の二の次に一号を加える改正規定、同法第二百七条第一項第五号の改正規定並びに同項第六号の改正規定（「第二百条第十七号」を「第二百条第十二号の三、第十七号」に改める部分に限る。）、第二条の規定、第六条中投資信託及び投資法人に関する法律第十一条、第二十六条第三項、第二百一条、第二百二条第二項、第二百二十五条及び第二百二十五条の二の改正規定、第十条中銀行法第二十条及び第五十二条の二十八の改正規定、第十一条中保険業法第九十八条第二項にただし書を加える改正規定及び同法第三百三十三条第一項の改正規定、第十二条の規定並びに附則第八条、第九条、第十二条から第十四条まで、第十七条から第二十条まで及び第二十五条から第二十九条までの規定</w:t>
      </w:r>
    </w:p>
    <w:p>
      <w:pPr>
        <w:pStyle w:val="Heading4"/>
      </w:pPr>
      <w:r>
        <w:t>第十四条（資産の流動化に関する法律の一部改正に伴う経過措置）</w:t>
      </w:r>
    </w:p>
    <w:p>
      <w:r>
        <w:t>第十二条の規定による改正後の資産の流動化に関する法律（次項において「新資産流動化法」という。）第四十条第一項の規定は、第二号施行日以後に優先出資を引き受ける者の募集を決定する場合について適用し、第二号施行日前に優先出資を引き受ける者の募集を決定した場合については、なお従前の例による。</w:t>
      </w:r>
    </w:p>
    <w:p>
      <w:pPr>
        <w:pStyle w:val="Heading5"/>
        <w:ind w:left="440"/>
      </w:pPr>
      <w:r>
        <w:t>２</w:t>
      </w:r>
    </w:p>
    <w:p>
      <w:pPr>
        <w:ind w:left="440"/>
      </w:pPr>
      <w:r>
        <w:t>新資産流動化法第百二十二条第一項の規定は、第二号施行日以後に特定社債を引き受ける者の募集を決定する場合について適用し、第二号施行日前に特定社債を引き受ける者の募集を決定した場合については、なお従前の例による。</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則（平成二四年三月三一日法律第一六号）</w:t>
      </w:r>
    </w:p>
    <w:p>
      <w:pPr>
        <w:pStyle w:val="Heading4"/>
      </w:pPr>
      <w:r>
        <w:t>第一条（施行期日）</w:t>
      </w:r>
    </w:p>
    <w:p>
      <w:r>
        <w:t>この法律は、平成二十四年四月一日から施行する。</w:t>
      </w:r>
    </w:p>
    <w:p>
      <w:pPr>
        <w:pStyle w:val="Heading6"/>
        <w:ind w:left="880"/>
      </w:pPr>
      <w:r>
        <w:t>一から五まで</w:t>
      </w:r>
    </w:p>
    <w:p>
      <w:pPr>
        <w:ind w:left="880"/>
      </w:pPr>
      <w:r>
        <w:t>略</w:t>
      </w:r>
    </w:p>
    <w:p>
      <w:pPr>
        <w:pStyle w:val="Heading6"/>
        <w:ind w:left="880"/>
      </w:pPr>
      <w:r>
        <w:t>六</w:t>
      </w:r>
    </w:p>
    <w:p>
      <w:pPr>
        <w:ind w:left="880"/>
      </w:pPr>
      <w:r>
        <w:t>次に掲げる規定</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　則（平成二四年八月一日法律第五三号）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r>
        <w:br w:type="page"/>
      </w:r>
    </w:p>
    <w:p>
      <w:pPr>
        <w:pStyle w:val="Heading1"/>
      </w:pPr>
      <w:r>
        <w:t>附　則（平成二五年六月二一日法律第五六号）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　則（平成二六年五月三〇日法律第四四号）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第一条中金融商品取引法第八十七条の二第一項ただし書の改正規定並びに附則第十七条及び第十八条の規定</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則（平成二九年五月二四日法律第三七号）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則（平成二九年六月二日法律第四六号）</w:t>
      </w:r>
    </w:p>
    <w:p>
      <w:pPr>
        <w:pStyle w:val="Heading4"/>
      </w:pPr>
      <w:r>
        <w:t>第一条（施行期日）</w:t>
      </w:r>
    </w:p>
    <w:p>
      <w:r>
        <w:t>この法律は、公布の日から起算して六月を超えない範囲内において政令で定める日から施行する。</w:t>
      </w:r>
    </w:p>
    <w:p>
      <w:pPr>
        <w:pStyle w:val="Heading4"/>
      </w:pPr>
      <w:r>
        <w:t>第十五条（罰則に関する経過措置）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略</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資産の流動化に関する法律</w:t>
      <w:br/>
      <w:tab/>
      <w:t>（平成十年法律第百五号）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資産の流動化に関する法律（平成十年法律第百五号）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