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運河法施行規則</w:t>
        <w:br/>
        <w:t>（大正二年内務省令第十七号）</w:t>
      </w:r>
    </w:p>
    <w:p>
      <w:pPr>
        <w:pStyle w:val="Heading4"/>
      </w:pPr>
      <w:r>
        <w:t>第一条</w:t>
      </w:r>
    </w:p>
    <w:p>
      <w:r>
        <w:t>運河開設免許ノ申請書ニハ左ノ書類及図面ヲ添付スヘシ</w:t>
      </w:r>
    </w:p>
    <w:p>
      <w:pPr>
        <w:pStyle w:val="Heading6"/>
        <w:ind w:left="880"/>
      </w:pPr>
      <w:r>
        <w:t>一</w:t>
      </w:r>
    </w:p>
    <w:p>
      <w:pPr>
        <w:ind w:left="880"/>
      </w:pPr>
      <w:r>
        <w:t>起業目論見書</w:t>
      </w:r>
    </w:p>
    <w:p>
      <w:pPr>
        <w:pStyle w:val="Heading6"/>
        <w:ind w:left="880"/>
      </w:pPr>
      <w:r>
        <w:t>二</w:t>
      </w:r>
    </w:p>
    <w:p>
      <w:pPr>
        <w:ind w:left="880"/>
      </w:pPr>
      <w:r>
        <w:t>運河予測図</w:t>
      </w:r>
    </w:p>
    <w:p>
      <w:pPr>
        <w:pStyle w:val="Heading6"/>
        <w:ind w:left="880"/>
      </w:pPr>
      <w:r>
        <w:t>三</w:t>
      </w:r>
    </w:p>
    <w:p>
      <w:pPr>
        <w:ind w:left="880"/>
      </w:pPr>
      <w:r>
        <w:t>開設費概算書</w:t>
      </w:r>
    </w:p>
    <w:p>
      <w:pPr>
        <w:pStyle w:val="Heading6"/>
        <w:ind w:left="880"/>
      </w:pPr>
      <w:r>
        <w:t>四</w:t>
      </w:r>
    </w:p>
    <w:p>
      <w:pPr>
        <w:ind w:left="880"/>
      </w:pPr>
      <w:r>
        <w:t>事業上ノ収支概算書</w:t>
      </w:r>
    </w:p>
    <w:p>
      <w:pPr>
        <w:pStyle w:val="Heading6"/>
        <w:ind w:left="880"/>
      </w:pPr>
      <w:r>
        <w:t>五</w:t>
      </w:r>
    </w:p>
    <w:p>
      <w:pPr>
        <w:ind w:left="880"/>
      </w:pPr>
      <w:r>
        <w:t>組合事業ニ在リテハ其ノ組合契約書ノ謄本</w:t>
      </w:r>
    </w:p>
    <w:p>
      <w:pPr>
        <w:pStyle w:val="Heading6"/>
        <w:ind w:left="880"/>
      </w:pPr>
      <w:r>
        <w:t>六</w:t>
      </w:r>
    </w:p>
    <w:p>
      <w:pPr>
        <w:ind w:left="880"/>
      </w:pPr>
      <w:r>
        <w:t>会社発起人ニ在リテハ定款ノ謄本</w:t>
      </w:r>
    </w:p>
    <w:p>
      <w:pPr>
        <w:pStyle w:val="Heading6"/>
        <w:ind w:left="880"/>
      </w:pPr>
      <w:r>
        <w:t>七</w:t>
      </w:r>
    </w:p>
    <w:p>
      <w:pPr>
        <w:ind w:left="880"/>
      </w:pPr>
      <w:r>
        <w:t>会社ニ在リテハ其ノ会社ノ登記事項証明書及定款ノ謄本並運河事業経営ニ関スル株主総会ノ決議録若ハ総社員ノ同意書ノ謄本</w:t>
      </w:r>
    </w:p>
    <w:p>
      <w:pPr>
        <w:pStyle w:val="Heading6"/>
        <w:ind w:left="880"/>
      </w:pPr>
      <w:r>
        <w:t>八</w:t>
      </w:r>
    </w:p>
    <w:p>
      <w:pPr>
        <w:ind w:left="880"/>
      </w:pPr>
      <w:r>
        <w:t>公共団体ニ在リテハ其ノ団体ノ運河事業経営ニ関スル決議書ノ謄本</w:t>
      </w:r>
    </w:p>
    <w:p>
      <w:pPr>
        <w:pStyle w:val="Heading4"/>
      </w:pPr>
      <w:r>
        <w:t>第二条</w:t>
      </w:r>
    </w:p>
    <w:p>
      <w:r>
        <w:t>起業目論見書ニハ左ノ事項ヲ記載スヘシ</w:t>
      </w:r>
    </w:p>
    <w:p>
      <w:pPr>
        <w:pStyle w:val="Heading6"/>
        <w:ind w:left="880"/>
      </w:pPr>
      <w:r>
        <w:t>一</w:t>
      </w:r>
    </w:p>
    <w:p>
      <w:pPr>
        <w:ind w:left="880"/>
      </w:pPr>
      <w:r>
        <w:t>起業ノ目的及理由</w:t>
      </w:r>
    </w:p>
    <w:p>
      <w:pPr>
        <w:pStyle w:val="Heading6"/>
        <w:ind w:left="880"/>
      </w:pPr>
      <w:r>
        <w:t>二</w:t>
      </w:r>
    </w:p>
    <w:p>
      <w:pPr>
        <w:ind w:left="880"/>
      </w:pPr>
      <w:r>
        <w:t>運河ノ名称及主タル事務所設置地</w:t>
      </w:r>
    </w:p>
    <w:p>
      <w:pPr>
        <w:pStyle w:val="Heading6"/>
        <w:ind w:left="880"/>
      </w:pPr>
      <w:r>
        <w:t>三</w:t>
      </w:r>
    </w:p>
    <w:p>
      <w:pPr>
        <w:ind w:left="880"/>
      </w:pPr>
      <w:r>
        <w:t>事業資金ノ総額及財源</w:t>
      </w:r>
    </w:p>
    <w:p>
      <w:pPr>
        <w:pStyle w:val="Heading6"/>
        <w:ind w:left="880"/>
      </w:pPr>
      <w:r>
        <w:t>四</w:t>
      </w:r>
    </w:p>
    <w:p>
      <w:pPr>
        <w:ind w:left="880"/>
      </w:pPr>
      <w:r>
        <w:t>運河ノ起点、終点及経過地名</w:t>
      </w:r>
    </w:p>
    <w:p>
      <w:pPr>
        <w:pStyle w:val="Heading6"/>
        <w:ind w:left="880"/>
      </w:pPr>
      <w:r>
        <w:t>五</w:t>
      </w:r>
    </w:p>
    <w:p>
      <w:pPr>
        <w:ind w:left="880"/>
      </w:pPr>
      <w:r>
        <w:t>運河ノ延長、底幅及水深（メートルヲ以テ示スヘシ）</w:t>
      </w:r>
    </w:p>
    <w:p>
      <w:pPr>
        <w:pStyle w:val="Heading6"/>
        <w:ind w:left="880"/>
      </w:pPr>
      <w:r>
        <w:t>六</w:t>
      </w:r>
    </w:p>
    <w:p>
      <w:pPr>
        <w:ind w:left="880"/>
      </w:pPr>
      <w:r>
        <w:t>運河ヲ通航スヘキ最大舟筏ノ長、幅及吃水並航行ノ方法</w:t>
      </w:r>
    </w:p>
    <w:p>
      <w:pPr>
        <w:pStyle w:val="Heading6"/>
        <w:ind w:left="880"/>
      </w:pPr>
      <w:r>
        <w:t>七</w:t>
      </w:r>
    </w:p>
    <w:p>
      <w:pPr>
        <w:ind w:left="880"/>
      </w:pPr>
      <w:r>
        <w:t>工事施行期間</w:t>
      </w:r>
    </w:p>
    <w:p>
      <w:pPr>
        <w:pStyle w:val="Heading6"/>
        <w:ind w:left="880"/>
      </w:pPr>
      <w:r>
        <w:t>八</w:t>
      </w:r>
    </w:p>
    <w:p>
      <w:pPr>
        <w:ind w:left="880"/>
      </w:pPr>
      <w:r>
        <w:t>事業経営期間</w:t>
      </w:r>
    </w:p>
    <w:p>
      <w:pPr>
        <w:pStyle w:val="Heading4"/>
      </w:pPr>
      <w:r>
        <w:t>第三条</w:t>
      </w:r>
    </w:p>
    <w:p>
      <w:r>
        <w:t>運河予測図ハ左ノ三種トス</w:t>
      </w:r>
    </w:p>
    <w:p>
      <w:pPr>
        <w:pStyle w:val="Heading6"/>
        <w:ind w:left="880"/>
      </w:pPr>
      <w:r>
        <w:t>一</w:t>
      </w:r>
    </w:p>
    <w:p>
      <w:pPr>
        <w:ind w:left="880"/>
      </w:pPr>
      <w:r>
        <w:t>平面図</w:t>
      </w:r>
    </w:p>
    <w:p>
      <w:pPr>
        <w:pStyle w:val="Heading6"/>
        <w:ind w:left="880"/>
      </w:pPr>
      <w:r>
        <w:t>二</w:t>
      </w:r>
    </w:p>
    <w:p>
      <w:pPr>
        <w:ind w:left="880"/>
      </w:pPr>
      <w:r>
        <w:t>縦断面図</w:t>
      </w:r>
    </w:p>
    <w:p>
      <w:pPr>
        <w:pStyle w:val="Heading6"/>
        <w:ind w:left="880"/>
      </w:pPr>
      <w:r>
        <w:t>三</w:t>
      </w:r>
    </w:p>
    <w:p>
      <w:pPr>
        <w:ind w:left="880"/>
      </w:pPr>
      <w:r>
        <w:t>横断定規図</w:t>
      </w:r>
    </w:p>
    <w:p>
      <w:pPr>
        <w:pStyle w:val="Heading5"/>
        <w:ind w:left="440"/>
      </w:pPr>
      <w:r>
        <w:t>○２</w:t>
      </w:r>
    </w:p>
    <w:p>
      <w:pPr>
        <w:ind w:left="440"/>
      </w:pPr>
      <w:r>
        <w:t>運河予測図ニハ運河経過地ノ地勢、水路選定ノ理由並運河ト附近ノ鉄道、軌道、重要ナル道路、水流、水面、社寺、公園、名勝、旧蹟等トノ関係ヲ説明シタル書類ヲ添付スヘシ</w:t>
      </w:r>
    </w:p>
    <w:p>
      <w:pPr>
        <w:pStyle w:val="Heading4"/>
      </w:pPr>
      <w:r>
        <w:t>第四条</w:t>
      </w:r>
    </w:p>
    <w:p>
      <w:r>
        <w:t>開設費概算書ニハ其ノ総額ヲ測量費、監督費、用地費、土工費、閘門費、水門費、隧道費、橋梁費、通信信号設備費、建物費、船舶費、器具機械費、総係費等ノ各項ニ分チ数量及金額ヲ記載スヘシ</w:t>
      </w:r>
    </w:p>
    <w:p>
      <w:pPr>
        <w:pStyle w:val="Heading4"/>
      </w:pPr>
      <w:r>
        <w:t>第五条</w:t>
      </w:r>
    </w:p>
    <w:p>
      <w:r>
        <w:t>事業上ノ収支概算書ニハ収入及支出ノ総額、内訳並其ノ計算ノ基ク所ヲ示シ且事業資金ニ対スル純益ノ割合ヲ記載スヘシ</w:t>
      </w:r>
    </w:p>
    <w:p>
      <w:pPr>
        <w:pStyle w:val="Heading4"/>
      </w:pPr>
      <w:r>
        <w:t>第六条</w:t>
      </w:r>
    </w:p>
    <w:p>
      <w:r>
        <w:t>工事設計認可ノ申請書ニハ左ノ書類及図面ヲ添付スヘシ</w:t>
      </w:r>
    </w:p>
    <w:p>
      <w:pPr>
        <w:pStyle w:val="Heading6"/>
        <w:ind w:left="880"/>
      </w:pPr>
      <w:r>
        <w:t>一</w:t>
      </w:r>
    </w:p>
    <w:p>
      <w:pPr>
        <w:ind w:left="880"/>
      </w:pPr>
      <w:r>
        <w:t>運河実測図</w:t>
      </w:r>
    </w:p>
    <w:p>
      <w:pPr>
        <w:pStyle w:val="Heading6"/>
        <w:ind w:left="880"/>
      </w:pPr>
      <w:r>
        <w:t>二</w:t>
      </w:r>
    </w:p>
    <w:p>
      <w:pPr>
        <w:ind w:left="880"/>
      </w:pPr>
      <w:r>
        <w:t>構造図</w:t>
      </w:r>
    </w:p>
    <w:p>
      <w:pPr>
        <w:pStyle w:val="Heading6"/>
        <w:ind w:left="880"/>
      </w:pPr>
      <w:r>
        <w:t>三</w:t>
      </w:r>
    </w:p>
    <w:p>
      <w:pPr>
        <w:ind w:left="880"/>
      </w:pPr>
      <w:r>
        <w:t>工事説明書</w:t>
      </w:r>
    </w:p>
    <w:p>
      <w:pPr>
        <w:pStyle w:val="Heading6"/>
        <w:ind w:left="880"/>
      </w:pPr>
      <w:r>
        <w:t>四</w:t>
      </w:r>
    </w:p>
    <w:p>
      <w:pPr>
        <w:ind w:left="880"/>
      </w:pPr>
      <w:r>
        <w:t>土坪計算書</w:t>
      </w:r>
    </w:p>
    <w:p>
      <w:pPr>
        <w:pStyle w:val="Heading6"/>
        <w:ind w:left="880"/>
      </w:pPr>
      <w:r>
        <w:t>五</w:t>
      </w:r>
    </w:p>
    <w:p>
      <w:pPr>
        <w:ind w:left="880"/>
      </w:pPr>
      <w:r>
        <w:t>開設費予算書</w:t>
      </w:r>
    </w:p>
    <w:p>
      <w:pPr>
        <w:pStyle w:val="Heading4"/>
      </w:pPr>
      <w:r>
        <w:t>第七条</w:t>
      </w:r>
    </w:p>
    <w:p>
      <w:r>
        <w:t>運河実測図ハ左ノ三種トス</w:t>
      </w:r>
    </w:p>
    <w:p>
      <w:pPr>
        <w:pStyle w:val="Heading6"/>
        <w:ind w:left="880"/>
      </w:pPr>
      <w:r>
        <w:t>一</w:t>
      </w:r>
    </w:p>
    <w:p>
      <w:pPr>
        <w:ind w:left="880"/>
      </w:pPr>
      <w:r>
        <w:t>平面図</w:t>
      </w:r>
    </w:p>
    <w:p>
      <w:pPr>
        <w:pStyle w:val="Heading6"/>
        <w:ind w:left="880"/>
      </w:pPr>
      <w:r>
        <w:t>二</w:t>
      </w:r>
    </w:p>
    <w:p>
      <w:pPr>
        <w:ind w:left="880"/>
      </w:pPr>
      <w:r>
        <w:t>縦断面図</w:t>
      </w:r>
    </w:p>
    <w:p>
      <w:pPr>
        <w:pStyle w:val="Heading6"/>
        <w:ind w:left="880"/>
      </w:pPr>
      <w:r>
        <w:t>三</w:t>
      </w:r>
    </w:p>
    <w:p>
      <w:pPr>
        <w:ind w:left="880"/>
      </w:pPr>
      <w:r>
        <w:t>横断面図</w:t>
      </w:r>
    </w:p>
    <w:p>
      <w:pPr>
        <w:pStyle w:val="Heading4"/>
      </w:pPr>
      <w:r>
        <w:t>第八条</w:t>
      </w:r>
    </w:p>
    <w:p>
      <w:r>
        <w:t>構造図ハ左ノ二種トス</w:t>
      </w:r>
    </w:p>
    <w:p>
      <w:pPr>
        <w:pStyle w:val="Heading6"/>
        <w:ind w:left="880"/>
      </w:pPr>
      <w:r>
        <w:t>一</w:t>
      </w:r>
    </w:p>
    <w:p>
      <w:pPr>
        <w:ind w:left="880"/>
      </w:pPr>
      <w:r>
        <w:t>護岸、閘門、水門、隧道、曳船道、堤防、物揚場、乗降場、繋船場、船溜、待避場、通信所、信号所等ノ構造図</w:t>
      </w:r>
    </w:p>
    <w:p>
      <w:pPr>
        <w:pStyle w:val="Heading6"/>
        <w:ind w:left="880"/>
      </w:pPr>
      <w:r>
        <w:t>二</w:t>
      </w:r>
    </w:p>
    <w:p>
      <w:pPr>
        <w:ind w:left="880"/>
      </w:pPr>
      <w:r>
        <w:t>運河開設ニ伴ヒ鉄道、軌道、道路、水流、水面等ヲ変換スル為施設スヘキ橋梁、伏越其ノ他ノ工作物ノ構造図</w:t>
      </w:r>
    </w:p>
    <w:p>
      <w:pPr>
        <w:pStyle w:val="Heading5"/>
        <w:ind w:left="440"/>
      </w:pPr>
      <w:r>
        <w:t>○２</w:t>
      </w:r>
    </w:p>
    <w:p>
      <w:pPr>
        <w:ind w:left="440"/>
      </w:pPr>
      <w:r>
        <w:t>前項第二号ノ構造図ニハ運河ト新旧工作物トノ関係ヲ明ニシタル平面図及断面図ヲ添付スヘシ</w:t>
      </w:r>
    </w:p>
    <w:p>
      <w:pPr>
        <w:pStyle w:val="Heading4"/>
      </w:pPr>
      <w:r>
        <w:t>第九条</w:t>
      </w:r>
    </w:p>
    <w:p>
      <w:r>
        <w:t>工事説明書ニハ水路測定ノ理由、運河実測図及構造図ニ示シタル各工事設計ノ要領、工事施行ノ順序、作業方法、掘鑿及浚渫土砂処分方法等ヲ記載スヘシ</w:t>
      </w:r>
    </w:p>
    <w:p>
      <w:pPr>
        <w:pStyle w:val="Heading4"/>
      </w:pPr>
      <w:r>
        <w:t>第十条</w:t>
      </w:r>
    </w:p>
    <w:p>
      <w:r>
        <w:t>土坪計算書ニハ百メートル毎（地盤ノ起伏甚シキカ又ハ幅員ニ広狭アルトキハ仍其ノ箇所毎）ニ横断面ヲ取リ其ノ番号、距離、平積、立積ヲ記載シ土質ヲ区別シテ切取、盛土ノ数量ヲ示スヘシ</w:t>
      </w:r>
    </w:p>
    <w:p>
      <w:pPr>
        <w:pStyle w:val="Heading4"/>
      </w:pPr>
      <w:r>
        <w:t>第十一条</w:t>
      </w:r>
    </w:p>
    <w:p>
      <w:r>
        <w:t>開設費予算書ニハ第四条記載ノ各項ヲ目ニ分チ各其ノ数量、金額及内訳ヲ示スヘシ</w:t>
      </w:r>
    </w:p>
    <w:p>
      <w:pPr>
        <w:pStyle w:val="Heading5"/>
        <w:ind w:left="440"/>
      </w:pPr>
      <w:r>
        <w:t>○２</w:t>
      </w:r>
    </w:p>
    <w:p>
      <w:pPr>
        <w:ind w:left="440"/>
      </w:pPr>
      <w:r>
        <w:t>閘門、水門、隧道等構造ノ複雑ナル工作物ニ付テハ設計書ヲ添付スヘシ</w:t>
      </w:r>
    </w:p>
    <w:p>
      <w:pPr>
        <w:pStyle w:val="Heading4"/>
      </w:pPr>
      <w:r>
        <w:t>第十二条</w:t>
      </w:r>
    </w:p>
    <w:p>
      <w:r>
        <w:t>免許ヲ受ケタル者会社発起人ナルトキハ会社成立ノ後ニ非サレハ工事設計ノ認可ヲ申請スルコトヲ得ス</w:t>
      </w:r>
    </w:p>
    <w:p>
      <w:pPr>
        <w:pStyle w:val="Heading4"/>
      </w:pPr>
      <w:r>
        <w:t>第十三条</w:t>
      </w:r>
    </w:p>
    <w:p>
      <w:r>
        <w:t>指定ノ期限内ニ工事設計ノ認可ヲ申請スルコト能ハサルトキハ正当ノ事由アル場合ニ限リ期限ノ伸長ヲ許可スルコトアルヘシ</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運河法第四条、第十五条第二項、第十六条第二項又ハ第十九条第二項ニ依ル決定ノ申請書ハ正副二通ヲ作成シ左ノ事項ヲ記載スヘシ</w:t>
      </w:r>
    </w:p>
    <w:p>
      <w:pPr>
        <w:pStyle w:val="Heading6"/>
        <w:ind w:left="880"/>
      </w:pPr>
      <w:r>
        <w:t>一</w:t>
      </w:r>
    </w:p>
    <w:p>
      <w:pPr>
        <w:ind w:left="880"/>
      </w:pPr>
      <w:r>
        <w:t>当事者ノ表示</w:t>
      </w:r>
    </w:p>
    <w:p>
      <w:pPr>
        <w:pStyle w:val="Heading6"/>
        <w:ind w:left="880"/>
      </w:pPr>
      <w:r>
        <w:t>二</w:t>
      </w:r>
    </w:p>
    <w:p>
      <w:pPr>
        <w:ind w:left="880"/>
      </w:pPr>
      <w:r>
        <w:t>申請ノ目的及理由</w:t>
      </w:r>
    </w:p>
    <w:p>
      <w:pPr>
        <w:pStyle w:val="Heading6"/>
        <w:ind w:left="880"/>
      </w:pPr>
      <w:r>
        <w:t>三</w:t>
      </w:r>
    </w:p>
    <w:p>
      <w:pPr>
        <w:ind w:left="880"/>
      </w:pPr>
      <w:r>
        <w:t>協議ノ顛末</w:t>
      </w:r>
    </w:p>
    <w:p>
      <w:pPr>
        <w:pStyle w:val="Heading4"/>
      </w:pPr>
      <w:r>
        <w:t>第十九条</w:t>
      </w:r>
    </w:p>
    <w:p>
      <w:r>
        <w:t>削除</w:t>
      </w:r>
    </w:p>
    <w:p>
      <w:pPr>
        <w:pStyle w:val="Heading4"/>
      </w:pPr>
      <w:r>
        <w:t>第二十条</w:t>
      </w:r>
    </w:p>
    <w:p>
      <w:r>
        <w:t>削除</w:t>
      </w:r>
    </w:p>
    <w:p>
      <w:pPr>
        <w:pStyle w:val="Heading4"/>
      </w:pPr>
      <w:r>
        <w:t>第二十一条</w:t>
      </w:r>
    </w:p>
    <w:p>
      <w:r>
        <w:t>左ノ場合ニ於テハ遅滞ナク国土交通大臣ニ届出ツヘシ</w:t>
      </w:r>
    </w:p>
    <w:p>
      <w:pPr>
        <w:pStyle w:val="Heading6"/>
        <w:ind w:left="880"/>
      </w:pPr>
      <w:r>
        <w:t>一</w:t>
      </w:r>
    </w:p>
    <w:p>
      <w:pPr>
        <w:ind w:left="880"/>
      </w:pPr>
      <w:r>
        <w:t>免許申請者又ハ免許ヲ受ケタル者其ノ氏名若ハ住所ヲ変更シ又ハ死亡シタルトキ</w:t>
      </w:r>
    </w:p>
    <w:p>
      <w:pPr>
        <w:pStyle w:val="Heading6"/>
        <w:ind w:left="880"/>
      </w:pPr>
      <w:r>
        <w:t>二</w:t>
      </w:r>
    </w:p>
    <w:p>
      <w:pPr>
        <w:ind w:left="880"/>
      </w:pPr>
      <w:r>
        <w:t>会社成立シ又ハ解散シタルトキ</w:t>
      </w:r>
    </w:p>
    <w:p>
      <w:pPr>
        <w:pStyle w:val="Heading6"/>
        <w:ind w:left="880"/>
      </w:pPr>
      <w:r>
        <w:t>三</w:t>
      </w:r>
    </w:p>
    <w:p>
      <w:pPr>
        <w:ind w:left="880"/>
      </w:pPr>
      <w:r>
        <w:t>定款又ハ組合契約ヲ変更シタルトキ</w:t>
      </w:r>
    </w:p>
    <w:p>
      <w:pPr>
        <w:pStyle w:val="Heading6"/>
        <w:ind w:left="880"/>
      </w:pPr>
      <w:r>
        <w:t>四</w:t>
      </w:r>
    </w:p>
    <w:p>
      <w:pPr>
        <w:ind w:left="880"/>
      </w:pPr>
      <w:r>
        <w:t>本則第二条第二号及第三号ニ記載シタル事項ヲ変更シタルトキ</w:t>
      </w:r>
    </w:p>
    <w:p>
      <w:pPr>
        <w:pStyle w:val="Heading6"/>
        <w:ind w:left="880"/>
      </w:pPr>
      <w:r>
        <w:t>五</w:t>
      </w:r>
    </w:p>
    <w:p>
      <w:pPr>
        <w:ind w:left="880"/>
      </w:pPr>
      <w:r>
        <w:t>事業ヲ廃止シタルトキ</w:t>
      </w:r>
    </w:p>
    <w:p>
      <w:pPr>
        <w:pStyle w:val="Heading4"/>
      </w:pPr>
      <w:r>
        <w:t>第二十二条</w:t>
      </w:r>
    </w:p>
    <w:p>
      <w:r>
        <w:t>運河法及本則ニ規定スル国土交通大臣ノ権限ノ内二以上ノ地方整備局ノ管轄区域ニ跨ル運河ニ関スル左ニ掲グルモノ以外ノモノハ地方整備局長及北海道開発局長ニ委任ス</w:t>
      </w:r>
    </w:p>
    <w:p>
      <w:pPr>
        <w:pStyle w:val="Heading6"/>
        <w:ind w:left="880"/>
      </w:pPr>
      <w:r>
        <w:t>一</w:t>
      </w:r>
    </w:p>
    <w:p>
      <w:pPr>
        <w:ind w:left="880"/>
      </w:pPr>
      <w:r>
        <w:t>運河法第一条ノ規定ニ依リ免許スルコト</w:t>
      </w:r>
    </w:p>
    <w:p>
      <w:pPr>
        <w:pStyle w:val="Heading6"/>
        <w:ind w:left="880"/>
      </w:pPr>
      <w:r>
        <w:t>二</w:t>
      </w:r>
    </w:p>
    <w:p>
      <w:pPr>
        <w:ind w:left="880"/>
      </w:pPr>
      <w:r>
        <w:t>運河法第二条ノ規定ニ依リ指定スルコト</w:t>
      </w:r>
    </w:p>
    <w:p>
      <w:pPr>
        <w:pStyle w:val="Heading6"/>
        <w:ind w:left="880"/>
      </w:pPr>
      <w:r>
        <w:t>三</w:t>
      </w:r>
    </w:p>
    <w:p>
      <w:pPr>
        <w:ind w:left="880"/>
      </w:pPr>
      <w:r>
        <w:t>運河法第十七条ノ規定ニ依リ免許ヲ取消スコト</w:t>
      </w:r>
    </w:p>
    <w:p>
      <w:pPr>
        <w:pStyle w:val="Heading6"/>
        <w:ind w:left="880"/>
      </w:pPr>
      <w:r>
        <w:t>四</w:t>
      </w:r>
    </w:p>
    <w:p>
      <w:pPr>
        <w:ind w:left="880"/>
      </w:pPr>
      <w:r>
        <w:t>本則第十三条ノ規定ニ依リ許可スルコト</w:t>
      </w:r>
    </w:p>
    <w:p>
      <w:pPr>
        <w:pStyle w:val="Heading6"/>
        <w:ind w:left="880"/>
      </w:pPr>
      <w:r>
        <w:t>五</w:t>
      </w:r>
    </w:p>
    <w:p>
      <w:pPr>
        <w:ind w:left="880"/>
      </w:pPr>
      <w:r>
        <w:t>本則第二十一条ノ規定ニ依ル届出ヲ受理スルコト</w:t>
      </w:r>
    </w:p>
    <w:p>
      <w:r>
        <w:br w:type="page"/>
      </w:r>
    </w:p>
    <w:p>
      <w:pPr>
        <w:pStyle w:val="Heading1"/>
      </w:pPr>
      <w:r>
        <w:t>附　則</w:t>
      </w:r>
    </w:p>
    <w:p>
      <w:pPr>
        <w:pStyle w:val="Heading4"/>
      </w:pPr>
      <w:r>
        <w:t>第二十三条</w:t>
      </w:r>
    </w:p>
    <w:p>
      <w:r>
        <w:t>本則ハ運河法施行ノ日ヨリ之ヲ施行ス</w:t>
      </w:r>
    </w:p>
    <w:p>
      <w:pPr>
        <w:pStyle w:val="Heading4"/>
      </w:pPr>
      <w:r>
        <w:t>第二十四条</w:t>
      </w:r>
    </w:p>
    <w:p>
      <w:r>
        <w:t>運河法施行前免許ヲ受ケタル運河ニシテ免許ノ条件ニ因リ免許年限満了後官有ニ帰スヘキモノニ付テハ運河法中第十五条以外ノ規定ヲ、其ノ他ノモノニ付テハ運河法ノ規定全部ヲ適用ス</w:t>
      </w:r>
    </w:p>
    <w:p>
      <w:pPr>
        <w:pStyle w:val="Heading4"/>
      </w:pPr>
      <w:r>
        <w:t>第二十五条</w:t>
      </w:r>
    </w:p>
    <w:p>
      <w:r>
        <w:t>運河法ニ依リ許可若ハ認可ヲ受クヘキ事項ニシテ其ノ施行ノ際既ニ許可若ハ認可ヲ受ケタルモノハ運河法ニ依リ許可若ハ認可ヲ受ケタルモノト看做ス</w:t>
      </w:r>
    </w:p>
    <w:p>
      <w:pPr>
        <w:pStyle w:val="Heading4"/>
      </w:pPr>
      <w:r>
        <w:t>第二十六条</w:t>
      </w:r>
    </w:p>
    <w:p>
      <w:r>
        <w:t>運河法第二十二条ニ依リ運河用地ノ下付ヲ受ケムトスル者ハ主務大臣ニ申請スヘシ</w:t>
      </w:r>
    </w:p>
    <w:p>
      <w:r>
        <w:br w:type="page"/>
      </w:r>
    </w:p>
    <w:p>
      <w:pPr>
        <w:pStyle w:val="Heading1"/>
      </w:pPr>
      <w:r>
        <w:t>附　則（昭和二三年七月一〇日商工省・運輸省・建設省令第一号）</w:t>
      </w:r>
    </w:p>
    <w:p>
      <w:r>
        <w:t>この省令は、建設省設置法施行の日から、これを施行する。</w:t>
      </w:r>
    </w:p>
    <w:p>
      <w:r>
        <w:br w:type="page"/>
      </w:r>
    </w:p>
    <w:p>
      <w:pPr>
        <w:pStyle w:val="Heading1"/>
      </w:pPr>
      <w:r>
        <w:t>附　則（昭和三三年一二月二七日運輸省・建設省令第二号）</w:t>
      </w:r>
    </w:p>
    <w:p>
      <w:r>
        <w:t>この省令は、昭和三十四年一月一日から施行する。</w:t>
      </w:r>
    </w:p>
    <w:p>
      <w:r>
        <w:br w:type="page"/>
      </w:r>
    </w:p>
    <w:p>
      <w:pPr>
        <w:pStyle w:val="Heading1"/>
      </w:pPr>
      <w:r>
        <w:t>附　則（昭和三五年七月一日運輸省・建設省令第一号）</w:t>
      </w:r>
    </w:p>
    <w:p>
      <w:r>
        <w:t>この省令は、公布の日から施行する。</w:t>
      </w:r>
    </w:p>
    <w:p>
      <w:r>
        <w:br w:type="page"/>
      </w:r>
    </w:p>
    <w:p>
      <w:pPr>
        <w:pStyle w:val="Heading1"/>
      </w:pPr>
      <w:r>
        <w:t>附　則（平成一二年二月二九日運輸省・建設省令第四号）</w:t>
      </w:r>
    </w:p>
    <w:p>
      <w:r>
        <w:t>この省令は、平成十二年四月一日から施行する。</w:t>
      </w:r>
    </w:p>
    <w:p>
      <w:r>
        <w:br w:type="page"/>
      </w:r>
    </w:p>
    <w:p>
      <w:pPr>
        <w:pStyle w:val="Heading1"/>
      </w:pPr>
      <w:r>
        <w:t>附　則（平成一二年一二月四日運輸省・建設省令第一三号）</w:t>
      </w:r>
    </w:p>
    <w:p>
      <w:r>
        <w:t>この省令は、内閣法の一部を改正する法律（平成十一年法律第八十八号）の施行の日（平成十三年一月六日）から施行する。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運河法施行規則</w:t>
      <w:br/>
      <w:tab/>
      <w:t>（大正二年内務省令第十七号）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運河法施行規則（大正二年内務省令第十七号）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