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領事官の徴収する手数料の額を定める省令</w:t>
        <w:br/>
        <w:t>（昭和二十七年外務省令第四号）</w:t>
      </w:r>
    </w:p>
    <w:p>
      <w:r>
        <w:t>領事官の徴収する手数料の額は、別表第一に定める額とする。</w:t>
      </w:r>
    </w:p>
    <w:p>
      <w:r>
        <w:br w:type="page"/>
      </w:r>
    </w:p>
    <w:p>
      <w:pPr>
        <w:pStyle w:val="Heading1"/>
      </w:pPr>
      <w:r>
        <w:t>附　則</w:t>
      </w:r>
    </w:p>
    <w:p>
      <w:r>
        <w:t>この省令は、公布の日から施行する。</w:t>
      </w:r>
    </w:p>
    <w:p>
      <w:pPr>
        <w:pStyle w:val="Heading5"/>
        <w:ind w:left="440"/>
      </w:pPr>
      <w:r>
        <w:t>２</w:t>
      </w:r>
    </w:p>
    <w:p>
      <w:pPr>
        <w:ind w:left="440"/>
      </w:pPr>
      <w:r>
        <w:t>日本政府在外事務所において徴収する手数料の額を定める省令（昭和二十五年外務省令第二十号）は、廃止する。</w:t>
      </w:r>
    </w:p>
    <w:p>
      <w:r>
        <w:br w:type="page"/>
      </w:r>
    </w:p>
    <w:p>
      <w:pPr>
        <w:pStyle w:val="Heading1"/>
      </w:pPr>
      <w:r>
        <w:t>附　則（昭和二七年一〇月一四日外務省令第二五号）</w:t>
      </w:r>
    </w:p>
    <w:p>
      <w:r>
        <w:t>この省令は、昭和二十七年十一月一日から施行する。</w:t>
      </w:r>
    </w:p>
    <w:p>
      <w:r>
        <w:br w:type="page"/>
      </w:r>
    </w:p>
    <w:p>
      <w:pPr>
        <w:pStyle w:val="Heading1"/>
      </w:pPr>
      <w:r>
        <w:t>附　則（昭和二七年一一月一一日外務省令第二七号）</w:t>
      </w:r>
    </w:p>
    <w:p>
      <w:r>
        <w:t>この省令は、昭和二十七年十二月一日から施行する。</w:t>
      </w:r>
    </w:p>
    <w:p>
      <w:r>
        <w:br w:type="page"/>
      </w:r>
    </w:p>
    <w:p>
      <w:pPr>
        <w:pStyle w:val="Heading1"/>
      </w:pPr>
      <w:r>
        <w:t>附　則（昭和三二年一一月二八日外務省令第八号）</w:t>
      </w:r>
    </w:p>
    <w:p>
      <w:r>
        <w:t>この省令は、公布の日から施行する。</w:t>
      </w:r>
    </w:p>
    <w:p>
      <w:r>
        <w:br w:type="page"/>
      </w:r>
    </w:p>
    <w:p>
      <w:pPr>
        <w:pStyle w:val="Heading1"/>
      </w:pPr>
      <w:r>
        <w:t>附　則（昭和三三年三月二八日外務省令第三号）</w:t>
      </w:r>
    </w:p>
    <w:p>
      <w:r>
        <w:t>この省令は、昭和三十三年四月十日から施行する。</w:t>
      </w:r>
    </w:p>
    <w:p>
      <w:r>
        <w:br w:type="page"/>
      </w:r>
    </w:p>
    <w:p>
      <w:pPr>
        <w:pStyle w:val="Heading1"/>
      </w:pPr>
      <w:r>
        <w:t>附　則（昭和三七年九月二九日外務省令第六号）</w:t>
      </w:r>
    </w:p>
    <w:p>
      <w:r>
        <w:t>この省令は、昭和三十七年十月一日から施行する。</w:t>
      </w:r>
    </w:p>
    <w:p>
      <w:r>
        <w:br w:type="page"/>
      </w:r>
    </w:p>
    <w:p>
      <w:pPr>
        <w:pStyle w:val="Heading1"/>
      </w:pPr>
      <w:r>
        <w:t>附　則（昭和三八年一二月二五日外務省令第一一号）</w:t>
      </w:r>
    </w:p>
    <w:p>
      <w:r>
        <w:t>この省令は、昭和三十九年一月一日から施行する。</w:t>
      </w:r>
    </w:p>
    <w:p>
      <w:r>
        <w:br w:type="page"/>
      </w:r>
    </w:p>
    <w:p>
      <w:pPr>
        <w:pStyle w:val="Heading1"/>
      </w:pPr>
      <w:r>
        <w:t>附　則（昭和五三年四月二四日外務省令第五号）</w:t>
      </w:r>
    </w:p>
    <w:p>
      <w:r>
        <w:t>この省令は、昭和五十三年五月一日から施行する。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則（昭和五三年六月三〇日外務省令第七号）</w:t>
      </w:r>
    </w:p>
    <w:p>
      <w:r>
        <w:t>この省令は、昭和五十三年七月一日から施行する。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則（昭和五三年一二月二八日外務省令第九号）</w:t>
      </w:r>
    </w:p>
    <w:p>
      <w:r>
        <w:t>この省令は、昭和五十四年一月一日から施行する。</w:t>
      </w:r>
    </w:p>
    <w:p>
      <w:r>
        <w:br w:type="page"/>
      </w:r>
    </w:p>
    <w:p>
      <w:pPr>
        <w:pStyle w:val="Heading1"/>
      </w:pPr>
      <w:r>
        <w:t>附　則（昭和五四年六月二八日外務省令第三号）</w:t>
      </w:r>
    </w:p>
    <w:p>
      <w:r>
        <w:t>この省令は、昭和五十四年七月一日から施行する。</w:t>
      </w:r>
    </w:p>
    <w:p>
      <w:pPr>
        <w:pStyle w:val="Heading5"/>
        <w:ind w:left="440"/>
      </w:pPr>
      <w:r>
        <w:t>２</w:t>
      </w:r>
    </w:p>
    <w:p>
      <w:pPr>
        <w:ind w:left="440"/>
      </w:pPr>
      <w:r>
        <w:t>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則（昭和五四年一二月二六日外務省令第九号）</w:t>
      </w:r>
    </w:p>
    <w:p>
      <w:r>
        <w:t>この省令は、昭和五十五年一月一日から施行する。</w:t>
      </w:r>
    </w:p>
    <w:p>
      <w:pPr>
        <w:pStyle w:val="Heading5"/>
        <w:ind w:left="440"/>
      </w:pPr>
      <w:r>
        <w:t>２</w:t>
      </w:r>
    </w:p>
    <w:p>
      <w:pPr>
        <w:ind w:left="440"/>
      </w:pPr>
      <w:r>
        <w:t>改正後の領事官の徴収する手数料の額を定める省令の規定中ラオスに係る部分については昭和五十四年十二月十日より適用し、同令の規定中ニカラグァ、アイスランド及びトルコに係る部分について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則（昭和五五年六月二七日外務省令第四号）</w:t>
      </w:r>
    </w:p>
    <w:p>
      <w:r>
        <w:t>この省令は、昭和五十五年七月一日から施行する。</w:t>
      </w:r>
    </w:p>
    <w:p>
      <w:pPr>
        <w:pStyle w:val="Heading5"/>
        <w:ind w:left="440"/>
      </w:pPr>
      <w:r>
        <w:t>２</w:t>
      </w:r>
    </w:p>
    <w:p>
      <w:pPr>
        <w:ind w:left="440"/>
      </w:pPr>
      <w:r>
        <w:t>改正後の領事官の徴収する手数料の額を定める省令の規定中アルゼンティン、ブラジル、イスラエル及びザイールに係る部分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則（昭和五五年九月二四日外務省令第七号）</w:t>
      </w:r>
    </w:p>
    <w:p>
      <w:r>
        <w:t>この省令は昭和五十五年十月一日から施行する。</w:t>
      </w:r>
    </w:p>
    <w:p>
      <w:r>
        <w:br w:type="page"/>
      </w:r>
    </w:p>
    <w:p>
      <w:pPr>
        <w:pStyle w:val="Heading1"/>
      </w:pPr>
      <w:r>
        <w:t>附　則（昭和五五年一一月一九日外務省令第八号）</w:t>
      </w:r>
    </w:p>
    <w:p>
      <w:r>
        <w:t>この省令は昭和五十五年十一月十九日から施行する。</w:t>
      </w:r>
    </w:p>
    <w:p>
      <w:r>
        <w:br w:type="page"/>
      </w:r>
    </w:p>
    <w:p>
      <w:pPr>
        <w:pStyle w:val="Heading1"/>
      </w:pPr>
      <w:r>
        <w:t>附　則（昭和五五年一二月二六日外務省令第九号）</w:t>
      </w:r>
    </w:p>
    <w:p>
      <w:r>
        <w:t>この省令は、昭和五十六年一月一日から施行する。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則（昭和五六年五月二日外務省令第三号）</w:t>
      </w:r>
    </w:p>
    <w:p>
      <w:r>
        <w:t>この省令は昭和五十六年五月二日から施行する。</w:t>
      </w:r>
    </w:p>
    <w:p>
      <w:r>
        <w:br w:type="page"/>
      </w:r>
    </w:p>
    <w:p>
      <w:pPr>
        <w:pStyle w:val="Heading1"/>
      </w:pPr>
      <w:r>
        <w:t>附　則（昭和五六年六月二七日外務省令第五号）</w:t>
      </w:r>
    </w:p>
    <w:p>
      <w:r>
        <w:t>この省令は昭和五十六年七月一日から施行する。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則（昭和五六年一二月二六日外務省令第六号）</w:t>
      </w:r>
    </w:p>
    <w:p>
      <w:r>
        <w:t>この省令は、昭和五十七年一月一日から施行する。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則（昭和五七年六月二八日外務省令第四号）</w:t>
      </w:r>
    </w:p>
    <w:p>
      <w:r>
        <w:t>この省令は、昭和五十七年七月一日から施行する。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則（昭和五七年一二月二三日外務省令第九号）</w:t>
      </w:r>
    </w:p>
    <w:p>
      <w:r>
        <w:t>この省令は、昭和五十八年一月一日から施行する。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則（昭和五八年七月八日外務省令第五号）</w:t>
      </w:r>
    </w:p>
    <w:p>
      <w:r>
        <w:t>この省令は、昭和五十八年六月一日から施行する。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則（昭和五八年八月一二日外務省令第六号）</w:t>
      </w:r>
    </w:p>
    <w:p>
      <w:r>
        <w:t>この省令は、公布の日から施行する。</w:t>
      </w:r>
    </w:p>
    <w:p>
      <w:r>
        <w:br w:type="page"/>
      </w:r>
    </w:p>
    <w:p>
      <w:pPr>
        <w:pStyle w:val="Heading1"/>
      </w:pPr>
      <w:r>
        <w:t>附　則（昭和五八年九月二四日外務省令第七号）</w:t>
      </w:r>
    </w:p>
    <w:p>
      <w:r>
        <w:t>この省令は、昭和五十八年十月一日から施行する。</w:t>
      </w:r>
    </w:p>
    <w:p>
      <w:r>
        <w:br w:type="page"/>
      </w:r>
    </w:p>
    <w:p>
      <w:pPr>
        <w:pStyle w:val="Heading1"/>
      </w:pPr>
      <w:r>
        <w:t>附　則（昭和五九年三月一三日外務省令第三号）</w:t>
      </w:r>
    </w:p>
    <w:p>
      <w:r>
        <w:t>この省令は、昭和五十九年四月一日から施行する。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則（昭和六〇年一月二八日外務省令第一号）</w:t>
      </w:r>
    </w:p>
    <w:p>
      <w:r>
        <w:t>この省令は、昭和六十年四月一日から施行する。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則（昭和六〇年七月二六日外務省令第七号）</w:t>
      </w:r>
    </w:p>
    <w:p>
      <w:r>
        <w:t>この省令は、昭和六十年八月一日から施行する。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則（昭和六〇年一〇月二一日外務省令第八号）</w:t>
      </w:r>
    </w:p>
    <w:p>
      <w:r>
        <w:t>この省令は、昭和六十年十一月一日から施行する。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則（昭和六〇年一一月二五日外務省令第九号）</w:t>
      </w:r>
    </w:p>
    <w:p>
      <w:r>
        <w:t>この省令は、昭和六十年十二月一日から施行する。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則（昭和六〇年一二月一八日外務省令第一二号）</w:t>
      </w:r>
    </w:p>
    <w:p>
      <w:r>
        <w:t>この省令は、昭和六十一年一月一日から施行する。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則（昭和六一年二月八日外務省令第一号）</w:t>
      </w:r>
    </w:p>
    <w:p>
      <w:r>
        <w:t>この省令は、昭和六十一年二月十日から施行する。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則（昭和六一年二月一七日外務省令第二号）</w:t>
      </w:r>
    </w:p>
    <w:p>
      <w:r>
        <w:t>この省令は昭和六十一年四月一日から施行する。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則（昭和六一年四月一日外務省令第四号）</w:t>
      </w:r>
    </w:p>
    <w:p>
      <w:r>
        <w:t>この省令は、公布の日から施行する。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則（昭和六二年三月一四日外務省令第二号）</w:t>
      </w:r>
    </w:p>
    <w:p>
      <w:r>
        <w:t>この省令は昭和六十二年四月一日から施行する。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則（昭和六二年三月一八日外務省令第三号）</w:t>
      </w:r>
    </w:p>
    <w:p>
      <w:r>
        <w:t>この省令は昭和六十二年三月二十五日から施行する。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則（昭和六三年三月九日外務省令第一号）</w:t>
      </w:r>
    </w:p>
    <w:p>
      <w:r>
        <w:t>この省令は、昭和六十三年三月十日から施行する。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則（昭和六三年三月二二日外務省令第二号）</w:t>
      </w:r>
    </w:p>
    <w:p>
      <w:r>
        <w:t>この省令は、昭和六十三年四月一日から施行する。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則（平成元年二月二七日外務省令第二号）</w:t>
      </w:r>
    </w:p>
    <w:p>
      <w:r>
        <w:t>この省令は、平成元年三月一日から施行する。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則（平成元年三月四日外務省令第三号）</w:t>
      </w:r>
    </w:p>
    <w:p>
      <w:r>
        <w:t>この省令は、平成元年四月一日から施行する。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則（平成二年三月六日外務省令第二号）</w:t>
      </w:r>
    </w:p>
    <w:p>
      <w:r>
        <w:t>この省令は、平成二年四月一日から施行する。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則（平成二年四月二六日外務省令第五号）</w:t>
      </w:r>
    </w:p>
    <w:p>
      <w:r>
        <w:t>この省令は、公布の日から施行する。</w:t>
      </w:r>
    </w:p>
    <w:p>
      <w:r>
        <w:br w:type="page"/>
      </w:r>
    </w:p>
    <w:p>
      <w:pPr>
        <w:pStyle w:val="Heading1"/>
      </w:pPr>
      <w:r>
        <w:t>附　則（平成三年三月一日外務省令第三号）</w:t>
      </w:r>
    </w:p>
    <w:p>
      <w:r>
        <w:t>この省令は、平成三年四月一日から施行する。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則（平成三年五月二七日外務省令第一〇号）</w:t>
      </w:r>
    </w:p>
    <w:p>
      <w:r>
        <w:t>この省令は、公布の日から施行する。</w:t>
      </w:r>
    </w:p>
    <w:p>
      <w:r>
        <w:br w:type="page"/>
      </w:r>
    </w:p>
    <w:p>
      <w:pPr>
        <w:pStyle w:val="Heading1"/>
      </w:pPr>
      <w:r>
        <w:t>附　則（平成三年七月二二日外務省令第一一号）</w:t>
      </w:r>
    </w:p>
    <w:p>
      <w:r>
        <w:t>この省令は、公布の日から施行する。</w:t>
      </w:r>
    </w:p>
    <w:p>
      <w:r>
        <w:br w:type="page"/>
      </w:r>
    </w:p>
    <w:p>
      <w:pPr>
        <w:pStyle w:val="Heading1"/>
      </w:pPr>
      <w:r>
        <w:t>附　則（平成四年一月二三日外務省令第一号）</w:t>
      </w:r>
    </w:p>
    <w:p>
      <w:r>
        <w:t>この省令は、公布の日から施行する。</w:t>
      </w:r>
    </w:p>
    <w:p>
      <w:r>
        <w:br w:type="page"/>
      </w:r>
    </w:p>
    <w:p>
      <w:pPr>
        <w:pStyle w:val="Heading1"/>
      </w:pPr>
      <w:r>
        <w:t>附　則（平成四年三月二日外務省令第三号）</w:t>
      </w:r>
    </w:p>
    <w:p>
      <w:r>
        <w:t>この省令は、平成四年四月一日から施行する。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則（平成四年四月一日外務省令第五号）</w:t>
      </w:r>
    </w:p>
    <w:p>
      <w:r>
        <w:t>この省令は、公布の日から施行する。</w:t>
      </w:r>
    </w:p>
    <w:p>
      <w:r>
        <w:br w:type="page"/>
      </w:r>
    </w:p>
    <w:p>
      <w:pPr>
        <w:pStyle w:val="Heading1"/>
      </w:pPr>
      <w:r>
        <w:t>附　則（平成四年八月一〇日外務省令第一〇号）</w:t>
      </w:r>
    </w:p>
    <w:p>
      <w:r>
        <w:t>この省令は、平成四年十一月一日から施行する。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則（平成五年一月二〇日外務省令第一号）</w:t>
      </w:r>
    </w:p>
    <w:p>
      <w:r>
        <w:t>この省令は、公布の日から施行する。</w:t>
      </w:r>
    </w:p>
    <w:p>
      <w:r>
        <w:br w:type="page"/>
      </w:r>
    </w:p>
    <w:p>
      <w:pPr>
        <w:pStyle w:val="Heading1"/>
      </w:pPr>
      <w:r>
        <w:t>附　則（平成五年三月一〇日外務省令第四号）</w:t>
      </w:r>
    </w:p>
    <w:p>
      <w:r>
        <w:t>この省令は、平成五年四月一日から施行する。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則（平成五年三月三一日外務省令第五号）</w:t>
      </w:r>
    </w:p>
    <w:p>
      <w:r>
        <w:t>この省令は、平成五年四月一日から施行する。</w:t>
      </w:r>
    </w:p>
    <w:p>
      <w:r>
        <w:br w:type="page"/>
      </w:r>
    </w:p>
    <w:p>
      <w:pPr>
        <w:pStyle w:val="Heading1"/>
      </w:pPr>
      <w:r>
        <w:t>附　則（平成五年四月一五日外務省令第九号）</w:t>
      </w:r>
    </w:p>
    <w:p>
      <w:r>
        <w:t>この省令は、公布の日から施行する。</w:t>
      </w:r>
    </w:p>
    <w:p>
      <w:r>
        <w:br w:type="page"/>
      </w:r>
    </w:p>
    <w:p>
      <w:pPr>
        <w:pStyle w:val="Heading1"/>
      </w:pPr>
      <w:r>
        <w:t>附　則（平成五年五月二〇日外務省令第一〇号）</w:t>
      </w:r>
    </w:p>
    <w:p>
      <w:r>
        <w:t>この省令は、公布の日から施行する。</w:t>
      </w:r>
    </w:p>
    <w:p>
      <w:r>
        <w:br w:type="page"/>
      </w:r>
    </w:p>
    <w:p>
      <w:pPr>
        <w:pStyle w:val="Heading1"/>
      </w:pPr>
      <w:r>
        <w:t>附　則（平成五年九月一日外務省令第一二号）</w:t>
      </w:r>
    </w:p>
    <w:p>
      <w:r>
        <w:t>この省令は、公布の日から施行する。</w:t>
      </w:r>
    </w:p>
    <w:p>
      <w:r>
        <w:br w:type="page"/>
      </w:r>
    </w:p>
    <w:p>
      <w:pPr>
        <w:pStyle w:val="Heading1"/>
      </w:pPr>
      <w:r>
        <w:t>附　則（平成五年一一月一日外務省令第一四号）</w:t>
      </w:r>
    </w:p>
    <w:p>
      <w:r>
        <w:t>この省令は、公布の日から施行する。</w:t>
      </w:r>
    </w:p>
    <w:p>
      <w:r>
        <w:br w:type="page"/>
      </w:r>
    </w:p>
    <w:p>
      <w:pPr>
        <w:pStyle w:val="Heading1"/>
      </w:pPr>
      <w:r>
        <w:t>附　則（平成五年一二月二〇日外務省令第一五号）</w:t>
      </w:r>
    </w:p>
    <w:p>
      <w:r>
        <w:t>この省令は、平成五年十二月二十日から施行する。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則（平成六年二月一日外務省令第一号）</w:t>
      </w:r>
    </w:p>
    <w:p>
      <w:r>
        <w:t>この省令は、平成六年二月一日から施行する。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を申請した者に係る手数料については、なお従前の例による。</w:t>
      </w:r>
    </w:p>
    <w:p>
      <w:r>
        <w:br w:type="page"/>
      </w:r>
    </w:p>
    <w:p>
      <w:pPr>
        <w:pStyle w:val="Heading1"/>
      </w:pPr>
      <w:r>
        <w:t>附　則（平成六年三月一八日外務省令第四号）</w:t>
      </w:r>
    </w:p>
    <w:p>
      <w:r>
        <w:t>この省令は、平成六年四月一日から施行する。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則（平成六年四月一日外務省令第七号）</w:t>
      </w:r>
    </w:p>
    <w:p>
      <w:r>
        <w:t>この省令は、平成六年四月一日から施行する。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した者に係る手数料については、なお従前の例による。</w:t>
      </w:r>
    </w:p>
    <w:p>
      <w:r>
        <w:br w:type="page"/>
      </w:r>
    </w:p>
    <w:p>
      <w:pPr>
        <w:pStyle w:val="Heading1"/>
      </w:pPr>
      <w:r>
        <w:t>附　則（平成六年八月一日外務省令第一一号）</w:t>
      </w:r>
    </w:p>
    <w:p>
      <w:r>
        <w:t>この省令は、平成六年八月一日から施行する。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則（平成六年八月一五日外務省令第一二号）</w:t>
      </w:r>
    </w:p>
    <w:p>
      <w:r>
        <w:t>この省令は、公布の日から施行する。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則（平成七年一月二三日外務省令第一号）</w:t>
      </w:r>
    </w:p>
    <w:p>
      <w:r>
        <w:t>この省令は、公布の日から施行する。</w:t>
      </w:r>
    </w:p>
    <w:p>
      <w:r>
        <w:br w:type="page"/>
      </w:r>
    </w:p>
    <w:p>
      <w:pPr>
        <w:pStyle w:val="Heading1"/>
      </w:pPr>
      <w:r>
        <w:t>附　則（平成七年三月一日外務省令第三号）</w:t>
      </w:r>
    </w:p>
    <w:p>
      <w:r>
        <w:t>この省令は、平成七年四月一日から施行する。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則（平成七年五月九日外務省令第八号）</w:t>
      </w:r>
    </w:p>
    <w:p>
      <w:r>
        <w:t>この省令は、平成七年五月十七日から施行する。</w:t>
      </w:r>
    </w:p>
    <w:p>
      <w:r>
        <w:br w:type="page"/>
      </w:r>
    </w:p>
    <w:p>
      <w:pPr>
        <w:pStyle w:val="Heading1"/>
      </w:pPr>
      <w:r>
        <w:t>附　則（平成七年八月一五日外務省令第九号）</w:t>
      </w:r>
    </w:p>
    <w:p>
      <w:r>
        <w:t>この省令は、平成七年十一月一日から施行する。</w:t>
      </w:r>
    </w:p>
    <w:p>
      <w:pPr>
        <w:pStyle w:val="Heading5"/>
        <w:ind w:left="440"/>
      </w:pPr>
      <w:r>
        <w:t>２</w:t>
      </w:r>
    </w:p>
    <w:p>
      <w:pPr>
        <w:ind w:left="440"/>
      </w:pPr>
      <w:r>
        <w:t>この省令による改正後の領事官の徴収する手数料に関する省令の規定は、この省令の施行の日以後にされる旅券に関する申請に係る手数料について適用し、同日前にされた旅券に関する申請に係る手数料については、なお従前の例による。</w:t>
      </w:r>
    </w:p>
    <w:p>
      <w:r>
        <w:br w:type="page"/>
      </w:r>
    </w:p>
    <w:p>
      <w:pPr>
        <w:pStyle w:val="Heading1"/>
      </w:pPr>
      <w:r>
        <w:t>附　則（平成八年三月一日外務省令第一号）</w:t>
      </w:r>
    </w:p>
    <w:p>
      <w:r>
        <w:t>この省令は、平成八年四月一日から施行する。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則（平成八年四月一日外務省令第二号）</w:t>
      </w:r>
    </w:p>
    <w:p>
      <w:r>
        <w:t>この省令は、公布の日から施行する。</w:t>
      </w:r>
    </w:p>
    <w:p>
      <w:r>
        <w:br w:type="page"/>
      </w:r>
    </w:p>
    <w:p>
      <w:pPr>
        <w:pStyle w:val="Heading1"/>
      </w:pPr>
      <w:r>
        <w:t>附　則（平成八年一〇月一日外務省令第八号）</w:t>
      </w:r>
    </w:p>
    <w:p>
      <w:r>
        <w:t>この省令は、公布の日から施行する。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則（平成九年一月二〇日外務省令第一号）</w:t>
      </w:r>
    </w:p>
    <w:p>
      <w:r>
        <w:t>この省令は、公布の日から施行する。</w:t>
      </w:r>
    </w:p>
    <w:p>
      <w:r>
        <w:br w:type="page"/>
      </w:r>
    </w:p>
    <w:p>
      <w:pPr>
        <w:pStyle w:val="Heading1"/>
      </w:pPr>
      <w:r>
        <w:t>附　則（平成九年三月三日外務省令第二号）</w:t>
      </w:r>
    </w:p>
    <w:p>
      <w:r>
        <w:t>この省令は、平成九年四月一日から施行する。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則（平成九年七月四日外務省令第八号）</w:t>
      </w:r>
    </w:p>
    <w:p>
      <w:r>
        <w:t>この省令は、平成九年七月五日から施行する。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則（平成一〇年二月二〇日外務省令第一号）</w:t>
      </w:r>
    </w:p>
    <w:p>
      <w:r>
        <w:t>この省令は、公布の日から施行する。</w:t>
      </w:r>
    </w:p>
    <w:p>
      <w:r>
        <w:br w:type="page"/>
      </w:r>
    </w:p>
    <w:p>
      <w:pPr>
        <w:pStyle w:val="Heading1"/>
      </w:pPr>
      <w:r>
        <w:t>附　則（平成一〇年三月二日外務省令第三号）</w:t>
      </w:r>
    </w:p>
    <w:p>
      <w:r>
        <w:t>この省令は、平成十年四月一日から施行する。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則（平成一〇年九月三〇日外務省令第八号）</w:t>
      </w:r>
    </w:p>
    <w:p>
      <w:r>
        <w:t>この省令は、平成十年十月一日から施行する。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則（平成一一年二月一二日外務省令第一号）</w:t>
      </w:r>
    </w:p>
    <w:p>
      <w:r>
        <w:t>この省令は、平成十一年二月十五日から施行する。</w:t>
      </w:r>
    </w:p>
    <w:p>
      <w:r>
        <w:br w:type="page"/>
      </w:r>
    </w:p>
    <w:p>
      <w:pPr>
        <w:pStyle w:val="Heading1"/>
      </w:pPr>
      <w:r>
        <w:t>附　則（平成一一年三月一日外務省令第三号）</w:t>
      </w:r>
    </w:p>
    <w:p>
      <w:r>
        <w:t>この省令は、平成十一年四月一日から施行する。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則（平成一一年一二月二四日外務省令第一一号）</w:t>
      </w:r>
    </w:p>
    <w:p>
      <w:r>
        <w:t>この省令は、平成十二年一月一日から施行する。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則（平成一二年一月二〇日外務省令第一号）</w:t>
      </w:r>
    </w:p>
    <w:p>
      <w:r>
        <w:t>この省令は、公布の日から施行する。</w:t>
      </w:r>
    </w:p>
    <w:p>
      <w:r>
        <w:br w:type="page"/>
      </w:r>
    </w:p>
    <w:p>
      <w:pPr>
        <w:pStyle w:val="Heading1"/>
      </w:pPr>
      <w:r>
        <w:t>附　則（平成一二年三月一日外務省令第三号）</w:t>
      </w:r>
    </w:p>
    <w:p>
      <w:r>
        <w:t>この省令は、平成十二年四月一日から施行する。</w:t>
      </w:r>
    </w:p>
    <w:p>
      <w:pPr>
        <w:pStyle w:val="Heading5"/>
        <w:ind w:left="440"/>
      </w:pPr>
      <w:r>
        <w:t>２</w:t>
      </w:r>
    </w:p>
    <w:p>
      <w:pPr>
        <w:ind w:left="440"/>
      </w:pPr>
      <w:r>
        <w:t>この省令による改正後の領事官の徴収する手数料に関す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旅券法施行令及び領事官の徴収する手数料に関する政令の一部を改正する政令（平成十一年政令第三百八十二号）附則第二条第四項の規定によりなおその効力を有することとされる同政令による改正前の領事官の徴収する手数料に関する政令第一条第六項及び第七項の手数料の額については、次の表に定める額とする。</w:t>
      </w:r>
    </w:p>
    <w:p>
      <w:r>
        <w:br w:type="page"/>
      </w:r>
    </w:p>
    <w:p>
      <w:pPr>
        <w:pStyle w:val="Heading1"/>
      </w:pPr>
      <w:r>
        <w:t>附　則（平成一二年一一月二八日外務省令第一〇号）</w:t>
      </w:r>
    </w:p>
    <w:p>
      <w:r>
        <w:t>この省令は、内閣法の一部を改正する法律（平成十一年法律第八十八号）の施行の日（平成十三年一月六日）から施行する。</w:t>
      </w:r>
    </w:p>
    <w:p>
      <w:r>
        <w:br w:type="page"/>
      </w:r>
    </w:p>
    <w:p>
      <w:pPr>
        <w:pStyle w:val="Heading1"/>
      </w:pPr>
      <w:r>
        <w:t>附　則（平成一三年二月五日外務省令第四号）</w:t>
      </w:r>
    </w:p>
    <w:p>
      <w:r>
        <w:t>この省令は、公布の日から施行する。</w:t>
      </w:r>
    </w:p>
    <w:p>
      <w:r>
        <w:br w:type="page"/>
      </w:r>
    </w:p>
    <w:p>
      <w:pPr>
        <w:pStyle w:val="Heading1"/>
      </w:pPr>
      <w:r>
        <w:t>附　則（平成一三年三月一日外務省令第五号）</w:t>
      </w:r>
    </w:p>
    <w:p>
      <w:r>
        <w:t>この省令は、平成十三年四月一日から施行する。</w:t>
      </w:r>
    </w:p>
    <w:p>
      <w:pPr>
        <w:pStyle w:val="Heading5"/>
        <w:ind w:left="440"/>
      </w:pPr>
      <w:r>
        <w:t>２</w:t>
      </w:r>
    </w:p>
    <w:p>
      <w:pPr>
        <w:ind w:left="440"/>
      </w:pPr>
      <w:r>
        <w:t>この省令第一条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則（平成一三年一二月二八日外務省令第一四号）</w:t>
      </w:r>
    </w:p>
    <w:p>
      <w:r>
        <w:t>この省令は、平成十四年一月一日から施行する。</w:t>
      </w:r>
    </w:p>
    <w:p>
      <w:pPr>
        <w:pStyle w:val="Heading5"/>
        <w:ind w:left="440"/>
      </w:pPr>
      <w:r>
        <w:t>２</w:t>
      </w:r>
    </w:p>
    <w:p>
      <w:pPr>
        <w:ind w:left="440"/>
      </w:pPr>
      <w:r>
        <w:t>この省令第一条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則（平成一四年一月二二日外務省令第一号）</w:t>
      </w:r>
    </w:p>
    <w:p>
      <w:r>
        <w:t>この省令は、公布の日から施行する。</w:t>
      </w:r>
    </w:p>
    <w:p>
      <w:r>
        <w:br w:type="page"/>
      </w:r>
    </w:p>
    <w:p>
      <w:pPr>
        <w:pStyle w:val="Heading1"/>
      </w:pPr>
      <w:r>
        <w:t>附　則（平成一四年一月二五日外務省令第二号）</w:t>
      </w:r>
    </w:p>
    <w:p>
      <w:r>
        <w:t>この省令は、公布の日から施行する。</w:t>
      </w:r>
    </w:p>
    <w:p>
      <w:r>
        <w:br w:type="page"/>
      </w:r>
    </w:p>
    <w:p>
      <w:pPr>
        <w:pStyle w:val="Heading1"/>
      </w:pPr>
      <w:r>
        <w:t>附　則（平成一四年三月一日外務省令第五号）</w:t>
      </w:r>
    </w:p>
    <w:p>
      <w:r>
        <w:t>この省令は、平成十四年四月一日から施行する。</w:t>
      </w:r>
    </w:p>
    <w:p>
      <w:pPr>
        <w:pStyle w:val="Heading5"/>
        <w:ind w:left="440"/>
      </w:pPr>
      <w:r>
        <w:t>２</w:t>
      </w:r>
    </w:p>
    <w:p>
      <w:pPr>
        <w:ind w:left="440"/>
      </w:pPr>
      <w:r>
        <w:t>この省令第一条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則（平成一五年一月二七日外務省令第二号）</w:t>
      </w:r>
    </w:p>
    <w:p>
      <w:r>
        <w:t>この省令は、公布の日から施行する。</w:t>
      </w:r>
    </w:p>
    <w:p>
      <w:r>
        <w:br w:type="page"/>
      </w:r>
    </w:p>
    <w:p>
      <w:pPr>
        <w:pStyle w:val="Heading1"/>
      </w:pPr>
      <w:r>
        <w:t>附　則（平成一五年三月六日外務省令第五号）</w:t>
      </w:r>
    </w:p>
    <w:p>
      <w:r>
        <w:t>この省令は、平成十五年四月一日から施行する。</w:t>
      </w:r>
    </w:p>
    <w:p>
      <w:pPr>
        <w:pStyle w:val="Heading5"/>
        <w:ind w:left="440"/>
      </w:pPr>
      <w:r>
        <w:t>２</w:t>
      </w:r>
    </w:p>
    <w:p>
      <w:pPr>
        <w:ind w:left="440"/>
      </w:pPr>
      <w:r>
        <w:t>この省令第一条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則（平成一五年三月三一日外務省令第八号）</w:t>
      </w:r>
    </w:p>
    <w:p>
      <w:r>
        <w:t>この省令は、平成十五年四月一日から施行する。</w:t>
      </w:r>
    </w:p>
    <w:p>
      <w:r>
        <w:br w:type="page"/>
      </w:r>
    </w:p>
    <w:p>
      <w:pPr>
        <w:pStyle w:val="Heading1"/>
      </w:pPr>
      <w:r>
        <w:t>附　則（平成一六年三月一日外務省令第一号）</w:t>
      </w:r>
    </w:p>
    <w:p>
      <w:r>
        <w:t>この省令は、平成十六年四月一日から施行する。</w:t>
      </w:r>
    </w:p>
    <w:p>
      <w:pPr>
        <w:pStyle w:val="Heading5"/>
        <w:ind w:left="440"/>
      </w:pPr>
      <w:r>
        <w:t>２</w:t>
      </w:r>
    </w:p>
    <w:p>
      <w:pPr>
        <w:ind w:left="440"/>
      </w:pPr>
      <w:r>
        <w:t>この省令第一条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則（平成一七年一月二五日外務省令第一号）</w:t>
      </w:r>
    </w:p>
    <w:p>
      <w:r>
        <w:t>この省令は、公布の日から施行する。</w:t>
      </w:r>
    </w:p>
    <w:p>
      <w:r>
        <w:br w:type="page"/>
      </w:r>
    </w:p>
    <w:p>
      <w:pPr>
        <w:pStyle w:val="Heading1"/>
      </w:pPr>
      <w:r>
        <w:t>附　則（平成一七年三月一日外務省令第二号）</w:t>
      </w:r>
    </w:p>
    <w:p>
      <w:r>
        <w:t>この省令は、平成十七年四月一日から施行する。</w:t>
      </w:r>
    </w:p>
    <w:p>
      <w:pPr>
        <w:pStyle w:val="Heading5"/>
        <w:ind w:left="440"/>
      </w:pPr>
      <w:r>
        <w:t>２</w:t>
      </w:r>
    </w:p>
    <w:p>
      <w:pPr>
        <w:ind w:left="440"/>
      </w:pPr>
      <w:r>
        <w:t>この省令第一条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則（平成一七年一二月二七日外務省令第一一号）</w:t>
      </w:r>
    </w:p>
    <w:p>
      <w:r>
        <w:t>この省令は、平成十八年一月一日から施行する。</w:t>
      </w:r>
    </w:p>
    <w:p>
      <w:r>
        <w:br w:type="page"/>
      </w:r>
    </w:p>
    <w:p>
      <w:pPr>
        <w:pStyle w:val="Heading1"/>
      </w:pPr>
      <w:r>
        <w:t>附　則（平成一八年三月一日外務省令第五号）</w:t>
      </w:r>
    </w:p>
    <w:p>
      <w:r>
        <w:t>この省令は、平成十八年四月一日から施行する。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則（平成一八年三月一日外務省令第六号）</w:t>
      </w:r>
    </w:p>
    <w:p>
      <w:r>
        <w:t>この省令は、平成十八年四月一日から施行する。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則（平成一八年九月一日外務省令第一三号）</w:t>
      </w:r>
    </w:p>
    <w:p>
      <w:r>
        <w:t>この省令は、平成十八年十月一日から施行する。</w:t>
      </w:r>
    </w:p>
    <w:p>
      <w:r>
        <w:br w:type="page"/>
      </w:r>
    </w:p>
    <w:p>
      <w:pPr>
        <w:pStyle w:val="Heading1"/>
      </w:pPr>
      <w:r>
        <w:t>附　則（平成一八年九月一日外務省令第一四号）</w:t>
      </w:r>
    </w:p>
    <w:p>
      <w:r>
        <w:t>この省令は、平成十八年十月一日から施行する。</w:t>
      </w:r>
    </w:p>
    <w:p>
      <w:r>
        <w:br w:type="page"/>
      </w:r>
    </w:p>
    <w:p>
      <w:pPr>
        <w:pStyle w:val="Heading1"/>
      </w:pPr>
      <w:r>
        <w:t>附　則（平成一八年一二月四日外務省令第一五号）</w:t>
      </w:r>
    </w:p>
    <w:p>
      <w:r>
        <w:t>この省令は、平成十九年一月一日から施行する。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則（平成一八年一二月五日外務省令第一六号）</w:t>
      </w:r>
    </w:p>
    <w:p>
      <w:r>
        <w:t>この省令は、平成十九年一月一日から施行する。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則（平成一九年三月一日外務省令第二号）</w:t>
      </w:r>
    </w:p>
    <w:p>
      <w:r>
        <w:t>この省令は、平成十九年四月一日から施行する。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則（平成一九年三月一日外務省令第三号）</w:t>
      </w:r>
    </w:p>
    <w:p>
      <w:r>
        <w:t>この省令は、平成十九年四月一日から施行する。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則（平成一九年三月三一日外務省令第七号）</w:t>
      </w:r>
    </w:p>
    <w:p>
      <w:r>
        <w:t>この省令は、平成十九年四月一日から施行する。</w:t>
      </w:r>
    </w:p>
    <w:p>
      <w:r>
        <w:br w:type="page"/>
      </w:r>
    </w:p>
    <w:p>
      <w:pPr>
        <w:pStyle w:val="Heading1"/>
      </w:pPr>
      <w:r>
        <w:t>附　則（平成一九年三月三一日外務省令第八号）</w:t>
      </w:r>
    </w:p>
    <w:p>
      <w:r>
        <w:t>この省令は、平成十九年四月一日から施行する。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則（平成一九年六月一五日外務省令第一〇号）</w:t>
      </w:r>
    </w:p>
    <w:p>
      <w:r>
        <w:t>この省令は、平成十九年七月一日から施行する。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則（平成一九年六月一五日外務省令第一一号）</w:t>
      </w:r>
    </w:p>
    <w:p>
      <w:r>
        <w:t>この省令は、平成十九年七月一日から施行する。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則（平成一九年九月二六日外務省令第一三号）</w:t>
      </w:r>
    </w:p>
    <w:p>
      <w:r>
        <w:t>この省令は、平成十九年十月一日から施行する。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則（平成一九年九月二六日外務省令第一四号）</w:t>
      </w:r>
    </w:p>
    <w:p>
      <w:r>
        <w:t>この省令は、平成十九年十月一日から施行する。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則（平成一九年一二月二八日外務省令第一七号）</w:t>
      </w:r>
    </w:p>
    <w:p>
      <w:r>
        <w:t>この省令は、平成二十年一月一日から施行する。</w:t>
      </w:r>
    </w:p>
    <w:p>
      <w:r>
        <w:br w:type="page"/>
      </w:r>
    </w:p>
    <w:p>
      <w:pPr>
        <w:pStyle w:val="Heading1"/>
      </w:pPr>
      <w:r>
        <w:t>附　則（平成一九年一二月二八日外務省令第一九号）</w:t>
      </w:r>
    </w:p>
    <w:p>
      <w:r>
        <w:t>この省令は、平成二十年一月一日から施行する。</w:t>
      </w:r>
    </w:p>
    <w:p>
      <w:r>
        <w:br w:type="page"/>
      </w:r>
    </w:p>
    <w:p>
      <w:pPr>
        <w:pStyle w:val="Heading1"/>
      </w:pPr>
      <w:r>
        <w:t>附　則（平成二〇年三月三日外務省令第三号）</w:t>
      </w:r>
    </w:p>
    <w:p>
      <w:r>
        <w:t>この省令は、平成二十年四月一日から施行する。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則（平成二〇年三月三日外務省令第四号）</w:t>
      </w:r>
    </w:p>
    <w:p>
      <w:r>
        <w:t>この省令は、平成二十年四月一日から施行する。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則（平成二〇年九月三〇日外務省令第一一号）</w:t>
      </w:r>
    </w:p>
    <w:p>
      <w:r>
        <w:t>この省令は、平成二十年十月一日から施行する。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則（平成二〇年九月三〇日外務省令第一二号）</w:t>
      </w:r>
    </w:p>
    <w:p>
      <w:r>
        <w:t>この省令は、平成二十年十月一日から施行する。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則（平成二〇年一二月二六日外務省令第一九号）</w:t>
      </w:r>
    </w:p>
    <w:p>
      <w:r>
        <w:t>この省令は、平成二十一年一月一日から施行する。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則（平成二〇年一二月二六日外務省令第二〇号）</w:t>
      </w:r>
    </w:p>
    <w:p>
      <w:r>
        <w:t>この省令は、平成二十一年一月一日から施行する。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則（平成二一年三月一六日外務省令第二号）</w:t>
      </w:r>
    </w:p>
    <w:p>
      <w:r>
        <w:t>この省令は、平成二十一年四月一日から施行する。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この省令の施行の日以後当分の間、ジンバブエにおける手数料の額は、アメリカ合衆国における手数料の額と同額とし、アメリカ合衆国ドルにて納付するものとする。</w:t>
      </w:r>
    </w:p>
    <w:p>
      <w:r>
        <w:br w:type="page"/>
      </w:r>
    </w:p>
    <w:p>
      <w:pPr>
        <w:pStyle w:val="Heading1"/>
      </w:pPr>
      <w:r>
        <w:t>附　則（平成二一年三月一六日外務省令第三号）</w:t>
      </w:r>
    </w:p>
    <w:p>
      <w:r>
        <w:t>この省令は、平成二十一年四月一日から施行する。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この省令の施行の日以後当分の間、ジンバブエにおける手数料の額は、アメリカ合衆国における手数料の額と同額とし、アメリカ合衆国ドルにて納付するものとする。</w:t>
      </w:r>
    </w:p>
    <w:p>
      <w:r>
        <w:br w:type="page"/>
      </w:r>
    </w:p>
    <w:p>
      <w:pPr>
        <w:pStyle w:val="Heading1"/>
      </w:pPr>
      <w:r>
        <w:t>附　則（平成二一年一一月二四日外務省令第一四号）</w:t>
      </w:r>
    </w:p>
    <w:p>
      <w:r>
        <w:t>この省令は、平成二十一年十二月一日から施行する。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則（平成二一年一一月二四日外務省令第一五号）</w:t>
      </w:r>
    </w:p>
    <w:p>
      <w:r>
        <w:t>この省令は、平成二十一年十二月一日から施行する。</w:t>
      </w:r>
    </w:p>
    <w:p>
      <w:r>
        <w:br w:type="page"/>
      </w:r>
    </w:p>
    <w:p>
      <w:pPr>
        <w:pStyle w:val="Heading1"/>
      </w:pPr>
      <w:r>
        <w:t>附　則（平成二一年一二月二五日外務省令第二一号）</w:t>
      </w:r>
    </w:p>
    <w:p>
      <w:r>
        <w:t>この省令は、平成二十二年一月一日から施行する。</w:t>
      </w:r>
    </w:p>
    <w:p>
      <w:r>
        <w:br w:type="page"/>
      </w:r>
    </w:p>
    <w:p>
      <w:pPr>
        <w:pStyle w:val="Heading1"/>
      </w:pPr>
      <w:r>
        <w:t>附　則（平成二一年一二月二五日外務省令第二二号）</w:t>
      </w:r>
    </w:p>
    <w:p>
      <w:r>
        <w:t>この省令は、平成二十二年一月一日から施行する。</w:t>
      </w:r>
    </w:p>
    <w:p>
      <w:r>
        <w:br w:type="page"/>
      </w:r>
    </w:p>
    <w:p>
      <w:pPr>
        <w:pStyle w:val="Heading1"/>
      </w:pPr>
      <w:r>
        <w:t>附　則（平成二二年三月一六日外務省令第二号）</w:t>
      </w:r>
    </w:p>
    <w:p>
      <w:r>
        <w:t>この省令は、平成二十二年四月一日から施行する。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則（平成二二年三月一六日外務省令第三号）</w:t>
      </w:r>
    </w:p>
    <w:p>
      <w:r>
        <w:t>この省令は、平成二十二年四月一日から施行する。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則（平成二二年一二月一七日外務省令第一二号）</w:t>
      </w:r>
    </w:p>
    <w:p>
      <w:r>
        <w:t>この省令は、平成二十三年一月一日から施行する。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則（平成二二年一二月一七日外務省令第一三号）</w:t>
      </w:r>
    </w:p>
    <w:p>
      <w:r>
        <w:t>この省令は、平成二十三年一月一日から施行する。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則（平成二三年三月一〇日外務省令第一号）</w:t>
      </w:r>
    </w:p>
    <w:p>
      <w:r>
        <w:t>この省令は、平成二十三年四月一日から施行する。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則（平成二三年三月一〇日外務省令第二号）</w:t>
      </w:r>
    </w:p>
    <w:p>
      <w:r>
        <w:t>この省令は、平成二十三年四月一日から施行する。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則（平成二四年三月一日外務省令第一号）</w:t>
      </w:r>
    </w:p>
    <w:p>
      <w:r>
        <w:t>この省令は、平成二十四年四月一日から施行する。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則（平成二四年三月一日外務省令第二号）</w:t>
      </w:r>
    </w:p>
    <w:p>
      <w:r>
        <w:t>この省令は、平成二十四年四月一日から施行する。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則（平成二四年六月二九日外務省令第一〇号）</w:t>
      </w:r>
    </w:p>
    <w:p>
      <w:r>
        <w:t>この省令は、平成二十四年七月一日から施行する。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則（平成二四年六月二九日外務省令第一一号）</w:t>
      </w:r>
    </w:p>
    <w:p>
      <w:r>
        <w:t>この省令は、平成二十四年七月一日から施行する。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則（平成二四年九月二六日外務省令第一六号）</w:t>
      </w:r>
    </w:p>
    <w:p>
      <w:r>
        <w:t>この省令は、平成二十四年十月一日から施行する。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則（平成二四年九月二六日外務省令第一七号）</w:t>
      </w:r>
    </w:p>
    <w:p>
      <w:r>
        <w:t>この省令は、平成二十四年十月一日から施行する。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則（平成二四年一二月二八日外務省令第二一号）</w:t>
      </w:r>
    </w:p>
    <w:p>
      <w:r>
        <w:t>この省令は、平成二十五年一月一日から施行する。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則（平成二四年一二月二八日外務省令第二二号）</w:t>
      </w:r>
    </w:p>
    <w:p>
      <w:r>
        <w:t>この省令は、平成二十五年一月一日から施行する。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則（平成二五年三月一三日外務省令第一号）</w:t>
      </w:r>
    </w:p>
    <w:p>
      <w:r>
        <w:t>この省令は、平成二十五年四月一日から施行する。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則（平成二五年三月一三日外務省令第二号）</w:t>
      </w:r>
    </w:p>
    <w:p>
      <w:r>
        <w:t>この省令は、平成二十五年四月一日から施行する。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則（平成二五年三月二九日外務省令第六号）</w:t>
      </w:r>
    </w:p>
    <w:p>
      <w:r>
        <w:t>この省令は、平成二十五年四月一日から施行する。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則（平成二五年三月二九日外務省令第七号）</w:t>
      </w:r>
    </w:p>
    <w:p>
      <w:r>
        <w:t>この省令は、平成二十五年四月一日から施行する。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則（平成二五年六月七日外務省令第一二号）</w:t>
      </w:r>
    </w:p>
    <w:p>
      <w:r>
        <w:t>この省令は、平成二十五年七月一日から施行する。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則（平成二五年六月七日外務省令第一三号）</w:t>
      </w:r>
    </w:p>
    <w:p>
      <w:r>
        <w:t>この省令は、平成二十五年七月一日から施行する。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則（平成二五年一二月二〇日外務省令第一七号）</w:t>
      </w:r>
    </w:p>
    <w:p>
      <w:r>
        <w:t>この省令は、平成二十六年一月一日から施行する。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則（平成二五年一二月二〇日外務省令第一八号）</w:t>
      </w:r>
    </w:p>
    <w:p>
      <w:r>
        <w:t>この省令は、平成二十六年一月一日から施行する。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則（平成二六年二月五日外務省令第三号）</w:t>
      </w:r>
    </w:p>
    <w:p>
      <w:r>
        <w:t>この省令は、平成二十六年三月二十日から施行する。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則（平成二六年三月五日外務省令第六号）</w:t>
      </w:r>
    </w:p>
    <w:p>
      <w:r>
        <w:t>この省令は、平成二十六年四月一日から施行する。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則（平成二六年三月五日外務省令第七号）</w:t>
      </w:r>
    </w:p>
    <w:p>
      <w:r>
        <w:t>この省令は、平成二十六年四月一日から施行する。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則（平成二六年一二月二六日外務省令第一五号）</w:t>
      </w:r>
    </w:p>
    <w:p>
      <w:r>
        <w:t>この省令は、平成二十七年一月一日から施行する。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則（平成二六年一二月二六日外務省令第一六号）</w:t>
      </w:r>
    </w:p>
    <w:p>
      <w:r>
        <w:t>この省令は、平成二十七年一月一日から施行する。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則（平成二七年三月二〇日外務省令第二号）</w:t>
      </w:r>
    </w:p>
    <w:p>
      <w:r>
        <w:t>この省令は、平成二十七年四月一日から施行する。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則（平成二七年三月二〇日外務省令第三号）</w:t>
      </w:r>
    </w:p>
    <w:p>
      <w:r>
        <w:t>この省令は、平成二十七年四月一日から施行する。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則（平成二七年四月二二日外務省令第八号）</w:t>
      </w:r>
    </w:p>
    <w:p>
      <w:r>
        <w:t>この省令は、公布の日から施行する。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則（平成二七年四月二二日外務省令第九号）</w:t>
      </w:r>
    </w:p>
    <w:p>
      <w:r>
        <w:t>この省令は、公布の日から施行する。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則（平成二七年一二月二五日外務省令第二〇号）</w:t>
      </w:r>
    </w:p>
    <w:p>
      <w:r>
        <w:t>この省令は、平成二十八年一月一日から施行する。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則（平成二七年一二月二五日外務省令第二一号）</w:t>
      </w:r>
    </w:p>
    <w:p>
      <w:r>
        <w:t>この省令は、平成二十八年一月一日から施行する。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則（平成二八年三月一一日外務省令第二号）</w:t>
      </w:r>
    </w:p>
    <w:p>
      <w:r>
        <w:t>この省令は、平成二十八年四月一日から施行する。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則（平成二八年三月一一日外務省令第三号）</w:t>
      </w:r>
    </w:p>
    <w:p>
      <w:r>
        <w:t>この省令は、平成二十八年四月一日から施行する。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則（平成二八年六月二二日外務省令第八号）</w:t>
      </w:r>
    </w:p>
    <w:p>
      <w:r>
        <w:t>この省令は、平成二十八年七月一日から施行する。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則（平成二八年六月二二日外務省令第九号）</w:t>
      </w:r>
    </w:p>
    <w:p>
      <w:r>
        <w:t>この省令は、平成二十八年七月一日から施行する。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則（平成二八年一二月二六日外務省令第一五号）</w:t>
      </w:r>
    </w:p>
    <w:p>
      <w:r>
        <w:t>この省令は、平成二十九年一月一日から施行する。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則（平成二八年一二月二六日外務省令第一六号）</w:t>
      </w:r>
    </w:p>
    <w:p>
      <w:r>
        <w:t>この省令は、平成二十九年一月一日から施行する。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則（平成二九年三月一三日外務省令第一号）</w:t>
      </w:r>
    </w:p>
    <w:p>
      <w:r>
        <w:t>この省令は、平成二十九年四月一日から施行する。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則（平成二九年三月一三日外務省令第二号）</w:t>
      </w:r>
    </w:p>
    <w:p>
      <w:r>
        <w:t>この省令は、平成二十九年四月一日から施行する。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則（平成二九年七月七日外務省令第八号）</w:t>
      </w:r>
    </w:p>
    <w:p>
      <w:r>
        <w:t>この省令は、平成二十九年八月一日から施行する。</w:t>
      </w:r>
    </w:p>
    <w:p>
      <w:r>
        <w:br w:type="page"/>
      </w:r>
    </w:p>
    <w:p>
      <w:pPr>
        <w:pStyle w:val="Heading1"/>
      </w:pPr>
      <w:r>
        <w:t>附　則（平成二九年一二月二五日外務省令第一三号）</w:t>
      </w:r>
    </w:p>
    <w:p>
      <w:r>
        <w:t>この省令は、平成三十年一月一日から施行する。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則（平成二九年一二月二五日外務省令第一四号）</w:t>
      </w:r>
    </w:p>
    <w:p>
      <w:r>
        <w:t>この省令は、平成三十年一月一日から施行する。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則（平成三〇年三月一二日外務省令第一号）</w:t>
      </w:r>
    </w:p>
    <w:p>
      <w:r>
        <w:t>この省令は、平成三十年四月一日から施行する。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則（平成三〇年三月一二日外務省令第二号）</w:t>
      </w:r>
    </w:p>
    <w:p>
      <w:r>
        <w:t>この省令は、平成三十年四月一日から施行する。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　則（平成三〇年九月二八日外務省令第八号）</w:t>
      </w:r>
    </w:p>
    <w:p>
      <w:r>
        <w:t>この省令は、平成三十年十月一日から施行する。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則（平成三〇年九月二八日外務省令第九号）</w:t>
      </w:r>
    </w:p>
    <w:p>
      <w:r>
        <w:t>この省令は、平成三十年十月一日から施行する。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則（平成三〇年一二月二一日外務省令第一二号）</w:t>
      </w:r>
    </w:p>
    <w:p>
      <w:r>
        <w:t>この省令は、平成三十一年一月一日から施行する。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則（平成三〇年一二月二一日外務省令第一三号）</w:t>
      </w:r>
    </w:p>
    <w:p>
      <w:r>
        <w:t>この省令は、平成三十一年一月一日から施行する。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則（平成三一年三月八日外務省令第一号）</w:t>
      </w:r>
    </w:p>
    <w:p>
      <w:r>
        <w:t>この省令は、平成三十一年四月一日から施行する。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エルサルバドル及びジンバブエにおける手数料の額は、アメリカ合衆国における手数料の額と同額とし、アメリカ合衆国ドルにて納付するものとする。</w:t>
      </w:r>
    </w:p>
    <w:p>
      <w:r>
        <w:br w:type="page"/>
      </w:r>
    </w:p>
    <w:p>
      <w:pPr>
        <w:pStyle w:val="Heading1"/>
      </w:pPr>
      <w:r>
        <w:t>附　則（平成三一年三月八日外務省令第二号）</w:t>
      </w:r>
    </w:p>
    <w:p>
      <w:r>
        <w:t>この省令は、平成三十一年四月一日から施行する。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エルサルバドル及びジンバブエにおける手数料の額は、アメリカ合衆国における手数料の額と同額とし、アメリカ合衆国ドルにて納付するものとする。</w:t>
      </w:r>
    </w:p>
    <w:p>
      <w:r>
        <w:br w:type="page"/>
      </w:r>
    </w:p>
    <w:p>
      <w:pPr>
        <w:pStyle w:val="Heading1"/>
      </w:pPr>
      <w:r>
        <w:t>附　則（令和元年一二月二三日外務省令第九号）</w:t>
      </w:r>
    </w:p>
    <w:p>
      <w:r>
        <w:t>この省令は、令和二年一月一日から施行する。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則（令和元年一二月二三日外務省令第一〇号）</w:t>
      </w:r>
    </w:p>
    <w:p>
      <w:r>
        <w:t>この省令は、令和二年一月一日から施行する。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　則（令和二年三月一六日外務省令第二号）</w:t>
      </w:r>
    </w:p>
    <w:p>
      <w:r>
        <w:t>この省令は、令和二年四月一日から施行する。</w:t>
      </w:r>
    </w:p>
    <w:p>
      <w:pPr>
        <w:pStyle w:val="Heading5"/>
        <w:ind w:left="440"/>
      </w:pPr>
      <w:r>
        <w:t>２</w:t>
      </w:r>
    </w:p>
    <w:p>
      <w:pPr>
        <w:ind w:left="440"/>
      </w:pPr>
      <w:r>
        <w:t>この省令による改正後の領事官の徴収する手数料の額を定める省令の規定は、この省令の施行の日以後に領事官の徴収する手数料に関する政令（昭和二十七年政令第七十四号）第一条第一項各号（第一号を除く。）に掲げる処分又は事務の処理の申請をする者に係る手数料について適用し、同日前にこれらの処分又は事務の処理の申請をした者に係る手数料については、なお従前の例による。</w:t>
      </w:r>
    </w:p>
    <w:p>
      <w:pPr>
        <w:pStyle w:val="Heading5"/>
        <w:ind w:left="440"/>
      </w:pPr>
      <w:r>
        <w:t>３</w:t>
      </w:r>
    </w:p>
    <w:p>
      <w:pPr>
        <w:ind w:left="440"/>
      </w:pPr>
      <w:r>
        <w:t>エルサルバドル及びジンバブエにおける手数料の額は、アメリカ合衆国における手数料の額と同額とし、アメリカ合衆国ドルにて納付するものとする。</w:t>
      </w:r>
    </w:p>
    <w:p>
      <w:r>
        <w:br w:type="page"/>
      </w:r>
    </w:p>
    <w:p>
      <w:pPr>
        <w:pStyle w:val="Heading1"/>
      </w:pPr>
      <w:r>
        <w:t>附　則（令和二年三月一六日外務省令第三号）</w:t>
      </w:r>
    </w:p>
    <w:p>
      <w:r>
        <w:t>この省令は、令和二年四月一日から施行する。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エルサルバドル及びジンバブエにおける手数料の額は、アメリカ合衆国における手数料の額と同額とし、アメリカ合衆国ドルにて納付するものとする。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領事官の徴収する手数料の額を定める省令</w:t>
      <w:br/>
      <w:tab/>
      <w:t>（昭和二十七年外務省令第四号）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領事官の徴収する手数料の額を定める省令（昭和二十七年外務省令第四号）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