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6DA1" w14:textId="7C106652" w:rsidR="002E684E" w:rsidRDefault="002E684E">
      <w:proofErr w:type="spellStart"/>
      <w:r>
        <w:t>DataProc</w:t>
      </w:r>
      <w:proofErr w:type="spellEnd"/>
      <w:r>
        <w:t xml:space="preserve"> Overview:</w:t>
      </w:r>
    </w:p>
    <w:p w14:paraId="1C3253E0" w14:textId="26F3B378" w:rsidR="002E684E" w:rsidRDefault="002E684E" w:rsidP="002E684E">
      <w:pPr>
        <w:pStyle w:val="ListParagraph"/>
        <w:numPr>
          <w:ilvl w:val="0"/>
          <w:numId w:val="1"/>
        </w:numPr>
      </w:pPr>
      <w:r>
        <w:t>Managed Service for Running Hadoop &amp; Spark jobs.</w:t>
      </w:r>
    </w:p>
    <w:p w14:paraId="3875F5B6" w14:textId="54E9343C" w:rsidR="002E684E" w:rsidRDefault="002E684E" w:rsidP="002E684E">
      <w:pPr>
        <w:pStyle w:val="ListParagraph"/>
        <w:numPr>
          <w:ilvl w:val="0"/>
          <w:numId w:val="1"/>
        </w:numPr>
      </w:pPr>
      <w:r>
        <w:t>Why Managed? Takes away the behind the scene toils.</w:t>
      </w:r>
    </w:p>
    <w:p w14:paraId="1185C647" w14:textId="4B1DE5C7" w:rsidR="002E684E" w:rsidRDefault="002E684E" w:rsidP="002E684E">
      <w:pPr>
        <w:pStyle w:val="ListParagraph"/>
        <w:numPr>
          <w:ilvl w:val="0"/>
          <w:numId w:val="1"/>
        </w:numPr>
      </w:pPr>
      <w:r>
        <w:t xml:space="preserve">Cloud </w:t>
      </w:r>
      <w:proofErr w:type="spellStart"/>
      <w:r>
        <w:t>Dataproc</w:t>
      </w:r>
      <w:proofErr w:type="spellEnd"/>
      <w:r>
        <w:t xml:space="preserve"> from provide Managed clusters using parameters you define it creates a Master Node (running the YARN resource Manager and HDFS nodes) and Worker Nodes running (YARN node manager &amp; HDFS data nodes)</w:t>
      </w:r>
    </w:p>
    <w:p w14:paraId="5504EA9E" w14:textId="08F17506" w:rsidR="002E684E" w:rsidRDefault="002E684E" w:rsidP="002E684E">
      <w:pPr>
        <w:pStyle w:val="ListParagraph"/>
        <w:numPr>
          <w:ilvl w:val="0"/>
          <w:numId w:val="1"/>
        </w:numPr>
      </w:pPr>
      <w:r>
        <w:t xml:space="preserve">Each node come pre-installed with the recent stable version of Hadoop &amp; Spark as well as Zoo Keeper, Apache Hive, </w:t>
      </w:r>
      <w:proofErr w:type="spellStart"/>
      <w:proofErr w:type="gramStart"/>
      <w:r>
        <w:t>Jupyter</w:t>
      </w:r>
      <w:proofErr w:type="spellEnd"/>
      <w:r>
        <w:t xml:space="preserve"> ,</w:t>
      </w:r>
      <w:proofErr w:type="gramEnd"/>
      <w:r>
        <w:t xml:space="preserve"> GCS Connector.</w:t>
      </w:r>
    </w:p>
    <w:p w14:paraId="3223272B" w14:textId="569F8011" w:rsidR="002E684E" w:rsidRDefault="002E684E" w:rsidP="002E684E">
      <w:proofErr w:type="spellStart"/>
      <w:r>
        <w:t>Dataproc</w:t>
      </w:r>
      <w:proofErr w:type="spellEnd"/>
      <w:r>
        <w:t xml:space="preserve"> Benefits:</w:t>
      </w:r>
    </w:p>
    <w:p w14:paraId="4000F11B" w14:textId="60861AB7" w:rsidR="002E684E" w:rsidRDefault="002E684E" w:rsidP="002E684E">
      <w:pPr>
        <w:pStyle w:val="ListParagraph"/>
        <w:numPr>
          <w:ilvl w:val="0"/>
          <w:numId w:val="2"/>
        </w:numPr>
      </w:pPr>
      <w:r>
        <w:t>Cluster actions complete in approx. 90 secs</w:t>
      </w:r>
    </w:p>
    <w:p w14:paraId="13BBD612" w14:textId="5BF21002" w:rsidR="002E684E" w:rsidRDefault="002E684E" w:rsidP="002E684E">
      <w:pPr>
        <w:pStyle w:val="ListParagraph"/>
        <w:numPr>
          <w:ilvl w:val="0"/>
          <w:numId w:val="2"/>
        </w:numPr>
      </w:pPr>
      <w:r>
        <w:t>Pay per second – Minimum 1 min.</w:t>
      </w:r>
    </w:p>
    <w:p w14:paraId="705D0194" w14:textId="0C343D24" w:rsidR="002E684E" w:rsidRDefault="002E684E" w:rsidP="002E684E">
      <w:pPr>
        <w:pStyle w:val="ListParagraph"/>
        <w:numPr>
          <w:ilvl w:val="0"/>
          <w:numId w:val="2"/>
        </w:numPr>
      </w:pPr>
      <w:r>
        <w:t>Scale up/down – or turn off at will.</w:t>
      </w:r>
    </w:p>
    <w:p w14:paraId="4B1A551C" w14:textId="4B70A2CA" w:rsidR="002E684E" w:rsidRDefault="002E684E" w:rsidP="002E684E">
      <w:r>
        <w:t xml:space="preserve">Using </w:t>
      </w:r>
      <w:proofErr w:type="spellStart"/>
      <w:r>
        <w:t>Dataproc</w:t>
      </w:r>
      <w:proofErr w:type="spellEnd"/>
      <w:r>
        <w:t>:</w:t>
      </w:r>
    </w:p>
    <w:p w14:paraId="3B21F7B9" w14:textId="33D29516" w:rsidR="002E684E" w:rsidRDefault="002E684E" w:rsidP="002E684E">
      <w:pPr>
        <w:pStyle w:val="ListParagraph"/>
        <w:numPr>
          <w:ilvl w:val="0"/>
          <w:numId w:val="3"/>
        </w:numPr>
      </w:pPr>
      <w:r>
        <w:t xml:space="preserve">Submit Hadoop/ Spark Jobs – </w:t>
      </w:r>
      <w:proofErr w:type="spellStart"/>
      <w:r>
        <w:t>dataproc</w:t>
      </w:r>
      <w:proofErr w:type="spellEnd"/>
      <w:r>
        <w:t xml:space="preserve"> is interoperable &amp; compatible with these open-source tools.</w:t>
      </w:r>
    </w:p>
    <w:p w14:paraId="1F04E866" w14:textId="1215EA07" w:rsidR="002E684E" w:rsidRDefault="002E684E" w:rsidP="002E684E">
      <w:pPr>
        <w:pStyle w:val="ListParagraph"/>
        <w:numPr>
          <w:ilvl w:val="0"/>
          <w:numId w:val="3"/>
        </w:numPr>
      </w:pPr>
      <w:r>
        <w:t>Enable autoscaling – if necessary, to cope with the load of the job.</w:t>
      </w:r>
    </w:p>
    <w:p w14:paraId="3B521B19" w14:textId="57ADD45F" w:rsidR="002E684E" w:rsidRDefault="002E684E" w:rsidP="002E684E">
      <w:pPr>
        <w:pStyle w:val="ListParagraph"/>
        <w:numPr>
          <w:ilvl w:val="0"/>
          <w:numId w:val="3"/>
        </w:numPr>
      </w:pPr>
      <w:r>
        <w:t xml:space="preserve">Output to GCP services – </w:t>
      </w:r>
      <w:proofErr w:type="gramStart"/>
      <w:r>
        <w:t>e.g.</w:t>
      </w:r>
      <w:proofErr w:type="gramEnd"/>
      <w:r>
        <w:t xml:space="preserve"> </w:t>
      </w:r>
      <w:proofErr w:type="spellStart"/>
      <w:r>
        <w:t>bq</w:t>
      </w:r>
      <w:proofErr w:type="spellEnd"/>
      <w:r>
        <w:t xml:space="preserve">, GCS, </w:t>
      </w:r>
      <w:proofErr w:type="spellStart"/>
      <w:r>
        <w:t>bigtable</w:t>
      </w:r>
      <w:proofErr w:type="spellEnd"/>
      <w:r>
        <w:t>.</w:t>
      </w:r>
    </w:p>
    <w:p w14:paraId="75B7A95C" w14:textId="42B919AD" w:rsidR="002E684E" w:rsidRDefault="002E684E" w:rsidP="002E684E">
      <w:pPr>
        <w:pStyle w:val="ListParagraph"/>
        <w:numPr>
          <w:ilvl w:val="0"/>
          <w:numId w:val="3"/>
        </w:numPr>
      </w:pPr>
      <w:r>
        <w:t xml:space="preserve">Monitor with </w:t>
      </w:r>
      <w:proofErr w:type="spellStart"/>
      <w:r>
        <w:t>Stackdriver</w:t>
      </w:r>
      <w:proofErr w:type="spellEnd"/>
      <w:r>
        <w:t>- fully integrated logging &amp; monitoring for job performance &amp; output.</w:t>
      </w:r>
    </w:p>
    <w:p w14:paraId="521AE188" w14:textId="7B2BE197" w:rsidR="002E684E" w:rsidRDefault="002E684E" w:rsidP="002E684E">
      <w:proofErr w:type="spellStart"/>
      <w:r>
        <w:t>Dataproc</w:t>
      </w:r>
      <w:proofErr w:type="spellEnd"/>
      <w:r>
        <w:t xml:space="preserve"> Resources:</w:t>
      </w:r>
    </w:p>
    <w:p w14:paraId="5D7A60D4" w14:textId="21EA63D0" w:rsidR="002E684E" w:rsidRDefault="002E684E" w:rsidP="002E684E">
      <w:pPr>
        <w:pStyle w:val="ListParagraph"/>
        <w:numPr>
          <w:ilvl w:val="0"/>
          <w:numId w:val="4"/>
        </w:numPr>
      </w:pPr>
      <w:r>
        <w:t>Cluster Location – Regional, Global (no tied to any specific region)</w:t>
      </w:r>
    </w:p>
    <w:p w14:paraId="3803DAD6" w14:textId="6D2E0BDE" w:rsidR="002E684E" w:rsidRDefault="002E684E" w:rsidP="002E684E">
      <w:pPr>
        <w:pStyle w:val="ListParagraph"/>
        <w:numPr>
          <w:ilvl w:val="0"/>
          <w:numId w:val="4"/>
        </w:numPr>
      </w:pPr>
      <w:r>
        <w:t xml:space="preserve">Cluster Type – single node cluster, standard clusters (Master VM + 2 or more worker </w:t>
      </w:r>
      <w:proofErr w:type="spellStart"/>
      <w:r>
        <w:t>noders</w:t>
      </w:r>
      <w:proofErr w:type="spellEnd"/>
      <w:r>
        <w:t>) – You can also add preemptible VMS</w:t>
      </w:r>
    </w:p>
    <w:p w14:paraId="1A8A3EFC" w14:textId="5F9FC413" w:rsidR="002E684E" w:rsidRDefault="002E684E" w:rsidP="002E684E">
      <w:pPr>
        <w:pStyle w:val="ListParagraph"/>
        <w:numPr>
          <w:ilvl w:val="0"/>
          <w:numId w:val="4"/>
        </w:numPr>
      </w:pPr>
      <w:r>
        <w:t>High Availability Cluster – 3 Masters.</w:t>
      </w:r>
    </w:p>
    <w:p w14:paraId="22C741C1" w14:textId="284CFB2B" w:rsidR="002E684E" w:rsidRDefault="002E684E" w:rsidP="002E684E">
      <w:r>
        <w:t>Submitting Jobs:</w:t>
      </w:r>
    </w:p>
    <w:p w14:paraId="2C4C7272" w14:textId="3BDD6E91" w:rsidR="002E684E" w:rsidRDefault="002E684E" w:rsidP="00877EF2">
      <w:pPr>
        <w:pStyle w:val="ListParagraph"/>
        <w:numPr>
          <w:ilvl w:val="0"/>
          <w:numId w:val="5"/>
        </w:numPr>
      </w:pPr>
      <w:proofErr w:type="spellStart"/>
      <w:r>
        <w:t>Gcloud</w:t>
      </w:r>
      <w:proofErr w:type="spellEnd"/>
      <w:r>
        <w:t xml:space="preserve"> CLI</w:t>
      </w:r>
    </w:p>
    <w:p w14:paraId="38E79588" w14:textId="2092B2E0" w:rsidR="002E684E" w:rsidRDefault="00877EF2" w:rsidP="00877EF2">
      <w:pPr>
        <w:pStyle w:val="ListParagraph"/>
        <w:numPr>
          <w:ilvl w:val="0"/>
          <w:numId w:val="5"/>
        </w:numPr>
      </w:pPr>
      <w:r>
        <w:t>GCP Consoles</w:t>
      </w:r>
    </w:p>
    <w:p w14:paraId="36E4F166" w14:textId="1FA169F7" w:rsidR="00877EF2" w:rsidRDefault="00877EF2" w:rsidP="00877EF2">
      <w:pPr>
        <w:pStyle w:val="ListParagraph"/>
        <w:numPr>
          <w:ilvl w:val="0"/>
          <w:numId w:val="5"/>
        </w:numPr>
      </w:pPr>
      <w:proofErr w:type="spellStart"/>
      <w:r>
        <w:t>Dataproc</w:t>
      </w:r>
      <w:proofErr w:type="spellEnd"/>
      <w:r>
        <w:t xml:space="preserve"> API</w:t>
      </w:r>
    </w:p>
    <w:p w14:paraId="0E6AF862" w14:textId="56D1924E" w:rsidR="00877EF2" w:rsidRDefault="00877EF2" w:rsidP="00877EF2">
      <w:pPr>
        <w:pStyle w:val="ListParagraph"/>
        <w:numPr>
          <w:ilvl w:val="0"/>
          <w:numId w:val="5"/>
        </w:numPr>
      </w:pPr>
      <w:r>
        <w:t>SSH to Master Node</w:t>
      </w:r>
    </w:p>
    <w:p w14:paraId="40E69260" w14:textId="333B75B8" w:rsidR="00877EF2" w:rsidRDefault="00877EF2" w:rsidP="00877EF2">
      <w:r>
        <w:t xml:space="preserve">Jobs are created in a pending state, then moved to a running state, then Done state. </w:t>
      </w:r>
    </w:p>
    <w:p w14:paraId="0B1FDE53" w14:textId="4A70F322" w:rsidR="00877EF2" w:rsidRDefault="00877EF2" w:rsidP="00877EF2">
      <w:r>
        <w:t xml:space="preserve">Monitoring &amp; Logging: Use </w:t>
      </w:r>
      <w:proofErr w:type="spellStart"/>
      <w:r>
        <w:t>stackdriver</w:t>
      </w:r>
      <w:proofErr w:type="spellEnd"/>
      <w:r>
        <w:t xml:space="preserve"> monitoring to monitor cluster:</w:t>
      </w:r>
    </w:p>
    <w:p w14:paraId="6A2C4E18" w14:textId="25F97102" w:rsidR="00877EF2" w:rsidRDefault="00877EF2" w:rsidP="00877EF2">
      <w:pPr>
        <w:pStyle w:val="ListParagraph"/>
        <w:numPr>
          <w:ilvl w:val="0"/>
          <w:numId w:val="6"/>
        </w:numPr>
      </w:pPr>
      <w:r>
        <w:t>cluster/yarn/</w:t>
      </w:r>
      <w:proofErr w:type="spellStart"/>
      <w:r>
        <w:t>allocated_memory_percentage</w:t>
      </w:r>
      <w:proofErr w:type="spellEnd"/>
    </w:p>
    <w:p w14:paraId="34EA2F50" w14:textId="28E5A998" w:rsidR="00877EF2" w:rsidRDefault="00877EF2" w:rsidP="00877EF2">
      <w:pPr>
        <w:pStyle w:val="ListParagraph"/>
        <w:numPr>
          <w:ilvl w:val="0"/>
          <w:numId w:val="6"/>
        </w:numPr>
      </w:pPr>
      <w:r>
        <w:t>cluster/</w:t>
      </w:r>
      <w:proofErr w:type="spellStart"/>
      <w:r>
        <w:t>hdfs</w:t>
      </w:r>
      <w:proofErr w:type="spellEnd"/>
      <w:r>
        <w:t>/</w:t>
      </w:r>
      <w:proofErr w:type="spellStart"/>
      <w:r>
        <w:t>storage_utilization</w:t>
      </w:r>
      <w:proofErr w:type="spellEnd"/>
    </w:p>
    <w:p w14:paraId="48DFF266" w14:textId="2332B0D8" w:rsidR="00877EF2" w:rsidRDefault="00877EF2" w:rsidP="00877EF2">
      <w:pPr>
        <w:pStyle w:val="ListParagraph"/>
        <w:numPr>
          <w:ilvl w:val="0"/>
          <w:numId w:val="6"/>
        </w:numPr>
      </w:pPr>
      <w:r>
        <w:t>cluster/</w:t>
      </w:r>
      <w:proofErr w:type="spellStart"/>
      <w:r>
        <w:t>hdfs</w:t>
      </w:r>
      <w:proofErr w:type="spellEnd"/>
      <w:r>
        <w:t>/</w:t>
      </w:r>
      <w:proofErr w:type="spellStart"/>
      <w:r>
        <w:t>unhealthy_blocks</w:t>
      </w:r>
      <w:proofErr w:type="spellEnd"/>
    </w:p>
    <w:p w14:paraId="6AB71F3D" w14:textId="20B25546" w:rsidR="00877EF2" w:rsidRDefault="00877EF2" w:rsidP="00877EF2"/>
    <w:p w14:paraId="4015FF77" w14:textId="77777777" w:rsidR="00877EF2" w:rsidRDefault="00877EF2" w:rsidP="00877EF2"/>
    <w:p w14:paraId="747E2130" w14:textId="78DC8CE4" w:rsidR="00877EF2" w:rsidRDefault="00877EF2" w:rsidP="00877EF2">
      <w:r>
        <w:lastRenderedPageBreak/>
        <w:t xml:space="preserve">Advanced </w:t>
      </w:r>
      <w:proofErr w:type="spellStart"/>
      <w:r>
        <w:t>Dataproc</w:t>
      </w:r>
      <w:proofErr w:type="spellEnd"/>
      <w:r>
        <w:t>:</w:t>
      </w:r>
    </w:p>
    <w:p w14:paraId="17F6F9DF" w14:textId="7E276AC7" w:rsidR="00877EF2" w:rsidRDefault="00225D47" w:rsidP="00225D47">
      <w:pPr>
        <w:pStyle w:val="ListParagraph"/>
        <w:numPr>
          <w:ilvl w:val="0"/>
          <w:numId w:val="7"/>
        </w:numPr>
      </w:pPr>
      <w:proofErr w:type="spellStart"/>
      <w:r>
        <w:t>Dataproc</w:t>
      </w:r>
      <w:proofErr w:type="spellEnd"/>
      <w:r>
        <w:t xml:space="preserve"> node is preconfigured VMs built from Google Image that contains Hadoop, Spark etc.</w:t>
      </w:r>
    </w:p>
    <w:p w14:paraId="49383F24" w14:textId="11084E78" w:rsidR="00225D47" w:rsidRDefault="00225D47" w:rsidP="00225D47">
      <w:pPr>
        <w:pStyle w:val="ListParagraph"/>
        <w:numPr>
          <w:ilvl w:val="0"/>
          <w:numId w:val="7"/>
        </w:numPr>
      </w:pPr>
      <w:r>
        <w:t>If you need completely different packages, you can create your own custom image that will be used in your cluster instead of the default image.</w:t>
      </w:r>
    </w:p>
    <w:p w14:paraId="06B707FF" w14:textId="630384D3" w:rsidR="00225D47" w:rsidRDefault="00225D47" w:rsidP="00225D47">
      <w:pPr>
        <w:pStyle w:val="ListParagraph"/>
        <w:numPr>
          <w:ilvl w:val="0"/>
          <w:numId w:val="7"/>
        </w:numPr>
      </w:pPr>
      <w:r>
        <w:t xml:space="preserve">Google provides simple script that will create a compute engine VM based on the default </w:t>
      </w:r>
      <w:proofErr w:type="spellStart"/>
      <w:r>
        <w:t>dataproc</w:t>
      </w:r>
      <w:proofErr w:type="spellEnd"/>
      <w:r>
        <w:t xml:space="preserve"> image then apply a customization script that you’ve written &amp; finally store the image of this new VM in GCS ready to be used in your </w:t>
      </w:r>
      <w:proofErr w:type="spellStart"/>
      <w:r>
        <w:t>Dataproc</w:t>
      </w:r>
      <w:proofErr w:type="spellEnd"/>
      <w:r>
        <w:t xml:space="preserve"> cluster.</w:t>
      </w:r>
    </w:p>
    <w:p w14:paraId="190B7C3B" w14:textId="558ECD05" w:rsidR="00225D47" w:rsidRDefault="00225D47" w:rsidP="00225D47">
      <w:pPr>
        <w:pStyle w:val="ListParagraph"/>
        <w:numPr>
          <w:ilvl w:val="0"/>
          <w:numId w:val="7"/>
        </w:numPr>
      </w:pPr>
      <w:r>
        <w:t xml:space="preserve">There are a few other ways you can customize a </w:t>
      </w:r>
      <w:proofErr w:type="spellStart"/>
      <w:r>
        <w:t>dataproc</w:t>
      </w:r>
      <w:proofErr w:type="spellEnd"/>
      <w:r>
        <w:t xml:space="preserve"> cluster without having to completely rebuild the image it’s running on</w:t>
      </w:r>
    </w:p>
    <w:p w14:paraId="625C23F6" w14:textId="19521EC1" w:rsidR="00225D47" w:rsidRDefault="00410E29" w:rsidP="00225D47">
      <w:pPr>
        <w:pStyle w:val="ListParagraph"/>
        <w:numPr>
          <w:ilvl w:val="0"/>
          <w:numId w:val="7"/>
        </w:numPr>
      </w:pPr>
      <w:r>
        <w:t>Open-Source</w:t>
      </w:r>
      <w:r w:rsidR="00225D47">
        <w:t xml:space="preserve"> components of </w:t>
      </w:r>
      <w:proofErr w:type="spellStart"/>
      <w:r w:rsidR="00225D47">
        <w:t>Dataproc</w:t>
      </w:r>
      <w:proofErr w:type="spellEnd"/>
      <w:r w:rsidR="00225D47">
        <w:t xml:space="preserve"> such as Hadoop &amp; Spark ship with numerous config files.</w:t>
      </w:r>
    </w:p>
    <w:p w14:paraId="71CD677A" w14:textId="124BA095" w:rsidR="00225D47" w:rsidRDefault="00225D47" w:rsidP="00225D47">
      <w:pPr>
        <w:pStyle w:val="ListParagraph"/>
        <w:numPr>
          <w:ilvl w:val="0"/>
          <w:numId w:val="7"/>
        </w:numPr>
      </w:pPr>
      <w:r>
        <w:t xml:space="preserve">With </w:t>
      </w:r>
      <w:proofErr w:type="spellStart"/>
      <w:r>
        <w:t>Custome</w:t>
      </w:r>
      <w:proofErr w:type="spellEnd"/>
      <w:r>
        <w:t xml:space="preserve"> Cluster properties you can apply changes to any of the values in dozens of config files when setting up your cluster.</w:t>
      </w:r>
    </w:p>
    <w:p w14:paraId="7A5C414D" w14:textId="1E826405" w:rsidR="00225D47" w:rsidRDefault="00225D47" w:rsidP="00225D47">
      <w:pPr>
        <w:pStyle w:val="ListParagraph"/>
        <w:numPr>
          <w:ilvl w:val="0"/>
          <w:numId w:val="7"/>
        </w:numPr>
      </w:pPr>
      <w:r>
        <w:t xml:space="preserve">You can also leave everything at default &amp; add custom initialization </w:t>
      </w:r>
      <w:r w:rsidR="008F78F2">
        <w:t>scripts. -</w:t>
      </w:r>
      <w:r>
        <w:t xml:space="preserve"> commonly used for staging binaries or any binary that maybe required for a job.</w:t>
      </w:r>
    </w:p>
    <w:p w14:paraId="420C78DC" w14:textId="660CBCF7" w:rsidR="00225D47" w:rsidRDefault="00225D47" w:rsidP="00225D47">
      <w:pPr>
        <w:pStyle w:val="ListParagraph"/>
        <w:numPr>
          <w:ilvl w:val="0"/>
          <w:numId w:val="7"/>
        </w:numPr>
      </w:pPr>
      <w:r>
        <w:t xml:space="preserve">Another </w:t>
      </w:r>
      <w:r w:rsidR="00410E29">
        <w:t>feature,</w:t>
      </w:r>
      <w:r>
        <w:t xml:space="preserve"> specifically for Spark jobs -You can specify Custom Java/Scala dependencies – saves you from precompiling these </w:t>
      </w:r>
      <w:r w:rsidR="00410E29">
        <w:t>dependencies. For</w:t>
      </w:r>
      <w:r>
        <w:t xml:space="preserve"> your entire cluster when they’re only going to be needed for specific Spark jobs.</w:t>
      </w:r>
    </w:p>
    <w:p w14:paraId="52595707" w14:textId="6562DE53" w:rsidR="00410E29" w:rsidRDefault="00410E29" w:rsidP="00410E29">
      <w:r>
        <w:rPr>
          <w:noProof/>
        </w:rPr>
        <w:drawing>
          <wp:inline distT="0" distB="0" distL="0" distR="0" wp14:anchorId="43AB9C3A" wp14:editId="757A06C6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14DC" w14:textId="0B43D11C" w:rsidR="00410E29" w:rsidRDefault="00410E29" w:rsidP="00410E29">
      <w:r>
        <w:rPr>
          <w:noProof/>
        </w:rPr>
        <w:lastRenderedPageBreak/>
        <w:drawing>
          <wp:inline distT="0" distB="0" distL="0" distR="0" wp14:anchorId="67C3F4B3" wp14:editId="16F9EAFB">
            <wp:extent cx="594360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E8FA" w14:textId="662D14D4" w:rsidR="008F78F2" w:rsidRDefault="008F78F2" w:rsidP="00410E29">
      <w:r>
        <w:t xml:space="preserve">Autoscaling policies are written in YAML </w:t>
      </w:r>
    </w:p>
    <w:p w14:paraId="18AC3386" w14:textId="6A850924" w:rsidR="00410E29" w:rsidRDefault="00410E29" w:rsidP="00410E29">
      <w:r>
        <w:rPr>
          <w:noProof/>
        </w:rPr>
        <w:drawing>
          <wp:inline distT="0" distB="0" distL="0" distR="0" wp14:anchorId="028F44CA" wp14:editId="6D1C2189">
            <wp:extent cx="5943600" cy="2747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9B26" w14:textId="3803EA6B" w:rsidR="008F78F2" w:rsidRDefault="008F78F2" w:rsidP="008F78F2">
      <w:pPr>
        <w:pStyle w:val="ListParagraph"/>
        <w:numPr>
          <w:ilvl w:val="0"/>
          <w:numId w:val="7"/>
        </w:numPr>
      </w:pPr>
      <w:r>
        <w:t>GCS connector is installed by default. We just have to use it when submitting our jobs.</w:t>
      </w:r>
    </w:p>
    <w:p w14:paraId="57CB9444" w14:textId="31CC8C1E" w:rsidR="008F78F2" w:rsidRDefault="008F78F2" w:rsidP="00112422"/>
    <w:p w14:paraId="0F28187E" w14:textId="4F9A4B01" w:rsidR="00112422" w:rsidRDefault="00112422" w:rsidP="00112422">
      <w:r>
        <w:t>Exam Tips:</w:t>
      </w:r>
    </w:p>
    <w:p w14:paraId="40F0B7EA" w14:textId="46BCC812" w:rsidR="00621276" w:rsidRDefault="00112422" w:rsidP="00621276">
      <w:pPr>
        <w:pStyle w:val="ListParagraph"/>
        <w:numPr>
          <w:ilvl w:val="0"/>
          <w:numId w:val="7"/>
        </w:numPr>
      </w:pPr>
      <w:r>
        <w:t xml:space="preserve">Know when to choose </w:t>
      </w:r>
      <w:proofErr w:type="spellStart"/>
      <w:r w:rsidR="00621276">
        <w:t>Dataproc</w:t>
      </w:r>
      <w:proofErr w:type="spellEnd"/>
      <w:r w:rsidR="00621276">
        <w:t xml:space="preserve"> – </w:t>
      </w:r>
      <w:proofErr w:type="spellStart"/>
      <w:r w:rsidR="00621276">
        <w:t>dataproc</w:t>
      </w:r>
      <w:proofErr w:type="spellEnd"/>
      <w:r w:rsidR="00621276">
        <w:t xml:space="preserve"> is a great choice for quickly migrating Hadoop &amp; Spark workloads into GCP.</w:t>
      </w:r>
    </w:p>
    <w:p w14:paraId="53542458" w14:textId="1C0635D3" w:rsidR="00621276" w:rsidRDefault="00621276" w:rsidP="00621276">
      <w:pPr>
        <w:pStyle w:val="ListParagraph"/>
        <w:numPr>
          <w:ilvl w:val="0"/>
          <w:numId w:val="7"/>
        </w:numPr>
      </w:pPr>
      <w:r>
        <w:t xml:space="preserve">Understand the benefits of </w:t>
      </w:r>
      <w:proofErr w:type="spellStart"/>
      <w:r>
        <w:t>Dataproc</w:t>
      </w:r>
      <w:proofErr w:type="spellEnd"/>
      <w:r>
        <w:t xml:space="preserve"> over self-managed Hadoop or Spark cluster – ease of </w:t>
      </w:r>
      <w:proofErr w:type="gramStart"/>
      <w:r>
        <w:t>scaling ,being</w:t>
      </w:r>
      <w:proofErr w:type="gramEnd"/>
      <w:r>
        <w:t xml:space="preserve"> able to use Cloud Storage instead of HDFS, and the connectors to other GCP services including </w:t>
      </w:r>
      <w:proofErr w:type="spellStart"/>
      <w:r>
        <w:t>bq</w:t>
      </w:r>
      <w:proofErr w:type="spellEnd"/>
      <w:r>
        <w:t xml:space="preserve"> &amp; </w:t>
      </w:r>
      <w:proofErr w:type="spellStart"/>
      <w:r>
        <w:t>bigtable</w:t>
      </w:r>
      <w:proofErr w:type="spellEnd"/>
      <w:r>
        <w:t>.</w:t>
      </w:r>
    </w:p>
    <w:p w14:paraId="354BA483" w14:textId="2DFB370E" w:rsidR="00621276" w:rsidRDefault="00621276" w:rsidP="00621276">
      <w:pPr>
        <w:pStyle w:val="ListParagraph"/>
        <w:numPr>
          <w:ilvl w:val="0"/>
          <w:numId w:val="7"/>
        </w:numPr>
      </w:pPr>
      <w:r>
        <w:lastRenderedPageBreak/>
        <w:t>Familiarize yourself with the cluster options – understand pros &amp; cons of the different cluster options; standard vs high availability, autoscaling &amp; ephemeral, Look for clues in the questions.</w:t>
      </w:r>
    </w:p>
    <w:p w14:paraId="197BCFA8" w14:textId="2AE1EA79" w:rsidR="00621276" w:rsidRDefault="00621276" w:rsidP="00621276">
      <w:pPr>
        <w:pStyle w:val="ListParagraph"/>
        <w:numPr>
          <w:ilvl w:val="0"/>
          <w:numId w:val="7"/>
        </w:numPr>
      </w:pPr>
      <w:r>
        <w:t xml:space="preserve">Get to know the open-source ecosystem – Hadoop, Spark, </w:t>
      </w:r>
      <w:proofErr w:type="spellStart"/>
      <w:r>
        <w:t>Zookeepr</w:t>
      </w:r>
      <w:proofErr w:type="spellEnd"/>
      <w:r>
        <w:t xml:space="preserve">, Hive, Tez and </w:t>
      </w:r>
      <w:proofErr w:type="spellStart"/>
      <w:r>
        <w:t>Jupyter</w:t>
      </w:r>
      <w:proofErr w:type="spellEnd"/>
      <w:r>
        <w:t>.</w:t>
      </w:r>
    </w:p>
    <w:p w14:paraId="37ECE42C" w14:textId="3AD1A8B1" w:rsidR="00621276" w:rsidRDefault="00621276" w:rsidP="00621276">
      <w:pPr>
        <w:pStyle w:val="ListParagraph"/>
        <w:numPr>
          <w:ilvl w:val="0"/>
          <w:numId w:val="7"/>
        </w:numPr>
      </w:pPr>
      <w:r>
        <w:t xml:space="preserve">Go with the flow – Cloud Dataflow is sometimes the preferred product for ingesting big data, in particular for streaming workloads, so you can’t always assume Cloud </w:t>
      </w:r>
      <w:proofErr w:type="spellStart"/>
      <w:r>
        <w:t>Dataproc</w:t>
      </w:r>
      <w:proofErr w:type="spellEnd"/>
      <w:r>
        <w:t xml:space="preserve"> is the right choice. Cloud Dataflow implements the Apache Beam SDK.</w:t>
      </w:r>
    </w:p>
    <w:p w14:paraId="18416E96" w14:textId="77777777" w:rsidR="00621276" w:rsidRDefault="00621276" w:rsidP="00621276">
      <w:pPr>
        <w:pStyle w:val="ListParagraph"/>
        <w:numPr>
          <w:ilvl w:val="0"/>
          <w:numId w:val="7"/>
        </w:numPr>
      </w:pPr>
    </w:p>
    <w:p w14:paraId="7F6FAFAE" w14:textId="6E6A3116" w:rsidR="00410E29" w:rsidRDefault="00410E29" w:rsidP="00410E29">
      <w:r>
        <w:rPr>
          <w:noProof/>
        </w:rPr>
        <w:drawing>
          <wp:inline distT="0" distB="0" distL="0" distR="0" wp14:anchorId="71E349B1" wp14:editId="329738C8">
            <wp:extent cx="5943600" cy="272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106D" w14:textId="20E04478" w:rsidR="00410E29" w:rsidRDefault="00410E29" w:rsidP="00410E29">
      <w:r>
        <w:rPr>
          <w:noProof/>
        </w:rPr>
        <w:drawing>
          <wp:inline distT="0" distB="0" distL="0" distR="0" wp14:anchorId="551FB89F" wp14:editId="0DD0DDF9">
            <wp:extent cx="5943600" cy="246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6D1C" w14:textId="3DADA7CA" w:rsidR="00410E29" w:rsidRDefault="00410E29" w:rsidP="00410E29">
      <w:r>
        <w:rPr>
          <w:noProof/>
        </w:rPr>
        <w:lastRenderedPageBreak/>
        <w:drawing>
          <wp:inline distT="0" distB="0" distL="0" distR="0" wp14:anchorId="3E5B2D15" wp14:editId="780A495F">
            <wp:extent cx="5943600" cy="2301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C7F9" w14:textId="581F18BB" w:rsidR="00410E29" w:rsidRDefault="00410E29" w:rsidP="00410E29">
      <w:r>
        <w:rPr>
          <w:noProof/>
        </w:rPr>
        <w:drawing>
          <wp:inline distT="0" distB="0" distL="0" distR="0" wp14:anchorId="3C04A99B" wp14:editId="0E6D1B52">
            <wp:extent cx="5943600" cy="2396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DAD2" w14:textId="77777777" w:rsidR="00877EF2" w:rsidRDefault="00877EF2" w:rsidP="00877EF2"/>
    <w:p w14:paraId="52B6C6B9" w14:textId="77777777" w:rsidR="002E684E" w:rsidRDefault="002E684E" w:rsidP="002E684E"/>
    <w:p w14:paraId="62DA606D" w14:textId="77777777" w:rsidR="002E684E" w:rsidRDefault="002E684E"/>
    <w:sectPr w:rsidR="002E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72D"/>
    <w:multiLevelType w:val="hybridMultilevel"/>
    <w:tmpl w:val="ED48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0D9A"/>
    <w:multiLevelType w:val="hybridMultilevel"/>
    <w:tmpl w:val="1BD6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47365"/>
    <w:multiLevelType w:val="hybridMultilevel"/>
    <w:tmpl w:val="DDF82F44"/>
    <w:lvl w:ilvl="0" w:tplc="758C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45A1A"/>
    <w:multiLevelType w:val="hybridMultilevel"/>
    <w:tmpl w:val="CD36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111A9"/>
    <w:multiLevelType w:val="hybridMultilevel"/>
    <w:tmpl w:val="7166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B2742"/>
    <w:multiLevelType w:val="hybridMultilevel"/>
    <w:tmpl w:val="B02E5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FE549D"/>
    <w:multiLevelType w:val="hybridMultilevel"/>
    <w:tmpl w:val="91E2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4E"/>
    <w:rsid w:val="00112422"/>
    <w:rsid w:val="00225D47"/>
    <w:rsid w:val="002E684E"/>
    <w:rsid w:val="00410E29"/>
    <w:rsid w:val="00621276"/>
    <w:rsid w:val="00877EF2"/>
    <w:rsid w:val="008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DD9D"/>
  <w15:chartTrackingRefBased/>
  <w15:docId w15:val="{134F1899-87BA-4F4E-8B63-D7D54AC3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FTS</dc:creator>
  <cp:keywords/>
  <dc:description/>
  <cp:lastModifiedBy>FTS</cp:lastModifiedBy>
  <cp:revision>1</cp:revision>
  <dcterms:created xsi:type="dcterms:W3CDTF">2021-04-06T13:38:00Z</dcterms:created>
  <dcterms:modified xsi:type="dcterms:W3CDTF">2021-04-06T15:23:00Z</dcterms:modified>
</cp:coreProperties>
</file>