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30" w:rsidRPr="00392552" w:rsidRDefault="00607B30" w:rsidP="00392552">
      <w:pPr>
        <w:jc w:val="center"/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</w:pPr>
      <w:r w:rsidRPr="00607B30"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  <w:t>Endereçamento IP Empresa XY</w:t>
      </w:r>
    </w:p>
    <w:p w:rsidR="00607B30" w:rsidRPr="001D4B68" w:rsidRDefault="00607B30" w:rsidP="001D4B68">
      <w:pPr>
        <w:jc w:val="center"/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</w:pPr>
      <w:r w:rsidRPr="001D4B68"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  <w:t>Classe B = 172.16.0.0/21</w:t>
      </w:r>
    </w:p>
    <w:p w:rsidR="00607B30" w:rsidRPr="001D4B68" w:rsidRDefault="00607B30" w:rsidP="001D4B68">
      <w:pPr>
        <w:jc w:val="center"/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</w:pPr>
      <w:r w:rsidRPr="001D4B68"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  <w:t xml:space="preserve">Numero de </w:t>
      </w:r>
      <w:proofErr w:type="spellStart"/>
      <w:r w:rsidRPr="001D4B68"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  <w:t>Subnets</w:t>
      </w:r>
      <w:proofErr w:type="spellEnd"/>
      <w:r w:rsidRPr="001D4B68"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  <w:t xml:space="preserve"> = 32</w:t>
      </w:r>
    </w:p>
    <w:p w:rsidR="00607B30" w:rsidRPr="001D4B68" w:rsidRDefault="00607B30" w:rsidP="001D4B68">
      <w:pPr>
        <w:jc w:val="center"/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</w:pPr>
      <w:r w:rsidRPr="001D4B68"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  <w:t xml:space="preserve">Numero de Hosts </w:t>
      </w:r>
      <w:r w:rsidR="00CF573F"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  <w:t xml:space="preserve">por </w:t>
      </w:r>
      <w:proofErr w:type="spellStart"/>
      <w:r w:rsidR="00CF573F"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  <w:t>Subnet</w:t>
      </w:r>
      <w:proofErr w:type="spellEnd"/>
      <w:r w:rsidRPr="001D4B68">
        <w:rPr>
          <w:rFonts w:ascii="Times New Roman" w:hAnsi="Times New Roman" w:cs="Times New Roman"/>
          <w:b/>
          <w:spacing w:val="2"/>
          <w:sz w:val="20"/>
          <w:szCs w:val="20"/>
          <w:shd w:val="clear" w:color="auto" w:fill="FFFFFF"/>
        </w:rPr>
        <w:t>= 2046</w:t>
      </w:r>
    </w:p>
    <w:p w:rsidR="00607B30" w:rsidRPr="00607B30" w:rsidRDefault="00392552">
      <w:pPr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</w:pPr>
      <w:r w:rsidRPr="00CF573F">
        <w:rPr>
          <w:rFonts w:ascii="Times New Roman" w:hAnsi="Times New Roman" w:cs="Times New Roman"/>
          <w:b/>
          <w:spacing w:val="2"/>
          <w:sz w:val="24"/>
          <w:szCs w:val="20"/>
          <w:u w:val="single"/>
          <w:shd w:val="clear" w:color="auto" w:fill="FFFFFF"/>
        </w:rPr>
        <w:t>R</w:t>
      </w:r>
      <w:r w:rsidR="00607B30" w:rsidRPr="00CF573F">
        <w:rPr>
          <w:rFonts w:ascii="Times New Roman" w:hAnsi="Times New Roman" w:cs="Times New Roman"/>
          <w:b/>
          <w:spacing w:val="2"/>
          <w:sz w:val="24"/>
          <w:szCs w:val="20"/>
          <w:u w:val="single"/>
          <w:shd w:val="clear" w:color="auto" w:fill="FFFFFF"/>
        </w:rPr>
        <w:t>EDE MATRIZ</w:t>
      </w:r>
      <w:r w:rsidR="001D4B68"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  <w:t xml:space="preserve"> – 12 </w:t>
      </w:r>
      <w:proofErr w:type="spellStart"/>
      <w:r w:rsidR="001D4B68"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  <w:t>Subnets</w:t>
      </w:r>
      <w:proofErr w:type="spellEnd"/>
    </w:p>
    <w:tbl>
      <w:tblPr>
        <w:tblStyle w:val="Tabelacomgrade"/>
        <w:tblW w:w="9640" w:type="dxa"/>
        <w:tblInd w:w="-318" w:type="dxa"/>
        <w:tblLook w:val="04A0" w:firstRow="1" w:lastRow="0" w:firstColumn="1" w:lastColumn="0" w:noHBand="0" w:noVBand="1"/>
      </w:tblPr>
      <w:tblGrid>
        <w:gridCol w:w="1702"/>
        <w:gridCol w:w="2126"/>
        <w:gridCol w:w="3119"/>
        <w:gridCol w:w="2693"/>
      </w:tblGrid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Endereço de Rede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Faixa usável para Hosts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Endereço de Broadcast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Ativos de Rede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172.16.0.0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172.16.0.1 - 172.16.7.254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172.16.7.255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Servidores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172.16.8.0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172.16.8.1 - 172.16.15.254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172.16.15.255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Impressoras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172.16.16.0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172.16.16.1 - 172.16.23.254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172.16.23.255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Access Points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172.16.24.0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172.16.24.1 - 172.16.31.254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172.16.31.255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Desktops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172.16.32.0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172.16.32.1 - 172.16.39.254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172.16.39.255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RESERVADO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172.16.40.0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172.16.40.1 - 172.16.47.254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172.16.47.255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RESERVADO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172.16.48.0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172.16.48.1 - 172.16.55.254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172.16.55.255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172.16.56.0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172.16.56.1 - 172.16.63.254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172.16.63.255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172.16.64.0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172.16.64.1 - 172.16.71.254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172.16.71.255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172.16.72.0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172.16.72.1 - 172.16.79.254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172.16.79.255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172.16.80.0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172.16.80.1 - 172.16.87.254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172.16.87.255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880BF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172.16.88.0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172.16.88.1 - 172.16.95.254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172.16.95.255</w:t>
            </w:r>
          </w:p>
        </w:tc>
      </w:tr>
    </w:tbl>
    <w:p w:rsidR="00392552" w:rsidRDefault="00392552">
      <w:pPr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</w:pPr>
    </w:p>
    <w:p w:rsidR="001D4B68" w:rsidRPr="001D4B68" w:rsidRDefault="001D4B68">
      <w:pPr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</w:pPr>
      <w:r w:rsidRPr="00CF573F">
        <w:rPr>
          <w:rFonts w:ascii="Times New Roman" w:hAnsi="Times New Roman" w:cs="Times New Roman"/>
          <w:b/>
          <w:spacing w:val="2"/>
          <w:sz w:val="24"/>
          <w:szCs w:val="20"/>
          <w:u w:val="single"/>
          <w:shd w:val="clear" w:color="auto" w:fill="FFFFFF"/>
        </w:rPr>
        <w:t>REDE FLORIANÓPOLIS</w:t>
      </w:r>
      <w:r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  <w:t xml:space="preserve"> – 10 </w:t>
      </w:r>
      <w:proofErr w:type="spellStart"/>
      <w:r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  <w:t>Subnets</w:t>
      </w:r>
      <w:bookmarkStart w:id="0" w:name="_GoBack"/>
      <w:bookmarkEnd w:id="0"/>
      <w:proofErr w:type="spellEnd"/>
    </w:p>
    <w:tbl>
      <w:tblPr>
        <w:tblStyle w:val="Tabelacomgrade"/>
        <w:tblW w:w="9640" w:type="dxa"/>
        <w:tblInd w:w="-318" w:type="dxa"/>
        <w:tblLook w:val="04A0" w:firstRow="1" w:lastRow="0" w:firstColumn="1" w:lastColumn="0" w:noHBand="0" w:noVBand="1"/>
      </w:tblPr>
      <w:tblGrid>
        <w:gridCol w:w="1702"/>
        <w:gridCol w:w="2126"/>
        <w:gridCol w:w="3119"/>
        <w:gridCol w:w="2693"/>
      </w:tblGrid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pt-BR"/>
              </w:rPr>
              <w:t>Tipo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pt-BR"/>
              </w:rPr>
              <w:t>Endereço de Rede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pt-BR"/>
              </w:rPr>
              <w:t>Faixa usável para Hosts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eastAsia="pt-BR"/>
              </w:rPr>
              <w:t>Endereço de Broadcast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Ativos de Rede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172.16.96.0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172.16.96.1 - 172.16.103.254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172.16.103.255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Servidores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172.16.104.0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172.16.104.1 - 172.16.111.254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172.16.111.255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Impressoras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172.16.112.0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172.16.112.1 - 172.16.119.254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172.16.119.255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Access Points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172.16.120.0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172.16.120.1 - 172.16.127.254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172.16.127.255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Desktops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172.16.128.0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172.16.128.1 - 172.16.135.254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172.16.135.255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RESERVADO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172.16.136.0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172.16.136.1 - 172.16.143.254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172.16.143.255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RESERVADO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172.16.144.0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172.16.144.1 - 172.16.151.254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172.16.151.255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LIVRE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172.16.152.0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172.16.152.1 - 172.16.159.254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172.16.159.255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LIVRE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172.16.160.0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172.16.160.1 - 172.16.167.254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172.16.167.255</w:t>
            </w:r>
          </w:p>
        </w:tc>
      </w:tr>
      <w:tr w:rsidR="001D4B68" w:rsidRPr="00607B30" w:rsidTr="001D4B68">
        <w:tc>
          <w:tcPr>
            <w:tcW w:w="1702" w:type="dxa"/>
          </w:tcPr>
          <w:p w:rsidR="001D4B68" w:rsidRPr="00392552" w:rsidRDefault="001D4B68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LIVRE</w:t>
            </w:r>
          </w:p>
        </w:tc>
        <w:tc>
          <w:tcPr>
            <w:tcW w:w="2126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172.16.168.0</w:t>
            </w:r>
          </w:p>
        </w:tc>
        <w:tc>
          <w:tcPr>
            <w:tcW w:w="3119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172.16.168.1 - 172.16.175.254</w:t>
            </w:r>
          </w:p>
        </w:tc>
        <w:tc>
          <w:tcPr>
            <w:tcW w:w="2693" w:type="dxa"/>
            <w:hideMark/>
          </w:tcPr>
          <w:p w:rsidR="001D4B68" w:rsidRPr="00607B30" w:rsidRDefault="001D4B68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pt-BR"/>
              </w:rPr>
              <w:t>172.16.175.255</w:t>
            </w:r>
          </w:p>
        </w:tc>
      </w:tr>
    </w:tbl>
    <w:p w:rsidR="001D4B68" w:rsidRDefault="001D4B68">
      <w:pPr>
        <w:rPr>
          <w:rFonts w:ascii="Helvetica" w:hAnsi="Helvetica" w:cs="Helvetica"/>
          <w:spacing w:val="2"/>
          <w:sz w:val="20"/>
          <w:szCs w:val="20"/>
          <w:shd w:val="clear" w:color="auto" w:fill="FFFFFF"/>
        </w:rPr>
      </w:pPr>
    </w:p>
    <w:p w:rsidR="001D4B68" w:rsidRPr="001D4B68" w:rsidRDefault="001D4B68" w:rsidP="001D4B68">
      <w:pPr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</w:pPr>
      <w:r w:rsidRPr="00CF573F">
        <w:rPr>
          <w:rFonts w:ascii="Times New Roman" w:hAnsi="Times New Roman" w:cs="Times New Roman"/>
          <w:b/>
          <w:spacing w:val="2"/>
          <w:sz w:val="24"/>
          <w:szCs w:val="20"/>
          <w:u w:val="single"/>
          <w:shd w:val="clear" w:color="auto" w:fill="FFFFFF"/>
        </w:rPr>
        <w:t>REDE PORTO ALEGRE</w:t>
      </w:r>
      <w:r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  <w:t xml:space="preserve"> – 10 </w:t>
      </w:r>
      <w:proofErr w:type="spellStart"/>
      <w:r>
        <w:rPr>
          <w:rFonts w:ascii="Times New Roman" w:hAnsi="Times New Roman" w:cs="Times New Roman"/>
          <w:b/>
          <w:spacing w:val="2"/>
          <w:sz w:val="24"/>
          <w:szCs w:val="20"/>
          <w:shd w:val="clear" w:color="auto" w:fill="FFFFFF"/>
        </w:rPr>
        <w:t>Subnets</w:t>
      </w:r>
      <w:proofErr w:type="spellEnd"/>
    </w:p>
    <w:tbl>
      <w:tblPr>
        <w:tblStyle w:val="Tabelacomgrade"/>
        <w:tblW w:w="9640" w:type="dxa"/>
        <w:tblInd w:w="-318" w:type="dxa"/>
        <w:tblLook w:val="04A0" w:firstRow="1" w:lastRow="0" w:firstColumn="1" w:lastColumn="0" w:noHBand="0" w:noVBand="1"/>
      </w:tblPr>
      <w:tblGrid>
        <w:gridCol w:w="1702"/>
        <w:gridCol w:w="1827"/>
        <w:gridCol w:w="3418"/>
        <w:gridCol w:w="2693"/>
      </w:tblGrid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827" w:type="dxa"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Endereço de Rede</w:t>
            </w:r>
          </w:p>
        </w:tc>
        <w:tc>
          <w:tcPr>
            <w:tcW w:w="3418" w:type="dxa"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Faixa usável para Hosts</w:t>
            </w:r>
          </w:p>
        </w:tc>
        <w:tc>
          <w:tcPr>
            <w:tcW w:w="2693" w:type="dxa"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Endereço de Broadcast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Ativos de Rede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172.16.176.0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172.16.176.1 - 172.16.183.254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172.16.183.255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Servidores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172.16.184.0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172.16.184.1 - 172.16.191.254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172.16.191.255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Impressoras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172.16.192.0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172.16.192.1 - 172.16.199.254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172.16.199.255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Access Points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172.16.200.0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172.16.200.1 - 172.16.207.254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172.16.207.255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Desktops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172.16.208.0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172.16.208.1 - 172.16.215.254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172.16.215.255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RESERVADO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172.16.216.0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172.16.216.1 - 172.16.223.254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172.16.223.255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RESERVADO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172.16.224.0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172.16.224.1 - 172.16.231.254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172.16.231.255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172.16.232.0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172.16.232.1 - 172.16.239.254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172.16.239.255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172.16.240.0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172.16.240.1 - 172.16.247.254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172.16.247.255</w:t>
            </w:r>
          </w:p>
        </w:tc>
      </w:tr>
      <w:tr w:rsidR="00392552" w:rsidRPr="00607B30" w:rsidTr="00392552">
        <w:tc>
          <w:tcPr>
            <w:tcW w:w="1702" w:type="dxa"/>
          </w:tcPr>
          <w:p w:rsidR="00392552" w:rsidRPr="00392552" w:rsidRDefault="00392552" w:rsidP="00C80E9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25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1827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172.16.248.0</w:t>
            </w:r>
          </w:p>
        </w:tc>
        <w:tc>
          <w:tcPr>
            <w:tcW w:w="3418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172.16.248.1 - 172.16.255.254</w:t>
            </w:r>
          </w:p>
        </w:tc>
        <w:tc>
          <w:tcPr>
            <w:tcW w:w="2693" w:type="dxa"/>
            <w:hideMark/>
          </w:tcPr>
          <w:p w:rsidR="00392552" w:rsidRPr="00607B30" w:rsidRDefault="00392552" w:rsidP="0088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07B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172.16.255.255</w:t>
            </w:r>
          </w:p>
        </w:tc>
      </w:tr>
    </w:tbl>
    <w:p w:rsidR="00607B30" w:rsidRPr="00607B30" w:rsidRDefault="00607B30">
      <w:pPr>
        <w:rPr>
          <w:sz w:val="20"/>
          <w:szCs w:val="20"/>
        </w:rPr>
      </w:pPr>
    </w:p>
    <w:sectPr w:rsidR="00607B30" w:rsidRPr="00607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30"/>
    <w:rsid w:val="001D4B68"/>
    <w:rsid w:val="00392552"/>
    <w:rsid w:val="00607B30"/>
    <w:rsid w:val="00880BF6"/>
    <w:rsid w:val="00CF573F"/>
    <w:rsid w:val="00D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5">
    <w:name w:val="Light Shading Accent 5"/>
    <w:basedOn w:val="Tabelanormal"/>
    <w:uiPriority w:val="60"/>
    <w:rsid w:val="001D4B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Mdia1-nfase5">
    <w:name w:val="Medium List 1 Accent 5"/>
    <w:basedOn w:val="Tabelanormal"/>
    <w:uiPriority w:val="65"/>
    <w:rsid w:val="001D4B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elacomgrade">
    <w:name w:val="Table Grid"/>
    <w:basedOn w:val="Tabelanormal"/>
    <w:uiPriority w:val="59"/>
    <w:rsid w:val="001D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5">
    <w:name w:val="Light Shading Accent 5"/>
    <w:basedOn w:val="Tabelanormal"/>
    <w:uiPriority w:val="60"/>
    <w:rsid w:val="001D4B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Mdia1-nfase5">
    <w:name w:val="Medium List 1 Accent 5"/>
    <w:basedOn w:val="Tabelanormal"/>
    <w:uiPriority w:val="65"/>
    <w:rsid w:val="001D4B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elacomgrade">
    <w:name w:val="Table Grid"/>
    <w:basedOn w:val="Tabelanormal"/>
    <w:uiPriority w:val="59"/>
    <w:rsid w:val="001D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Turmina</dc:creator>
  <cp:lastModifiedBy>Fabio Turmina</cp:lastModifiedBy>
  <cp:revision>3</cp:revision>
  <dcterms:created xsi:type="dcterms:W3CDTF">2019-11-25T04:12:00Z</dcterms:created>
  <dcterms:modified xsi:type="dcterms:W3CDTF">2019-11-26T01:33:00Z</dcterms:modified>
</cp:coreProperties>
</file>