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124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 xml:space="preserve">  </w:t>
      </w:r>
      <w:r>
        <w:rPr/>
        <w:drawing>
          <wp:inline distT="0" distB="0" distL="0" distR="0">
            <wp:extent cx="2682240" cy="1069975"/>
            <wp:effectExtent l="0" t="0" r="0" b="0"/>
            <wp:docPr id="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163" t="20611" r="12527" b="29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Unsere Gottesdienste            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im August 2026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</w:r>
    </w:p>
    <w:tbl>
      <w:tblPr>
        <w:tblStyle w:val="Tabellenraster"/>
        <w:tblW w:w="10490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19"/>
        <w:gridCol w:w="3245"/>
        <w:gridCol w:w="4926"/>
      </w:tblGrid>
      <w:tr>
        <w:trPr/>
        <w:tc>
          <w:tcPr>
            <w:tcW w:w="231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Open Sans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Datum</w:t>
            </w:r>
          </w:p>
        </w:tc>
        <w:tc>
          <w:tcPr>
            <w:tcW w:w="32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Open Sans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Zeit/Ort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Open Sans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Liturgie / Gottesdienst</w:t>
            </w:r>
          </w:p>
        </w:tc>
      </w:tr>
      <w:tr>
        <w:trPr>
          <w:trHeight w:val="1191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  <w:t>30.8.2026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11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Kirche Rockenhof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Prädn. Roedenbeck-Wachsmann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Gottesdienst mit Kindergottesdienst</w:t>
            </w:r>
          </w:p>
        </w:tc>
      </w:tr>
      <w:tr>
        <w:trPr>
          <w:trHeight w:val="1191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6.9.2026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11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Kirche St. Gabriel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Prädn. Blessenohl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Gottesdienst</w:t>
            </w:r>
          </w:p>
        </w:tc>
      </w:tr>
      <w:tr>
        <w:trPr>
          <w:trHeight w:val="1191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13.9.2026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11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Kirche Rockenhof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P. Rescheleit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Gottesdienst Gehörlosenseelsorge</w:t>
            </w:r>
          </w:p>
        </w:tc>
      </w:tr>
      <w:tr>
        <w:trPr>
          <w:trHeight w:val="79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4"/>
              </w:rPr>
              <w:t>20.9.2026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  <w:t>11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  <w:t>Kirche Rockenhof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color w:val="211D1E"/>
                <w:sz w:val="28"/>
                <w:szCs w:val="28"/>
              </w:rPr>
              <w:t>Pn. Nebl-Banek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color w:val="211D1E"/>
                <w:sz w:val="28"/>
                <w:szCs w:val="28"/>
              </w:rPr>
              <w:t>Gottesdienst Kindermusical</w:t>
            </w:r>
          </w:p>
        </w:tc>
      </w:tr>
      <w:tr>
        <w:trPr>
          <w:trHeight w:val="1191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  <w:t>27.9.2026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17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Kirche St. Gabriel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Prädn. Roedenbeck-Wachsmann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Gottesdienst</w:t>
            </w:r>
          </w:p>
        </w:tc>
      </w:tr>
      <w:tr>
        <w:trPr>
          <w:trHeight w:val="1191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  <w:t>4.10.2026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cs="Open Sans" w:ascii="Open Sans" w:hAnsi="Open Sans" w:eastAsia="Open Sans"/>
                <w:b/>
                <w:sz w:val="28"/>
                <w:szCs w:val="28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11 Uhr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Kirche St. Gabriel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Pn. Nebl-Banek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ascii="Open Sans" w:hAnsi="Open Sans" w:cs="Open Sans" w:eastAsia="Open Sans"/>
                <w:b/>
                <w:sz w:val="28"/>
              </w:rPr>
              <w:t>Gottesdienst für Groß &amp; Klein Erntedank</w:t>
            </w:r>
          </w:p>
        </w:tc>
      </w:tr>
    </w:tbl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9" w:top="1417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PVWM N+ Bebas Neue Pro">
    <w:charset w:val="00" w:characterSet="windows-1252"/>
    <w:family w:val="swiss"/>
    <w:pitch w:val="variable"/>
  </w:font>
  <w:font w:name="Open Sans">
    <w:charset w:val="00" w:characterSet="windows-1252"/>
    <w:family w:val="swiss"/>
    <w:pitch w:val="variable"/>
  </w:font>
  <w:font w:name="Apple Color Emoj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1bd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3">
    <w:name w:val="heading 3"/>
    <w:basedOn w:val="Normal"/>
    <w:link w:val="berschrift3Zchn"/>
    <w:uiPriority w:val="9"/>
    <w:qFormat/>
    <w:rsid w:val="00c02d34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4c5f3f"/>
    <w:rPr>
      <w:rFonts w:ascii="Tahoma" w:hAnsi="Tahoma" w:cs="Tahoma"/>
      <w:sz w:val="16"/>
      <w:szCs w:val="16"/>
    </w:rPr>
  </w:style>
  <w:style w:type="character" w:styleId="A0" w:customStyle="1">
    <w:name w:val="A0"/>
    <w:uiPriority w:val="99"/>
    <w:qFormat/>
    <w:rsid w:val="00891982"/>
    <w:rPr>
      <w:rFonts w:cs="Open Sans ExtraBold"/>
      <w:b/>
      <w:bCs/>
      <w:color w:val="008E76"/>
      <w:sz w:val="28"/>
      <w:szCs w:val="28"/>
    </w:rPr>
  </w:style>
  <w:style w:type="character" w:styleId="berschrift3Zchn" w:customStyle="1">
    <w:name w:val="Überschrift 3 Zchn"/>
    <w:basedOn w:val="DefaultParagraphFont"/>
    <w:uiPriority w:val="9"/>
    <w:qFormat/>
    <w:rsid w:val="00c02d34"/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Hyperlink">
    <w:name w:val="Hyperlink"/>
    <w:basedOn w:val="DefaultParagraphFont"/>
    <w:uiPriority w:val="99"/>
    <w:semiHidden/>
    <w:unhideWhenUsed/>
    <w:rsid w:val="00c02d34"/>
    <w:rPr>
      <w:color w:val="0000FF"/>
      <w:u w:val="single"/>
    </w:rPr>
  </w:style>
  <w:style w:type="character" w:styleId="KopfzeileZchn" w:customStyle="1">
    <w:name w:val="Kopfzeile Zchn"/>
    <w:basedOn w:val="DefaultParagraphFont"/>
    <w:uiPriority w:val="99"/>
    <w:qFormat/>
    <w:rsid w:val="00ef3607"/>
    <w:rPr/>
  </w:style>
  <w:style w:type="character" w:styleId="FuzeileZchn" w:customStyle="1">
    <w:name w:val="Fußzeile Zchn"/>
    <w:basedOn w:val="DefaultParagraphFont"/>
    <w:qFormat/>
    <w:rsid w:val="00ef360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c5f3f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a831a2"/>
    <w:pPr>
      <w:widowControl/>
      <w:suppressAutoHyphens w:val="true"/>
      <w:bidi w:val="0"/>
      <w:spacing w:lineRule="auto" w:line="240" w:before="0" w:after="0"/>
      <w:jc w:val="start"/>
    </w:pPr>
    <w:rPr>
      <w:rFonts w:ascii="SPVWM N+ Bebas Neue Pro" w:hAnsi="SPVWM N+ Bebas Neue Pro" w:eastAsia="Calibri" w:cs="SPVWM N+ Bebas Neue Pro"/>
      <w:color w:val="000000"/>
      <w:kern w:val="0"/>
      <w:sz w:val="24"/>
      <w:szCs w:val="24"/>
      <w:lang w:val="de-DE" w:eastAsia="en-US" w:bidi="ar-SA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6604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4a6d90-5a44-4b08-80b5-90696cb16f7c">
      <Terms xmlns="http://schemas.microsoft.com/office/infopath/2007/PartnerControls"/>
    </lcf76f155ced4ddcb4097134ff3c332f>
    <TaxCatchAll xmlns="332b64a7-88e3-4570-8015-1c2489dc59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4A11EB605C62409E83C15B1CE67BA0" ma:contentTypeVersion="10" ma:contentTypeDescription="Ein neues Dokument erstellen." ma:contentTypeScope="" ma:versionID="e8a27c09a189957fd1eb77903bd25278">
  <xsd:schema xmlns:xsd="http://www.w3.org/2001/XMLSchema" xmlns:xs="http://www.w3.org/2001/XMLSchema" xmlns:p="http://schemas.microsoft.com/office/2006/metadata/properties" xmlns:ns2="944a6d90-5a44-4b08-80b5-90696cb16f7c" xmlns:ns3="332b64a7-88e3-4570-8015-1c2489dc595f" targetNamespace="http://schemas.microsoft.com/office/2006/metadata/properties" ma:root="true" ma:fieldsID="60b708f7f11710568636709ca1674817" ns2:_="" ns3:_="">
    <xsd:import namespace="944a6d90-5a44-4b08-80b5-90696cb16f7c"/>
    <xsd:import namespace="332b64a7-88e3-4570-8015-1c2489dc59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a6d90-5a44-4b08-80b5-90696cb16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f25a1af-ea99-4dc3-a5a5-eca82d46f7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b64a7-88e3-4570-8015-1c2489dc59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f26a5f-0a22-4530-9311-2ebb1eaa2401}" ma:internalName="TaxCatchAll" ma:showField="CatchAllData" ma:web="332b64a7-88e3-4570-8015-1c2489dc59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7ADB5-A39E-43FC-9912-545C914B7C72}"/>
</file>

<file path=customXml/itemProps2.xml><?xml version="1.0" encoding="utf-8"?>
<ds:datastoreItem xmlns:ds="http://schemas.openxmlformats.org/officeDocument/2006/customXml" ds:itemID="{366B9D11-2D7B-477A-997C-305CB2FE58A8}"/>
</file>

<file path=customXml/itemProps3.xml><?xml version="1.0" encoding="utf-8"?>
<ds:datastoreItem xmlns:ds="http://schemas.openxmlformats.org/officeDocument/2006/customXml" ds:itemID="{7278DD53-BCA2-4C8E-8288-D368280DCE40}"/>
</file>

<file path=customXml/itemProps4.xml><?xml version="1.0" encoding="utf-8"?>
<ds:datastoreItem xmlns:ds="http://schemas.openxmlformats.org/officeDocument/2006/customXml" ds:itemID="{5C7934A9-D061-4346-9874-F35F6F0A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1</Pages>
  <Words>28</Words>
  <Characters>182</Characters>
  <CharactersWithSpaces>226</CharactersWithSpaces>
  <Paragraphs>8</Paragraphs>
  <Company>-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2026-08-26T10:37:00Z</dcterms:created>
  <dc:creator>Birgit Stepputat</dc:creator>
  <dc:description/>
  <dc:language>de-DE</dc:language>
  <cp:lastModifiedBy/>
  <cp:lastPrinted>2026-08-26T10:48:00Z</cp:lastPrinted>
  <dcterms:modified xsi:type="dcterms:W3CDTF">2026-08-26T21:43:48Z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0x010100634A11EB605C62409E83C15B1CE67BA0</vt:lpwstr>
  </property>
</Properties>
</file>