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C5" w:rsidRPr="00951210" w:rsidRDefault="005D0722" w:rsidP="00951210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主成分分析</w:t>
      </w:r>
      <w:r w:rsidR="0005017F">
        <w:rPr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5017F">
        <w:rPr>
          <w:sz w:val="32"/>
          <w:szCs w:val="32"/>
        </w:rPr>
        <w:instrText>ADDIN CNKISM.UserStyle</w:instrText>
      </w:r>
      <w:r w:rsidR="0005017F">
        <w:rPr>
          <w:sz w:val="32"/>
          <w:szCs w:val="32"/>
        </w:rPr>
      </w:r>
      <w:r w:rsidR="0005017F">
        <w:rPr>
          <w:sz w:val="32"/>
          <w:szCs w:val="32"/>
        </w:rPr>
        <w:fldChar w:fldCharType="end"/>
      </w:r>
      <w:r w:rsidR="007A41F0" w:rsidRPr="00951210">
        <w:rPr>
          <w:sz w:val="32"/>
          <w:szCs w:val="32"/>
        </w:rPr>
        <w:t>算法</w:t>
      </w:r>
      <w:r w:rsidR="007A41F0" w:rsidRPr="00951210">
        <w:rPr>
          <w:rFonts w:hint="eastAsia"/>
          <w:sz w:val="32"/>
          <w:szCs w:val="32"/>
        </w:rPr>
        <w:t>开发</w:t>
      </w:r>
      <w:r w:rsidR="007A41F0" w:rsidRPr="00951210">
        <w:rPr>
          <w:sz w:val="32"/>
          <w:szCs w:val="32"/>
        </w:rPr>
        <w:t>文档</w:t>
      </w:r>
    </w:p>
    <w:p w:rsidR="007A41F0" w:rsidRDefault="007A41F0" w:rsidP="0095121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算法原理</w:t>
      </w:r>
    </w:p>
    <w:p w:rsidR="007A41F0" w:rsidRPr="007E285B" w:rsidRDefault="007A41F0" w:rsidP="00951210">
      <w:pPr>
        <w:pStyle w:val="2"/>
      </w:pPr>
      <w:r w:rsidRPr="007E285B">
        <w:rPr>
          <w:rFonts w:hint="eastAsia"/>
        </w:rPr>
        <w:t xml:space="preserve">1.1 </w:t>
      </w:r>
      <w:r w:rsidRPr="007E285B">
        <w:rPr>
          <w:rFonts w:hint="eastAsia"/>
        </w:rPr>
        <w:t>算法概述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t>主成分分析就是利用</w:t>
      </w:r>
      <w:r w:rsidRPr="00337B02">
        <w:rPr>
          <w:rFonts w:cs="Times New Roman"/>
          <w:szCs w:val="24"/>
        </w:rPr>
        <w:t>“</w:t>
      </w:r>
      <w:r w:rsidRPr="00337B02">
        <w:rPr>
          <w:rFonts w:cs="Times New Roman"/>
          <w:szCs w:val="24"/>
        </w:rPr>
        <w:t>降维</w:t>
      </w:r>
      <w:r w:rsidRPr="00337B02">
        <w:rPr>
          <w:rFonts w:cs="Times New Roman"/>
          <w:szCs w:val="24"/>
        </w:rPr>
        <w:t>”</w:t>
      </w:r>
      <w:r w:rsidRPr="00337B02">
        <w:rPr>
          <w:rFonts w:cs="Times New Roman"/>
          <w:szCs w:val="24"/>
        </w:rPr>
        <w:t>的思想，在损失很少信息的前提下把多个指标转化为几个综合指标。一般来说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影响系统效能的特征参数很多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但是在建立模型时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不可能建立包括所有影响效能的参数方程体系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应该选择尽可能少的参数或参数的某种组合来建立模型。通常将多个指标化为少数指标的方法可以采用灰色关联</w:t>
      </w:r>
      <w:proofErr w:type="gramStart"/>
      <w:r w:rsidRPr="00337B02">
        <w:rPr>
          <w:rFonts w:cs="Times New Roman"/>
          <w:szCs w:val="24"/>
        </w:rPr>
        <w:t>度分析</w:t>
      </w:r>
      <w:proofErr w:type="gramEnd"/>
      <w:r w:rsidRPr="00337B02">
        <w:rPr>
          <w:rFonts w:cs="Times New Roman"/>
          <w:szCs w:val="24"/>
        </w:rPr>
        <w:t>和</w:t>
      </w:r>
      <w:r w:rsidRPr="00337B02">
        <w:rPr>
          <w:rFonts w:cs="Times New Roman"/>
          <w:szCs w:val="24"/>
        </w:rPr>
        <w:t>Rough</w:t>
      </w:r>
      <w:proofErr w:type="gramStart"/>
      <w:r w:rsidRPr="00337B02">
        <w:rPr>
          <w:rFonts w:cs="Times New Roman"/>
          <w:szCs w:val="24"/>
        </w:rPr>
        <w:t>集理论</w:t>
      </w:r>
      <w:proofErr w:type="gramEnd"/>
      <w:r w:rsidRPr="00337B02">
        <w:rPr>
          <w:rFonts w:cs="Times New Roman"/>
          <w:szCs w:val="24"/>
        </w:rPr>
        <w:t>中的知识约</w:t>
      </w:r>
      <w:proofErr w:type="gramStart"/>
      <w:r w:rsidRPr="00337B02">
        <w:rPr>
          <w:rFonts w:cs="Times New Roman"/>
          <w:szCs w:val="24"/>
        </w:rPr>
        <w:t>简方法</w:t>
      </w:r>
      <w:proofErr w:type="gramEnd"/>
      <w:r w:rsidRPr="00337B02">
        <w:rPr>
          <w:rFonts w:cs="Times New Roman"/>
          <w:szCs w:val="24"/>
        </w:rPr>
        <w:t>来挑选关键特征参数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这两种方法实质是挑选部分指标来反映原来信息，很显然丢失了部分信息。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t>采用多元统计分析中的主成分分析方法来缩减指标，该方法实质是将原来的所有指标综合成尽可能少的几个综合性指标，要求这几个综合指标既能充分反映原来的指标反映的信息，又能使这几个综合指标之间互不相关。</w:t>
      </w:r>
    </w:p>
    <w:p w:rsidR="00E72692" w:rsidRPr="007E285B" w:rsidRDefault="00E72692" w:rsidP="00E72692">
      <w:pPr>
        <w:pStyle w:val="2"/>
      </w:pPr>
      <w:r w:rsidRPr="007E285B">
        <w:rPr>
          <w:rFonts w:hint="eastAsia"/>
        </w:rPr>
        <w:t>1.</w:t>
      </w:r>
      <w:r w:rsidRPr="007E285B">
        <w:t>2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算法组成与步骤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t>主成分分析的具体步骤</w:t>
      </w:r>
      <w:r w:rsidRPr="00337B02">
        <w:rPr>
          <w:rFonts w:cs="Times New Roman"/>
          <w:szCs w:val="24"/>
        </w:rPr>
        <w:t>: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t>1)</w:t>
      </w:r>
      <w:r w:rsidRPr="00337B02">
        <w:rPr>
          <w:rFonts w:cs="Times New Roman"/>
          <w:szCs w:val="24"/>
        </w:rPr>
        <w:t>对原始数据进行标准化处理。为消除变量之间在数量级或量纲上的不同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需要把原始数据标准化处理。设</w:t>
      </w:r>
      <w:proofErr w:type="spellStart"/>
      <w:r w:rsidRPr="00337B02">
        <w:rPr>
          <w:rFonts w:cs="Times New Roman"/>
          <w:szCs w:val="24"/>
        </w:rPr>
        <w:t>x</w:t>
      </w:r>
      <w:r w:rsidRPr="00337B02">
        <w:rPr>
          <w:rFonts w:cs="Times New Roman"/>
          <w:szCs w:val="24"/>
          <w:vertAlign w:val="subscript"/>
        </w:rPr>
        <w:t>ij</w:t>
      </w:r>
      <w:proofErr w:type="spellEnd"/>
      <w:r w:rsidRPr="00337B02">
        <w:rPr>
          <w:rFonts w:cs="Times New Roman"/>
          <w:szCs w:val="24"/>
        </w:rPr>
        <w:t>表示第</w:t>
      </w:r>
      <w:proofErr w:type="spellStart"/>
      <w:r w:rsidRPr="00337B02">
        <w:rPr>
          <w:rFonts w:cs="Times New Roman"/>
          <w:szCs w:val="24"/>
        </w:rPr>
        <w:t>i</w:t>
      </w:r>
      <w:proofErr w:type="spellEnd"/>
      <w:r w:rsidRPr="00337B02">
        <w:rPr>
          <w:rFonts w:cs="Times New Roman"/>
          <w:szCs w:val="24"/>
        </w:rPr>
        <w:t>(</w:t>
      </w:r>
      <w:proofErr w:type="spellStart"/>
      <w:r w:rsidRPr="00337B02">
        <w:rPr>
          <w:rFonts w:cs="Times New Roman"/>
          <w:szCs w:val="24"/>
        </w:rPr>
        <w:t>i</w:t>
      </w:r>
      <w:proofErr w:type="spellEnd"/>
      <w:r w:rsidRPr="00337B02">
        <w:rPr>
          <w:rFonts w:cs="Times New Roman"/>
          <w:szCs w:val="24"/>
        </w:rPr>
        <w:t>= 1,2,… ,n)</w:t>
      </w:r>
      <w:proofErr w:type="gramStart"/>
      <w:r w:rsidRPr="00337B02">
        <w:rPr>
          <w:rFonts w:cs="Times New Roman"/>
          <w:szCs w:val="24"/>
        </w:rPr>
        <w:t>个武器第</w:t>
      </w:r>
      <w:proofErr w:type="gramEnd"/>
      <w:r w:rsidRPr="00337B02">
        <w:rPr>
          <w:rFonts w:cs="Times New Roman"/>
          <w:szCs w:val="24"/>
        </w:rPr>
        <w:t>j(j= 1,2,… ,m)</w:t>
      </w:r>
      <w:proofErr w:type="gramStart"/>
      <w:r w:rsidRPr="00337B02">
        <w:rPr>
          <w:rFonts w:cs="Times New Roman"/>
          <w:szCs w:val="24"/>
        </w:rPr>
        <w:t>个</w:t>
      </w:r>
      <w:proofErr w:type="gramEnd"/>
      <w:r w:rsidRPr="00337B02">
        <w:rPr>
          <w:rFonts w:cs="Times New Roman"/>
          <w:szCs w:val="24"/>
        </w:rPr>
        <w:t>指标的指标值，则</w:t>
      </w:r>
      <w:proofErr w:type="spellStart"/>
      <w:r w:rsidRPr="00337B02">
        <w:rPr>
          <w:rFonts w:cs="Times New Roman"/>
          <w:szCs w:val="24"/>
        </w:rPr>
        <w:t>x</w:t>
      </w:r>
      <w:r w:rsidRPr="00337B02">
        <w:rPr>
          <w:rFonts w:cs="Times New Roman"/>
          <w:szCs w:val="24"/>
          <w:vertAlign w:val="subscript"/>
        </w:rPr>
        <w:t>ij</w:t>
      </w:r>
      <w:proofErr w:type="spellEnd"/>
      <w:r w:rsidRPr="00337B02">
        <w:rPr>
          <w:rFonts w:cs="Times New Roman"/>
          <w:szCs w:val="24"/>
        </w:rPr>
        <w:t>的标准化值为：</w:t>
      </w:r>
      <w:r w:rsidRPr="00337B02">
        <w:rPr>
          <w:rFonts w:cs="Times New Roman"/>
          <w:position w:val="-32"/>
          <w:szCs w:val="24"/>
        </w:rPr>
        <w:object w:dxaOrig="121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pt;height:36.5pt" o:ole="">
            <v:imagedata r:id="rId6" o:title=""/>
          </v:shape>
          <o:OLEObject Type="Embed" ProgID="Equation.DSMT4" ShapeID="_x0000_i1025" DrawAspect="Content" ObjectID="_1613633348" r:id="rId7"/>
        </w:objec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其中</w:t>
      </w:r>
      <w:r w:rsidRPr="00337B02">
        <w:rPr>
          <w:rFonts w:cs="Times New Roman"/>
          <w:position w:val="-28"/>
          <w:szCs w:val="24"/>
        </w:rPr>
        <w:object w:dxaOrig="1219" w:dyaOrig="680">
          <v:shape id="_x0000_i1026" type="#_x0000_t75" style="width:57.4pt;height:36.5pt" o:ole="">
            <v:imagedata r:id="rId8" o:title=""/>
          </v:shape>
          <o:OLEObject Type="Embed" ProgID="Equation.DSMT4" ShapeID="_x0000_i1026" DrawAspect="Content" ObjectID="_1613633349" r:id="rId9"/>
        </w:object>
      </w:r>
      <w:r w:rsidRPr="00337B02">
        <w:rPr>
          <w:rFonts w:cs="Times New Roman"/>
          <w:szCs w:val="24"/>
        </w:rPr>
        <w:t>，</w:t>
      </w:r>
      <w:r w:rsidRPr="00337B02">
        <w:rPr>
          <w:rFonts w:cs="Times New Roman"/>
          <w:position w:val="-30"/>
          <w:szCs w:val="24"/>
        </w:rPr>
        <w:object w:dxaOrig="2420" w:dyaOrig="760">
          <v:shape id="_x0000_i1027" type="#_x0000_t75" style="width:123.15pt;height:35.5pt" o:ole="">
            <v:imagedata r:id="rId10" o:title=""/>
          </v:shape>
          <o:OLEObject Type="Embed" ProgID="Equation.DSMT4" ShapeID="_x0000_i1027" DrawAspect="Content" ObjectID="_1613633350" r:id="rId11"/>
        </w:object>
      </w:r>
      <w:r w:rsidRPr="00337B02">
        <w:rPr>
          <w:rFonts w:cs="Times New Roman"/>
          <w:szCs w:val="24"/>
        </w:rPr>
        <w:t>。</w:t>
      </w:r>
      <w:r w:rsidRPr="00337B02">
        <w:rPr>
          <w:rFonts w:cs="Times New Roman"/>
          <w:position w:val="-4"/>
          <w:szCs w:val="24"/>
        </w:rPr>
        <w:object w:dxaOrig="340" w:dyaOrig="300">
          <v:shape id="_x0000_i1028" type="#_x0000_t75" style="width:14.6pt;height:14.6pt" o:ole="">
            <v:imagedata r:id="rId12" o:title=""/>
          </v:shape>
          <o:OLEObject Type="Embed" ProgID="Equation.DSMT4" ShapeID="_x0000_i1028" DrawAspect="Content" ObjectID="_1613633351" r:id="rId13"/>
        </w:object>
      </w:r>
      <w:r w:rsidRPr="00337B02">
        <w:rPr>
          <w:rFonts w:cs="Times New Roman"/>
          <w:szCs w:val="24"/>
        </w:rPr>
        <w:t>是经过标准化变换后得到的数据矩阵：</w:t>
      </w:r>
      <w:r w:rsidRPr="00337B02">
        <w:rPr>
          <w:rFonts w:cs="Times New Roman"/>
          <w:position w:val="-14"/>
          <w:szCs w:val="24"/>
        </w:rPr>
        <w:object w:dxaOrig="1260" w:dyaOrig="400">
          <v:shape id="_x0000_i1029" type="#_x0000_t75" style="width:65.2pt;height:21.9pt" o:ole="">
            <v:imagedata r:id="rId14" o:title=""/>
          </v:shape>
          <o:OLEObject Type="Embed" ProgID="Equation.DSMT4" ShapeID="_x0000_i1029" DrawAspect="Content" ObjectID="_1613633352" r:id="rId15"/>
        </w:object>
      </w:r>
      <w:r w:rsidRPr="00337B02">
        <w:rPr>
          <w:rFonts w:cs="Times New Roman"/>
          <w:szCs w:val="24"/>
        </w:rPr>
        <w:t>。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t>2)</w:t>
      </w:r>
      <w:r w:rsidRPr="00337B02">
        <w:rPr>
          <w:rFonts w:cs="Times New Roman"/>
          <w:szCs w:val="24"/>
        </w:rPr>
        <w:t>求标准化数据的相关矩阵</w:t>
      </w:r>
      <w:r w:rsidRPr="00337B02">
        <w:rPr>
          <w:rFonts w:cs="Times New Roman"/>
          <w:position w:val="-14"/>
          <w:szCs w:val="24"/>
        </w:rPr>
        <w:object w:dxaOrig="1080" w:dyaOrig="380">
          <v:shape id="_x0000_i1030" type="#_x0000_t75" style="width:56.35pt;height:21.9pt" o:ole="">
            <v:imagedata r:id="rId16" o:title=""/>
          </v:shape>
          <o:OLEObject Type="Embed" ProgID="Equation.DSMT4" ShapeID="_x0000_i1030" DrawAspect="Content" ObjectID="_1613633353" r:id="rId17"/>
        </w:object>
      </w:r>
      <w:r w:rsidRPr="00337B02">
        <w:rPr>
          <w:rFonts w:cs="Times New Roman"/>
          <w:szCs w:val="24"/>
        </w:rPr>
        <w:t>，</w:t>
      </w:r>
      <w:r w:rsidRPr="00337B02">
        <w:rPr>
          <w:rFonts w:cs="Times New Roman"/>
          <w:position w:val="-28"/>
          <w:szCs w:val="24"/>
        </w:rPr>
        <w:object w:dxaOrig="1680" w:dyaOrig="680">
          <v:shape id="_x0000_i1031" type="#_x0000_t75" style="width:86.6pt;height:36.5pt" o:ole="">
            <v:imagedata r:id="rId18" o:title=""/>
          </v:shape>
          <o:OLEObject Type="Embed" ProgID="Equation.DSMT4" ShapeID="_x0000_i1031" DrawAspect="Content" ObjectID="_1613633354" r:id="rId19"/>
        </w:object>
      </w:r>
      <w:r w:rsidRPr="00337B02">
        <w:rPr>
          <w:rFonts w:cs="Times New Roman"/>
          <w:szCs w:val="24"/>
        </w:rPr>
        <w:t>。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t>3)</w:t>
      </w:r>
      <w:r w:rsidRPr="00337B02">
        <w:rPr>
          <w:rFonts w:cs="Times New Roman"/>
          <w:szCs w:val="24"/>
        </w:rPr>
        <w:t>计算相关矩阵</w:t>
      </w:r>
      <w:r w:rsidRPr="00337B02">
        <w:rPr>
          <w:rFonts w:cs="Times New Roman"/>
          <w:position w:val="-14"/>
          <w:szCs w:val="24"/>
        </w:rPr>
        <w:object w:dxaOrig="1080" w:dyaOrig="380">
          <v:shape id="_x0000_i1032" type="#_x0000_t75" style="width:56.35pt;height:21.9pt" o:ole="">
            <v:imagedata r:id="rId16" o:title=""/>
          </v:shape>
          <o:OLEObject Type="Embed" ProgID="Equation.DSMT4" ShapeID="_x0000_i1032" DrawAspect="Content" ObjectID="_1613633355" r:id="rId20"/>
        </w:object>
      </w:r>
      <w:r w:rsidRPr="00337B02">
        <w:rPr>
          <w:rFonts w:cs="Times New Roman"/>
          <w:szCs w:val="24"/>
        </w:rPr>
        <w:t>的特征值</w:t>
      </w:r>
      <w:r w:rsidRPr="00337B02">
        <w:rPr>
          <w:rFonts w:cs="Times New Roman"/>
          <w:szCs w:val="24"/>
        </w:rPr>
        <w:t>λ1≥λ2≥ … ≥</w:t>
      </w:r>
      <w:proofErr w:type="spellStart"/>
      <w:r w:rsidRPr="00337B02">
        <w:rPr>
          <w:rFonts w:cs="Times New Roman"/>
          <w:szCs w:val="24"/>
        </w:rPr>
        <w:t>λm</w:t>
      </w:r>
      <w:proofErr w:type="spellEnd"/>
      <w:r w:rsidRPr="00337B02">
        <w:rPr>
          <w:rFonts w:cs="Times New Roman"/>
          <w:szCs w:val="24"/>
        </w:rPr>
        <w:t>(</w:t>
      </w:r>
      <w:r w:rsidRPr="00337B02">
        <w:rPr>
          <w:rFonts w:cs="Times New Roman"/>
          <w:szCs w:val="24"/>
        </w:rPr>
        <w:t>满足</w:t>
      </w:r>
      <w:r w:rsidRPr="00337B02">
        <w:rPr>
          <w:rFonts w:cs="Times New Roman"/>
          <w:position w:val="-28"/>
          <w:szCs w:val="24"/>
        </w:rPr>
        <w:object w:dxaOrig="960" w:dyaOrig="680">
          <v:shape id="_x0000_i1033" type="#_x0000_t75" style="width:50.6pt;height:36.5pt" o:ole="">
            <v:imagedata r:id="rId21" o:title=""/>
          </v:shape>
          <o:OLEObject Type="Embed" ProgID="Equation.DSMT4" ShapeID="_x0000_i1033" DrawAspect="Content" ObjectID="_1613633356" r:id="rId22"/>
        </w:object>
      </w:r>
      <w:r w:rsidRPr="00337B02">
        <w:rPr>
          <w:rFonts w:cs="Times New Roman"/>
          <w:szCs w:val="24"/>
        </w:rPr>
        <w:t>)</w:t>
      </w:r>
      <w:r w:rsidRPr="00337B02">
        <w:rPr>
          <w:rFonts w:cs="Times New Roman"/>
          <w:szCs w:val="24"/>
        </w:rPr>
        <w:t>和其对应的特征向量</w:t>
      </w:r>
      <w:r w:rsidRPr="00337B02">
        <w:rPr>
          <w:rFonts w:cs="Times New Roman"/>
          <w:szCs w:val="24"/>
        </w:rPr>
        <w:t>u</w:t>
      </w:r>
      <w:r w:rsidRPr="00337B02">
        <w:rPr>
          <w:rFonts w:cs="Times New Roman"/>
          <w:szCs w:val="24"/>
          <w:vertAlign w:val="subscript"/>
        </w:rPr>
        <w:t>1</w:t>
      </w:r>
      <w:r w:rsidRPr="00337B02">
        <w:rPr>
          <w:rFonts w:cs="Times New Roman"/>
          <w:szCs w:val="24"/>
        </w:rPr>
        <w:t>,u</w:t>
      </w:r>
      <w:r w:rsidRPr="00337B02">
        <w:rPr>
          <w:rFonts w:cs="Times New Roman"/>
          <w:szCs w:val="24"/>
          <w:vertAlign w:val="subscript"/>
        </w:rPr>
        <w:t>2</w:t>
      </w:r>
      <w:r w:rsidRPr="00337B02">
        <w:rPr>
          <w:rFonts w:cs="Times New Roman"/>
          <w:szCs w:val="24"/>
        </w:rPr>
        <w:t>,… ,u</w:t>
      </w:r>
      <w:r w:rsidRPr="00337B02">
        <w:rPr>
          <w:rFonts w:cs="Times New Roman"/>
          <w:szCs w:val="24"/>
          <w:vertAlign w:val="subscript"/>
        </w:rPr>
        <w:t>m</w:t>
      </w:r>
      <w:r w:rsidRPr="00337B02">
        <w:rPr>
          <w:rFonts w:cs="Times New Roman"/>
          <w:szCs w:val="24"/>
        </w:rPr>
        <w:t>。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t>4)</w:t>
      </w:r>
      <w:r w:rsidRPr="00337B02">
        <w:rPr>
          <w:rFonts w:cs="Times New Roman"/>
          <w:szCs w:val="24"/>
        </w:rPr>
        <w:t>确定主成分个数。找出前</w:t>
      </w:r>
      <w:r w:rsidRPr="00337B02">
        <w:rPr>
          <w:rFonts w:cs="Times New Roman"/>
          <w:szCs w:val="24"/>
        </w:rPr>
        <w:t>p</w:t>
      </w:r>
      <w:proofErr w:type="gramStart"/>
      <w:r w:rsidRPr="00337B02">
        <w:rPr>
          <w:rFonts w:cs="Times New Roman"/>
          <w:szCs w:val="24"/>
        </w:rPr>
        <w:t>个</w:t>
      </w:r>
      <w:proofErr w:type="gramEnd"/>
      <w:r w:rsidRPr="00337B02">
        <w:rPr>
          <w:rFonts w:cs="Times New Roman"/>
          <w:szCs w:val="24"/>
        </w:rPr>
        <w:t>主成分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满足</w:t>
      </w:r>
      <w:r w:rsidRPr="00706620">
        <w:rPr>
          <w:position w:val="-60"/>
        </w:rPr>
        <w:object w:dxaOrig="1260" w:dyaOrig="1320">
          <v:shape id="_x0000_i1034" type="#_x0000_t75" style="width:63.15pt;height:66.25pt" o:ole="">
            <v:imagedata r:id="rId23" o:title=""/>
          </v:shape>
          <o:OLEObject Type="Embed" ProgID="Equation.DSMT4" ShapeID="_x0000_i1034" DrawAspect="Content" ObjectID="_1613633357" r:id="rId24"/>
        </w:object>
      </w:r>
      <w:r w:rsidRPr="00337B02">
        <w:rPr>
          <w:rFonts w:cs="Times New Roman"/>
          <w:szCs w:val="24"/>
        </w:rPr>
        <w:t>。</w:t>
      </w:r>
    </w:p>
    <w:p w:rsidR="002E0149" w:rsidRPr="00337B02" w:rsidRDefault="002E0149" w:rsidP="002E0149">
      <w:pPr>
        <w:ind w:firstLine="480"/>
        <w:rPr>
          <w:rFonts w:cs="Times New Roman"/>
          <w:szCs w:val="24"/>
        </w:rPr>
      </w:pPr>
      <w:r w:rsidRPr="00337B02">
        <w:rPr>
          <w:rFonts w:cs="Times New Roman"/>
          <w:szCs w:val="24"/>
        </w:rPr>
        <w:lastRenderedPageBreak/>
        <w:t>5)</w:t>
      </w:r>
      <w:r w:rsidRPr="00337B02">
        <w:rPr>
          <w:rFonts w:cs="Times New Roman"/>
          <w:szCs w:val="24"/>
        </w:rPr>
        <w:t>前</w:t>
      </w:r>
      <w:r w:rsidRPr="00337B02">
        <w:rPr>
          <w:rFonts w:cs="Times New Roman"/>
          <w:szCs w:val="24"/>
        </w:rPr>
        <w:t>p</w:t>
      </w:r>
      <w:proofErr w:type="gramStart"/>
      <w:r w:rsidRPr="00337B02">
        <w:rPr>
          <w:rFonts w:cs="Times New Roman"/>
          <w:szCs w:val="24"/>
        </w:rPr>
        <w:t>个</w:t>
      </w:r>
      <w:proofErr w:type="gramEnd"/>
      <w:r w:rsidRPr="00337B02">
        <w:rPr>
          <w:rFonts w:cs="Times New Roman"/>
          <w:szCs w:val="24"/>
        </w:rPr>
        <w:t>主成分对应的特征值组成的矩阵为</w:t>
      </w:r>
      <w:proofErr w:type="spellStart"/>
      <w:r w:rsidRPr="00337B02">
        <w:rPr>
          <w:rFonts w:cs="Times New Roman"/>
          <w:szCs w:val="24"/>
        </w:rPr>
        <w:t>U</w:t>
      </w:r>
      <w:r w:rsidRPr="00337B02">
        <w:rPr>
          <w:rFonts w:cs="Times New Roman"/>
          <w:szCs w:val="24"/>
          <w:vertAlign w:val="subscript"/>
        </w:rPr>
        <w:t>m×p</w:t>
      </w:r>
      <w:proofErr w:type="spellEnd"/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则缩减后</w:t>
      </w:r>
      <w:r w:rsidRPr="00337B02">
        <w:rPr>
          <w:rFonts w:cs="Times New Roman"/>
          <w:szCs w:val="24"/>
        </w:rPr>
        <w:t>p</w:t>
      </w:r>
      <w:proofErr w:type="gramStart"/>
      <w:r w:rsidRPr="00337B02">
        <w:rPr>
          <w:rFonts w:cs="Times New Roman"/>
          <w:szCs w:val="24"/>
        </w:rPr>
        <w:t>个</w:t>
      </w:r>
      <w:proofErr w:type="gramEnd"/>
      <w:r w:rsidRPr="00337B02">
        <w:rPr>
          <w:rFonts w:cs="Times New Roman"/>
          <w:szCs w:val="24"/>
        </w:rPr>
        <w:t>综合指标为</w:t>
      </w:r>
      <w:r w:rsidRPr="00337B02">
        <w:rPr>
          <w:rFonts w:cs="Times New Roman"/>
          <w:position w:val="-14"/>
          <w:szCs w:val="24"/>
        </w:rPr>
        <w:object w:dxaOrig="1579" w:dyaOrig="400">
          <v:shape id="_x0000_i1035" type="#_x0000_t75" style="width:78.8pt;height:21.9pt" o:ole="">
            <v:imagedata r:id="rId25" o:title=""/>
          </v:shape>
          <o:OLEObject Type="Embed" ProgID="Equation.DSMT4" ShapeID="_x0000_i1035" DrawAspect="Content" ObjectID="_1613633358" r:id="rId26"/>
        </w:object>
      </w:r>
      <w:r w:rsidRPr="00337B02">
        <w:rPr>
          <w:rFonts w:cs="Times New Roman"/>
          <w:szCs w:val="24"/>
        </w:rPr>
        <w:t>。</w:t>
      </w:r>
    </w:p>
    <w:p w:rsidR="002E0149" w:rsidRPr="00337B02" w:rsidRDefault="002E0149" w:rsidP="002E0149">
      <w:pPr>
        <w:ind w:firstLine="420"/>
        <w:jc w:val="center"/>
        <w:rPr>
          <w:rFonts w:cs="Times New Roman"/>
          <w:sz w:val="21"/>
        </w:rPr>
      </w:pPr>
      <w:r w:rsidRPr="00337B02">
        <w:rPr>
          <w:rFonts w:cs="Times New Roman"/>
          <w:sz w:val="21"/>
        </w:rPr>
        <w:object w:dxaOrig="2880" w:dyaOrig="7245">
          <v:shape id="_x0000_i1036" type="#_x0000_t75" style="width:115.3pt;height:280.15pt" o:ole="">
            <v:imagedata r:id="rId27" o:title=""/>
          </v:shape>
          <o:OLEObject Type="Embed" ProgID="Visio.Drawing.15" ShapeID="_x0000_i1036" DrawAspect="Content" ObjectID="_1613633359" r:id="rId28"/>
        </w:object>
      </w:r>
    </w:p>
    <w:p w:rsidR="002E0149" w:rsidRDefault="002E0149" w:rsidP="002E0149">
      <w:pPr>
        <w:ind w:firstLine="420"/>
        <w:jc w:val="center"/>
        <w:rPr>
          <w:rFonts w:cs="Times New Roman"/>
          <w:sz w:val="21"/>
          <w:szCs w:val="24"/>
        </w:rPr>
      </w:pPr>
      <w:r w:rsidRPr="00337B02">
        <w:rPr>
          <w:rFonts w:cs="Times New Roman"/>
          <w:sz w:val="21"/>
          <w:szCs w:val="24"/>
        </w:rPr>
        <w:t>图</w:t>
      </w:r>
      <w:r w:rsidRPr="00337B02">
        <w:rPr>
          <w:rFonts w:cs="Times New Roman"/>
          <w:sz w:val="21"/>
          <w:szCs w:val="24"/>
        </w:rPr>
        <w:t xml:space="preserve">2-3 </w:t>
      </w:r>
      <w:r w:rsidRPr="00337B02">
        <w:rPr>
          <w:rFonts w:cs="Times New Roman"/>
          <w:sz w:val="21"/>
          <w:szCs w:val="24"/>
        </w:rPr>
        <w:t>主成分分析流程图</w:t>
      </w:r>
    </w:p>
    <w:p w:rsidR="007A41F0" w:rsidRDefault="007A41F0" w:rsidP="000F0488">
      <w:pPr>
        <w:pStyle w:val="2"/>
      </w:pPr>
      <w:r w:rsidRPr="007E285B">
        <w:rPr>
          <w:rFonts w:hint="eastAsia"/>
        </w:rPr>
        <w:t>1.</w:t>
      </w:r>
      <w:r w:rsidR="00E72692" w:rsidRPr="007E285B">
        <w:t>3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算法核心参考文献</w:t>
      </w:r>
    </w:p>
    <w:p w:rsidR="002E0149" w:rsidRDefault="00D96CB6" w:rsidP="002E0149">
      <w:pPr>
        <w:ind w:firstLine="420"/>
        <w:rPr>
          <w:rFonts w:cs="Times New Roman"/>
          <w:sz w:val="21"/>
          <w:szCs w:val="24"/>
        </w:rPr>
      </w:pPr>
      <w:hyperlink r:id="rId29" w:history="1">
        <w:r w:rsidR="002E0149" w:rsidRPr="00AD62B8">
          <w:rPr>
            <w:rStyle w:val="a8"/>
            <w:rFonts w:cs="Times New Roman"/>
            <w:sz w:val="21"/>
            <w:szCs w:val="24"/>
          </w:rPr>
          <w:t>https://wenku.baidu.com/view/794757e75ef7ba0d4a733bd9.html</w:t>
        </w:r>
      </w:hyperlink>
    </w:p>
    <w:p w:rsidR="002E0149" w:rsidRDefault="002E0149" w:rsidP="002E0149">
      <w:pPr>
        <w:ind w:firstLine="420"/>
        <w:rPr>
          <w:rFonts w:cs="Times New Roman"/>
          <w:sz w:val="21"/>
          <w:szCs w:val="24"/>
        </w:rPr>
      </w:pPr>
      <w:r w:rsidRPr="000A55AD">
        <w:rPr>
          <w:rFonts w:cs="Times New Roman" w:hint="eastAsia"/>
          <w:sz w:val="21"/>
          <w:szCs w:val="24"/>
        </w:rPr>
        <w:t>基于主成分分析法的移动支付</w:t>
      </w:r>
      <w:r w:rsidRPr="000A55AD">
        <w:rPr>
          <w:rFonts w:cs="Times New Roman" w:hint="eastAsia"/>
          <w:sz w:val="21"/>
          <w:szCs w:val="24"/>
        </w:rPr>
        <w:t>APP</w:t>
      </w:r>
      <w:r w:rsidRPr="000A55AD">
        <w:rPr>
          <w:rFonts w:cs="Times New Roman" w:hint="eastAsia"/>
          <w:sz w:val="21"/>
          <w:szCs w:val="24"/>
        </w:rPr>
        <w:t>可用性优化设计研究</w:t>
      </w:r>
    </w:p>
    <w:p w:rsidR="002E0149" w:rsidRDefault="002E0149" w:rsidP="002E0149">
      <w:pPr>
        <w:ind w:firstLine="420"/>
        <w:rPr>
          <w:rFonts w:cs="Times New Roman"/>
          <w:sz w:val="21"/>
          <w:szCs w:val="24"/>
        </w:rPr>
      </w:pPr>
      <w:r w:rsidRPr="00E11C0C">
        <w:rPr>
          <w:rFonts w:cs="Times New Roman" w:hint="eastAsia"/>
          <w:sz w:val="21"/>
          <w:szCs w:val="24"/>
        </w:rPr>
        <w:t>基于主成分分析的我国开放式基金风险分散优化应用研究</w:t>
      </w:r>
    </w:p>
    <w:p w:rsidR="00217C3B" w:rsidRDefault="00217C3B" w:rsidP="002E0149">
      <w:pPr>
        <w:ind w:firstLine="420"/>
        <w:rPr>
          <w:rFonts w:cs="Times New Roman"/>
          <w:sz w:val="21"/>
          <w:szCs w:val="24"/>
        </w:rPr>
      </w:pP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t xml:space="preserve">2 </w:t>
      </w:r>
      <w:r w:rsidRPr="007E285B">
        <w:rPr>
          <w:rFonts w:hint="eastAsia"/>
        </w:rPr>
        <w:t>算法开发</w:t>
      </w:r>
    </w:p>
    <w:p w:rsidR="00E72692" w:rsidRDefault="007A41F0" w:rsidP="00E72692">
      <w:pPr>
        <w:pStyle w:val="2"/>
      </w:pPr>
      <w:r w:rsidRPr="007E285B">
        <w:rPr>
          <w:rFonts w:hint="eastAsia"/>
        </w:rPr>
        <w:t>2.1</w:t>
      </w:r>
      <w:r w:rsidR="00E72692" w:rsidRPr="007E285B">
        <w:rPr>
          <w:rFonts w:hint="eastAsia"/>
        </w:rPr>
        <w:t>算法封装（输入与输出）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3256"/>
        <w:gridCol w:w="2551"/>
        <w:gridCol w:w="2835"/>
      </w:tblGrid>
      <w:tr w:rsidR="00FA3B7C" w:rsidTr="00137C7B">
        <w:tc>
          <w:tcPr>
            <w:tcW w:w="3256" w:type="dxa"/>
          </w:tcPr>
          <w:p w:rsidR="00FA3B7C" w:rsidRDefault="00FA3B7C" w:rsidP="00FA3B7C">
            <w:pPr>
              <w:ind w:firstLineChars="0" w:firstLine="0"/>
            </w:pPr>
          </w:p>
        </w:tc>
        <w:tc>
          <w:tcPr>
            <w:tcW w:w="2551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FA3B7C" w:rsidTr="00137C7B">
        <w:tc>
          <w:tcPr>
            <w:tcW w:w="3256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输入：</w:t>
            </w:r>
            <w:r w:rsidR="00137C7B" w:rsidRPr="00337B02">
              <w:rPr>
                <w:rFonts w:cs="Times New Roman"/>
                <w:szCs w:val="24"/>
              </w:rPr>
              <w:t>原始数据</w:t>
            </w:r>
            <w:r w:rsidR="00137C7B">
              <w:rPr>
                <w:rFonts w:cs="Times New Roman" w:hint="eastAsia"/>
                <w:szCs w:val="24"/>
              </w:rPr>
              <w:t>矩阵</w:t>
            </w:r>
          </w:p>
        </w:tc>
        <w:tc>
          <w:tcPr>
            <w:tcW w:w="2551" w:type="dxa"/>
          </w:tcPr>
          <w:p w:rsidR="00FA3B7C" w:rsidRDefault="00137C7B" w:rsidP="00FA3B7C">
            <w:pPr>
              <w:ind w:firstLineChars="0" w:firstLine="0"/>
            </w:pPr>
            <w:r w:rsidRPr="00137C7B">
              <w:t>data</w:t>
            </w:r>
          </w:p>
        </w:tc>
        <w:tc>
          <w:tcPr>
            <w:tcW w:w="2835" w:type="dxa"/>
          </w:tcPr>
          <w:p w:rsidR="00FA3B7C" w:rsidRDefault="00137C7B" w:rsidP="00137C7B">
            <w:pPr>
              <w:ind w:firstLineChars="0" w:firstLine="0"/>
            </w:pPr>
            <w:r w:rsidRPr="00137C7B">
              <w:t xml:space="preserve">double[][] </w:t>
            </w:r>
          </w:p>
        </w:tc>
      </w:tr>
      <w:tr w:rsidR="00FA3B7C" w:rsidTr="00137C7B">
        <w:tc>
          <w:tcPr>
            <w:tcW w:w="3256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输出：</w:t>
            </w:r>
            <w:r w:rsidR="00137C7B" w:rsidRPr="00137C7B">
              <w:rPr>
                <w:rFonts w:hint="eastAsia"/>
              </w:rPr>
              <w:t>缩减后的综合指标矩阵</w:t>
            </w:r>
          </w:p>
        </w:tc>
        <w:tc>
          <w:tcPr>
            <w:tcW w:w="2551" w:type="dxa"/>
          </w:tcPr>
          <w:p w:rsidR="00FA3B7C" w:rsidRDefault="006F34B3" w:rsidP="00FA3B7C">
            <w:pPr>
              <w:ind w:firstLineChars="0" w:firstLine="0"/>
            </w:pPr>
            <w:r w:rsidRPr="006F34B3">
              <w:t>result</w:t>
            </w:r>
          </w:p>
        </w:tc>
        <w:tc>
          <w:tcPr>
            <w:tcW w:w="2835" w:type="dxa"/>
          </w:tcPr>
          <w:p w:rsidR="00FA3B7C" w:rsidRDefault="006F34B3" w:rsidP="006F34B3">
            <w:pPr>
              <w:ind w:firstLineChars="0" w:firstLine="0"/>
            </w:pPr>
            <w:r w:rsidRPr="006F34B3">
              <w:t xml:space="preserve">double[][] </w:t>
            </w:r>
          </w:p>
        </w:tc>
      </w:tr>
    </w:tbl>
    <w:p w:rsidR="00FA3B7C" w:rsidRPr="00FA3B7C" w:rsidRDefault="00FA3B7C" w:rsidP="00FA3B7C">
      <w:pPr>
        <w:ind w:firstLine="480"/>
      </w:pPr>
    </w:p>
    <w:p w:rsidR="007A41F0" w:rsidRPr="007E285B" w:rsidRDefault="00E72692" w:rsidP="000F0488">
      <w:pPr>
        <w:pStyle w:val="2"/>
      </w:pPr>
      <w:r w:rsidRPr="007E285B">
        <w:rPr>
          <w:rFonts w:hint="eastAsia"/>
        </w:rPr>
        <w:t>2</w:t>
      </w:r>
      <w:r w:rsidRPr="007E285B">
        <w:t>.2</w:t>
      </w:r>
      <w:r w:rsidR="007A41F0" w:rsidRPr="007E285B">
        <w:rPr>
          <w:rFonts w:hint="eastAsia"/>
        </w:rPr>
        <w:t>算法核心函数及说明</w:t>
      </w:r>
    </w:p>
    <w:p w:rsidR="002E5608" w:rsidRDefault="002E5608" w:rsidP="002E5608">
      <w:pPr>
        <w:ind w:firstLineChars="0" w:firstLine="0"/>
      </w:pPr>
      <w:r>
        <w:rPr>
          <w:rFonts w:hint="eastAsia"/>
        </w:rPr>
        <w:t>组成关系图参考</w:t>
      </w:r>
    </w:p>
    <w:p w:rsidR="000F0488" w:rsidRDefault="000F0488" w:rsidP="000F0488">
      <w:pPr>
        <w:ind w:firstLine="480"/>
      </w:pPr>
    </w:p>
    <w:p w:rsidR="002E5608" w:rsidRPr="007E285B" w:rsidRDefault="002E5608" w:rsidP="002E5608">
      <w:pPr>
        <w:ind w:firstLine="480"/>
        <w:jc w:val="center"/>
        <w:rPr>
          <w:rFonts w:hint="eastAsia"/>
        </w:rPr>
      </w:pPr>
      <w:r>
        <w:object w:dxaOrig="7549" w:dyaOrig="6565">
          <v:shape id="_x0000_i1040" type="#_x0000_t75" style="width:377.2pt;height:328.15pt" o:ole="">
            <v:imagedata r:id="rId30" o:title=""/>
          </v:shape>
          <o:OLEObject Type="Embed" ProgID="Visio.Drawing.15" ShapeID="_x0000_i1040" DrawAspect="Content" ObjectID="_1613633360" r:id="rId31"/>
        </w:object>
      </w:r>
    </w:p>
    <w:p w:rsidR="007A41F0" w:rsidRDefault="007A41F0" w:rsidP="000F0488">
      <w:pPr>
        <w:pStyle w:val="2"/>
      </w:pPr>
      <w:r w:rsidRPr="007E285B">
        <w:rPr>
          <w:rFonts w:hint="eastAsia"/>
        </w:rPr>
        <w:t xml:space="preserve">2.3 </w:t>
      </w:r>
      <w:r w:rsidRPr="007E285B">
        <w:rPr>
          <w:rFonts w:hint="eastAsia"/>
        </w:rPr>
        <w:t>算法组成与执行流程</w:t>
      </w:r>
    </w:p>
    <w:p w:rsidR="00EC42B7" w:rsidRDefault="00EC42B7" w:rsidP="00EC42B7">
      <w:pPr>
        <w:ind w:firstLine="480"/>
      </w:pPr>
      <w:r>
        <w:rPr>
          <w:rFonts w:hint="eastAsia"/>
        </w:rPr>
        <w:t>测试流程：</w:t>
      </w:r>
    </w:p>
    <w:p w:rsidR="00EC42B7" w:rsidRDefault="00EC42B7" w:rsidP="00EC42B7">
      <w:pPr>
        <w:ind w:firstLine="480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函数</w:t>
      </w:r>
    </w:p>
    <w:p w:rsidR="00EC42B7" w:rsidRDefault="00EC42B7" w:rsidP="00EC42B7">
      <w:pPr>
        <w:ind w:firstLine="480"/>
      </w:pPr>
      <w:r>
        <w:t xml:space="preserve">     </w:t>
      </w:r>
      <w:r>
        <w:rPr>
          <w:rFonts w:hint="eastAsia"/>
        </w:rPr>
        <w:t>/**</w:t>
      </w:r>
    </w:p>
    <w:p w:rsidR="00EC42B7" w:rsidRDefault="00EC42B7" w:rsidP="00EC42B7">
      <w:pPr>
        <w:ind w:firstLine="48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data      </w:t>
      </w:r>
      <w:r>
        <w:rPr>
          <w:rFonts w:hint="eastAsia"/>
        </w:rPr>
        <w:t>原始数据输入矩阵</w:t>
      </w:r>
    </w:p>
    <w:p w:rsidR="00EC42B7" w:rsidRDefault="00EC42B7" w:rsidP="00EC42B7">
      <w:pPr>
        <w:ind w:firstLine="480"/>
        <w:rPr>
          <w:rFonts w:hint="eastAsia"/>
        </w:rPr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threshold </w:t>
      </w:r>
      <w:r>
        <w:rPr>
          <w:rFonts w:hint="eastAsia"/>
        </w:rPr>
        <w:t>设置阈值大小（</w:t>
      </w:r>
      <w:r>
        <w:rPr>
          <w:rFonts w:hint="eastAsia"/>
        </w:rPr>
        <w:t>85</w:t>
      </w:r>
      <w:r>
        <w:rPr>
          <w:rFonts w:hint="eastAsia"/>
        </w:rPr>
        <w:t>）</w:t>
      </w:r>
    </w:p>
    <w:p w:rsidR="00EC42B7" w:rsidRDefault="00EC42B7" w:rsidP="00EC42B7">
      <w:pPr>
        <w:ind w:firstLine="480"/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缩减后的综合指标矩阵</w:t>
      </w:r>
    </w:p>
    <w:p w:rsidR="00EC42B7" w:rsidRDefault="00EC42B7" w:rsidP="00EC42B7">
      <w:pPr>
        <w:ind w:firstLine="480"/>
      </w:pPr>
      <w:r>
        <w:t xml:space="preserve">     */</w:t>
      </w:r>
    </w:p>
    <w:p w:rsidR="00EC42B7" w:rsidRDefault="00EC42B7" w:rsidP="00EC42B7">
      <w:pPr>
        <w:ind w:firstLine="480"/>
      </w:pPr>
      <w:r>
        <w:rPr>
          <w:rFonts w:hint="eastAsia"/>
        </w:rPr>
        <w:t>流程：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数据标准化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样本相关系数矩阵计算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样本相关系数矩阵的特征值计算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样本相关系数矩阵的特征向量计算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lastRenderedPageBreak/>
        <w:t>获取主成分</w:t>
      </w:r>
    </w:p>
    <w:p w:rsidR="00EC42B7" w:rsidRPr="00EC42B7" w:rsidRDefault="00EC42B7" w:rsidP="00EC42B7">
      <w:pPr>
        <w:ind w:firstLine="480"/>
        <w:rPr>
          <w:rFonts w:hint="eastAsia"/>
        </w:rPr>
      </w:pPr>
      <w:r w:rsidRPr="00EC42B7">
        <w:rPr>
          <w:rFonts w:hint="eastAsia"/>
        </w:rPr>
        <w:t>求取缩减后的综合指标矩阵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t xml:space="preserve">3 </w:t>
      </w:r>
      <w:r w:rsidRPr="007E285B">
        <w:rPr>
          <w:rFonts w:hint="eastAsia"/>
        </w:rPr>
        <w:t>算法验证</w:t>
      </w:r>
    </w:p>
    <w:p w:rsidR="00951210" w:rsidRPr="007E285B" w:rsidRDefault="00951210" w:rsidP="000F0488">
      <w:pPr>
        <w:pStyle w:val="2"/>
      </w:pPr>
      <w:r w:rsidRPr="007E285B">
        <w:rPr>
          <w:rFonts w:hint="eastAsia"/>
        </w:rPr>
        <w:t xml:space="preserve">3.1 </w:t>
      </w:r>
      <w:r w:rsidRPr="007E285B">
        <w:rPr>
          <w:rFonts w:hint="eastAsia"/>
        </w:rPr>
        <w:t>验证算例说明</w:t>
      </w:r>
    </w:p>
    <w:p w:rsidR="000F0488" w:rsidRPr="007E285B" w:rsidRDefault="00E72692" w:rsidP="000F0488">
      <w:pPr>
        <w:ind w:firstLine="480"/>
      </w:pPr>
      <w:r w:rsidRPr="007E285B">
        <w:rPr>
          <w:rFonts w:hint="eastAsia"/>
        </w:rPr>
        <w:t>参考文献</w:t>
      </w:r>
      <w:r w:rsidR="00A66EDF">
        <w:rPr>
          <w:rFonts w:hint="eastAsia"/>
        </w:rPr>
        <w:t>：</w:t>
      </w:r>
      <w:r w:rsidR="00A66EDF" w:rsidRPr="00A66EDF">
        <w:rPr>
          <w:rFonts w:hint="eastAsia"/>
        </w:rPr>
        <w:t>基于主成分分析和支持</w:t>
      </w:r>
      <w:proofErr w:type="gramStart"/>
      <w:r w:rsidR="00A66EDF" w:rsidRPr="00A66EDF">
        <w:rPr>
          <w:rFonts w:hint="eastAsia"/>
        </w:rPr>
        <w:t>向量机</w:t>
      </w:r>
      <w:proofErr w:type="gramEnd"/>
      <w:r w:rsidR="00A66EDF" w:rsidRPr="00A66EDF">
        <w:rPr>
          <w:rFonts w:hint="eastAsia"/>
        </w:rPr>
        <w:t>的效能评定</w:t>
      </w:r>
      <w:r w:rsidR="00A66EDF" w:rsidRPr="00A66EDF">
        <w:rPr>
          <w:rFonts w:hint="eastAsia"/>
        </w:rPr>
        <w:t>_</w:t>
      </w:r>
      <w:r w:rsidR="00A66EDF" w:rsidRPr="00A66EDF">
        <w:rPr>
          <w:rFonts w:hint="eastAsia"/>
        </w:rPr>
        <w:t>高尚</w:t>
      </w:r>
    </w:p>
    <w:p w:rsidR="00951210" w:rsidRDefault="00951210" w:rsidP="000F048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验证结果说明</w:t>
      </w:r>
    </w:p>
    <w:p w:rsidR="0080258D" w:rsidRDefault="0080258D" w:rsidP="0080258D">
      <w:pPr>
        <w:ind w:firstLineChars="0" w:firstLine="0"/>
      </w:pPr>
      <w:r>
        <w:rPr>
          <w:rFonts w:hint="eastAsia"/>
        </w:rPr>
        <w:t>原始数据标准化矩阵为：</w:t>
      </w:r>
    </w:p>
    <w:p w:rsidR="0080258D" w:rsidRDefault="0080258D" w:rsidP="0080258D">
      <w:pPr>
        <w:ind w:firstLineChars="0" w:firstLine="0"/>
      </w:pPr>
      <w:r>
        <w:t>-0.7976</w:t>
      </w:r>
      <w:r>
        <w:tab/>
        <w:t>-1.1044</w:t>
      </w:r>
      <w:r>
        <w:tab/>
        <w:t>-0.9277</w:t>
      </w:r>
      <w:r>
        <w:tab/>
        <w:t>-0.8294</w:t>
      </w:r>
      <w:r>
        <w:tab/>
        <w:t>-0.5026</w:t>
      </w:r>
      <w:r>
        <w:tab/>
        <w:t>-0.7078</w:t>
      </w:r>
      <w:r>
        <w:tab/>
        <w:t>-0.7406</w:t>
      </w:r>
      <w:r>
        <w:tab/>
        <w:t>-0.6691</w:t>
      </w:r>
      <w:r>
        <w:tab/>
        <w:t>-0.4491</w:t>
      </w:r>
      <w:r>
        <w:tab/>
      </w:r>
    </w:p>
    <w:p w:rsidR="0080258D" w:rsidRDefault="0080258D" w:rsidP="0080258D">
      <w:pPr>
        <w:ind w:firstLineChars="0" w:firstLine="0"/>
      </w:pPr>
      <w:r>
        <w:t>-0.7380</w:t>
      </w:r>
      <w:r>
        <w:tab/>
        <w:t>-0.7075</w:t>
      </w:r>
      <w:r>
        <w:tab/>
        <w:t>-0.4731</w:t>
      </w:r>
      <w:r>
        <w:tab/>
        <w:t>-0.2073</w:t>
      </w:r>
      <w:r>
        <w:tab/>
        <w:t>-0.8603</w:t>
      </w:r>
      <w:r>
        <w:tab/>
        <w:t>-1.0327</w:t>
      </w:r>
      <w:r>
        <w:tab/>
        <w:t>-0.7794</w:t>
      </w:r>
      <w:r>
        <w:tab/>
        <w:t>-0.8544</w:t>
      </w:r>
      <w:r>
        <w:tab/>
        <w:t>-1.6279</w:t>
      </w:r>
      <w:r>
        <w:tab/>
      </w:r>
    </w:p>
    <w:p w:rsidR="0080258D" w:rsidRDefault="0080258D" w:rsidP="0080258D">
      <w:pPr>
        <w:ind w:firstLineChars="0" w:firstLine="0"/>
      </w:pPr>
      <w:r>
        <w:t>-0.7595</w:t>
      </w:r>
      <w:r>
        <w:tab/>
        <w:t>-0.6758</w:t>
      </w:r>
      <w:r>
        <w:tab/>
        <w:t>-0.7653</w:t>
      </w:r>
      <w:r>
        <w:tab/>
        <w:t>-0.3456</w:t>
      </w:r>
      <w:r>
        <w:tab/>
        <w:t>-0.8007</w:t>
      </w:r>
      <w:r>
        <w:tab/>
        <w:t>-0.7078</w:t>
      </w:r>
      <w:r>
        <w:tab/>
        <w:t>-0.7933</w:t>
      </w:r>
      <w:r>
        <w:tab/>
        <w:t>-0.4451</w:t>
      </w:r>
      <w:r>
        <w:tab/>
        <w:t>-0.8420</w:t>
      </w:r>
      <w:r>
        <w:tab/>
      </w:r>
    </w:p>
    <w:p w:rsidR="0080258D" w:rsidRDefault="0080258D" w:rsidP="0080258D">
      <w:pPr>
        <w:ind w:firstLineChars="0" w:firstLine="0"/>
      </w:pPr>
      <w:r>
        <w:t>-0.7359</w:t>
      </w:r>
      <w:r>
        <w:tab/>
        <w:t>-0.6758</w:t>
      </w:r>
      <w:r>
        <w:tab/>
        <w:t>-0.7978</w:t>
      </w:r>
      <w:r>
        <w:tab/>
        <w:t>-0.4147</w:t>
      </w:r>
      <w:r>
        <w:tab/>
        <w:t>-0.6814</w:t>
      </w:r>
      <w:r>
        <w:tab/>
        <w:t>-0.7078</w:t>
      </w:r>
      <w:r>
        <w:tab/>
        <w:t>-0.5162</w:t>
      </w:r>
      <w:r>
        <w:tab/>
        <w:t>-0.6390</w:t>
      </w:r>
      <w:r>
        <w:tab/>
        <w:t>0.3368</w:t>
      </w:r>
      <w:r>
        <w:tab/>
      </w:r>
    </w:p>
    <w:p w:rsidR="0080258D" w:rsidRDefault="0080258D" w:rsidP="0080258D">
      <w:pPr>
        <w:ind w:firstLineChars="0" w:firstLine="0"/>
      </w:pPr>
      <w:r>
        <w:t>0.6907</w:t>
      </w:r>
      <w:r>
        <w:tab/>
        <w:t>0.9831</w:t>
      </w:r>
      <w:r>
        <w:tab/>
        <w:t>1.3451</w:t>
      </w:r>
      <w:r>
        <w:tab/>
        <w:t>-0.2073</w:t>
      </w:r>
      <w:r>
        <w:tab/>
        <w:t>0.1533</w:t>
      </w:r>
      <w:r>
        <w:tab/>
        <w:t>0.9167</w:t>
      </w:r>
      <w:r>
        <w:tab/>
        <w:t>0.4813</w:t>
      </w:r>
      <w:r>
        <w:tab/>
        <w:t>0.0074</w:t>
      </w:r>
      <w:r>
        <w:tab/>
        <w:t>0.7298</w:t>
      </w:r>
      <w:r>
        <w:tab/>
      </w:r>
    </w:p>
    <w:p w:rsidR="0080258D" w:rsidRDefault="0080258D" w:rsidP="0080258D">
      <w:pPr>
        <w:ind w:firstLineChars="0" w:firstLine="0"/>
      </w:pPr>
      <w:r>
        <w:t>0.6775</w:t>
      </w:r>
      <w:r>
        <w:tab/>
        <w:t>0.9831</w:t>
      </w:r>
      <w:r>
        <w:tab/>
        <w:t>1.3451</w:t>
      </w:r>
      <w:r>
        <w:tab/>
        <w:t>-0.2073</w:t>
      </w:r>
      <w:r>
        <w:tab/>
        <w:t>0.9881</w:t>
      </w:r>
      <w:r>
        <w:tab/>
        <w:t>0.9167</w:t>
      </w:r>
      <w:r>
        <w:tab/>
        <w:t>0.4813</w:t>
      </w:r>
      <w:r>
        <w:tab/>
        <w:t>0.6537</w:t>
      </w:r>
      <w:r>
        <w:tab/>
        <w:t>0.7298</w:t>
      </w:r>
      <w:r>
        <w:tab/>
      </w:r>
    </w:p>
    <w:p w:rsidR="0080258D" w:rsidRDefault="0080258D" w:rsidP="0080258D">
      <w:pPr>
        <w:ind w:firstLineChars="0" w:firstLine="0"/>
      </w:pPr>
      <w:r>
        <w:t>1.6627</w:t>
      </w:r>
      <w:r>
        <w:tab/>
        <w:t>1.1973</w:t>
      </w:r>
      <w:r>
        <w:tab/>
        <w:t>0.2737</w:t>
      </w:r>
      <w:r>
        <w:tab/>
        <w:t>2.2117</w:t>
      </w:r>
      <w:r>
        <w:tab/>
        <w:t>1.7036</w:t>
      </w:r>
      <w:r>
        <w:tab/>
        <w:t>1.3228</w:t>
      </w:r>
      <w:r>
        <w:tab/>
        <w:t>1.8668</w:t>
      </w:r>
      <w:r>
        <w:tab/>
        <w:t>1.9464</w:t>
      </w:r>
      <w:r>
        <w:tab/>
        <w:t>1.1227</w:t>
      </w:r>
      <w:r>
        <w:tab/>
      </w:r>
    </w:p>
    <w:p w:rsidR="0080258D" w:rsidRDefault="0080258D" w:rsidP="0080258D">
      <w:pPr>
        <w:ind w:firstLineChars="0" w:firstLine="0"/>
      </w:pPr>
    </w:p>
    <w:p w:rsidR="0080258D" w:rsidRDefault="0080258D" w:rsidP="0080258D">
      <w:pPr>
        <w:ind w:firstLineChars="0" w:firstLine="0"/>
      </w:pPr>
      <w:r>
        <w:t>*********************************************************************</w:t>
      </w:r>
    </w:p>
    <w:p w:rsidR="0080258D" w:rsidRDefault="0080258D" w:rsidP="0080258D">
      <w:pPr>
        <w:ind w:firstLineChars="0" w:firstLine="0"/>
      </w:pPr>
      <w:r>
        <w:rPr>
          <w:rFonts w:hint="eastAsia"/>
        </w:rPr>
        <w:t>计算样本相关系数矩阵：</w:t>
      </w:r>
    </w:p>
    <w:p w:rsidR="0080258D" w:rsidRDefault="0080258D" w:rsidP="0080258D">
      <w:pPr>
        <w:ind w:firstLineChars="0" w:firstLine="0"/>
      </w:pPr>
      <w:r>
        <w:t>1.0000</w:t>
      </w:r>
      <w:r>
        <w:tab/>
        <w:t>0.9582</w:t>
      </w:r>
      <w:r>
        <w:tab/>
        <w:t>0.7588</w:t>
      </w:r>
      <w:r>
        <w:tab/>
        <w:t>0.7960</w:t>
      </w:r>
      <w:r>
        <w:tab/>
        <w:t>0.9589</w:t>
      </w:r>
      <w:r>
        <w:tab/>
        <w:t>0.9731</w:t>
      </w:r>
      <w:r>
        <w:tab/>
        <w:t>0.9851</w:t>
      </w:r>
      <w:r>
        <w:tab/>
        <w:t>0.9428</w:t>
      </w:r>
      <w:r>
        <w:tab/>
        <w:t>0.8028</w:t>
      </w:r>
      <w:r>
        <w:tab/>
      </w:r>
    </w:p>
    <w:p w:rsidR="0080258D" w:rsidRDefault="0080258D" w:rsidP="0080258D">
      <w:pPr>
        <w:ind w:firstLineChars="0" w:firstLine="0"/>
      </w:pPr>
      <w:r>
        <w:t>0.9582</w:t>
      </w:r>
      <w:r>
        <w:tab/>
        <w:t>1.0000</w:t>
      </w:r>
      <w:r>
        <w:tab/>
        <w:t>0.8980</w:t>
      </w:r>
      <w:r>
        <w:tab/>
        <w:t>0.6362</w:t>
      </w:r>
      <w:r>
        <w:tab/>
        <w:t>0.8878</w:t>
      </w:r>
      <w:r>
        <w:tab/>
        <w:t>0.9759</w:t>
      </w:r>
      <w:r>
        <w:tab/>
        <w:t>0.9060</w:t>
      </w:r>
      <w:r>
        <w:tab/>
        <w:t>0.8427</w:t>
      </w:r>
      <w:r>
        <w:tab/>
        <w:t>0.7947</w:t>
      </w:r>
      <w:r>
        <w:tab/>
      </w:r>
    </w:p>
    <w:p w:rsidR="0080258D" w:rsidRDefault="0080258D" w:rsidP="0080258D">
      <w:pPr>
        <w:ind w:firstLineChars="0" w:firstLine="0"/>
      </w:pPr>
      <w:r>
        <w:t>0.7588</w:t>
      </w:r>
      <w:r>
        <w:tab/>
        <w:t>0.8980</w:t>
      </w:r>
      <w:r>
        <w:tab/>
        <w:t>1.0000</w:t>
      </w:r>
      <w:r>
        <w:tab/>
        <w:t>0.2517</w:t>
      </w:r>
      <w:r>
        <w:tab/>
        <w:t>0.6718</w:t>
      </w:r>
      <w:r>
        <w:tab/>
        <w:t>0.8466</w:t>
      </w:r>
      <w:r>
        <w:tab/>
        <w:t>0.6467</w:t>
      </w:r>
      <w:r>
        <w:tab/>
        <w:t>0.5495</w:t>
      </w:r>
      <w:r>
        <w:tab/>
        <w:t>0.6388</w:t>
      </w:r>
      <w:r>
        <w:tab/>
      </w:r>
    </w:p>
    <w:p w:rsidR="0080258D" w:rsidRDefault="0080258D" w:rsidP="0080258D">
      <w:pPr>
        <w:ind w:firstLineChars="0" w:firstLine="0"/>
      </w:pPr>
      <w:r>
        <w:t>0.7960</w:t>
      </w:r>
      <w:r>
        <w:tab/>
        <w:t>0.6362</w:t>
      </w:r>
      <w:r>
        <w:tab/>
        <w:t>0.2517</w:t>
      </w:r>
      <w:r>
        <w:tab/>
        <w:t>1.0000</w:t>
      </w:r>
      <w:r>
        <w:tab/>
        <w:t>0.7809</w:t>
      </w:r>
      <w:r>
        <w:tab/>
        <w:t>0.6475</w:t>
      </w:r>
      <w:r>
        <w:tab/>
        <w:t>0.8655</w:t>
      </w:r>
      <w:r>
        <w:tab/>
        <w:t>0.8865</w:t>
      </w:r>
      <w:r>
        <w:tab/>
        <w:t>0.5070</w:t>
      </w:r>
      <w:r>
        <w:tab/>
      </w:r>
    </w:p>
    <w:p w:rsidR="0080258D" w:rsidRDefault="0080258D" w:rsidP="0080258D">
      <w:pPr>
        <w:ind w:firstLineChars="0" w:firstLine="0"/>
      </w:pPr>
      <w:r>
        <w:t>0.9589</w:t>
      </w:r>
      <w:r>
        <w:tab/>
        <w:t>0.8878</w:t>
      </w:r>
      <w:r>
        <w:tab/>
        <w:t>0.6718</w:t>
      </w:r>
      <w:r>
        <w:tab/>
        <w:t>0.7809</w:t>
      </w:r>
      <w:r>
        <w:tab/>
        <w:t>1.0000</w:t>
      </w:r>
      <w:r>
        <w:tab/>
        <w:t>0.9322</w:t>
      </w:r>
      <w:r>
        <w:tab/>
        <w:t>0.9599</w:t>
      </w:r>
      <w:r>
        <w:tab/>
        <w:t>0.9710</w:t>
      </w:r>
      <w:r>
        <w:tab/>
        <w:t>0.8027</w:t>
      </w:r>
      <w:r>
        <w:tab/>
      </w:r>
    </w:p>
    <w:p w:rsidR="0080258D" w:rsidRDefault="0080258D" w:rsidP="0080258D">
      <w:pPr>
        <w:ind w:firstLineChars="0" w:firstLine="0"/>
      </w:pPr>
      <w:r>
        <w:t>0.9731</w:t>
      </w:r>
      <w:r>
        <w:tab/>
        <w:t>0.9759</w:t>
      </w:r>
      <w:r>
        <w:tab/>
        <w:t>0.8466</w:t>
      </w:r>
      <w:r>
        <w:tab/>
        <w:t>0.6475</w:t>
      </w:r>
      <w:r>
        <w:tab/>
        <w:t>0.9322</w:t>
      </w:r>
      <w:r>
        <w:tab/>
        <w:t>1.0000</w:t>
      </w:r>
      <w:r>
        <w:tab/>
        <w:t>0.9346</w:t>
      </w:r>
      <w:r>
        <w:tab/>
        <w:t>0.8840</w:t>
      </w:r>
      <w:r>
        <w:tab/>
        <w:t>0.8633</w:t>
      </w:r>
      <w:r>
        <w:tab/>
      </w:r>
    </w:p>
    <w:p w:rsidR="0080258D" w:rsidRDefault="0080258D" w:rsidP="0080258D">
      <w:pPr>
        <w:ind w:firstLineChars="0" w:firstLine="0"/>
      </w:pPr>
      <w:r>
        <w:t>0.9851</w:t>
      </w:r>
      <w:r>
        <w:tab/>
        <w:t>0.9060</w:t>
      </w:r>
      <w:r>
        <w:tab/>
        <w:t>0.6467</w:t>
      </w:r>
      <w:r>
        <w:tab/>
        <w:t>0.8655</w:t>
      </w:r>
      <w:r>
        <w:tab/>
        <w:t>0.9599</w:t>
      </w:r>
      <w:r>
        <w:tab/>
        <w:t>0.9346</w:t>
      </w:r>
      <w:r>
        <w:tab/>
        <w:t>1.0000</w:t>
      </w:r>
      <w:r>
        <w:tab/>
        <w:t>0.9660</w:t>
      </w:r>
      <w:r>
        <w:tab/>
        <w:t>0.8157</w:t>
      </w:r>
      <w:r>
        <w:tab/>
      </w:r>
    </w:p>
    <w:p w:rsidR="0080258D" w:rsidRDefault="0080258D" w:rsidP="0080258D">
      <w:pPr>
        <w:ind w:firstLineChars="0" w:firstLine="0"/>
      </w:pPr>
      <w:r>
        <w:t>0.9428</w:t>
      </w:r>
      <w:r>
        <w:tab/>
        <w:t>0.8427</w:t>
      </w:r>
      <w:r>
        <w:tab/>
        <w:t>0.5495</w:t>
      </w:r>
      <w:r>
        <w:tab/>
        <w:t>0.8865</w:t>
      </w:r>
      <w:r>
        <w:tab/>
        <w:t>0.9710</w:t>
      </w:r>
      <w:r>
        <w:tab/>
        <w:t>0.8840</w:t>
      </w:r>
      <w:r>
        <w:tab/>
        <w:t>0.9660</w:t>
      </w:r>
      <w:r>
        <w:tab/>
        <w:t>1.0000</w:t>
      </w:r>
      <w:r>
        <w:tab/>
        <w:t>0.7531</w:t>
      </w:r>
      <w:r>
        <w:tab/>
      </w:r>
    </w:p>
    <w:p w:rsidR="0080258D" w:rsidRDefault="0080258D" w:rsidP="0080258D">
      <w:pPr>
        <w:ind w:firstLineChars="0" w:firstLine="0"/>
      </w:pPr>
      <w:r>
        <w:t>0.8028</w:t>
      </w:r>
      <w:r>
        <w:tab/>
        <w:t>0.7947</w:t>
      </w:r>
      <w:r>
        <w:tab/>
        <w:t>0.6388</w:t>
      </w:r>
      <w:r>
        <w:tab/>
        <w:t>0.5070</w:t>
      </w:r>
      <w:r>
        <w:tab/>
        <w:t>0.8027</w:t>
      </w:r>
      <w:r>
        <w:tab/>
        <w:t>0.8633</w:t>
      </w:r>
      <w:r>
        <w:tab/>
        <w:t>0.8157</w:t>
      </w:r>
      <w:r>
        <w:tab/>
        <w:t>0.7531</w:t>
      </w:r>
      <w:r>
        <w:tab/>
        <w:t>1.0000</w:t>
      </w:r>
      <w:r>
        <w:tab/>
      </w:r>
    </w:p>
    <w:p w:rsidR="0080258D" w:rsidRDefault="0080258D" w:rsidP="0080258D">
      <w:pPr>
        <w:ind w:firstLineChars="0" w:firstLine="0"/>
      </w:pPr>
    </w:p>
    <w:p w:rsidR="0080258D" w:rsidRDefault="0080258D" w:rsidP="0080258D">
      <w:pPr>
        <w:ind w:firstLineChars="0" w:firstLine="0"/>
      </w:pPr>
      <w:r>
        <w:t>*********************************************************************</w:t>
      </w:r>
    </w:p>
    <w:p w:rsidR="0080258D" w:rsidRDefault="0080258D" w:rsidP="0080258D">
      <w:pPr>
        <w:ind w:firstLineChars="0" w:firstLine="0"/>
      </w:pPr>
      <w:r>
        <w:rPr>
          <w:rFonts w:hint="eastAsia"/>
        </w:rPr>
        <w:lastRenderedPageBreak/>
        <w:t>计算相关系数矩阵的特征值：</w:t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0.0148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0.0189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0.0951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0.3337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0.9591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7.5784</w:t>
      </w:r>
      <w:r>
        <w:tab/>
      </w:r>
    </w:p>
    <w:p w:rsidR="0080258D" w:rsidRDefault="0080258D" w:rsidP="0080258D">
      <w:pPr>
        <w:ind w:firstLineChars="0" w:firstLine="0"/>
      </w:pPr>
    </w:p>
    <w:p w:rsidR="0080258D" w:rsidRDefault="0080258D" w:rsidP="0080258D">
      <w:pPr>
        <w:ind w:firstLineChars="0" w:firstLine="0"/>
      </w:pPr>
      <w:r>
        <w:t>*********************************************************************</w:t>
      </w:r>
    </w:p>
    <w:p w:rsidR="0080258D" w:rsidRDefault="0080258D" w:rsidP="0080258D">
      <w:pPr>
        <w:ind w:firstLineChars="0" w:firstLine="0"/>
      </w:pPr>
      <w:r>
        <w:rPr>
          <w:rFonts w:hint="eastAsia"/>
        </w:rPr>
        <w:t>计算相关系数矩阵的特征向量：</w:t>
      </w:r>
    </w:p>
    <w:p w:rsidR="0080258D" w:rsidRDefault="0080258D" w:rsidP="0080258D">
      <w:pPr>
        <w:ind w:firstLineChars="0" w:firstLine="0"/>
      </w:pPr>
      <w:r>
        <w:t>0.7287</w:t>
      </w:r>
      <w:r>
        <w:tab/>
        <w:t>-0.2404</w:t>
      </w:r>
      <w:r>
        <w:tab/>
        <w:t>0.2271</w:t>
      </w:r>
      <w:r>
        <w:tab/>
        <w:t>0.1285</w:t>
      </w:r>
      <w:r>
        <w:tab/>
        <w:t>0.4306</w:t>
      </w:r>
      <w:r>
        <w:tab/>
        <w:t>-0.0940</w:t>
      </w:r>
      <w:r>
        <w:tab/>
        <w:t>-0.1342</w:t>
      </w:r>
      <w:r>
        <w:tab/>
        <w:t>-0.0191</w:t>
      </w:r>
      <w:r>
        <w:tab/>
        <w:t>0.3613</w:t>
      </w:r>
      <w:r>
        <w:tab/>
      </w:r>
    </w:p>
    <w:p w:rsidR="0080258D" w:rsidRDefault="0080258D" w:rsidP="0080258D">
      <w:pPr>
        <w:ind w:firstLineChars="0" w:firstLine="0"/>
      </w:pPr>
      <w:r>
        <w:t>-0.2583</w:t>
      </w:r>
      <w:r>
        <w:tab/>
        <w:t>-0.4604</w:t>
      </w:r>
      <w:r>
        <w:tab/>
        <w:t>0.4540</w:t>
      </w:r>
      <w:r>
        <w:tab/>
        <w:t>0.0193</w:t>
      </w:r>
      <w:r>
        <w:tab/>
        <w:t>-0.4722</w:t>
      </w:r>
      <w:r>
        <w:tab/>
        <w:t>-0.2580</w:t>
      </w:r>
      <w:r>
        <w:tab/>
        <w:t>-0.2211</w:t>
      </w:r>
      <w:r>
        <w:tab/>
        <w:t>0.2343</w:t>
      </w:r>
      <w:r>
        <w:tab/>
        <w:t>0.3485</w:t>
      </w:r>
      <w:r>
        <w:tab/>
      </w:r>
    </w:p>
    <w:p w:rsidR="0080258D" w:rsidRDefault="0080258D" w:rsidP="0080258D">
      <w:pPr>
        <w:ind w:firstLineChars="0" w:firstLine="0"/>
      </w:pPr>
      <w:r>
        <w:t>0.1500</w:t>
      </w:r>
      <w:r>
        <w:tab/>
        <w:t>0.3347</w:t>
      </w:r>
      <w:r>
        <w:tab/>
        <w:t>-0.3972</w:t>
      </w:r>
      <w:r>
        <w:tab/>
        <w:t>-0.3038</w:t>
      </w:r>
      <w:r>
        <w:tab/>
        <w:t>-0.0939</w:t>
      </w:r>
      <w:r>
        <w:tab/>
        <w:t>-0.0396</w:t>
      </w:r>
      <w:r>
        <w:tab/>
        <w:t>-0.3688</w:t>
      </w:r>
      <w:r>
        <w:tab/>
        <w:t>0.6269</w:t>
      </w:r>
      <w:r>
        <w:tab/>
        <w:t>0.2757</w:t>
      </w:r>
      <w:r>
        <w:tab/>
      </w:r>
    </w:p>
    <w:p w:rsidR="0080258D" w:rsidRDefault="0080258D" w:rsidP="0080258D">
      <w:pPr>
        <w:ind w:firstLineChars="0" w:firstLine="0"/>
      </w:pPr>
      <w:r>
        <w:t>0.0072</w:t>
      </w:r>
      <w:r>
        <w:tab/>
        <w:t>0.4831</w:t>
      </w:r>
      <w:r>
        <w:tab/>
        <w:t>0.0797</w:t>
      </w:r>
      <w:r>
        <w:tab/>
        <w:t>-0.1943</w:t>
      </w:r>
      <w:r>
        <w:tab/>
        <w:t>-0.1569</w:t>
      </w:r>
      <w:r>
        <w:tab/>
        <w:t>-0.4360</w:t>
      </w:r>
      <w:r>
        <w:tab/>
        <w:t>-0.2289</w:t>
      </w:r>
      <w:r>
        <w:tab/>
        <w:t>-0.6130</w:t>
      </w:r>
      <w:r>
        <w:tab/>
        <w:t>0.2821</w:t>
      </w:r>
      <w:r>
        <w:tab/>
      </w:r>
    </w:p>
    <w:p w:rsidR="0080258D" w:rsidRDefault="0080258D" w:rsidP="0080258D">
      <w:pPr>
        <w:ind w:firstLineChars="0" w:firstLine="0"/>
      </w:pPr>
      <w:r>
        <w:t>-0.1411</w:t>
      </w:r>
      <w:r>
        <w:tab/>
        <w:t>0.1024</w:t>
      </w:r>
      <w:r>
        <w:tab/>
        <w:t>0.3515</w:t>
      </w:r>
      <w:r>
        <w:tab/>
        <w:t>-0.4688</w:t>
      </w:r>
      <w:r>
        <w:tab/>
        <w:t>0.1126</w:t>
      </w:r>
      <w:r>
        <w:tab/>
        <w:t>0.6916</w:t>
      </w:r>
      <w:r>
        <w:tab/>
        <w:t>0.0361</w:t>
      </w:r>
      <w:r>
        <w:tab/>
        <w:t>-0.0987</w:t>
      </w:r>
      <w:r>
        <w:tab/>
        <w:t>0.3524</w:t>
      </w:r>
      <w:r>
        <w:tab/>
      </w:r>
    </w:p>
    <w:p w:rsidR="0080258D" w:rsidRDefault="0080258D" w:rsidP="0080258D">
      <w:pPr>
        <w:ind w:firstLineChars="0" w:firstLine="0"/>
      </w:pPr>
      <w:r>
        <w:t>-0.3558</w:t>
      </w:r>
      <w:r>
        <w:tab/>
        <w:t>0.4109</w:t>
      </w:r>
      <w:r>
        <w:tab/>
        <w:t>0.1460</w:t>
      </w:r>
      <w:r>
        <w:tab/>
        <w:t>0.6648</w:t>
      </w:r>
      <w:r>
        <w:tab/>
        <w:t>0.2816</w:t>
      </w:r>
      <w:r>
        <w:tab/>
        <w:t>0.0407</w:t>
      </w:r>
      <w:r>
        <w:tab/>
        <w:t>0.0228</w:t>
      </w:r>
      <w:r>
        <w:tab/>
        <w:t>0.1821</w:t>
      </w:r>
      <w:r>
        <w:tab/>
        <w:t>0.3559</w:t>
      </w:r>
      <w:r>
        <w:tab/>
      </w:r>
    </w:p>
    <w:p w:rsidR="0080258D" w:rsidRDefault="0080258D" w:rsidP="0080258D">
      <w:pPr>
        <w:ind w:firstLineChars="0" w:firstLine="0"/>
      </w:pPr>
      <w:r>
        <w:t>-0.4197</w:t>
      </w:r>
      <w:r>
        <w:tab/>
        <w:t>-0.4185</w:t>
      </w:r>
      <w:r>
        <w:tab/>
        <w:t>-0.4810</w:t>
      </w:r>
      <w:r>
        <w:tab/>
        <w:t>-0.1836</w:t>
      </w:r>
      <w:r>
        <w:tab/>
        <w:t>0.4427</w:t>
      </w:r>
      <w:r>
        <w:tab/>
        <w:t>-0.1819</w:t>
      </w:r>
      <w:r>
        <w:tab/>
        <w:t>0.0140</w:t>
      </w:r>
      <w:r>
        <w:tab/>
        <w:t>-0.1639</w:t>
      </w:r>
      <w:r>
        <w:tab/>
        <w:t>0.3572</w:t>
      </w:r>
      <w:r>
        <w:tab/>
      </w:r>
    </w:p>
    <w:p w:rsidR="0080258D" w:rsidRDefault="0080258D" w:rsidP="0080258D">
      <w:pPr>
        <w:ind w:firstLineChars="0" w:firstLine="0"/>
      </w:pPr>
      <w:r>
        <w:t>0.1970</w:t>
      </w:r>
      <w:r>
        <w:tab/>
        <w:t>-0.1371</w:t>
      </w:r>
      <w:r>
        <w:tab/>
        <w:t>-0.4494</w:t>
      </w:r>
      <w:r>
        <w:tab/>
        <w:t>0.3667</w:t>
      </w:r>
      <w:r>
        <w:tab/>
        <w:t>-0.4961</w:t>
      </w:r>
      <w:r>
        <w:tab/>
        <w:t>0.4023</w:t>
      </w:r>
      <w:r>
        <w:tab/>
        <w:t>0.0009</w:t>
      </w:r>
      <w:r>
        <w:tab/>
        <w:t>-0.2810</w:t>
      </w:r>
      <w:r>
        <w:tab/>
        <w:t>0.3450</w:t>
      </w:r>
      <w:r>
        <w:tab/>
      </w:r>
    </w:p>
    <w:p w:rsidR="0080258D" w:rsidRDefault="0080258D" w:rsidP="0080258D">
      <w:pPr>
        <w:ind w:firstLineChars="0" w:firstLine="0"/>
      </w:pPr>
      <w:r>
        <w:t>0.1353</w:t>
      </w:r>
      <w:r>
        <w:tab/>
        <w:t>0.1078</w:t>
      </w:r>
      <w:r>
        <w:tab/>
        <w:t>-0.0072</w:t>
      </w:r>
      <w:r>
        <w:tab/>
        <w:t>-0.1521</w:t>
      </w:r>
      <w:r>
        <w:tab/>
        <w:t>-0.1548</w:t>
      </w:r>
      <w:r>
        <w:tab/>
        <w:t>-0.2410</w:t>
      </w:r>
      <w:r>
        <w:tab/>
        <w:t>0.8618</w:t>
      </w:r>
      <w:r>
        <w:tab/>
        <w:t>0.1648</w:t>
      </w:r>
      <w:r>
        <w:tab/>
        <w:t>0.3082</w:t>
      </w:r>
      <w:r>
        <w:tab/>
      </w:r>
    </w:p>
    <w:p w:rsidR="0080258D" w:rsidRDefault="0080258D" w:rsidP="0080258D">
      <w:pPr>
        <w:ind w:firstLineChars="0" w:firstLine="0"/>
      </w:pPr>
    </w:p>
    <w:p w:rsidR="0080258D" w:rsidRDefault="0080258D" w:rsidP="0080258D">
      <w:pPr>
        <w:ind w:firstLineChars="0" w:firstLine="0"/>
      </w:pPr>
      <w:r>
        <w:t>*********************************************************************</w:t>
      </w:r>
    </w:p>
    <w:p w:rsidR="0080258D" w:rsidRDefault="0080258D" w:rsidP="0080258D">
      <w:pPr>
        <w:ind w:firstLineChars="0" w:firstLine="0"/>
      </w:pPr>
      <w:r>
        <w:rPr>
          <w:rFonts w:hint="eastAsia"/>
        </w:rPr>
        <w:t>样本相关系数矩阵的特征值矩阵</w:t>
      </w:r>
      <w:r>
        <w:rPr>
          <w:rFonts w:hint="eastAsia"/>
        </w:rPr>
        <w:t>(</w:t>
      </w:r>
      <w:r>
        <w:rPr>
          <w:rFonts w:hint="eastAsia"/>
        </w:rPr>
        <w:t>一维</w:t>
      </w:r>
      <w:r>
        <w:rPr>
          <w:rFonts w:hint="eastAsia"/>
        </w:rPr>
        <w:t>)</w:t>
      </w:r>
      <w:r>
        <w:rPr>
          <w:rFonts w:hint="eastAsia"/>
        </w:rPr>
        <w:t>为：</w:t>
      </w:r>
    </w:p>
    <w:p w:rsidR="0080258D" w:rsidRDefault="0080258D" w:rsidP="0080258D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0.0148</w:t>
      </w:r>
      <w:r>
        <w:tab/>
        <w:t>0.0189</w:t>
      </w:r>
      <w:r>
        <w:tab/>
        <w:t>0.0951</w:t>
      </w:r>
      <w:r>
        <w:tab/>
        <w:t>0.3337</w:t>
      </w:r>
      <w:r>
        <w:tab/>
        <w:t>0.9591</w:t>
      </w:r>
      <w:r>
        <w:tab/>
        <w:t>7.5784</w:t>
      </w:r>
      <w:r>
        <w:tab/>
      </w:r>
    </w:p>
    <w:p w:rsidR="0080258D" w:rsidRDefault="0080258D" w:rsidP="0080258D">
      <w:pPr>
        <w:ind w:firstLineChars="0" w:firstLine="0"/>
      </w:pPr>
      <w:r>
        <w:rPr>
          <w:rFonts w:hint="eastAsia"/>
        </w:rPr>
        <w:t>将样本相关系数矩阵的特征值矩阵中的数据从大到小排序</w:t>
      </w:r>
      <w:r>
        <w:rPr>
          <w:rFonts w:hint="eastAsia"/>
        </w:rPr>
        <w:t>:</w:t>
      </w:r>
    </w:p>
    <w:p w:rsidR="0080258D" w:rsidRDefault="0080258D" w:rsidP="0080258D">
      <w:pPr>
        <w:ind w:firstLineChars="0" w:firstLine="0"/>
      </w:pPr>
      <w:r>
        <w:t>7.5784</w:t>
      </w:r>
      <w:r>
        <w:tab/>
        <w:t>0.9591</w:t>
      </w:r>
      <w:r>
        <w:tab/>
        <w:t>0.3337</w:t>
      </w:r>
      <w:r>
        <w:tab/>
        <w:t>0.0951</w:t>
      </w:r>
      <w:r>
        <w:tab/>
        <w:t>0.0189</w:t>
      </w:r>
      <w:r>
        <w:tab/>
        <w:t>0.0148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0258D" w:rsidRDefault="0080258D" w:rsidP="0080258D">
      <w:pPr>
        <w:ind w:firstLineChars="0" w:firstLine="0"/>
      </w:pPr>
      <w:r>
        <w:rPr>
          <w:rFonts w:hint="eastAsia"/>
        </w:rPr>
        <w:t>选取前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主成分对应的特征值数组的索引值为：</w:t>
      </w:r>
    </w:p>
    <w:p w:rsidR="0080258D" w:rsidRDefault="0080258D" w:rsidP="0080258D">
      <w:pPr>
        <w:ind w:firstLineChars="0" w:firstLine="0"/>
      </w:pPr>
      <w:r>
        <w:t>[7, 8]</w:t>
      </w:r>
    </w:p>
    <w:p w:rsidR="0080258D" w:rsidRDefault="0080258D" w:rsidP="0080258D">
      <w:pPr>
        <w:ind w:firstLineChars="0" w:firstLine="0"/>
      </w:pPr>
      <w:r>
        <w:lastRenderedPageBreak/>
        <w:t>*********************************************************************</w:t>
      </w:r>
    </w:p>
    <w:p w:rsidR="0080258D" w:rsidRDefault="0080258D" w:rsidP="0080258D">
      <w:pPr>
        <w:ind w:firstLineChars="0" w:firstLine="0"/>
      </w:pPr>
      <w:r>
        <w:rPr>
          <w:rFonts w:hint="eastAsia"/>
        </w:rPr>
        <w:t>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主成分对应的特征值的特征向量矩阵为：</w:t>
      </w:r>
    </w:p>
    <w:p w:rsidR="0080258D" w:rsidRDefault="0080258D" w:rsidP="0080258D">
      <w:pPr>
        <w:ind w:firstLineChars="0" w:firstLine="0"/>
      </w:pPr>
      <w:r>
        <w:t>-0.0191</w:t>
      </w:r>
      <w:r>
        <w:tab/>
        <w:t>0.3613</w:t>
      </w:r>
      <w:r>
        <w:tab/>
      </w:r>
    </w:p>
    <w:p w:rsidR="0080258D" w:rsidRDefault="0080258D" w:rsidP="0080258D">
      <w:pPr>
        <w:ind w:firstLineChars="0" w:firstLine="0"/>
      </w:pPr>
      <w:r>
        <w:t>0.2343</w:t>
      </w:r>
      <w:r>
        <w:tab/>
        <w:t>0.3485</w:t>
      </w:r>
      <w:r>
        <w:tab/>
      </w:r>
    </w:p>
    <w:p w:rsidR="0080258D" w:rsidRDefault="0080258D" w:rsidP="0080258D">
      <w:pPr>
        <w:ind w:firstLineChars="0" w:firstLine="0"/>
      </w:pPr>
      <w:r>
        <w:t>0.6269</w:t>
      </w:r>
      <w:r>
        <w:tab/>
        <w:t>0.2757</w:t>
      </w:r>
      <w:r>
        <w:tab/>
      </w:r>
    </w:p>
    <w:p w:rsidR="0080258D" w:rsidRDefault="0080258D" w:rsidP="0080258D">
      <w:pPr>
        <w:ind w:firstLineChars="0" w:firstLine="0"/>
      </w:pPr>
      <w:r>
        <w:t>-0.6130</w:t>
      </w:r>
      <w:r>
        <w:tab/>
        <w:t>0.2821</w:t>
      </w:r>
      <w:r>
        <w:tab/>
      </w:r>
    </w:p>
    <w:p w:rsidR="0080258D" w:rsidRDefault="0080258D" w:rsidP="0080258D">
      <w:pPr>
        <w:ind w:firstLineChars="0" w:firstLine="0"/>
      </w:pPr>
      <w:r>
        <w:t>-0.0987</w:t>
      </w:r>
      <w:r>
        <w:tab/>
        <w:t>0.3524</w:t>
      </w:r>
      <w:r>
        <w:tab/>
      </w:r>
    </w:p>
    <w:p w:rsidR="0080258D" w:rsidRDefault="0080258D" w:rsidP="0080258D">
      <w:pPr>
        <w:ind w:firstLineChars="0" w:firstLine="0"/>
      </w:pPr>
      <w:r>
        <w:t>0.1821</w:t>
      </w:r>
      <w:r>
        <w:tab/>
        <w:t>0.3559</w:t>
      </w:r>
      <w:r>
        <w:tab/>
      </w:r>
    </w:p>
    <w:p w:rsidR="0080258D" w:rsidRDefault="0080258D" w:rsidP="0080258D">
      <w:pPr>
        <w:ind w:firstLineChars="0" w:firstLine="0"/>
      </w:pPr>
      <w:r>
        <w:t>-0.1639</w:t>
      </w:r>
      <w:r>
        <w:tab/>
        <w:t>0.3572</w:t>
      </w:r>
      <w:r>
        <w:tab/>
      </w:r>
    </w:p>
    <w:p w:rsidR="0080258D" w:rsidRDefault="0080258D" w:rsidP="0080258D">
      <w:pPr>
        <w:ind w:firstLineChars="0" w:firstLine="0"/>
      </w:pPr>
      <w:r>
        <w:t>-0.2810</w:t>
      </w:r>
      <w:r>
        <w:tab/>
        <w:t>0.3450</w:t>
      </w:r>
      <w:r>
        <w:tab/>
      </w:r>
    </w:p>
    <w:p w:rsidR="0080258D" w:rsidRDefault="0080258D" w:rsidP="0080258D">
      <w:pPr>
        <w:ind w:firstLineChars="0" w:firstLine="0"/>
      </w:pPr>
      <w:r>
        <w:t>0.1648</w:t>
      </w:r>
      <w:r>
        <w:tab/>
        <w:t>0.3082</w:t>
      </w:r>
      <w:r>
        <w:tab/>
      </w:r>
    </w:p>
    <w:p w:rsidR="0080258D" w:rsidRDefault="0080258D" w:rsidP="0080258D">
      <w:pPr>
        <w:ind w:firstLineChars="0" w:firstLine="0"/>
      </w:pPr>
    </w:p>
    <w:p w:rsidR="0080258D" w:rsidRDefault="0080258D" w:rsidP="0080258D">
      <w:pPr>
        <w:ind w:firstLineChars="0" w:firstLine="0"/>
      </w:pPr>
      <w:r>
        <w:rPr>
          <w:rFonts w:hint="eastAsia"/>
        </w:rPr>
        <w:t>缩减后的综合指标矩阵为：</w:t>
      </w:r>
    </w:p>
    <w:p w:rsidR="0080258D" w:rsidRDefault="0080258D" w:rsidP="0080258D">
      <w:pPr>
        <w:ind w:firstLineChars="0" w:firstLine="0"/>
      </w:pPr>
      <w:r>
        <w:t>-0.1605</w:t>
      </w:r>
      <w:r>
        <w:tab/>
        <w:t>-2.2255</w:t>
      </w:r>
      <w:r>
        <w:tab/>
      </w:r>
    </w:p>
    <w:p w:rsidR="0080258D" w:rsidRDefault="0080258D" w:rsidP="0080258D">
      <w:pPr>
        <w:ind w:firstLineChars="0" w:firstLine="0"/>
      </w:pPr>
      <w:r>
        <w:t>-0.3248</w:t>
      </w:r>
      <w:r>
        <w:tab/>
        <w:t>-2.4477</w:t>
      </w:r>
      <w:r>
        <w:tab/>
      </w:r>
    </w:p>
    <w:p w:rsidR="0080258D" w:rsidRDefault="0080258D" w:rsidP="0080258D">
      <w:pPr>
        <w:ind w:firstLineChars="0" w:firstLine="0"/>
      </w:pPr>
      <w:r>
        <w:t>-0.3453</w:t>
      </w:r>
      <w:r>
        <w:tab/>
        <w:t>-2.0489</w:t>
      </w:r>
      <w:r>
        <w:tab/>
      </w:r>
    </w:p>
    <w:p w:rsidR="0080258D" w:rsidRDefault="0080258D" w:rsidP="0080258D">
      <w:pPr>
        <w:ind w:firstLineChars="0" w:firstLine="0"/>
      </w:pPr>
      <w:r>
        <w:t>-0.1322</w:t>
      </w:r>
      <w:r>
        <w:tab/>
        <w:t>-1.6313</w:t>
      </w:r>
      <w:r>
        <w:tab/>
      </w:r>
    </w:p>
    <w:p w:rsidR="0080258D" w:rsidRDefault="0080258D" w:rsidP="0080258D">
      <w:pPr>
        <w:ind w:firstLineChars="0" w:firstLine="0"/>
      </w:pPr>
      <w:r>
        <w:t>1.3786</w:t>
      </w:r>
      <w:r>
        <w:tab/>
        <w:t>1.6841</w:t>
      </w:r>
      <w:r>
        <w:tab/>
      </w:r>
    </w:p>
    <w:p w:rsidR="0080258D" w:rsidRDefault="0080258D" w:rsidP="0080258D">
      <w:pPr>
        <w:ind w:firstLineChars="0" w:firstLine="0"/>
      </w:pPr>
      <w:r>
        <w:t>1.1149</w:t>
      </w:r>
      <w:r>
        <w:tab/>
        <w:t>2.1966</w:t>
      </w:r>
      <w:r>
        <w:tab/>
      </w:r>
    </w:p>
    <w:p w:rsidR="0005017F" w:rsidRDefault="0080258D" w:rsidP="0005017F">
      <w:pPr>
        <w:ind w:firstLineChars="0" w:firstLine="0"/>
      </w:pPr>
      <w:r>
        <w:t>-1.5306</w:t>
      </w:r>
      <w:r>
        <w:tab/>
        <w:t>4.4728</w:t>
      </w:r>
      <w:r>
        <w:tab/>
      </w: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237A2" w:rsidRDefault="005237A2" w:rsidP="00627335">
      <w:pPr>
        <w:ind w:firstLineChars="0" w:firstLine="0"/>
        <w:jc w:val="center"/>
      </w:pPr>
    </w:p>
    <w:p w:rsidR="002E5608" w:rsidRDefault="002E5608" w:rsidP="00627335">
      <w:pPr>
        <w:ind w:firstLineChars="0" w:firstLine="0"/>
        <w:jc w:val="center"/>
      </w:pPr>
    </w:p>
    <w:p w:rsidR="002E5608" w:rsidRDefault="002E5608" w:rsidP="00627335">
      <w:pPr>
        <w:ind w:firstLineChars="0" w:firstLine="0"/>
        <w:jc w:val="center"/>
      </w:pPr>
    </w:p>
    <w:p w:rsidR="002E5608" w:rsidRDefault="002E5608" w:rsidP="00627335">
      <w:pPr>
        <w:ind w:firstLineChars="0" w:firstLine="0"/>
        <w:jc w:val="center"/>
        <w:rPr>
          <w:rFonts w:hint="eastAsia"/>
        </w:rPr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620581" w:rsidRDefault="00620581" w:rsidP="005237A2">
      <w:pPr>
        <w:ind w:firstLineChars="0" w:firstLine="0"/>
      </w:pPr>
    </w:p>
    <w:p w:rsidR="002E5608" w:rsidRDefault="002E5608" w:rsidP="005237A2">
      <w:pPr>
        <w:ind w:firstLineChars="0" w:firstLine="0"/>
        <w:rPr>
          <w:rFonts w:hint="eastAsia"/>
        </w:rPr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811787" w:rsidRDefault="00811787" w:rsidP="005237A2">
      <w:pPr>
        <w:ind w:firstLineChars="0" w:firstLine="0"/>
      </w:pPr>
    </w:p>
    <w:p w:rsidR="005237A2" w:rsidRDefault="005237A2" w:rsidP="005237A2">
      <w:pPr>
        <w:ind w:firstLineChars="0" w:firstLine="0"/>
      </w:pPr>
      <w:bookmarkStart w:id="0" w:name="_GoBack"/>
      <w:bookmarkEnd w:id="0"/>
      <w:r>
        <w:lastRenderedPageBreak/>
        <w:t>流程图参考</w:t>
      </w:r>
    </w:p>
    <w:p w:rsidR="0005017F" w:rsidRDefault="00620581" w:rsidP="005237A2">
      <w:pPr>
        <w:ind w:firstLineChars="0" w:firstLine="0"/>
        <w:jc w:val="center"/>
        <w:rPr>
          <w:rFonts w:cs="Times New Roman"/>
        </w:rPr>
      </w:pPr>
      <w:r>
        <w:object w:dxaOrig="6409" w:dyaOrig="7597">
          <v:shape id="_x0000_i1038" type="#_x0000_t75" style="width:320.35pt;height:379.85pt" o:ole="">
            <v:imagedata r:id="rId32" o:title=""/>
          </v:shape>
          <o:OLEObject Type="Embed" ProgID="Visio.Drawing.15" ShapeID="_x0000_i1038" DrawAspect="Content" ObjectID="_1613633361" r:id="rId33"/>
        </w:object>
      </w:r>
    </w:p>
    <w:p w:rsidR="0005017F" w:rsidRDefault="0005017F" w:rsidP="0005017F">
      <w:pPr>
        <w:ind w:firstLine="480"/>
        <w:rPr>
          <w:rFonts w:cs="Times New Roman"/>
        </w:rPr>
      </w:pPr>
    </w:p>
    <w:p w:rsidR="0005017F" w:rsidRDefault="0005017F" w:rsidP="0005017F">
      <w:pPr>
        <w:ind w:firstLineChars="0" w:firstLine="0"/>
      </w:pPr>
    </w:p>
    <w:p w:rsidR="0005017F" w:rsidRDefault="0005017F" w:rsidP="0005017F">
      <w:pPr>
        <w:ind w:firstLineChars="0" w:firstLine="0"/>
      </w:pPr>
    </w:p>
    <w:p w:rsidR="0005017F" w:rsidRDefault="0005017F" w:rsidP="0005017F">
      <w:pPr>
        <w:ind w:firstLineChars="0" w:firstLine="0"/>
      </w:pPr>
    </w:p>
    <w:sectPr w:rsidR="0005017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CB6" w:rsidRDefault="00D96CB6" w:rsidP="0005017F">
      <w:pPr>
        <w:spacing w:line="240" w:lineRule="auto"/>
        <w:ind w:firstLine="480"/>
      </w:pPr>
      <w:r>
        <w:separator/>
      </w:r>
    </w:p>
  </w:endnote>
  <w:endnote w:type="continuationSeparator" w:id="0">
    <w:p w:rsidR="00D96CB6" w:rsidRDefault="00D96CB6" w:rsidP="000501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CB6" w:rsidRDefault="00D96CB6" w:rsidP="0005017F">
      <w:pPr>
        <w:spacing w:line="240" w:lineRule="auto"/>
        <w:ind w:firstLine="480"/>
      </w:pPr>
      <w:r>
        <w:separator/>
      </w:r>
    </w:p>
  </w:footnote>
  <w:footnote w:type="continuationSeparator" w:id="0">
    <w:p w:rsidR="00D96CB6" w:rsidRDefault="00D96CB6" w:rsidP="000501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0"/>
    <w:rsid w:val="00044279"/>
    <w:rsid w:val="0005017F"/>
    <w:rsid w:val="000F0488"/>
    <w:rsid w:val="00137C7B"/>
    <w:rsid w:val="00182517"/>
    <w:rsid w:val="00217C3B"/>
    <w:rsid w:val="00240A28"/>
    <w:rsid w:val="002E0149"/>
    <w:rsid w:val="002E5608"/>
    <w:rsid w:val="00371762"/>
    <w:rsid w:val="003F23A0"/>
    <w:rsid w:val="00410854"/>
    <w:rsid w:val="00416477"/>
    <w:rsid w:val="00461F6A"/>
    <w:rsid w:val="005237A2"/>
    <w:rsid w:val="005758C5"/>
    <w:rsid w:val="005D0722"/>
    <w:rsid w:val="00620581"/>
    <w:rsid w:val="00627335"/>
    <w:rsid w:val="006431C3"/>
    <w:rsid w:val="006F34B3"/>
    <w:rsid w:val="00755996"/>
    <w:rsid w:val="007A41F0"/>
    <w:rsid w:val="007D778A"/>
    <w:rsid w:val="007E285B"/>
    <w:rsid w:val="0080258D"/>
    <w:rsid w:val="00811787"/>
    <w:rsid w:val="00951210"/>
    <w:rsid w:val="00964991"/>
    <w:rsid w:val="00A47789"/>
    <w:rsid w:val="00A519D7"/>
    <w:rsid w:val="00A66EDF"/>
    <w:rsid w:val="00AF583C"/>
    <w:rsid w:val="00CE14BF"/>
    <w:rsid w:val="00D96CB6"/>
    <w:rsid w:val="00E72692"/>
    <w:rsid w:val="00EC42B7"/>
    <w:rsid w:val="00ED781D"/>
    <w:rsid w:val="00F81C70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47C10"/>
  <w15:chartTrackingRefBased/>
  <w15:docId w15:val="{34BFCAAF-AC34-4B7E-BC2E-4420016C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21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1210"/>
    <w:pPr>
      <w:keepNext/>
      <w:keepLines/>
      <w:spacing w:line="480" w:lineRule="auto"/>
      <w:ind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210"/>
    <w:pPr>
      <w:keepNext/>
      <w:keepLines/>
      <w:spacing w:line="480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F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51210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51210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F0488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17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1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17F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E014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A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footer" Target="footer3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hyperlink" Target="https://wenku.baidu.com/view/794757e75ef7ba0d4a733bd9.htm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package" Target="embeddings/Microsoft_Visio___.vsdx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package" Target="embeddings/Microsoft_Visio___1.vsdx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emf"/><Relationship Id="rId30" Type="http://schemas.openxmlformats.org/officeDocument/2006/relationships/image" Target="media/image12.emf"/><Relationship Id="rId35" Type="http://schemas.openxmlformats.org/officeDocument/2006/relationships/header" Target="header2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package" Target="embeddings/Microsoft_Visio___2.vsdx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HuTao</dc:creator>
  <cp:keywords/>
  <dc:description/>
  <cp:lastModifiedBy>ftx</cp:lastModifiedBy>
  <cp:revision>38</cp:revision>
  <dcterms:created xsi:type="dcterms:W3CDTF">2019-02-17T08:52:00Z</dcterms:created>
  <dcterms:modified xsi:type="dcterms:W3CDTF">2019-03-09T02:42:00Z</dcterms:modified>
</cp:coreProperties>
</file>