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9B956" w14:textId="35E05AEC" w:rsidR="00AC13C1" w:rsidRPr="00762439" w:rsidRDefault="00762439" w:rsidP="00AC13C1">
      <w:pPr>
        <w:pStyle w:val="a3"/>
      </w:pPr>
      <w:proofErr w:type="spellStart"/>
      <w:r w:rsidRPr="0020223F">
        <w:rPr>
          <w:rStyle w:val="a5"/>
        </w:rPr>
        <w:t>Fluid</w:t>
      </w:r>
      <w:proofErr w:type="spellEnd"/>
      <w:r w:rsidRPr="0020223F">
        <w:rPr>
          <w:rStyle w:val="a5"/>
        </w:rPr>
        <w:t xml:space="preserve"> </w:t>
      </w:r>
      <w:proofErr w:type="spellStart"/>
      <w:r w:rsidRPr="0020223F">
        <w:rPr>
          <w:rStyle w:val="a5"/>
        </w:rPr>
        <w:t>Communities</w:t>
      </w:r>
      <w:proofErr w:type="spellEnd"/>
      <w:r w:rsidRPr="00762439">
        <w:t>: конкурентоспособный, масштабируемый</w:t>
      </w:r>
    </w:p>
    <w:p w14:paraId="34161E5F" w14:textId="0507B94B" w:rsidR="0083479D" w:rsidRPr="00531E7C" w:rsidRDefault="00762439" w:rsidP="00762439">
      <w:pPr>
        <w:pStyle w:val="a3"/>
        <w:rPr>
          <w:lang w:val="en-US"/>
        </w:rPr>
      </w:pPr>
      <w:r w:rsidRPr="00762439">
        <w:t xml:space="preserve">алгоритм обнаружения </w:t>
      </w:r>
      <w:r>
        <w:t>кластеров</w:t>
      </w:r>
    </w:p>
    <w:p w14:paraId="581293AC" w14:textId="5BB81DA7" w:rsidR="0020223F" w:rsidRPr="00762439" w:rsidRDefault="0020223F" w:rsidP="0020223F"/>
    <w:p w14:paraId="41566649" w14:textId="36DA1B90" w:rsidR="0020223F" w:rsidRDefault="0020223F" w:rsidP="0020223F">
      <w:pPr>
        <w:rPr>
          <w:rStyle w:val="a5"/>
        </w:rPr>
      </w:pPr>
      <w:r w:rsidRPr="0020223F">
        <w:rPr>
          <w:rStyle w:val="a5"/>
        </w:rPr>
        <w:t xml:space="preserve">Мы представляем алгоритм обнаружения </w:t>
      </w:r>
      <w:r>
        <w:rPr>
          <w:rStyle w:val="a5"/>
        </w:rPr>
        <w:t>сообществ</w:t>
      </w:r>
      <w:r w:rsidRPr="0020223F">
        <w:rPr>
          <w:rStyle w:val="a5"/>
        </w:rPr>
        <w:t xml:space="preserve"> (</w:t>
      </w:r>
      <w:proofErr w:type="spellStart"/>
      <w:r w:rsidRPr="0020223F">
        <w:rPr>
          <w:rStyle w:val="a5"/>
        </w:rPr>
        <w:t>Fluid</w:t>
      </w:r>
      <w:proofErr w:type="spellEnd"/>
      <w:r w:rsidRPr="0020223F">
        <w:rPr>
          <w:rStyle w:val="a5"/>
        </w:rPr>
        <w:t xml:space="preserve"> </w:t>
      </w:r>
      <w:proofErr w:type="spellStart"/>
      <w:r w:rsidRPr="0020223F">
        <w:rPr>
          <w:rStyle w:val="a5"/>
        </w:rPr>
        <w:t>Communities</w:t>
      </w:r>
      <w:proofErr w:type="spellEnd"/>
      <w:r w:rsidRPr="0020223F">
        <w:rPr>
          <w:rStyle w:val="a5"/>
        </w:rPr>
        <w:t xml:space="preserve">), основанный на идее взаимодействия жидкостей в среде, расширения и сжатия в результате этого взаимодействия. </w:t>
      </w:r>
      <w:proofErr w:type="spellStart"/>
      <w:r w:rsidRPr="0020223F">
        <w:rPr>
          <w:rStyle w:val="a5"/>
        </w:rPr>
        <w:t>Fluid</w:t>
      </w:r>
      <w:proofErr w:type="spellEnd"/>
      <w:r w:rsidRPr="0020223F">
        <w:rPr>
          <w:rStyle w:val="a5"/>
        </w:rPr>
        <w:t xml:space="preserve"> </w:t>
      </w:r>
      <w:proofErr w:type="spellStart"/>
      <w:r w:rsidRPr="0020223F">
        <w:rPr>
          <w:rStyle w:val="a5"/>
        </w:rPr>
        <w:t>Communities</w:t>
      </w:r>
      <w:proofErr w:type="spellEnd"/>
      <w:r w:rsidRPr="0020223F">
        <w:rPr>
          <w:rStyle w:val="a5"/>
        </w:rPr>
        <w:t xml:space="preserve"> основан на методологии распространения, которая представляет собой самое современное </w:t>
      </w:r>
      <w:r>
        <w:rPr>
          <w:rStyle w:val="a5"/>
        </w:rPr>
        <w:t xml:space="preserve">решение </w:t>
      </w:r>
      <w:r w:rsidRPr="0020223F">
        <w:rPr>
          <w:rStyle w:val="a5"/>
        </w:rPr>
        <w:t xml:space="preserve">с точки зрения вычислительных затрат и масштабируемости. Будучи очень эффективным, </w:t>
      </w:r>
      <w:proofErr w:type="spellStart"/>
      <w:r w:rsidRPr="0020223F">
        <w:rPr>
          <w:rStyle w:val="a5"/>
        </w:rPr>
        <w:t>Fluid</w:t>
      </w:r>
      <w:proofErr w:type="spellEnd"/>
      <w:r w:rsidRPr="0020223F">
        <w:rPr>
          <w:rStyle w:val="a5"/>
        </w:rPr>
        <w:t xml:space="preserve"> </w:t>
      </w:r>
      <w:proofErr w:type="spellStart"/>
      <w:r w:rsidRPr="0020223F">
        <w:rPr>
          <w:rStyle w:val="a5"/>
        </w:rPr>
        <w:t>Communities</w:t>
      </w:r>
      <w:proofErr w:type="spellEnd"/>
      <w:r w:rsidRPr="0020223F">
        <w:rPr>
          <w:rStyle w:val="a5"/>
        </w:rPr>
        <w:t xml:space="preserve"> может находить сообщества на синтетических графиках с точностью, близкой к лучшим текущим альтернативам. Кроме того, </w:t>
      </w:r>
      <w:proofErr w:type="spellStart"/>
      <w:r w:rsidRPr="0020223F">
        <w:rPr>
          <w:rStyle w:val="a5"/>
        </w:rPr>
        <w:t>Fluid</w:t>
      </w:r>
      <w:proofErr w:type="spellEnd"/>
      <w:r w:rsidRPr="0020223F">
        <w:rPr>
          <w:rStyle w:val="a5"/>
        </w:rPr>
        <w:t xml:space="preserve"> </w:t>
      </w:r>
      <w:proofErr w:type="spellStart"/>
      <w:r w:rsidRPr="0020223F">
        <w:rPr>
          <w:rStyle w:val="a5"/>
        </w:rPr>
        <w:t>Communities</w:t>
      </w:r>
      <w:proofErr w:type="spellEnd"/>
      <w:r w:rsidRPr="0020223F">
        <w:rPr>
          <w:rStyle w:val="a5"/>
        </w:rPr>
        <w:t xml:space="preserve"> </w:t>
      </w:r>
      <w:proofErr w:type="gramStart"/>
      <w:r w:rsidRPr="0020223F">
        <w:rPr>
          <w:rStyle w:val="a5"/>
        </w:rPr>
        <w:t>- это</w:t>
      </w:r>
      <w:proofErr w:type="gramEnd"/>
      <w:r w:rsidRPr="0020223F">
        <w:rPr>
          <w:rStyle w:val="a5"/>
        </w:rPr>
        <w:t xml:space="preserve"> первый алгоритм, основанный на распространении информации, способный определять переменное количество сообществ в сети.</w:t>
      </w:r>
    </w:p>
    <w:p w14:paraId="12EA08B5" w14:textId="375CB922" w:rsidR="0020223F" w:rsidRDefault="0020223F" w:rsidP="0020223F">
      <w:pPr>
        <w:rPr>
          <w:rStyle w:val="a5"/>
        </w:rPr>
      </w:pPr>
    </w:p>
    <w:p w14:paraId="7ACC2F5B" w14:textId="0641AF12" w:rsidR="0020223F" w:rsidRDefault="0020223F" w:rsidP="0020223F">
      <w:pPr>
        <w:pStyle w:val="a6"/>
        <w:numPr>
          <w:ilvl w:val="0"/>
          <w:numId w:val="1"/>
        </w:numPr>
      </w:pPr>
      <w:r>
        <w:t>Введение</w:t>
      </w:r>
    </w:p>
    <w:p w14:paraId="7B371BB9" w14:textId="6987724E" w:rsidR="0020223F" w:rsidRDefault="0020223F" w:rsidP="00AC13C1">
      <w:pPr>
        <w:ind w:firstLine="360"/>
      </w:pPr>
      <w:r>
        <w:t xml:space="preserve">Обнаружение сообщества (CD) - извлечение структурной информации из «сырой» сети. Сообщества обычно определяются наборами плотно взаимосвязанных вершин, которые слабо связаны с остальными вершинами графа. Поиск сообществ внутри графа помогает понять внутреннюю организацию графа, а также может использоваться для характеристики составляющих его сущностей (например, групп людей с общими интересами, продуктов с общими свойствами и т.д.). Одним из первых алгоритмов CD, предложенных в литературе, является алгоритм распространения меток (LPA). Хотя было показано, что другие алгоритмы CD превосходят его, LPA остается актуальным благодаря своей масштабируемости (с линейной вычислительной сложностью O(E)). В этой статье мы предлагаем новый алгоритм CD: алгоритм </w:t>
      </w:r>
      <w:proofErr w:type="spellStart"/>
      <w:r>
        <w:t>Fluid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(</w:t>
      </w:r>
      <w:proofErr w:type="spellStart"/>
      <w:r>
        <w:t>FluidC</w:t>
      </w:r>
      <w:proofErr w:type="spellEnd"/>
      <w:r>
        <w:t xml:space="preserve">), который также реализует методологию эффективного распространения. Этот алгоритм имитирует поведение нескольких жидкостей (сообществ), расширяющихся и толкающих друг друга в общей, закрытой и неоднородной среде (в графе), пока не будет найдено равновесие. Инициализируя другое количество жидкостей в среде, </w:t>
      </w:r>
      <w:proofErr w:type="spellStart"/>
      <w:r>
        <w:t>FluidC</w:t>
      </w:r>
      <w:proofErr w:type="spellEnd"/>
      <w:r>
        <w:t xml:space="preserve"> может найти любое количество сообществ на графе. Насколько нам известно, </w:t>
      </w:r>
      <w:proofErr w:type="spellStart"/>
      <w:r>
        <w:t>FluidC</w:t>
      </w:r>
      <w:proofErr w:type="spellEnd"/>
      <w:r>
        <w:t xml:space="preserve"> является первым основанным на распространении алгоритмом с этим свойством.</w:t>
      </w:r>
    </w:p>
    <w:p w14:paraId="0C38FC1F" w14:textId="2E4C1BB1" w:rsidR="0020223F" w:rsidRDefault="0020223F" w:rsidP="0020223F">
      <w:pPr>
        <w:ind w:left="360"/>
      </w:pPr>
    </w:p>
    <w:p w14:paraId="38BD2C2E" w14:textId="4D1DED64" w:rsidR="0020223F" w:rsidRDefault="0020223F" w:rsidP="00AC13C1">
      <w:pPr>
        <w:pStyle w:val="a6"/>
        <w:numPr>
          <w:ilvl w:val="0"/>
          <w:numId w:val="1"/>
        </w:numPr>
      </w:pPr>
      <w:r>
        <w:t xml:space="preserve">Связанные работы </w:t>
      </w:r>
    </w:p>
    <w:p w14:paraId="38CF2806" w14:textId="11591846" w:rsidR="0020223F" w:rsidRDefault="0020223F" w:rsidP="00AC13C1">
      <w:pPr>
        <w:ind w:firstLine="360"/>
      </w:pPr>
      <w:r>
        <w:t>Самая последняя оценка и сравнение алгоритмов CD были выполнены Янгом и др.</w:t>
      </w:r>
      <w:r w:rsidRPr="0020223F">
        <w:t xml:space="preserve">, </w:t>
      </w:r>
      <w:r>
        <w:t>где следующие восемь алгоритмов сравнивались с точки зрения нормированной взаимной информации (NMI) и времени вычислений</w:t>
      </w:r>
      <w:proofErr w:type="gramStart"/>
      <w:r>
        <w:t>: :</w:t>
      </w:r>
      <w:proofErr w:type="gram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Betweenness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, </w:t>
      </w:r>
      <w:proofErr w:type="spellStart"/>
      <w:r>
        <w:t>Infomap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Eigenvector</w:t>
      </w:r>
      <w:proofErr w:type="spellEnd"/>
      <w:r w:rsidRPr="0020223F">
        <w:t>,</w:t>
      </w:r>
      <w:r>
        <w:t xml:space="preserve"> </w:t>
      </w:r>
      <w:proofErr w:type="spellStart"/>
      <w:r>
        <w:t>Multilevel</w:t>
      </w:r>
      <w:proofErr w:type="spellEnd"/>
      <w:r>
        <w:t xml:space="preserve"> </w:t>
      </w:r>
      <w:r w:rsidRPr="0020223F">
        <w:t>(</w:t>
      </w:r>
      <w:proofErr w:type="spellStart"/>
      <w:r>
        <w:t>Louvain</w:t>
      </w:r>
      <w:proofErr w:type="spellEnd"/>
      <w:r>
        <w:t xml:space="preserve">), </w:t>
      </w:r>
      <w:proofErr w:type="spellStart"/>
      <w:r>
        <w:t>Spinglass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Walktrap</w:t>
      </w:r>
      <w:proofErr w:type="spellEnd"/>
      <w:r>
        <w:t>. Производительность этих восьми алгоритмов измерялась на искусственно созданных графиках, предоставленных тестом LFR, который определяет более реалистичные настройки, чем альтернативный тест GN</w:t>
      </w:r>
      <w:r w:rsidRPr="0020223F">
        <w:t xml:space="preserve">. </w:t>
      </w:r>
      <w:r>
        <w:t xml:space="preserve">Один из основных выводов этого исследования заключается в том, что многоуровневый алгоритм является наиболее конкурентоспособным в целом с точки зрения качества. О подобном </w:t>
      </w:r>
      <w:r>
        <w:lastRenderedPageBreak/>
        <w:t xml:space="preserve">сравнении алгоритмов ранее сообщили </w:t>
      </w:r>
      <w:proofErr w:type="spellStart"/>
      <w:r>
        <w:t>Ланчинетти</w:t>
      </w:r>
      <w:proofErr w:type="spellEnd"/>
      <w:r>
        <w:t xml:space="preserve"> и </w:t>
      </w:r>
      <w:proofErr w:type="spellStart"/>
      <w:r>
        <w:t>Фортунато</w:t>
      </w:r>
      <w:proofErr w:type="spellEnd"/>
      <w:r>
        <w:t>.</w:t>
      </w:r>
      <w:r w:rsidR="004135C8">
        <w:t xml:space="preserve"> </w:t>
      </w:r>
      <w:r>
        <w:t>В этом исследовании алгоритмы сравнивались в тестах GN, LFR и на случайных графах. В своем резюме авторы рекомендуют использовать различные алгоритмы при изучении структуры сообщества графа для получения информация, не зависящая от алгоритмов. Результаты показывают, что самый быстрый алгоритм CD - это хорошо известный алгоритм LPA, благодаря эффективности и масштабируемости методологии распространения.</w:t>
      </w:r>
    </w:p>
    <w:p w14:paraId="328C559E" w14:textId="2204DFEB" w:rsidR="0020223F" w:rsidRDefault="0020223F" w:rsidP="0020223F">
      <w:pPr>
        <w:ind w:left="360"/>
        <w:rPr>
          <w:rStyle w:val="a5"/>
        </w:rPr>
      </w:pPr>
    </w:p>
    <w:p w14:paraId="7047F7DE" w14:textId="77777777" w:rsidR="004135C8" w:rsidRDefault="004135C8" w:rsidP="004135C8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525F16CF" wp14:editId="1B1FBACF">
            <wp:extent cx="5940425" cy="1746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D79" w14:textId="21A931C2" w:rsidR="004135C8" w:rsidRDefault="004135C8" w:rsidP="004135C8">
      <w:pPr>
        <w:pStyle w:val="a7"/>
        <w:rPr>
          <w:noProof/>
        </w:rPr>
      </w:pPr>
      <w:r>
        <w:t xml:space="preserve">Рисунок </w:t>
      </w:r>
      <w:r w:rsidR="00B87925">
        <w:fldChar w:fldCharType="begin"/>
      </w:r>
      <w:r w:rsidR="00B87925">
        <w:instrText xml:space="preserve"> SEQ Рисунок \* ARABIC </w:instrText>
      </w:r>
      <w:r w:rsidR="00B87925">
        <w:fldChar w:fldCharType="separate"/>
      </w:r>
      <w:r>
        <w:rPr>
          <w:noProof/>
        </w:rPr>
        <w:t>1</w:t>
      </w:r>
      <w:r w:rsidR="00B87925">
        <w:rPr>
          <w:noProof/>
        </w:rPr>
        <w:fldChar w:fldCharType="end"/>
      </w:r>
      <w:r>
        <w:rPr>
          <w:noProof/>
        </w:rPr>
        <w:t xml:space="preserve"> Рабочий поток FluidC для k = 2 сообществ (красный и зеленый). Каждая вершина, назначенная сообществу, помечена</w:t>
      </w:r>
    </w:p>
    <w:p w14:paraId="169B5E36" w14:textId="4D1D4D44" w:rsidR="00762439" w:rsidRDefault="00762439" w:rsidP="00AC13C1">
      <w:pPr>
        <w:pStyle w:val="a6"/>
        <w:numPr>
          <w:ilvl w:val="0"/>
          <w:numId w:val="1"/>
        </w:numPr>
      </w:pPr>
      <w:r>
        <w:t xml:space="preserve">Алгоритм </w:t>
      </w:r>
      <w:proofErr w:type="spellStart"/>
      <w:r w:rsidRPr="0020223F">
        <w:rPr>
          <w:rStyle w:val="a5"/>
        </w:rPr>
        <w:t>Fluid</w:t>
      </w:r>
      <w:proofErr w:type="spellEnd"/>
      <w:r w:rsidRPr="0020223F">
        <w:rPr>
          <w:rStyle w:val="a5"/>
        </w:rPr>
        <w:t xml:space="preserve"> </w:t>
      </w:r>
      <w:proofErr w:type="spellStart"/>
      <w:r w:rsidRPr="0020223F">
        <w:rPr>
          <w:rStyle w:val="a5"/>
        </w:rPr>
        <w:t>Communities</w:t>
      </w:r>
      <w:proofErr w:type="spellEnd"/>
      <w:r>
        <w:rPr>
          <w:rStyle w:val="a5"/>
        </w:rPr>
        <w:t>.</w:t>
      </w:r>
    </w:p>
    <w:p w14:paraId="063DDC01" w14:textId="1C817C0D" w:rsidR="00762439" w:rsidRDefault="00762439" w:rsidP="00AC13C1">
      <w:pPr>
        <w:ind w:firstLine="360"/>
      </w:pPr>
      <w:r>
        <w:t xml:space="preserve">Алгоритм </w:t>
      </w:r>
      <w:proofErr w:type="spellStart"/>
      <w:r>
        <w:t>Fluid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(</w:t>
      </w:r>
      <w:proofErr w:type="spellStart"/>
      <w:r>
        <w:t>FluidC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алгоритм CD, основанный на идее введения ряда</w:t>
      </w:r>
      <w:r w:rsidR="009261B6">
        <w:t xml:space="preserve"> жидкостей (</w:t>
      </w:r>
      <w:r>
        <w:t>т.е. сообществ) в неоднородную среду (т.е</w:t>
      </w:r>
      <w:r w:rsidR="009261B6">
        <w:t>. н</w:t>
      </w:r>
      <w:r>
        <w:t>еполный граф), где жидкости будут</w:t>
      </w:r>
      <w:r w:rsidR="009261B6">
        <w:t xml:space="preserve"> </w:t>
      </w:r>
      <w:r>
        <w:t>расширяться и толкать друг друга</w:t>
      </w:r>
      <w:r w:rsidR="009261B6">
        <w:t>, в зависимости</w:t>
      </w:r>
      <w:r>
        <w:t xml:space="preserve"> от топологии среды, пока не будет достигнуто</w:t>
      </w:r>
      <w:r w:rsidR="009261B6">
        <w:t xml:space="preserve"> </w:t>
      </w:r>
      <w:r>
        <w:t>стабильное состояние.</w:t>
      </w:r>
    </w:p>
    <w:p w14:paraId="0D1BC981" w14:textId="5E0E89F8" w:rsidR="00762439" w:rsidRDefault="009261B6" w:rsidP="00762439">
      <w:r>
        <w:t xml:space="preserve">В графе </w:t>
      </w:r>
      <m:oMath>
        <m:r>
          <w:rPr>
            <w:rFonts w:ascii="Cambria Math" w:hAnsi="Cambria Math"/>
          </w:rPr>
          <m:t>G = (V, E)</m:t>
        </m:r>
      </m:oMath>
      <w:r>
        <w:t>,  состоящем</w:t>
      </w:r>
      <w:r w:rsidR="00762439">
        <w:t xml:space="preserve"> из набора вершин </w:t>
      </w:r>
      <m:oMath>
        <m:r>
          <w:rPr>
            <w:rFonts w:ascii="Cambria Math" w:hAnsi="Cambria Math"/>
          </w:rPr>
          <m:t>V</m:t>
        </m:r>
      </m:oMath>
      <w:r w:rsidR="00762439">
        <w:t xml:space="preserve"> и набор</w:t>
      </w:r>
      <w:r>
        <w:t>а</w:t>
      </w:r>
      <w:r w:rsidR="00762439">
        <w:t xml:space="preserve"> ребер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>
        <w:t xml:space="preserve">, FluidC инициализирует </w:t>
      </w:r>
      <m:oMath>
        <m:r>
          <w:rPr>
            <w:rFonts w:ascii="Cambria Math" w:hAnsi="Cambria Math"/>
          </w:rPr>
          <m:t>k</m:t>
        </m:r>
      </m:oMath>
      <w:r>
        <w:t xml:space="preserve"> жидкостных</w:t>
      </w:r>
      <w:r w:rsidR="00762439">
        <w:t xml:space="preserve"> сообщества </w:t>
      </w:r>
      <m:oMath>
        <m:r>
          <w:rPr>
            <w:rFonts w:ascii="Cambria Math" w:hAnsi="Cambria Math"/>
          </w:rPr>
          <m:t xml:space="preserve">C = 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762439">
        <w:t xml:space="preserve">, где </w:t>
      </w:r>
      <m:oMath>
        <m:r>
          <w:rPr>
            <w:rFonts w:ascii="Cambria Math" w:hAnsi="Cambria Math"/>
          </w:rPr>
          <m:t>0 &lt; k ≤ | V |</m:t>
        </m:r>
      </m:oMath>
      <w:r w:rsidR="00762439">
        <w:t xml:space="preserve">, Каждое сообщество </w:t>
      </w:r>
      <m:oMath>
        <m:r>
          <w:rPr>
            <w:rFonts w:ascii="Cambria Math" w:hAnsi="Cambria Math"/>
          </w:rPr>
          <m:t xml:space="preserve">c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C</m:t>
        </m:r>
      </m:oMath>
      <w:r w:rsidR="00762439">
        <w:t xml:space="preserve"> </w:t>
      </w:r>
      <w:r>
        <w:t xml:space="preserve"> и</w:t>
      </w:r>
      <w:r w:rsidR="00762439">
        <w:rPr>
          <w:rFonts w:ascii="Calibri" w:hAnsi="Calibri" w:cs="Calibri"/>
        </w:rPr>
        <w:t>нициализируется</w:t>
      </w:r>
      <w:r>
        <w:rPr>
          <w:rFonts w:ascii="Calibri" w:hAnsi="Calibri" w:cs="Calibri"/>
        </w:rPr>
        <w:t xml:space="preserve"> </w:t>
      </w:r>
      <w:r w:rsidR="00762439">
        <w:t xml:space="preserve">в другой случайной вершине </w:t>
      </w:r>
      <m:oMath>
        <m:r>
          <w:rPr>
            <w:rFonts w:ascii="Cambria Math" w:hAnsi="Cambria Math"/>
          </w:rPr>
          <m:t xml:space="preserve">v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В</m:t>
        </m:r>
      </m:oMath>
      <w:r w:rsidR="00762439">
        <w:t xml:space="preserve">. </w:t>
      </w:r>
      <w:r w:rsidR="00762439">
        <w:rPr>
          <w:rFonts w:ascii="Calibri" w:hAnsi="Calibri" w:cs="Calibri"/>
        </w:rPr>
        <w:t>К</w:t>
      </w:r>
      <w:r w:rsidR="00762439">
        <w:t xml:space="preserve">аждый </w:t>
      </w:r>
      <w:r>
        <w:t>инициал этого</w:t>
      </w:r>
      <w:r w:rsidR="00762439">
        <w:t xml:space="preserve"> сообщества есть связанная плотность d в диапазоне (0,1]. Плотность сообщества является обратной</w:t>
      </w:r>
      <w:r>
        <w:t xml:space="preserve"> </w:t>
      </w:r>
      <w:r w:rsidR="00762439">
        <w:t>величиной числа вершин, составляющих указанное сообщество:</w:t>
      </w:r>
    </w:p>
    <w:p w14:paraId="7E0E0AF0" w14:textId="09551667" w:rsidR="00762439" w:rsidRDefault="009261B6" w:rsidP="00762439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v∈c</m:t>
                  </m:r>
                </m:e>
              </m:d>
            </m:den>
          </m:f>
        </m:oMath>
      </m:oMathPara>
    </w:p>
    <w:p w14:paraId="70102FA0" w14:textId="354DBFA2" w:rsidR="00762439" w:rsidRDefault="00762439" w:rsidP="00762439">
      <w:r>
        <w:t>Обратите внимание, что жидкое сообщество, состоящее из одной вершины (например, каждое сообщество при</w:t>
      </w:r>
      <w:r w:rsidR="009261B6" w:rsidRPr="009261B6">
        <w:t xml:space="preserve"> </w:t>
      </w:r>
      <w:r>
        <w:t xml:space="preserve">инициализации), имеет максимально возможную плотность </w:t>
      </w:r>
      <w:r w:rsidR="009261B6">
        <w:t>(d</w:t>
      </w:r>
      <w:r>
        <w:t xml:space="preserve"> = 1.0).</w:t>
      </w:r>
    </w:p>
    <w:p w14:paraId="33B9B21E" w14:textId="355F3F8B" w:rsidR="00762439" w:rsidRDefault="00762439" w:rsidP="00762439">
      <w:proofErr w:type="spellStart"/>
      <w:r>
        <w:t>FluidC</w:t>
      </w:r>
      <w:proofErr w:type="spellEnd"/>
      <w:r>
        <w:t xml:space="preserve"> работает через </w:t>
      </w:r>
      <w:proofErr w:type="spellStart"/>
      <w:r>
        <w:t>супершаги</w:t>
      </w:r>
      <w:proofErr w:type="spellEnd"/>
      <w:r>
        <w:t xml:space="preserve">. На каждом </w:t>
      </w:r>
      <w:proofErr w:type="spellStart"/>
      <w:r>
        <w:t>супершаге</w:t>
      </w:r>
      <w:proofErr w:type="spellEnd"/>
      <w:r>
        <w:t xml:space="preserve"> алгоритм перебирает все вершины V в случайном</w:t>
      </w:r>
      <w:r w:rsidR="009261B6" w:rsidRPr="009261B6">
        <w:t xml:space="preserve"> </w:t>
      </w:r>
      <w:r>
        <w:t>порядке, обновляя сообщество, к которому принадлежит каждая вершина, используя правило обновления.</w:t>
      </w:r>
      <w:r w:rsidR="009261B6" w:rsidRPr="009261B6">
        <w:t xml:space="preserve"> </w:t>
      </w:r>
      <w:r w:rsidR="009261B6">
        <w:t>Когда присвоенная плотность у вершин</w:t>
      </w:r>
      <w:r>
        <w:t xml:space="preserve"> не меняется на двух </w:t>
      </w:r>
      <w:r w:rsidR="009261B6">
        <w:t>п</w:t>
      </w:r>
      <w:r>
        <w:t xml:space="preserve">оследовательных </w:t>
      </w:r>
      <w:proofErr w:type="spellStart"/>
      <w:r>
        <w:t>супершагах</w:t>
      </w:r>
      <w:proofErr w:type="spellEnd"/>
      <w:r>
        <w:t>, алгоритм</w:t>
      </w:r>
      <w:r w:rsidR="009261B6">
        <w:t xml:space="preserve"> </w:t>
      </w:r>
      <w:r>
        <w:t>сходится и завершается.</w:t>
      </w:r>
    </w:p>
    <w:p w14:paraId="056C8D78" w14:textId="58BAF3F1" w:rsidR="00762439" w:rsidRDefault="00762439" w:rsidP="00762439">
      <w:r>
        <w:t>Правило обновления для конкретной вершины v возвращает сообщество или сообщества с максимальной</w:t>
      </w:r>
      <w:r w:rsidR="00F351CD">
        <w:t xml:space="preserve"> </w:t>
      </w:r>
      <w:r>
        <w:t>агрегированной плотностью внутри эго-сети v. Правило обновления формально определяется в уравнениях 2 и 3.</w:t>
      </w:r>
    </w:p>
    <w:p w14:paraId="307BD723" w14:textId="530EC784" w:rsidR="00762439" w:rsidRPr="00F351CD" w:rsidRDefault="006B021D" w:rsidP="007624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argmax</m:t>
              </m:r>
            </m:e>
            <m:sub>
              <m:r>
                <w:rPr>
                  <w:rFonts w:ascii="Cambria Math" w:hAnsi="Cambria Math"/>
                </w:rPr>
                <m:t>c∈C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v,Г(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×δ(c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, c)</m:t>
              </m:r>
            </m:e>
          </m:nary>
        </m:oMath>
      </m:oMathPara>
    </w:p>
    <w:p w14:paraId="7908F99A" w14:textId="7CCCA507" w:rsidR="00F351CD" w:rsidRDefault="00F351CD" w:rsidP="00762439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если 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если 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≠c</m:t>
                  </m:r>
                </m:e>
              </m:eqArr>
            </m:e>
          </m:d>
        </m:oMath>
      </m:oMathPara>
    </w:p>
    <w:p w14:paraId="7A2B3203" w14:textId="15318155" w:rsidR="00762439" w:rsidRDefault="00762439" w:rsidP="00762439">
      <w:r>
        <w:lastRenderedPageBreak/>
        <w:t xml:space="preserve">где </w:t>
      </w:r>
      <m:oMath>
        <m:r>
          <w:rPr>
            <w:rFonts w:ascii="Cambria Math" w:hAnsi="Cambria Math"/>
          </w:rPr>
          <m:t>v</m:t>
        </m:r>
      </m:oMath>
      <w:r>
        <w:t xml:space="preserve"> обновляется вершина,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351CD" w:rsidRPr="00F351CD">
        <w:rPr>
          <w:rFonts w:eastAsiaTheme="minorEastAsia"/>
        </w:rPr>
        <w:t xml:space="preserve"> - </w:t>
      </w:r>
      <w:r w:rsidR="00F1654D">
        <w:t>это набор кандидатов в новые сообщества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 w:rsidR="00F351CD">
        <w:t xml:space="preserve">, </w:t>
      </w:r>
      <m:oMath>
        <m:r>
          <w:rPr>
            <w:rFonts w:ascii="Cambria Math" w:hAnsi="Cambria Math"/>
          </w:rPr>
          <m:t>Г(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="00F351CD" w:rsidRPr="00F351CD">
        <w:rPr>
          <w:rFonts w:eastAsiaTheme="minorEastAsia"/>
        </w:rPr>
        <w:t xml:space="preserve"> - </w:t>
      </w:r>
      <w:r>
        <w:t xml:space="preserve"> соседи </w:t>
      </w:r>
      <m:oMath>
        <m:r>
          <w:rPr>
            <w:rFonts w:ascii="Cambria Math" w:hAnsi="Cambria Math"/>
          </w:rPr>
          <m:t>v</m:t>
        </m:r>
      </m:oMath>
      <w:r w:rsidR="00F351CD">
        <w:t>,</w:t>
      </w:r>
      <w:r>
        <w:t xml:space="preserve"> </w:t>
      </w:r>
      <m:oMath>
        <m:r>
          <w:rPr>
            <w:rFonts w:ascii="Cambria Math" w:hAnsi="Cambria Math"/>
          </w:rPr>
          <m:t>d (c)</m:t>
        </m:r>
      </m:oMath>
      <w:r>
        <w:t xml:space="preserve"> плотность сообщества </w:t>
      </w:r>
      <m:oMath>
        <m:r>
          <w:rPr>
            <w:rFonts w:ascii="Cambria Math" w:hAnsi="Cambria Math"/>
          </w:rPr>
          <m:t>c</m:t>
        </m:r>
      </m:oMath>
      <w:r>
        <w:t>,</w:t>
      </w:r>
      <w:r w:rsidR="00F1654D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F351CD" w:rsidRPr="00F351CD">
        <w:rPr>
          <w:rFonts w:eastAsiaTheme="minorEastAsia"/>
        </w:rPr>
        <w:t xml:space="preserve"> -</w:t>
      </w:r>
      <w:r>
        <w:t xml:space="preserve"> это вершина </w:t>
      </w:r>
      <w:r w:rsidR="00F351CD">
        <w:t>принадлежащая сообществу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 w:rsidR="00F351C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,c</m:t>
            </m:r>
          </m:e>
        </m:d>
      </m:oMath>
      <w:r w:rsidR="00F351CD">
        <w:t xml:space="preserve"> - символ</w:t>
      </w:r>
      <w:r>
        <w:t xml:space="preserve"> Кронекера.</w:t>
      </w:r>
    </w:p>
    <w:p w14:paraId="45575527" w14:textId="3AB047B8" w:rsidR="00F1654D" w:rsidRDefault="00F1654D" w:rsidP="00F1654D">
      <w:r>
        <w:t xml:space="preserve">Обратите внимание,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F351CD">
        <w:rPr>
          <w:rFonts w:eastAsiaTheme="minorEastAsia"/>
        </w:rPr>
        <w:t xml:space="preserve"> </w:t>
      </w:r>
      <w:r w:rsidRPr="00F1654D">
        <w:t xml:space="preserve"> может содержать несколько кандидатов от сообщества, каждый из которых имеет одинаковую максимальную сумму.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F351CD">
        <w:rPr>
          <w:rFonts w:eastAsiaTheme="minorEastAsia"/>
        </w:rPr>
        <w:t xml:space="preserve"> </w:t>
      </w:r>
      <w:r w:rsidRPr="00F1654D">
        <w:t xml:space="preserve">  </w:t>
      </w:r>
      <w:r>
        <w:t xml:space="preserve">содержит текущее сообщество вершины </w:t>
      </w:r>
      <m:oMath>
        <m:r>
          <w:rPr>
            <w:rFonts w:ascii="Cambria Math" w:hAnsi="Cambria Math"/>
          </w:rPr>
          <m:t>v</m:t>
        </m:r>
      </m:oMath>
      <w:r>
        <w:t xml:space="preserve">, </w:t>
      </w:r>
      <m:oMath>
        <m:r>
          <w:rPr>
            <w:rFonts w:ascii="Cambria Math" w:hAnsi="Cambria Math"/>
          </w:rPr>
          <m:t>v</m:t>
        </m:r>
      </m:oMath>
      <w:r>
        <w:t xml:space="preserve"> не меняет свое сообщество. Однако,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F351CD">
        <w:rPr>
          <w:rFonts w:eastAsiaTheme="minorEastAsia"/>
        </w:rPr>
        <w:t xml:space="preserve"> </w:t>
      </w:r>
      <w:r>
        <w:t xml:space="preserve">не содержит текущего сообщества </w:t>
      </w:r>
      <w:r w:rsidRPr="00F1654D">
        <w:t>как новое сообщество</w:t>
      </w:r>
      <w:r>
        <w:t xml:space="preserve"> из </w:t>
      </w:r>
      <m:oMath>
        <m:r>
          <w:rPr>
            <w:rFonts w:ascii="Cambria Math" w:hAnsi="Cambria Math"/>
          </w:rPr>
          <m:t>v</m:t>
        </m:r>
      </m:oMath>
      <w:r>
        <w:t>,</w:t>
      </w:r>
      <w:r w:rsidRPr="00F1654D">
        <w:t xml:space="preserve"> </w:t>
      </w:r>
      <w:r>
        <w:t xml:space="preserve">правило обновления выбирает случайное сообщество внутри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F351CD">
        <w:rPr>
          <w:rFonts w:eastAsiaTheme="minorEastAsia"/>
        </w:rPr>
        <w:t xml:space="preserve"> </w:t>
      </w:r>
      <w:r w:rsidRPr="00F1654D">
        <w:t xml:space="preserve"> </w:t>
      </w:r>
      <w:r>
        <w:t xml:space="preserve"> в качестве нового сообщества </w:t>
      </w:r>
      <m:oMath>
        <m:r>
          <w:rPr>
            <w:rFonts w:ascii="Cambria Math" w:hAnsi="Cambria Math"/>
          </w:rPr>
          <m:t>v</m:t>
        </m:r>
      </m:oMath>
      <w:r>
        <w:t xml:space="preserve">. </w:t>
      </w:r>
    </w:p>
    <w:p w14:paraId="72E6A3CF" w14:textId="047FF027" w:rsidR="00762439" w:rsidRDefault="00F1654D" w:rsidP="00F1654D">
      <w:r>
        <w:t>На этом формализация правила обновления завершена:</w:t>
      </w:r>
    </w:p>
    <w:p w14:paraId="5DFF6ED9" w14:textId="2D320656" w:rsidR="00F1654D" w:rsidRDefault="006B021D" w:rsidP="00F1654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 ∼U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∉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 xml:space="preserve">      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, если  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∈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3E298DD2" w14:textId="781C616D" w:rsidR="00F1654D" w:rsidRDefault="008D3994" w:rsidP="00F1654D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 - </w:t>
      </w:r>
      <w:r w:rsidR="00F1654D">
        <w:t xml:space="preserve">сообщества-кандидаты из уравнения 2 и </w:t>
      </w:r>
      <m:oMath>
        <m:r>
          <w:rPr>
            <w:rFonts w:ascii="Cambria Math" w:hAnsi="Cambria Math"/>
          </w:rPr>
          <m:t>x ∼U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="00F1654D">
        <w:rPr>
          <w:rFonts w:ascii="Calibri" w:hAnsi="Calibri" w:cs="Calibri"/>
        </w:rPr>
        <w:t>это</w:t>
      </w:r>
      <w:r w:rsidR="00F1654D">
        <w:t xml:space="preserve"> </w:t>
      </w:r>
      <w:r w:rsidR="00F1654D">
        <w:rPr>
          <w:rFonts w:ascii="Calibri" w:hAnsi="Calibri" w:cs="Calibri"/>
        </w:rPr>
        <w:t>сл</w:t>
      </w:r>
      <w:r w:rsidR="00F1654D">
        <w:t>учайная выборка</w:t>
      </w:r>
      <w:r>
        <w:t xml:space="preserve"> </w:t>
      </w:r>
      <w:r w:rsidR="00F1654D">
        <w:t>из дискретног</w:t>
      </w:r>
      <w:r>
        <w:t xml:space="preserve">о равномерного распределения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</w:t>
      </w:r>
    </w:p>
    <w:p w14:paraId="12D3A43F" w14:textId="0D51A284" w:rsidR="00F1654D" w:rsidRDefault="00F1654D" w:rsidP="00F1654D">
      <w:r>
        <w:t>Уравнение 4 гарантирует, что ни одно сообщество нико</w:t>
      </w:r>
      <w:r w:rsidR="008D3994">
        <w:t>гда не будет исключено из графа до тех пор, пока</w:t>
      </w:r>
      <w:r>
        <w:t xml:space="preserve"> сообщество </w:t>
      </w:r>
      <m:oMath>
        <m:r>
          <w:rPr>
            <w:rFonts w:ascii="Cambria Math" w:hAnsi="Cambria Math"/>
          </w:rPr>
          <m:t>c</m:t>
        </m:r>
      </m:oMath>
      <w:r w:rsidR="008D3994">
        <w:t xml:space="preserve"> не сожмется в единственную вершину </w:t>
      </w:r>
      <m:oMath>
        <m:r>
          <w:rPr>
            <w:rFonts w:ascii="Cambria Math" w:hAnsi="Cambria Math"/>
          </w:rPr>
          <m:t>v</m:t>
        </m:r>
      </m:oMath>
      <w:r w:rsidR="008D3994">
        <w:t xml:space="preserve">, </w:t>
      </w:r>
      <m:oMath>
        <m:r>
          <w:rPr>
            <w:rFonts w:ascii="Cambria Math" w:hAnsi="Cambria Math"/>
          </w:rPr>
          <m:t>c</m:t>
        </m:r>
      </m:oMath>
      <w:r w:rsidR="008D3994">
        <w:t xml:space="preserve"> имеет максимально возможную</w:t>
      </w:r>
      <w:r>
        <w:t xml:space="preserve"> плотность по пра</w:t>
      </w:r>
      <w:r w:rsidR="008D3994">
        <w:t xml:space="preserve">вилу обновления </w:t>
      </w:r>
      <m:oMath>
        <m:r>
          <w:rPr>
            <w:rFonts w:ascii="Cambria Math" w:hAnsi="Cambria Math"/>
          </w:rPr>
          <m:t>v</m:t>
        </m:r>
      </m:oMath>
      <w:r>
        <w:t xml:space="preserve"> ( т.е. 1.0) гарантируя</w:t>
      </w:r>
      <w:r w:rsidR="008D399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, и поэтому</w:t>
      </w:r>
      <w:r w:rsidR="008D3994">
        <w:t xml:space="preserve"> </w:t>
      </w:r>
      <m:oMath>
        <m:r>
          <w:rPr>
            <w:rFonts w:ascii="Cambria Math" w:hAnsi="Cambria Math"/>
          </w:rPr>
          <m:t>c ' ( v) = c</m:t>
        </m:r>
      </m:oMath>
      <w:r>
        <w:t>. Пример поведения алгоритма FluidC показан на рисунке 1.</w:t>
      </w:r>
    </w:p>
    <w:p w14:paraId="080B2B95" w14:textId="77777777" w:rsidR="00F1654D" w:rsidRDefault="00F1654D" w:rsidP="00AC13C1">
      <w:pPr>
        <w:ind w:firstLine="708"/>
      </w:pPr>
      <w:r>
        <w:t>3.1 Свойства</w:t>
      </w:r>
    </w:p>
    <w:p w14:paraId="20DCDB59" w14:textId="6EE08473" w:rsidR="00F1654D" w:rsidRDefault="00F1654D" w:rsidP="00F1654D">
      <w:proofErr w:type="spellStart"/>
      <w:r>
        <w:t>FluidC</w:t>
      </w:r>
      <w:proofErr w:type="spellEnd"/>
      <w:r>
        <w:t xml:space="preserve"> асинхронный</w:t>
      </w:r>
      <w:r w:rsidR="008D3994">
        <w:t xml:space="preserve"> алгоритм</w:t>
      </w:r>
      <w:r>
        <w:t>, где каждое обновление вершины вычисляется с использованием последнего частичного</w:t>
      </w:r>
      <w:r w:rsidR="008D3994">
        <w:t xml:space="preserve"> </w:t>
      </w:r>
      <w:r>
        <w:t xml:space="preserve">состояния графа (некоторые вершины могли обновить свою метку на текущем </w:t>
      </w:r>
      <w:proofErr w:type="spellStart"/>
      <w:r>
        <w:t>супершаге</w:t>
      </w:r>
      <w:proofErr w:type="spellEnd"/>
      <w:r>
        <w:t>, а некоторые - нет).</w:t>
      </w:r>
      <w:r w:rsidR="008D3994">
        <w:t xml:space="preserve"> Последовательная с</w:t>
      </w:r>
      <w:r>
        <w:t xml:space="preserve">инхронная версия </w:t>
      </w:r>
      <w:proofErr w:type="spellStart"/>
      <w:r>
        <w:t>Fluid</w:t>
      </w:r>
      <w:r w:rsidR="008D3994">
        <w:t>C</w:t>
      </w:r>
      <w:proofErr w:type="spellEnd"/>
      <w:r w:rsidR="008D3994">
        <w:t xml:space="preserve"> (т.е. т</w:t>
      </w:r>
      <w:r>
        <w:t>а, в которой все правила обновления вершин вычисляются с</w:t>
      </w:r>
      <w:r w:rsidR="008D3994">
        <w:t xml:space="preserve"> </w:t>
      </w:r>
      <w:r>
        <w:t xml:space="preserve">использованием окончательного состояния предыдущего </w:t>
      </w:r>
      <w:proofErr w:type="spellStart"/>
      <w:r>
        <w:t>супершага</w:t>
      </w:r>
      <w:proofErr w:type="spellEnd"/>
      <w:r>
        <w:t>) не гарантирует, что плотности всегда будут</w:t>
      </w:r>
      <w:r w:rsidR="008D3994">
        <w:t xml:space="preserve"> </w:t>
      </w:r>
      <w:r>
        <w:t>согласовываться с Уравнением 1 (например, сообщество может проиграть вершин</w:t>
      </w:r>
      <w:r w:rsidR="008D3994">
        <w:t>у</w:t>
      </w:r>
      <w:r>
        <w:t>, но е</w:t>
      </w:r>
      <w:r w:rsidR="008D3994">
        <w:t>го</w:t>
      </w:r>
      <w:r>
        <w:t xml:space="preserve"> плотность не может</w:t>
      </w:r>
      <w:r w:rsidR="008D3994">
        <w:t xml:space="preserve"> </w:t>
      </w:r>
      <w:r>
        <w:t>быт</w:t>
      </w:r>
      <w:r w:rsidR="008D3994">
        <w:t>ь увеличена сразу</w:t>
      </w:r>
      <w:r>
        <w:t>). Следовательно, сообщество может потерять все свои вершины и быть</w:t>
      </w:r>
      <w:r w:rsidR="008D3994">
        <w:t xml:space="preserve"> </w:t>
      </w:r>
      <w:r>
        <w:t>удаленным из графа.</w:t>
      </w:r>
    </w:p>
    <w:p w14:paraId="1473D84E" w14:textId="367228BC" w:rsidR="00F1654D" w:rsidRDefault="00F1654D" w:rsidP="00F1654D">
      <w:proofErr w:type="spellStart"/>
      <w:r>
        <w:t>FluidC</w:t>
      </w:r>
      <w:proofErr w:type="spellEnd"/>
      <w:r>
        <w:t xml:space="preserve"> позволяет определить количество сообществ, которые необходимо найти, просто инициализируя</w:t>
      </w:r>
      <w:r w:rsidR="008D3994">
        <w:t xml:space="preserve"> </w:t>
      </w:r>
      <w:r>
        <w:t xml:space="preserve">другое количество </w:t>
      </w:r>
      <w:r w:rsidR="008D3994">
        <w:t>жидкостей</w:t>
      </w:r>
      <w:r>
        <w:t xml:space="preserve"> в графе. Это желаемое свойство для анализа данных, поскольку оно позволяет</w:t>
      </w:r>
      <w:r w:rsidR="008D3994">
        <w:t xml:space="preserve"> </w:t>
      </w:r>
      <w:r>
        <w:t>изучать граф и его сущности на нескольких уровнях детализации. Хотя несколько алгоритмов CD уже имели эту</w:t>
      </w:r>
      <w:r w:rsidR="00D9113B">
        <w:t xml:space="preserve"> </w:t>
      </w:r>
      <w:r>
        <w:t xml:space="preserve">функцию (например, </w:t>
      </w:r>
      <w:proofErr w:type="spellStart"/>
      <w:r>
        <w:t>Walktrap</w:t>
      </w:r>
      <w:proofErr w:type="spellEnd"/>
      <w:r>
        <w:t xml:space="preserve">, </w:t>
      </w:r>
      <w:proofErr w:type="spellStart"/>
      <w:r>
        <w:t>Fastgreedy</w:t>
      </w:r>
      <w:proofErr w:type="spellEnd"/>
      <w:r>
        <w:t>), ни один из них не был основан на эффективном методе</w:t>
      </w:r>
      <w:r w:rsidR="00D9113B">
        <w:t xml:space="preserve"> </w:t>
      </w:r>
      <w:r>
        <w:t>распространения.</w:t>
      </w:r>
    </w:p>
    <w:p w14:paraId="1E702876" w14:textId="4108282C" w:rsidR="00F1654D" w:rsidRDefault="00F1654D" w:rsidP="00F1654D">
      <w:r>
        <w:t xml:space="preserve">Еще одна интересная особенность </w:t>
      </w:r>
      <w:proofErr w:type="spellStart"/>
      <w:r>
        <w:t>FluidC</w:t>
      </w:r>
      <w:proofErr w:type="spellEnd"/>
      <w:r>
        <w:t xml:space="preserve"> заключается в том, что он избегает создания сообществ монстров непараметрическим</w:t>
      </w:r>
      <w:r w:rsidR="00D9113B">
        <w:t xml:space="preserve"> </w:t>
      </w:r>
      <w:r>
        <w:t>способом. Из-за разброса плотности между вершинами, составляющими сообщество, большое сообщество (по</w:t>
      </w:r>
      <w:r w:rsidR="00D9113B">
        <w:t xml:space="preserve"> </w:t>
      </w:r>
      <w:r>
        <w:t>сравнению с остальными сообществами в графе) сможет сохранять свой размер и расширяться только за счет</w:t>
      </w:r>
      <w:r w:rsidR="00D9113B">
        <w:t xml:space="preserve"> благоприятной топологии (т.е. н</w:t>
      </w:r>
      <w:r>
        <w:t>аличия большого коли</w:t>
      </w:r>
      <w:r w:rsidR="00D9113B">
        <w:t>чества ребер</w:t>
      </w:r>
      <w:r>
        <w:t xml:space="preserve"> внутри сообщества, которые компенсируют его</w:t>
      </w:r>
      <w:r w:rsidR="00D9113B">
        <w:t xml:space="preserve"> </w:t>
      </w:r>
      <w:r>
        <w:t>более низкую плотность). На рисунке 2 показаны два случая такого поведения: один, когда большое сообщество</w:t>
      </w:r>
      <w:r w:rsidR="00D9113B">
        <w:t xml:space="preserve"> </w:t>
      </w:r>
      <w:r>
        <w:t>способно защитить себя от внешних атак, и второй, когда это не так.</w:t>
      </w:r>
      <w:r>
        <w:cr/>
      </w:r>
    </w:p>
    <w:p w14:paraId="2775BE18" w14:textId="36543B3E" w:rsidR="00F1654D" w:rsidRDefault="00D9113B" w:rsidP="00F1654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5CC0158" wp14:editId="4110D49E">
            <wp:simplePos x="0" y="0"/>
            <wp:positionH relativeFrom="column">
              <wp:posOffset>-196215</wp:posOffset>
            </wp:positionH>
            <wp:positionV relativeFrom="paragraph">
              <wp:posOffset>836295</wp:posOffset>
            </wp:positionV>
            <wp:extent cx="3383280" cy="2041415"/>
            <wp:effectExtent l="0" t="0" r="7620" b="0"/>
            <wp:wrapTight wrapText="bothSides">
              <wp:wrapPolygon edited="0">
                <wp:start x="0" y="0"/>
                <wp:lineTo x="0" y="21371"/>
                <wp:lineTo x="21527" y="21371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04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654D">
        <w:t>FluidC</w:t>
      </w:r>
      <w:proofErr w:type="spellEnd"/>
      <w:r w:rsidR="00F1654D">
        <w:t xml:space="preserve"> разработан для связанных, неориент</w:t>
      </w:r>
      <w:r>
        <w:t>ированных, невзвешенных графов</w:t>
      </w:r>
      <w:r w:rsidR="00F1654D">
        <w:t xml:space="preserve">, и варианты </w:t>
      </w:r>
      <w:proofErr w:type="spellStart"/>
      <w:r w:rsidR="00F1654D">
        <w:t>FluidC</w:t>
      </w:r>
      <w:proofErr w:type="spellEnd"/>
      <w:r w:rsidR="00F1654D">
        <w:t xml:space="preserve"> для</w:t>
      </w:r>
      <w:r>
        <w:t xml:space="preserve"> </w:t>
      </w:r>
      <w:r w:rsidR="00F1654D">
        <w:t xml:space="preserve">ориентированных и / или взвешенных графов остаются в будущем. Однако </w:t>
      </w:r>
      <w:proofErr w:type="spellStart"/>
      <w:r w:rsidR="00F1654D">
        <w:t>FluidC</w:t>
      </w:r>
      <w:proofErr w:type="spellEnd"/>
      <w:r w:rsidR="00F1654D">
        <w:t xml:space="preserve"> можно легко применить к</w:t>
      </w:r>
      <w:r>
        <w:t xml:space="preserve"> несвязному графу </w:t>
      </w:r>
      <m:oMath>
        <m:r>
          <w:rPr>
            <w:rFonts w:ascii="Cambria Math" w:hAnsi="Cambria Math"/>
          </w:rPr>
          <m:t>G'</m:t>
        </m:r>
      </m:oMath>
      <w:r>
        <w:t xml:space="preserve"> просто выполняя независимо</w:t>
      </w:r>
      <w:r w:rsidR="00F1654D">
        <w:t xml:space="preserve"> </w:t>
      </w:r>
      <w:proofErr w:type="spellStart"/>
      <w:r w:rsidR="00F1654D">
        <w:t>FluidC</w:t>
      </w:r>
      <w:proofErr w:type="spellEnd"/>
      <w:r w:rsidR="00F1654D">
        <w:t xml:space="preserve"> для каждого </w:t>
      </w:r>
      <w:r>
        <w:t>связанного</w:t>
      </w:r>
      <w:r w:rsidRPr="00D9113B">
        <w:t xml:space="preserve"> </w:t>
      </w:r>
      <w:r w:rsidR="00F1654D">
        <w:t xml:space="preserve">компонента </w:t>
      </w:r>
      <w:r>
        <w:t xml:space="preserve"> </w:t>
      </w:r>
      <m:oMath>
        <m:r>
          <w:rPr>
            <w:rFonts w:ascii="Cambria Math" w:hAnsi="Cambria Math"/>
          </w:rPr>
          <m:t>G'</m:t>
        </m:r>
      </m:oMath>
      <w:r>
        <w:t xml:space="preserve"> и складывая результаты</w:t>
      </w:r>
      <w:r w:rsidR="00F1654D">
        <w:t>.</w:t>
      </w:r>
    </w:p>
    <w:p w14:paraId="191DBDBA" w14:textId="77777777" w:rsidR="00D9113B" w:rsidRDefault="00D9113B" w:rsidP="00D9113B">
      <w:pPr>
        <w:pStyle w:val="a7"/>
      </w:pPr>
    </w:p>
    <w:p w14:paraId="2EEAC53F" w14:textId="77777777" w:rsidR="00D9113B" w:rsidRDefault="00D9113B" w:rsidP="00D9113B">
      <w:pPr>
        <w:pStyle w:val="a7"/>
      </w:pPr>
    </w:p>
    <w:p w14:paraId="30286946" w14:textId="3488D506" w:rsidR="00D9113B" w:rsidRDefault="00D9113B" w:rsidP="00D9113B">
      <w:pPr>
        <w:pStyle w:val="a7"/>
      </w:pPr>
      <w:r w:rsidRPr="00D9113B">
        <w:t xml:space="preserve"> </w:t>
      </w:r>
      <w:r>
        <w:t>Рис. 2 Два случая обновления правила на вершине (выделено синим). Левый случай показывает плотно связанное зеленое сообщество, которое может успешно защищать вершину. В правом случае зеленое сообщество более разрежено и потеряет выделенную вершину в пользу красного сообщества. Цифры соответствуют суммам из уравнения 2.</w:t>
      </w:r>
    </w:p>
    <w:p w14:paraId="00611CC1" w14:textId="2898B5DD" w:rsidR="00D9113B" w:rsidRDefault="00D9113B" w:rsidP="00D9113B"/>
    <w:p w14:paraId="0585970A" w14:textId="70FFFB86" w:rsidR="00D9113B" w:rsidRDefault="00D9113B" w:rsidP="00D9113B"/>
    <w:p w14:paraId="276139EB" w14:textId="21A6C7B2" w:rsidR="00D9113B" w:rsidRDefault="00D9113B" w:rsidP="00AC13C1">
      <w:pPr>
        <w:pStyle w:val="a6"/>
        <w:numPr>
          <w:ilvl w:val="0"/>
          <w:numId w:val="1"/>
        </w:numPr>
      </w:pPr>
      <w:r>
        <w:t>Оценка</w:t>
      </w:r>
    </w:p>
    <w:p w14:paraId="40C700A0" w14:textId="72DA61AE" w:rsidR="00D9113B" w:rsidRDefault="00D9113B" w:rsidP="00AC13C1">
      <w:pPr>
        <w:ind w:firstLine="360"/>
      </w:pPr>
      <w:r>
        <w:t>Для оценки производительности мы используем тест LFR [6], измеряющий NM</w:t>
      </w:r>
      <w:r w:rsidR="00282720">
        <w:t xml:space="preserve">I, полученный на наборе графов </w:t>
      </w:r>
      <w:r>
        <w:t>с шест</w:t>
      </w:r>
      <w:r w:rsidR="00282720">
        <w:t>ью различными размерами</w:t>
      </w:r>
      <w:r>
        <w:t xml:space="preserve"> (</w:t>
      </w:r>
      <m:oMath>
        <m:r>
          <w:rPr>
            <w:rFonts w:ascii="Cambria Math" w:hAnsi="Cambria Math"/>
          </w:rPr>
          <m:t>| V |</m:t>
        </m:r>
      </m:oMath>
      <w:r w:rsidR="00282720">
        <w:t xml:space="preserve">  = </w:t>
      </w:r>
      <w:r>
        <w:t>233, 482, 1000, 3583, 8916 и 22186) и 25 различных</w:t>
      </w:r>
      <w:r w:rsidR="00282720">
        <w:t xml:space="preserve"> </w:t>
      </w:r>
      <w:r>
        <w:t xml:space="preserve">параметров смешивания </w:t>
      </w:r>
      <w:proofErr w:type="gramStart"/>
      <w:r>
        <w:t>( µ</w:t>
      </w:r>
      <w:proofErr w:type="gramEnd"/>
      <w:r>
        <w:t xml:space="preserve"> от 0,03 до 0,75). Параметр смешивания - это средняя доля ребер вершин, которые</w:t>
      </w:r>
      <w:r w:rsidR="00282720">
        <w:t xml:space="preserve"> </w:t>
      </w:r>
      <w:r>
        <w:t>соединяются с вершинами из других сообществ [6].</w:t>
      </w:r>
    </w:p>
    <w:p w14:paraId="49321767" w14:textId="0E324753" w:rsidR="00D9113B" w:rsidRDefault="00D9113B" w:rsidP="00D9113B">
      <w:r>
        <w:t>Чтобы гарантировать согласованность, было сге</w:t>
      </w:r>
      <w:r w:rsidR="00282720">
        <w:t>нерировано 20 различных графов</w:t>
      </w:r>
      <w:r>
        <w:t xml:space="preserve"> для каждой комбинации размера</w:t>
      </w:r>
      <w:r w:rsidR="00282720">
        <w:t xml:space="preserve"> графа</w:t>
      </w:r>
      <w:r>
        <w:t xml:space="preserve"> и параметра смешивания. В результате п</w:t>
      </w:r>
      <w:r w:rsidR="00282720">
        <w:t>олучается 3000 различных графов (6</w:t>
      </w:r>
      <w:r>
        <w:t xml:space="preserve"> × 25</w:t>
      </w:r>
      <w:r w:rsidR="00282720">
        <w:t xml:space="preserve"> × 20), и та же стратегия оценки</w:t>
      </w:r>
      <w:r>
        <w:t>, которая использовалась в [16]. Помимо</w:t>
      </w:r>
      <w:r w:rsidR="00282720">
        <w:t xml:space="preserve"> размера граф</w:t>
      </w:r>
      <w:r>
        <w:t xml:space="preserve">а и параметра смешивания, тесту LFR также требуется список </w:t>
      </w:r>
      <w:proofErr w:type="spellStart"/>
      <w:r>
        <w:t>гип</w:t>
      </w:r>
      <w:r w:rsidR="00282720">
        <w:t>ерпараметров</w:t>
      </w:r>
      <w:proofErr w:type="spellEnd"/>
      <w:r w:rsidR="00282720">
        <w:t xml:space="preserve"> для создания граф</w:t>
      </w:r>
      <w:r>
        <w:t>а.</w:t>
      </w:r>
      <w:r w:rsidR="00282720">
        <w:t xml:space="preserve"> </w:t>
      </w:r>
      <w:r>
        <w:t>Мы используем те же, что определены в [16</w:t>
      </w:r>
      <w:r w:rsidR="00282720">
        <w:t xml:space="preserve">]; максимальная степень </w:t>
      </w:r>
      <m:oMath>
        <m:r>
          <w:rPr>
            <w:rFonts w:ascii="Cambria Math" w:hAnsi="Cambria Math"/>
          </w:rPr>
          <m:t>0,1 × |V|</m:t>
        </m:r>
      </m:oMath>
      <w:r>
        <w:t xml:space="preserve">, максимальный размер сообщества </w:t>
      </w:r>
      <m:oMath>
        <m:r>
          <w:rPr>
            <w:rFonts w:ascii="Cambria Math" w:hAnsi="Cambria Math"/>
          </w:rPr>
          <m:t>0,1 × | V |</m:t>
        </m:r>
      </m:oMath>
      <w:r>
        <w:t>, средняя</w:t>
      </w:r>
      <w:r w:rsidR="00282720">
        <w:t xml:space="preserve"> </w:t>
      </w:r>
      <w:r>
        <w:t xml:space="preserve">степень </w:t>
      </w:r>
      <w:r w:rsidR="00282720">
        <w:t xml:space="preserve">- </w:t>
      </w:r>
      <w:r>
        <w:t>20, показатель степени распределения - 2 и показатель распределения размера сообщества - 1.</w:t>
      </w:r>
    </w:p>
    <w:p w14:paraId="766F4B6C" w14:textId="77777777" w:rsidR="00282720" w:rsidRDefault="00D9113B" w:rsidP="00D9113B">
      <w:r>
        <w:t>Эти эксперименты проводились с пятью наиболее конкурентоспособными алгоритмами CD, оцененными в</w:t>
      </w:r>
      <w:r w:rsidR="00282720">
        <w:t xml:space="preserve"> </w:t>
      </w:r>
      <w:r w:rsidRPr="00282720">
        <w:t>[16] (</w:t>
      </w:r>
      <w:proofErr w:type="spellStart"/>
      <w:r w:rsidRPr="00D9113B">
        <w:rPr>
          <w:lang w:val="en-US"/>
        </w:rPr>
        <w:t>Fastgreedy</w:t>
      </w:r>
      <w:proofErr w:type="spellEnd"/>
      <w:r w:rsidRPr="00282720">
        <w:t xml:space="preserve">, </w:t>
      </w:r>
      <w:proofErr w:type="spellStart"/>
      <w:r w:rsidRPr="00D9113B">
        <w:rPr>
          <w:lang w:val="en-US"/>
        </w:rPr>
        <w:t>Infomap</w:t>
      </w:r>
      <w:proofErr w:type="spellEnd"/>
      <w:r w:rsidRPr="00282720">
        <w:t xml:space="preserve">, </w:t>
      </w:r>
      <w:r w:rsidRPr="00D9113B">
        <w:rPr>
          <w:lang w:val="en-US"/>
        </w:rPr>
        <w:t>Label</w:t>
      </w:r>
      <w:r w:rsidRPr="00282720">
        <w:t xml:space="preserve"> </w:t>
      </w:r>
      <w:r w:rsidRPr="00D9113B">
        <w:rPr>
          <w:lang w:val="en-US"/>
        </w:rPr>
        <w:t>Propagation</w:t>
      </w:r>
      <w:r w:rsidRPr="00282720">
        <w:t xml:space="preserve">, </w:t>
      </w:r>
      <w:r w:rsidRPr="00D9113B">
        <w:rPr>
          <w:lang w:val="en-US"/>
        </w:rPr>
        <w:t>Multilevel</w:t>
      </w:r>
      <w:r w:rsidRPr="00282720">
        <w:t xml:space="preserve"> </w:t>
      </w:r>
      <w:r>
        <w:t>и</w:t>
      </w:r>
      <w:r w:rsidRPr="00282720">
        <w:t xml:space="preserve"> </w:t>
      </w:r>
      <w:proofErr w:type="spellStart"/>
      <w:r w:rsidRPr="00D9113B">
        <w:rPr>
          <w:lang w:val="en-US"/>
        </w:rPr>
        <w:t>Walktrap</w:t>
      </w:r>
      <w:proofErr w:type="spellEnd"/>
      <w:r w:rsidRPr="00282720">
        <w:t xml:space="preserve">) </w:t>
      </w:r>
      <w:r>
        <w:t>и</w:t>
      </w:r>
      <w:r w:rsidRPr="00282720">
        <w:t xml:space="preserve"> </w:t>
      </w:r>
      <w:proofErr w:type="spellStart"/>
      <w:r w:rsidRPr="00D9113B">
        <w:rPr>
          <w:lang w:val="en-US"/>
        </w:rPr>
        <w:t>FluidC</w:t>
      </w:r>
      <w:proofErr w:type="spellEnd"/>
      <w:r w:rsidRPr="00282720">
        <w:t xml:space="preserve">. </w:t>
      </w:r>
      <w:r>
        <w:t>Мы сообщаем результаты на Рисунке</w:t>
      </w:r>
      <w:r w:rsidR="00282720">
        <w:t xml:space="preserve"> </w:t>
      </w:r>
      <w:r>
        <w:t>3, где каждая панель содержит два графика. Нижний показывает среднюю производительность в NMI на 20</w:t>
      </w:r>
      <w:r w:rsidR="00282720">
        <w:t xml:space="preserve"> граф</w:t>
      </w:r>
      <w:r>
        <w:t>ах, построе</w:t>
      </w:r>
      <w:r w:rsidR="00282720">
        <w:t>нных для различных значений µ (</w:t>
      </w:r>
      <w:r>
        <w:t>показано на горизонтальной оси), а верхняя показывает</w:t>
      </w:r>
      <w:r w:rsidR="00282720">
        <w:t xml:space="preserve"> </w:t>
      </w:r>
      <w:r>
        <w:t>соответствующее стандартное отклонение (</w:t>
      </w:r>
      <w:proofErr w:type="spellStart"/>
      <w:r>
        <w:t>Std</w:t>
      </w:r>
      <w:proofErr w:type="spellEnd"/>
      <w:r>
        <w:t>). Каждая линия графика представляет результаты алгоритма на</w:t>
      </w:r>
      <w:r w:rsidR="00282720">
        <w:t xml:space="preserve"> графе разного размера (см. л</w:t>
      </w:r>
      <w:r>
        <w:t>егенду панели). Среди всех вариантов нормализации метрики взаимной</w:t>
      </w:r>
      <w:r w:rsidR="00282720">
        <w:t xml:space="preserve"> </w:t>
      </w:r>
      <w:r>
        <w:t>информации используется геометрическая нормализация, т.е. деление на квадратный корень из обеих энтропий.</w:t>
      </w:r>
      <w:r w:rsidR="00282720">
        <w:t xml:space="preserve"> </w:t>
      </w:r>
    </w:p>
    <w:p w14:paraId="1D5C512F" w14:textId="7C9C5B8B" w:rsidR="00282720" w:rsidRDefault="00D9113B" w:rsidP="00D9113B">
      <w:r>
        <w:t>Прежде чем анализировать результаты, давайте проясним два аспекта процесса оценки. Во-первых, тест</w:t>
      </w:r>
      <w:r w:rsidR="00282720">
        <w:t xml:space="preserve"> </w:t>
      </w:r>
      <w:r>
        <w:t xml:space="preserve">LFR может генерировать непересекающиеся графы. В этом случае независимое выполнение </w:t>
      </w:r>
      <w:proofErr w:type="spellStart"/>
      <w:r>
        <w:t>FluidC</w:t>
      </w:r>
      <w:proofErr w:type="spellEnd"/>
      <w:r>
        <w:t xml:space="preserve"> вычисляется</w:t>
      </w:r>
      <w:r w:rsidR="00282720">
        <w:t xml:space="preserve"> </w:t>
      </w:r>
      <w:r>
        <w:t>для каждого подключенного подграфа отдельно, а сообщества, обнаруженные в разных подграфах, добавляются</w:t>
      </w:r>
      <w:r w:rsidR="00282720">
        <w:t xml:space="preserve"> </w:t>
      </w:r>
      <w:r>
        <w:t xml:space="preserve">для измерения общего NMI. Во-вторых, </w:t>
      </w:r>
      <w:proofErr w:type="spellStart"/>
      <w:r>
        <w:t>FluidC</w:t>
      </w:r>
      <w:proofErr w:type="spellEnd"/>
      <w:r>
        <w:t xml:space="preserve"> требует указать количество</w:t>
      </w:r>
      <w:r w:rsidR="00282720">
        <w:t xml:space="preserve"> сообществ, которые нужно найти</w:t>
      </w:r>
      <w:r w:rsidR="00282720" w:rsidRPr="00282720">
        <w:t>:</w:t>
      </w:r>
      <w:r>
        <w:t xml:space="preserve"> k, что</w:t>
      </w:r>
      <w:r w:rsidR="00282720">
        <w:t xml:space="preserve"> </w:t>
      </w:r>
      <w:r>
        <w:t>является неизвестным параметром. В целях сопоставимости мы сообщаем результаты, полученные с</w:t>
      </w:r>
      <w:r w:rsidR="00282720">
        <w:t xml:space="preserve"> использованием k с высочайшей</w:t>
      </w:r>
      <w:r>
        <w:t xml:space="preserve"> модульность</w:t>
      </w:r>
      <w:r w:rsidR="00282720">
        <w:t>ю</w:t>
      </w:r>
      <w:r>
        <w:t>. Это аналогично другим алгоритмам, которые также</w:t>
      </w:r>
      <w:r w:rsidR="00282720">
        <w:t xml:space="preserve"> требуют задавать </w:t>
      </w:r>
      <w:r w:rsidR="00282720">
        <w:lastRenderedPageBreak/>
        <w:t>k</w:t>
      </w:r>
      <w:r>
        <w:t xml:space="preserve"> (например, </w:t>
      </w:r>
      <w:proofErr w:type="spellStart"/>
      <w:r>
        <w:t>Fastgreedy</w:t>
      </w:r>
      <w:proofErr w:type="spellEnd"/>
      <w:r>
        <w:t xml:space="preserve"> и </w:t>
      </w:r>
      <w:proofErr w:type="spellStart"/>
      <w:r>
        <w:t>Walktrap</w:t>
      </w:r>
      <w:proofErr w:type="spellEnd"/>
      <w:r w:rsidR="007E0170" w:rsidRPr="007E0170">
        <w:t>).</w:t>
      </w:r>
      <w:r w:rsidR="00AC13C1">
        <w:rPr>
          <w:noProof/>
        </w:rPr>
        <w:drawing>
          <wp:inline distT="0" distB="0" distL="0" distR="0" wp14:anchorId="050C5442" wp14:editId="73AA4903">
            <wp:extent cx="5934075" cy="6019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8AA8" w14:textId="596C7BCE" w:rsidR="00282720" w:rsidRDefault="00282720" w:rsidP="00282720">
      <w:pPr>
        <w:pStyle w:val="a7"/>
      </w:pPr>
      <w:r>
        <w:t xml:space="preserve">Рис. 3 Производительность NMI шести алгоритмов CD. Каждая панель разделена на два графика, нижний показывает среднюю производительность NMI по 20 случайным графам, созданным с одинаковыми свойствами, включая размер и параметр смешивания. На верхнем графике показано стандартное отклонение. Разные построенные линии соответствуют разным размерам графов. Для справки, каждая панель содержит две линии, одна вертикальная для обозначения параметра смешивания 0,5 </w:t>
      </w:r>
      <w:proofErr w:type="gramStart"/>
      <w:r>
        <w:t>( µ</w:t>
      </w:r>
      <w:proofErr w:type="gramEnd"/>
      <w:r>
        <w:t xml:space="preserve">) и одна пунктирная горизонтальная линия для обозначения идеальной оценки NMI (NMI = 1,0). Представленные здесь характеристики </w:t>
      </w:r>
      <w:proofErr w:type="spellStart"/>
      <w:r>
        <w:t>Walktrap</w:t>
      </w:r>
      <w:proofErr w:type="spellEnd"/>
      <w:r>
        <w:t xml:space="preserve"> существенно отличаются от </w:t>
      </w:r>
      <w:proofErr w:type="spellStart"/>
      <w:r>
        <w:t>Yang</w:t>
      </w:r>
      <w:proofErr w:type="spellEnd"/>
      <w:r>
        <w:t xml:space="preserve"> из [16] из-за ошибки в их экспериментах, признанной авторами.</w:t>
      </w:r>
    </w:p>
    <w:p w14:paraId="33773664" w14:textId="6CF5216A" w:rsidR="0090320E" w:rsidRDefault="00282720" w:rsidP="0090320E">
      <w:r>
        <w:t xml:space="preserve">В наших экспериментах </w:t>
      </w:r>
      <w:proofErr w:type="spellStart"/>
      <w:r>
        <w:t>Multilevel</w:t>
      </w:r>
      <w:proofErr w:type="spellEnd"/>
      <w:r>
        <w:t xml:space="preserve"> достиг лучших результатов NMI на большинстве сгенерированных </w:t>
      </w:r>
      <w:r w:rsidR="0090320E">
        <w:t>граф</w:t>
      </w:r>
      <w:r>
        <w:t xml:space="preserve">ов, в то время как </w:t>
      </w:r>
      <w:proofErr w:type="spellStart"/>
      <w:r>
        <w:t>Fastgreedy</w:t>
      </w:r>
      <w:proofErr w:type="spellEnd"/>
      <w:r>
        <w:t xml:space="preserve"> и LPA явно уступали остальным алгоритмам. Остальные три алгоритма,</w:t>
      </w:r>
      <w:r w:rsidR="0090320E">
        <w:t xml:space="preserve"> </w:t>
      </w:r>
      <w:proofErr w:type="spellStart"/>
      <w:r>
        <w:t>Walktrap</w:t>
      </w:r>
      <w:proofErr w:type="spellEnd"/>
      <w:r>
        <w:t xml:space="preserve">, </w:t>
      </w:r>
      <w:proofErr w:type="spellStart"/>
      <w:r>
        <w:t>Infomap</w:t>
      </w:r>
      <w:proofErr w:type="spellEnd"/>
      <w:r>
        <w:t xml:space="preserve"> и </w:t>
      </w:r>
      <w:proofErr w:type="spellStart"/>
      <w:r>
        <w:t>FluidC</w:t>
      </w:r>
      <w:proofErr w:type="spellEnd"/>
      <w:r>
        <w:t xml:space="preserve">, были конкурентоспособными и показали результаты, близкие к </w:t>
      </w:r>
      <w:proofErr w:type="spellStart"/>
      <w:r>
        <w:t>Multilevel</w:t>
      </w:r>
      <w:proofErr w:type="spellEnd"/>
      <w:r>
        <w:t>. В контексте</w:t>
      </w:r>
      <w:r w:rsidR="0090320E">
        <w:t xml:space="preserve"> </w:t>
      </w:r>
      <w:proofErr w:type="spellStart"/>
      <w:r>
        <w:t>Walktrap</w:t>
      </w:r>
      <w:proofErr w:type="spellEnd"/>
      <w:r>
        <w:t xml:space="preserve"> и </w:t>
      </w:r>
      <w:proofErr w:type="spellStart"/>
      <w:r>
        <w:t>Infomap</w:t>
      </w:r>
      <w:proofErr w:type="spellEnd"/>
      <w:r>
        <w:t xml:space="preserve"> </w:t>
      </w:r>
      <w:proofErr w:type="spellStart"/>
      <w:r>
        <w:t>FluidC</w:t>
      </w:r>
      <w:proofErr w:type="spellEnd"/>
      <w:r>
        <w:t xml:space="preserve"> ведет себя дово</w:t>
      </w:r>
      <w:r w:rsidR="0090320E">
        <w:t>льно специфично. Лучше на граф</w:t>
      </w:r>
      <w:r>
        <w:t>ах больших размеров, чем</w:t>
      </w:r>
      <w:r w:rsidR="0090320E">
        <w:t xml:space="preserve"> </w:t>
      </w:r>
      <w:proofErr w:type="spellStart"/>
      <w:r>
        <w:t>Walktrap</w:t>
      </w:r>
      <w:proofErr w:type="spellEnd"/>
      <w:r>
        <w:t>; для наибольшего вычис</w:t>
      </w:r>
      <w:r w:rsidR="0090320E">
        <w:t xml:space="preserve">ленного графа </w:t>
      </w:r>
      <w:r w:rsidR="0090320E">
        <w:rPr>
          <w:rFonts w:eastAsiaTheme="minorEastAsia"/>
        </w:rPr>
        <w:t>(</w:t>
      </w:r>
      <m:oMath>
        <m:r>
          <w:rPr>
            <w:rFonts w:ascii="Cambria Math" w:hAnsi="Cambria Math"/>
          </w:rPr>
          <m:t>| V | = 22,186</m:t>
        </m:r>
      </m:oMath>
      <w:r>
        <w:t xml:space="preserve">), </w:t>
      </w:r>
      <w:proofErr w:type="spellStart"/>
      <w:r>
        <w:t>FluidC</w:t>
      </w:r>
      <w:proofErr w:type="spellEnd"/>
      <w:r>
        <w:t xml:space="preserve"> превосходит </w:t>
      </w:r>
      <w:proofErr w:type="spellStart"/>
      <w:r>
        <w:t>Walktrap</w:t>
      </w:r>
      <w:proofErr w:type="spellEnd"/>
      <w:r>
        <w:t xml:space="preserve"> для всех µ</w:t>
      </w:r>
      <w:r w:rsidR="0090320E">
        <w:t xml:space="preserve"> </w:t>
      </w:r>
      <w:r>
        <w:t xml:space="preserve"> в диапазоне [0,33,0,66]. </w:t>
      </w:r>
      <w:proofErr w:type="spellStart"/>
      <w:r>
        <w:t>FluidC</w:t>
      </w:r>
      <w:proofErr w:type="spellEnd"/>
      <w:r>
        <w:t xml:space="preserve"> также более устойчив к большим параметрам смешивания, чем </w:t>
      </w:r>
      <w:proofErr w:type="spellStart"/>
      <w:r>
        <w:t>Infomap</w:t>
      </w:r>
      <w:proofErr w:type="spellEnd"/>
      <w:r>
        <w:t>,</w:t>
      </w:r>
      <w:r w:rsidR="0090320E">
        <w:t xml:space="preserve"> </w:t>
      </w:r>
      <w:r>
        <w:t xml:space="preserve">который не может обнаруживать соответствующие сообщества для µ&gt; 0,55. Производительность </w:t>
      </w:r>
      <w:proofErr w:type="spellStart"/>
      <w:r>
        <w:t>FluidC</w:t>
      </w:r>
      <w:proofErr w:type="spellEnd"/>
      <w:r>
        <w:t xml:space="preserve"> немного</w:t>
      </w:r>
      <w:r w:rsidR="0090320E">
        <w:t xml:space="preserve"> </w:t>
      </w:r>
      <w:r>
        <w:t>ниже оптимальной (NMI от 0,9 до 0,95) при</w:t>
      </w:r>
      <w:r w:rsidR="0090320E">
        <w:t xml:space="preserve"> низких параметрах смешивания (</w:t>
      </w:r>
      <w:r>
        <w:t>µ ≤ 0,4). Это связано с тем, что</w:t>
      </w:r>
      <w:r w:rsidR="0090320E">
        <w:t xml:space="preserve"> </w:t>
      </w:r>
      <w:r>
        <w:t xml:space="preserve">сообщества, созданные в графе с низкими параметрами смешивания, очень плотно </w:t>
      </w:r>
      <w:r>
        <w:lastRenderedPageBreak/>
        <w:t>связаны и имеют лишь</w:t>
      </w:r>
      <w:r w:rsidR="0090320E">
        <w:t xml:space="preserve"> </w:t>
      </w:r>
      <w:r>
        <w:t>несколько</w:t>
      </w:r>
      <w:r w:rsidR="0090320E">
        <w:t xml:space="preserve"> ребер, соединяющих их с другими сообществами, ребра, которые действуют как узкие места. Эти узкие места могут иногда препятствовать нормальному потоку сообществ в </w:t>
      </w:r>
      <w:proofErr w:type="spellStart"/>
      <w:r w:rsidR="0090320E">
        <w:t>FluidC</w:t>
      </w:r>
      <w:proofErr w:type="spellEnd"/>
      <w:r w:rsidR="0090320E">
        <w:t>, что приводит к неоптимальным результатам.</w:t>
      </w:r>
    </w:p>
    <w:p w14:paraId="31D67756" w14:textId="130FD36D" w:rsidR="00282720" w:rsidRDefault="0090320E" w:rsidP="0090320E">
      <w:r>
        <w:t xml:space="preserve">На практике неоптимальная производительность </w:t>
      </w:r>
      <w:proofErr w:type="spellStart"/>
      <w:r>
        <w:t>FluidC</w:t>
      </w:r>
      <w:proofErr w:type="spellEnd"/>
      <w:r>
        <w:t xml:space="preserve"> на графах с очень низким параметром смешения является незначительным неудобством. Графики реального мира часто бывают большими и имеют относительно высокие параметры микширования, для которых </w:t>
      </w:r>
      <w:proofErr w:type="spellStart"/>
      <w:r>
        <w:t>FluidC</w:t>
      </w:r>
      <w:proofErr w:type="spellEnd"/>
      <w:r>
        <w:t xml:space="preserve"> особенно подходит. Напротив, рекомендуемый алгоритм для обработки графов с низкими параметрами смешивания будет LPA, поскольку он дает оптимальный результат в этих случаях, быстрее и лучше масштабируется, чем альтернативы.</w:t>
      </w:r>
    </w:p>
    <w:p w14:paraId="612EB012" w14:textId="41947567" w:rsidR="0090320E" w:rsidRDefault="0090320E" w:rsidP="00AC13C1">
      <w:pPr>
        <w:pStyle w:val="a6"/>
        <w:numPr>
          <w:ilvl w:val="0"/>
          <w:numId w:val="1"/>
        </w:numPr>
      </w:pPr>
      <w:r>
        <w:t>Масштабируемость</w:t>
      </w:r>
    </w:p>
    <w:p w14:paraId="528C9B99" w14:textId="7583763D" w:rsidR="0090320E" w:rsidRDefault="0090320E" w:rsidP="0090320E">
      <w:r>
        <w:t xml:space="preserve">Основная цель алгоритма </w:t>
      </w:r>
      <w:proofErr w:type="spellStart"/>
      <w:r>
        <w:t>FluidC</w:t>
      </w:r>
      <w:proofErr w:type="spellEnd"/>
      <w:r>
        <w:t xml:space="preserve"> - предоставить сообщества высокого качества с возможностью масштабирования, чтобы сообщества хорошего качества также можно было получить из крупномасштабных графов. В предыдущем разделе мы увидели, как производительность </w:t>
      </w:r>
      <w:proofErr w:type="spellStart"/>
      <w:r>
        <w:t>FluidC</w:t>
      </w:r>
      <w:proofErr w:type="spellEnd"/>
      <w:r>
        <w:t xml:space="preserve"> с точки зрения NMI сравнима с лучшими современными алгоритмами (например, </w:t>
      </w:r>
      <w:proofErr w:type="spellStart"/>
      <w:r>
        <w:t>Multilevel</w:t>
      </w:r>
      <w:proofErr w:type="spellEnd"/>
      <w:r>
        <w:t xml:space="preserve">, </w:t>
      </w:r>
      <w:proofErr w:type="spellStart"/>
      <w:r>
        <w:t>Walktrap</w:t>
      </w:r>
      <w:proofErr w:type="spellEnd"/>
      <w:r>
        <w:t xml:space="preserve"> и </w:t>
      </w:r>
      <w:proofErr w:type="spellStart"/>
      <w:r>
        <w:t>Infomap</w:t>
      </w:r>
      <w:proofErr w:type="spellEnd"/>
      <w:r>
        <w:t xml:space="preserve">). Затем мы оцениваем масштабируемость </w:t>
      </w:r>
      <w:proofErr w:type="spellStart"/>
      <w:r>
        <w:t>FluidC</w:t>
      </w:r>
      <w:proofErr w:type="spellEnd"/>
      <w:r>
        <w:t>, чтобы показать ее актуальность в контексте больших сетей.</w:t>
      </w:r>
    </w:p>
    <w:p w14:paraId="4F989B2C" w14:textId="7FCB0843" w:rsidR="0090320E" w:rsidRDefault="0090320E" w:rsidP="0090320E">
      <w:r>
        <w:t xml:space="preserve">Чтобы проанализировать вычислительные затраты </w:t>
      </w:r>
      <w:proofErr w:type="spellStart"/>
      <w:r>
        <w:t>FluidC</w:t>
      </w:r>
      <w:proofErr w:type="spellEnd"/>
      <w:r>
        <w:t xml:space="preserve">, мы сначала сравниваем стоимость одного полного </w:t>
      </w:r>
      <w:proofErr w:type="spellStart"/>
      <w:r>
        <w:t>супершага</w:t>
      </w:r>
      <w:proofErr w:type="spellEnd"/>
      <w:r>
        <w:t xml:space="preserve"> (проверка и обновление сообществ всех вершин в графе) со стоимостью LPA. LPA - это самый быстрый и более масштабируемый алгоритм из современных [16], поэтому мы используем его в качестве основы для масштабируемости в этом разделе. На рисунке 4 показано среднее время на итерацию с использованием того же типа графов, который использовался при оценке NMI. Результаты показывают, что время вычислений на итерацию </w:t>
      </w:r>
      <w:proofErr w:type="spellStart"/>
      <w:r>
        <w:t>FluidC</w:t>
      </w:r>
      <w:proofErr w:type="spellEnd"/>
      <w:r>
        <w:t xml:space="preserve"> практически идентично времени вычислений LPA для всех размеров графов и параметров смешивания. Существенно, что оба алгоритма практически не зависят от изменения параметра микширования. </w:t>
      </w:r>
    </w:p>
    <w:p w14:paraId="61693676" w14:textId="651972F2" w:rsidR="0090320E" w:rsidRDefault="0090320E" w:rsidP="0090320E">
      <w:r>
        <w:t xml:space="preserve">Помимо стоимости одного </w:t>
      </w:r>
      <w:proofErr w:type="spellStart"/>
      <w:r>
        <w:t>супершага</w:t>
      </w:r>
      <w:proofErr w:type="spellEnd"/>
      <w:r>
        <w:t xml:space="preserve">, мы также исследуем общее количество </w:t>
      </w:r>
      <w:proofErr w:type="spellStart"/>
      <w:r>
        <w:t>супершагов</w:t>
      </w:r>
      <w:proofErr w:type="spellEnd"/>
      <w:r>
        <w:t xml:space="preserve">, необходимых для сходимости алгоритма. На рисунке 5 показана эта информация как для </w:t>
      </w:r>
      <w:proofErr w:type="spellStart"/>
      <w:r>
        <w:t>FluidC</w:t>
      </w:r>
      <w:proofErr w:type="spellEnd"/>
      <w:r>
        <w:t xml:space="preserve">, так и для LPA. Для этого эксперимента мы устанавливаем параметр </w:t>
      </w:r>
      <w:proofErr w:type="spellStart"/>
      <w:r>
        <w:t>FluidC</w:t>
      </w:r>
      <w:proofErr w:type="spellEnd"/>
      <w:r>
        <w:t xml:space="preserve"> k на реальное значение. Это сравнение актуально для параметров смешивания до 0,5. При превышении этого значения LPA создает единое </w:t>
      </w:r>
      <w:proofErr w:type="spellStart"/>
      <w:r w:rsidR="002D2894">
        <w:t>гипер</w:t>
      </w:r>
      <w:proofErr w:type="spellEnd"/>
      <w:r w:rsidR="002D2894">
        <w:t>-сообщество</w:t>
      </w:r>
      <w:r w:rsidRPr="0090320E">
        <w:t xml:space="preserve"> </w:t>
      </w:r>
      <w:r>
        <w:t xml:space="preserve">после трех </w:t>
      </w:r>
      <w:proofErr w:type="spellStart"/>
      <w:r>
        <w:t>супершагов</w:t>
      </w:r>
      <w:proofErr w:type="spellEnd"/>
      <w:r>
        <w:t xml:space="preserve"> (NMI = 0.0, см. Рисунок 3, панель e). Тем не менее, количество </w:t>
      </w:r>
      <w:proofErr w:type="spellStart"/>
      <w:r>
        <w:t>супершагов</w:t>
      </w:r>
      <w:proofErr w:type="spellEnd"/>
      <w:r>
        <w:t xml:space="preserve">, необходимых </w:t>
      </w:r>
      <w:proofErr w:type="spellStart"/>
      <w:r>
        <w:t>FluidC</w:t>
      </w:r>
      <w:proofErr w:type="spellEnd"/>
      <w:r>
        <w:t xml:space="preserve"> для схождения, никогда не превышает 13.</w:t>
      </w:r>
    </w:p>
    <w:p w14:paraId="25A7F83E" w14:textId="37EB38C4" w:rsidR="00B87925" w:rsidRDefault="0090320E" w:rsidP="00B87925">
      <w:r>
        <w:t xml:space="preserve">Эти результаты показывают, что </w:t>
      </w:r>
      <w:proofErr w:type="spellStart"/>
      <w:r>
        <w:t>FluidC</w:t>
      </w:r>
      <w:proofErr w:type="spellEnd"/>
      <w:r>
        <w:t xml:space="preserve"> и LPA похожи как по времени на </w:t>
      </w:r>
      <w:proofErr w:type="spellStart"/>
      <w:r>
        <w:t>супершаг</w:t>
      </w:r>
      <w:proofErr w:type="spellEnd"/>
      <w:r>
        <w:t xml:space="preserve">, так и по количеству </w:t>
      </w:r>
      <w:proofErr w:type="spellStart"/>
      <w:r>
        <w:t>супершагов</w:t>
      </w:r>
      <w:proofErr w:type="spellEnd"/>
      <w:r>
        <w:t xml:space="preserve">, что означает, что оба алгоритма аналогичны с точки зрения вычислительных затрат (с линейной сложностью O (E)) и масштабируемости. Чтобы получить дополнительные доказательства в этом отношении, а также оценить масштабируемость наиболее подходящих альтернатив, теперь мы рассмотрим оценку более крупных графов. Мы генерируем графы с 60 000 и 150 000 вершин по той же методологии, которая описана в § 4, и измеряем время вычисления LPA, </w:t>
      </w:r>
      <w:proofErr w:type="spellStart"/>
      <w:r>
        <w:t>FluidC</w:t>
      </w:r>
      <w:proofErr w:type="spellEnd"/>
      <w:r>
        <w:t xml:space="preserve">, </w:t>
      </w:r>
      <w:proofErr w:type="spellStart"/>
      <w:r>
        <w:t>Multilevel</w:t>
      </w:r>
      <w:proofErr w:type="spellEnd"/>
      <w:r>
        <w:t xml:space="preserve"> и </w:t>
      </w:r>
      <w:proofErr w:type="spellStart"/>
      <w:r>
        <w:t>Walktrap</w:t>
      </w:r>
      <w:proofErr w:type="spellEnd"/>
      <w:r>
        <w:t xml:space="preserve"> (три самых быстрых алгоритма согласно [16] плюс </w:t>
      </w:r>
      <w:proofErr w:type="spellStart"/>
      <w:r>
        <w:t>FluidC</w:t>
      </w:r>
      <w:proofErr w:type="spellEnd"/>
      <w:r>
        <w:t>). На рисунке 4 показана масштабируемость каждого алгоритма, где непрерывные линии на заднем плане соответствуют</w:t>
      </w:r>
      <w:r w:rsidR="00B87925">
        <w:t xml:space="preserve"> различным параметрам смешивания (от 0,03 до 0,75), а большая пунктирная линия с маркерами указывает</w:t>
      </w:r>
      <w:r w:rsidR="00B87925" w:rsidRPr="00B87925">
        <w:t xml:space="preserve"> </w:t>
      </w:r>
      <w:r w:rsidR="00B87925">
        <w:t>вычисленное среднее значение по всем 25 параметрам смешивания.</w:t>
      </w:r>
    </w:p>
    <w:p w14:paraId="1D92546F" w14:textId="02F6A047" w:rsidR="0090320E" w:rsidRDefault="00AC13C1" w:rsidP="0090320E">
      <w:r>
        <w:rPr>
          <w:noProof/>
        </w:rPr>
        <w:lastRenderedPageBreak/>
        <w:drawing>
          <wp:inline distT="0" distB="0" distL="0" distR="0" wp14:anchorId="3222F8D1" wp14:editId="7E8D049B">
            <wp:extent cx="5943600" cy="189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69F5" w14:textId="77777777" w:rsidR="00EF1089" w:rsidRDefault="0090320E" w:rsidP="00AC13C1">
      <w:pPr>
        <w:pStyle w:val="a7"/>
      </w:pPr>
      <w:r>
        <w:t xml:space="preserve">Рис. 4 Слева: время вычисления на итерацию для алгоритмов </w:t>
      </w:r>
      <w:proofErr w:type="spellStart"/>
      <w:r w:rsidR="00B87925">
        <w:t>FluidC</w:t>
      </w:r>
      <w:proofErr w:type="spellEnd"/>
      <w:r w:rsidR="00B87925">
        <w:t xml:space="preserve"> и LPA при обработке граф</w:t>
      </w:r>
      <w:r>
        <w:t xml:space="preserve">ов различного размера и параметра смешивания. Справа: масштабируемость </w:t>
      </w:r>
      <w:proofErr w:type="spellStart"/>
      <w:r>
        <w:t>FluidC</w:t>
      </w:r>
      <w:proofErr w:type="spellEnd"/>
      <w:r>
        <w:t xml:space="preserve">, LPA, </w:t>
      </w:r>
      <w:proofErr w:type="spellStart"/>
      <w:r>
        <w:t>Multilevel</w:t>
      </w:r>
      <w:proofErr w:type="spellEnd"/>
      <w:r>
        <w:t xml:space="preserve"> и </w:t>
      </w:r>
      <w:proofErr w:type="spellStart"/>
      <w:r>
        <w:t>Walktrap</w:t>
      </w:r>
      <w:proofErr w:type="spellEnd"/>
      <w:r>
        <w:t xml:space="preserve"> на графах до 150 000 вершин. Пунктирная</w:t>
      </w:r>
      <w:r w:rsidR="00B87925">
        <w:t xml:space="preserve"> </w:t>
      </w:r>
      <w:r>
        <w:t>линия показывает среднее значение для различных значений параметров смешивания (от 0,03 до 0,75).</w:t>
      </w:r>
    </w:p>
    <w:p w14:paraId="32D79161" w14:textId="7B5DFBBD" w:rsidR="00AC13C1" w:rsidRPr="00AC13C1" w:rsidRDefault="00AC13C1" w:rsidP="00AC13C1">
      <w:pPr>
        <w:pStyle w:val="a7"/>
      </w:pPr>
      <w:r>
        <w:rPr>
          <w:noProof/>
        </w:rPr>
        <w:drawing>
          <wp:inline distT="0" distB="0" distL="0" distR="0" wp14:anchorId="554756D9" wp14:editId="7F73B053">
            <wp:extent cx="5934075" cy="2019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F19D" w14:textId="793FE288" w:rsidR="0090320E" w:rsidRDefault="0090320E" w:rsidP="00B87925">
      <w:pPr>
        <w:pStyle w:val="a7"/>
      </w:pPr>
      <w:r>
        <w:t xml:space="preserve">Рис. 5 Количество итераций до сходимости для алгоритмов </w:t>
      </w:r>
      <w:proofErr w:type="spellStart"/>
      <w:r>
        <w:t>F</w:t>
      </w:r>
      <w:r w:rsidR="00B87925">
        <w:t>luidC</w:t>
      </w:r>
      <w:proofErr w:type="spellEnd"/>
      <w:r w:rsidR="00B87925">
        <w:t xml:space="preserve"> и LPA при обработке граф</w:t>
      </w:r>
      <w:r>
        <w:t>ов различного размера и</w:t>
      </w:r>
      <w:r w:rsidR="00B87925">
        <w:t xml:space="preserve"> параметра смешивания.</w:t>
      </w:r>
    </w:p>
    <w:p w14:paraId="7874A4DC" w14:textId="274475EA" w:rsidR="0090320E" w:rsidRDefault="0090320E" w:rsidP="0090320E">
      <w:r>
        <w:t>Согласно результатам, показанным на рисунке 4, LPA имеет самое низкое время вычислений, за ним следует</w:t>
      </w:r>
      <w:r w:rsidR="00B87925">
        <w:t xml:space="preserve"> </w:t>
      </w:r>
      <w:proofErr w:type="spellStart"/>
      <w:r>
        <w:t>FluidC</w:t>
      </w:r>
      <w:proofErr w:type="spellEnd"/>
      <w:r>
        <w:t>. Однако результаты LPA ошибочно оптимистичны, поскольку алгоритм особенно быстр для больших</w:t>
      </w:r>
      <w:r w:rsidR="00B87925">
        <w:t xml:space="preserve"> </w:t>
      </w:r>
      <w:r>
        <w:t xml:space="preserve">параметров микширования, когда он получает нулевой NMI после выполнения только трех </w:t>
      </w:r>
      <w:proofErr w:type="spellStart"/>
      <w:r>
        <w:t>супершагов</w:t>
      </w:r>
      <w:proofErr w:type="spellEnd"/>
      <w:r>
        <w:t xml:space="preserve"> (см. Панель e</w:t>
      </w:r>
      <w:r w:rsidR="00B87925">
        <w:t xml:space="preserve"> </w:t>
      </w:r>
      <w:r>
        <w:t xml:space="preserve">на рисунке 3 и рисунок 5). Если это принять во внимание, LPA и </w:t>
      </w:r>
      <w:proofErr w:type="spellStart"/>
      <w:r>
        <w:t>FluidC</w:t>
      </w:r>
      <w:proofErr w:type="spellEnd"/>
      <w:r>
        <w:t xml:space="preserve"> обладают аналогичной масштабируемостью.</w:t>
      </w:r>
    </w:p>
    <w:p w14:paraId="2BBBFE53" w14:textId="387EFAEC" w:rsidR="0090320E" w:rsidRPr="00D9113B" w:rsidRDefault="0090320E" w:rsidP="0090320E">
      <w:proofErr w:type="spellStart"/>
      <w:r>
        <w:t>Walktrap</w:t>
      </w:r>
      <w:proofErr w:type="spellEnd"/>
      <w:r>
        <w:t xml:space="preserve"> значительно медленнее, чем остальные, и результаты для графиков больше</w:t>
      </w:r>
      <w:r w:rsidR="00B87925">
        <w:t xml:space="preserve"> </w:t>
      </w:r>
      <w:r>
        <w:t xml:space="preserve">3000 вершин не показаны. </w:t>
      </w:r>
      <w:proofErr w:type="spellStart"/>
      <w:r>
        <w:t>Multilevel</w:t>
      </w:r>
      <w:proofErr w:type="spellEnd"/>
      <w:r>
        <w:t xml:space="preserve"> в 5 раз медленнее, чем LPA / </w:t>
      </w:r>
      <w:proofErr w:type="spellStart"/>
      <w:r>
        <w:t>FluidC</w:t>
      </w:r>
      <w:proofErr w:type="spellEnd"/>
      <w:r>
        <w:t>, и его стоимость растет быстрее. В то</w:t>
      </w:r>
      <w:r w:rsidR="00B87925">
        <w:t xml:space="preserve"> </w:t>
      </w:r>
      <w:r>
        <w:t xml:space="preserve">время как наклон LPA / </w:t>
      </w:r>
      <w:proofErr w:type="spellStart"/>
      <w:r>
        <w:t>FluidC</w:t>
      </w:r>
      <w:proofErr w:type="spellEnd"/>
      <w:r>
        <w:t>, вычисленный с помощью линейной ре</w:t>
      </w:r>
      <w:r w:rsidR="00B87925">
        <w:t>грессии, составляет примерно 10</w:t>
      </w:r>
      <w:r w:rsidRPr="00B87925">
        <w:rPr>
          <w:vertAlign w:val="superscript"/>
        </w:rPr>
        <w:t>- 6</w:t>
      </w:r>
      <w:r>
        <w:t>, уклон</w:t>
      </w:r>
      <w:r w:rsidR="00B87925">
        <w:t xml:space="preserve"> </w:t>
      </w:r>
      <w:proofErr w:type="spellStart"/>
      <w:r w:rsidR="00B87925">
        <w:t>Multilevel</w:t>
      </w:r>
      <w:proofErr w:type="spellEnd"/>
      <w:r w:rsidR="00B87925">
        <w:t xml:space="preserve"> близок к 10</w:t>
      </w:r>
      <w:r w:rsidRPr="00B87925">
        <w:rPr>
          <w:vertAlign w:val="superscript"/>
        </w:rPr>
        <w:t>- 5</w:t>
      </w:r>
      <w:r>
        <w:t xml:space="preserve">. Обработка крупномасштабного графа, такого как </w:t>
      </w:r>
      <w:proofErr w:type="spellStart"/>
      <w:r>
        <w:t>PageGraph</w:t>
      </w:r>
      <w:proofErr w:type="spellEnd"/>
      <w:r>
        <w:t xml:space="preserve"> [7] (| V | </w:t>
      </w:r>
      <w:r w:rsidR="00B87925">
        <w:t>=</w:t>
      </w:r>
      <w:r>
        <w:t xml:space="preserve"> 3500M </w:t>
      </w:r>
      <w:r w:rsidR="00B87925">
        <w:t>вершин</w:t>
      </w:r>
      <w:r>
        <w:t>)</w:t>
      </w:r>
      <w:r w:rsidR="00B87925">
        <w:t xml:space="preserve"> </w:t>
      </w:r>
      <w:r>
        <w:t xml:space="preserve">для </w:t>
      </w:r>
      <w:proofErr w:type="spellStart"/>
      <w:r>
        <w:t>FluidC</w:t>
      </w:r>
      <w:proofErr w:type="spellEnd"/>
      <w:r>
        <w:t xml:space="preserve"> потребуется примерно 9 часов, а для </w:t>
      </w:r>
      <w:proofErr w:type="spellStart"/>
      <w:r>
        <w:t>Multilevel</w:t>
      </w:r>
      <w:proofErr w:type="spellEnd"/>
      <w:r>
        <w:t xml:space="preserve"> - более двух дней (примерно 49 часов).</w:t>
      </w:r>
    </w:p>
    <w:sectPr w:rsidR="0090320E" w:rsidRPr="00D9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A6529"/>
    <w:multiLevelType w:val="hybridMultilevel"/>
    <w:tmpl w:val="B3FEB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EC"/>
    <w:rsid w:val="0020223F"/>
    <w:rsid w:val="00282720"/>
    <w:rsid w:val="002D2894"/>
    <w:rsid w:val="004135C8"/>
    <w:rsid w:val="00531E7C"/>
    <w:rsid w:val="006B021D"/>
    <w:rsid w:val="00762439"/>
    <w:rsid w:val="007E0170"/>
    <w:rsid w:val="0083479D"/>
    <w:rsid w:val="008B0810"/>
    <w:rsid w:val="008D3994"/>
    <w:rsid w:val="0090320E"/>
    <w:rsid w:val="009261B6"/>
    <w:rsid w:val="009711EC"/>
    <w:rsid w:val="00AC13C1"/>
    <w:rsid w:val="00B87925"/>
    <w:rsid w:val="00D9113B"/>
    <w:rsid w:val="00EF1089"/>
    <w:rsid w:val="00F1654D"/>
    <w:rsid w:val="00F3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1F62"/>
  <w15:chartTrackingRefBased/>
  <w15:docId w15:val="{46DBDB5C-801C-4E70-ADF1-E41532A1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2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20223F"/>
    <w:rPr>
      <w:i/>
      <w:iCs/>
    </w:rPr>
  </w:style>
  <w:style w:type="paragraph" w:styleId="a6">
    <w:name w:val="List Paragraph"/>
    <w:basedOn w:val="a"/>
    <w:uiPriority w:val="34"/>
    <w:qFormat/>
    <w:rsid w:val="0020223F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135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9261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2020-12-10T19:53:00Z</dcterms:created>
  <dcterms:modified xsi:type="dcterms:W3CDTF">2020-12-10T19:53:00Z</dcterms:modified>
</cp:coreProperties>
</file>