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293CA1" w14:textId="77777777" w:rsidR="00000ADE" w:rsidRDefault="006D7859" w:rsidP="006D7859">
      <w:pPr>
        <w:jc w:val="center"/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硬體描述語言作業</w:t>
      </w:r>
      <w:proofErr w:type="gramStart"/>
      <w:r>
        <w:rPr>
          <w:rFonts w:ascii="微軟正黑體" w:eastAsia="微軟正黑體" w:hAnsi="微軟正黑體" w:hint="eastAsia"/>
          <w:sz w:val="40"/>
          <w:szCs w:val="40"/>
        </w:rPr>
        <w:t>一</w:t>
      </w:r>
      <w:proofErr w:type="gramEnd"/>
    </w:p>
    <w:p w14:paraId="1107D04C" w14:textId="77777777" w:rsidR="006D7859" w:rsidRDefault="006D7859" w:rsidP="006D7859">
      <w:pPr>
        <w:wordWrap w:val="0"/>
        <w:jc w:val="righ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B023040018 傅正安</w:t>
      </w:r>
    </w:p>
    <w:p w14:paraId="73CEA4FC" w14:textId="77777777" w:rsidR="006D7859" w:rsidRDefault="006D7859" w:rsidP="006D7859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Structure-Level </w:t>
      </w:r>
      <w:r>
        <w:rPr>
          <w:rFonts w:ascii="微軟正黑體" w:eastAsia="微軟正黑體" w:hAnsi="微軟正黑體"/>
          <w:szCs w:val="24"/>
        </w:rPr>
        <w:t>modeling</w:t>
      </w:r>
    </w:p>
    <w:p w14:paraId="599C4C49" w14:textId="77777777" w:rsidR="006D7859" w:rsidRDefault="00207AF4" w:rsidP="006D785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65BE98C1" wp14:editId="5BF71315">
            <wp:extent cx="4227875" cy="5267325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cture_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23" cy="528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665B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6E8EA917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71F9D71B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18BE1B7A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5030C3C1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79D291EF" w14:textId="77777777" w:rsidR="00207AF4" w:rsidRDefault="00207AF4" w:rsidP="006D7859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產生的波形圖</w:t>
      </w:r>
    </w:p>
    <w:p w14:paraId="1E358153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30A3E6D8" wp14:editId="1ADBBA9F">
            <wp:extent cx="6268085" cy="5390918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u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594" cy="541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1E9A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2A35BE6E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6AD75C8C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630657D9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05651CBE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130C50A3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加上D-Flip-Flop</w:t>
      </w:r>
    </w:p>
    <w:p w14:paraId="5A7E25C0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7A932A8B" wp14:editId="7AD40CF4">
            <wp:extent cx="5448300" cy="390774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ucture_dff_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710" cy="392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szCs w:val="24"/>
        </w:rPr>
        <w:t>把結果先存到flip flop 裡面，等到clock 為正時產生結果</w:t>
      </w:r>
    </w:p>
    <w:p w14:paraId="347B1ADB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3401F396" wp14:editId="49EAA093">
            <wp:extent cx="6085747" cy="10858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ruct_df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802" cy="109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10CF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3D0BB974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05D6727B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0EF29C46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0C61D6C4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2078CC8F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554C5BFF" w14:textId="77777777" w:rsidR="00207AF4" w:rsidRDefault="00207AF4" w:rsidP="006D7859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Data flow</w:t>
      </w:r>
    </w:p>
    <w:p w14:paraId="6D721B81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491F147F" wp14:editId="486237F5">
            <wp:extent cx="4476750" cy="1371599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flow_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913" cy="139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03D9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7B099A73" wp14:editId="3A7735EC">
            <wp:extent cx="5274310" cy="4297680"/>
            <wp:effectExtent l="0" t="0" r="254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flo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6989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1CC36E1C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1063EAA3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642D271C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33424A58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112ADE66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34A2AD05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配上DFF</w:t>
      </w:r>
    </w:p>
    <w:p w14:paraId="5FD47AF9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0A5C7A3A" wp14:editId="18C9AE3B">
            <wp:extent cx="4743450" cy="3630073"/>
            <wp:effectExtent l="0" t="0" r="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flow_dff_co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884" cy="364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7A58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0C2DD8E4" wp14:editId="55E652EE">
            <wp:extent cx="6326505" cy="1496699"/>
            <wp:effectExtent l="0" t="0" r="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taflow_df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454" cy="150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84A6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7D757F63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1FA4E3D1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13C47D4E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7407CB89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6A183B6E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3EACE41F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09B84817" w14:textId="77777777" w:rsidR="00207AF4" w:rsidRDefault="00207AF4" w:rsidP="006D7859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Behavioral modeling</w:t>
      </w:r>
    </w:p>
    <w:p w14:paraId="7DB25120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000865D5" wp14:editId="5D374909">
            <wp:extent cx="2915057" cy="1409897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h_co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305C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2CF9C201" wp14:editId="0494586A">
            <wp:extent cx="6013164" cy="4067175"/>
            <wp:effectExtent l="0" t="0" r="698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eh_wav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265" cy="407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1D73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4B29B16C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1988649D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20888F7D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31F56795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2E93894F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6D076ECB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51324C71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配上DFF</w:t>
      </w:r>
    </w:p>
    <w:p w14:paraId="11AB7E12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4A1088E3" wp14:editId="77605703">
            <wp:extent cx="4848225" cy="3639418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eh_dff_co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035" cy="364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250B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45F6F32B" wp14:editId="2DDB93CF">
            <wp:extent cx="6134100" cy="1235534"/>
            <wp:effectExtent l="0" t="0" r="0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eh_dff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928" cy="123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1327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416D9842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2476F4B2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0296068B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5085A69C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32559DA5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198D8DCC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附上</w:t>
      </w:r>
      <w:proofErr w:type="spellStart"/>
      <w:r>
        <w:rPr>
          <w:rFonts w:ascii="微軟正黑體" w:eastAsia="微軟正黑體" w:hAnsi="微軟正黑體" w:hint="eastAsia"/>
          <w:szCs w:val="24"/>
        </w:rPr>
        <w:t>Testbench</w:t>
      </w:r>
      <w:proofErr w:type="spellEnd"/>
    </w:p>
    <w:p w14:paraId="66859031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5BC24836" wp14:editId="47591B8E">
            <wp:extent cx="2934109" cy="7430537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stbenc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93C6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7DA6E2F3" w14:textId="77777777" w:rsidR="00207AF4" w:rsidRDefault="00207AF4" w:rsidP="006D7859">
      <w:pPr>
        <w:rPr>
          <w:rFonts w:ascii="微軟正黑體" w:eastAsia="微軟正黑體" w:hAnsi="微軟正黑體"/>
          <w:szCs w:val="24"/>
        </w:rPr>
      </w:pPr>
    </w:p>
    <w:p w14:paraId="065D842F" w14:textId="77777777" w:rsidR="00207AF4" w:rsidRDefault="00207AF4" w:rsidP="006D7859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DFF的</w:t>
      </w:r>
      <w:proofErr w:type="spellStart"/>
      <w:r>
        <w:rPr>
          <w:rFonts w:ascii="微軟正黑體" w:eastAsia="微軟正黑體" w:hAnsi="微軟正黑體" w:hint="eastAsia"/>
          <w:szCs w:val="24"/>
        </w:rPr>
        <w:t>testbench</w:t>
      </w:r>
      <w:proofErr w:type="spellEnd"/>
    </w:p>
    <w:p w14:paraId="4CA4B4F2" w14:textId="77777777" w:rsidR="00207AF4" w:rsidRPr="006D7859" w:rsidRDefault="00207AF4" w:rsidP="006D7859">
      <w:pPr>
        <w:rPr>
          <w:rFonts w:ascii="微軟正黑體" w:eastAsia="微軟正黑體" w:hAnsi="微軟正黑體" w:hint="eastAsia"/>
          <w:szCs w:val="24"/>
        </w:rPr>
      </w:pPr>
      <w:bookmarkStart w:id="0" w:name="_GoBack"/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4082EB8E" wp14:editId="79937FAC">
            <wp:extent cx="3038899" cy="6858957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bench_dff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7AF4" w:rsidRPr="006D78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59"/>
    <w:rsid w:val="00000ADE"/>
    <w:rsid w:val="00207AF4"/>
    <w:rsid w:val="004B2584"/>
    <w:rsid w:val="006D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269F"/>
  <w15:chartTrackingRefBased/>
  <w15:docId w15:val="{6206B9A2-56EF-4487-9C4B-EE96F590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傅正安</dc:creator>
  <cp:keywords/>
  <dc:description/>
  <cp:lastModifiedBy>傅正安</cp:lastModifiedBy>
  <cp:revision>2</cp:revision>
  <cp:lastPrinted>2016-10-17T15:26:00Z</cp:lastPrinted>
  <dcterms:created xsi:type="dcterms:W3CDTF">2016-10-17T15:27:00Z</dcterms:created>
  <dcterms:modified xsi:type="dcterms:W3CDTF">2016-10-17T15:27:00Z</dcterms:modified>
</cp:coreProperties>
</file>