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Document deal finalizing-20260323_132941-Meeting Recording</w:t>
      </w:r>
    </w:p>
    <w:p>
      <w:pPr>
        <w:spacing w:after="100"/>
      </w:pPr>
      <w:r>
        <w:rPr>
          <w:color w:val="616161"/>
          <w:sz w:val="3mm"/>
          <w:szCs w:val="3mm"/>
          <w:rFonts w:ascii="Segoe UI" w:cs="Segoe UI" w:eastAsia="Segoe UI" w:hAnsi="Segoe UI"/>
        </w:rPr>
        <w:t xml:space="preserve">March 23, 2026, 8:29PM</w:t>
      </w:r>
    </w:p>
    <w:p>
      <w:pPr>
        <w:spacing w:after="100"/>
      </w:pPr>
      <w:r>
        <w:rPr>
          <w:color w:val="616161"/>
          <w:sz w:val="3mm"/>
          <w:szCs w:val="3mm"/>
          <w:rFonts w:ascii="Segoe UI" w:cs="Segoe UI" w:eastAsia="Segoe UI" w:hAnsi="Segoe UI"/>
        </w:rPr>
        <w:t xml:space="preserve">11m 41s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Document it. It's one of my tasks rocks for the managers meetings. I think we did like an overview before.</w:t>
      </w:r>
      <w:r>
        <w:rPr>
          <w:color w:val="242424"/>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Yeah, uh,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OK, so if there's a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Um, I'll go in and.</w:t>
      </w:r>
      <w:r>
        <w:rPr>
          <w:color w:val="242424"/>
          <w:sz w:val="4.3mm"/>
          <w:szCs w:val="4.3mm"/>
          <w:rFonts w:ascii="Segoe UI" w:cs="Segoe UI" w:eastAsia="Segoe UI" w:hAnsi="Segoe UI"/>
        </w:rPr>
        <w:br/>
        <w:t xml:space="preserve">Uh, let's see. So the deal would sit here under booked and then I'd be able to see a list of book deals and pull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I'll go in here and open up the deal recap.</w:t>
      </w:r>
      <w:r>
        <w:rPr>
          <w:color w:val="242424"/>
          <w:sz w:val="4.3mm"/>
          <w:szCs w:val="4.3mm"/>
          <w:rFonts w:ascii="Segoe UI" w:cs="Segoe UI" w:eastAsia="Segoe UI" w:hAnsi="Segoe UI"/>
        </w:rPr>
        <w:br/>
        <w:t xml:space="preserve">And I'll just, um, let me look at one that we have.</w:t>
      </w:r>
      <w:r>
        <w:rPr>
          <w:color w:val="242424"/>
          <w:sz w:val="4.3mm"/>
          <w:szCs w:val="4.3mm"/>
          <w:rFonts w:ascii="Segoe UI" w:cs="Segoe UI" w:eastAsia="Segoe UI" w:hAnsi="Segoe UI"/>
        </w:rPr>
        <w:br/>
        <w:t xml:space="preserve">So I will.</w:t>
      </w:r>
      <w:r>
        <w:rPr>
          <w:color w:val="242424"/>
          <w:sz w:val="4.3mm"/>
          <w:szCs w:val="4.3mm"/>
          <w:rFonts w:ascii="Segoe UI" w:cs="Segoe UI" w:eastAsia="Segoe UI" w:hAnsi="Segoe UI"/>
        </w:rPr>
        <w:br/>
        <w:t xml:space="preserve">Save it. So for example if I do like this 138222.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And then I'll save it.</w:t>
      </w:r>
      <w:r>
        <w:rPr>
          <w:color w:val="242424"/>
          <w:sz w:val="4.3mm"/>
          <w:szCs w:val="4.3mm"/>
          <w:rFonts w:ascii="Segoe UI" w:cs="Segoe UI" w:eastAsia="Segoe UI" w:hAnsi="Segoe UI"/>
        </w:rPr>
        <w:br/>
        <w:t xml:space="preserve">In the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And this is your folder in the accounting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Yeah, yeah, I'll just leave it into my own personal folder and then I'll pull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And then I'll start to label it for my own purposes because it's easier for me to see it. Um, all the accounts in front of in front of me, rather than getting it just like off the top of my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So I'll start labeling it.</w:t>
      </w:r>
      <w:r>
        <w:rPr>
          <w:color w:val="242424"/>
          <w:sz w:val="4.3mm"/>
          <w:szCs w:val="4.3mm"/>
          <w:rFonts w:ascii="Segoe UI" w:cs="Segoe UI" w:eastAsia="Segoe UI" w:hAnsi="Segoe UI"/>
        </w:rPr>
        <w:br/>
        <w:t xml:space="preserve">To which account each one should go to.</w:t>
      </w:r>
      <w:r>
        <w:rPr>
          <w:color w:val="242424"/>
          <w:sz w:val="4.3mm"/>
          <w:szCs w:val="4.3mm"/>
          <w:rFonts w:ascii="Segoe UI" w:cs="Segoe UI" w:eastAsia="Segoe UI" w:hAnsi="Segoe UI"/>
        </w:rPr>
        <w:br/>
        <w:t xml:space="preserve">And then whenever I see a vendor and um, it should, it's gonna go into do bill. I'll always look for their the PO to see if a PO is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 what's right under that one to the weights that CVI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Vendor saw any any vendor that's already attached to the deal of the vendors to the right show up right under the white slip.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The vendor Mhm.</w:t>
      </w:r>
      <w:r>
        <w:rPr>
          <w:color w:val="242424"/>
          <w:sz w:val="4.3mm"/>
          <w:szCs w:val="4.3mm"/>
          <w:rFonts w:ascii="Segoe UI" w:cs="Segoe UI" w:eastAsia="Segoe UI" w:hAnsi="Segoe UI"/>
        </w:rPr>
        <w:br/>
        <w:t xml:space="preserve">It it, it doesn't. It doesn't go in any specific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Oh, So what is this as charges or who knows? It just vendors get listed.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Yes, Melanie will manually enter these cost adjustments and it's however she enters it like this transport for example, it's it's either a vendor who is transporting or it is the sales person and the and I don't know who's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So then I'll when I do see a vendor name, I will look for an open PO.</w:t>
      </w:r>
      <w:r>
        <w:rPr>
          <w:color w:val="242424"/>
          <w:sz w:val="4.3mm"/>
          <w:szCs w:val="4.3mm"/>
          <w:rFonts w:ascii="Segoe UI" w:cs="Segoe UI" w:eastAsia="Segoe UI" w:hAnsi="Segoe UI"/>
        </w:rPr>
        <w:br/>
        <w:t xml:space="preserve">So I'll open a PO desk.</w:t>
      </w:r>
      <w:r>
        <w:rPr>
          <w:color w:val="242424"/>
          <w:sz w:val="4.3mm"/>
          <w:szCs w:val="4.3mm"/>
          <w:rFonts w:ascii="Segoe UI" w:cs="Segoe UI" w:eastAsia="Segoe UI" w:hAnsi="Segoe UI"/>
        </w:rPr>
        <w:br/>
        <w:t xml:space="preserve">Uh FA23.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And you just search by the stock number of anything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Yeah, so uh, this one's for CVI and then I'll note down. I'll note the the PO number and it should say approved. It shouldn't say invoiced.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Oh, just 'cause we paid it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Yeah, cause this is an old one, so it was already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So then I'll put the the PO number here and then I'll continue down and then whenever there's a safety kit, I will look at control detail and make sure there's no safety kit sitting under the inventory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They should be checking this before they do it right? Or it's just because you see it come up twice.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They should check it so they should see everything that's sitting in here. And um, there's the safety kit and it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Let me see how Edwin cleared this.</w:t>
      </w:r>
      <w:r>
        <w:rPr>
          <w:color w:val="242424"/>
          <w:sz w:val="4.3mm"/>
          <w:szCs w:val="4.3mm"/>
          <w:rFonts w:ascii="Segoe UI" w:cs="Segoe UI" w:eastAsia="Segoe UI" w:hAnsi="Segoe UI"/>
        </w:rPr>
        <w:br/>
        <w:t xml:space="preserve">I'm not sure how Edwin cleared this one, but the safety kit was closed after the deal, so the deal was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I'm not sure if him and Melanie talked about it. I'm not sure how he actually closed this one. But if the safety kit is sold and the safety kit, oh, I see what happened. OK, the safety kit was sold.</w:t>
      </w:r>
      <w:r>
        <w:rPr>
          <w:color w:val="242424"/>
          <w:sz w:val="4.3mm"/>
          <w:szCs w:val="4.3mm"/>
          <w:rFonts w:ascii="Segoe UI" w:cs="Segoe UI" w:eastAsia="Segoe UI" w:hAnsi="Segoe UI"/>
        </w:rPr>
        <w:br/>
        <w:t xml:space="preserve">And it's all.</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It's sitting there in inventory, so that's why it was adjusted. OK, his posting makes sense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So the safety kit will go to the due bill and the pack will go to this account.</w:t>
      </w:r>
      <w:r>
        <w:rPr>
          <w:color w:val="242424"/>
          <w:sz w:val="4.3mm"/>
          <w:szCs w:val="4.3mm"/>
          <w:rFonts w:ascii="Segoe UI" w:cs="Segoe UI" w:eastAsia="Segoe UI" w:hAnsi="Segoe UI"/>
        </w:rPr>
        <w:br/>
        <w:t xml:space="preserve">And then when we sell the safety kit and the cost.</w:t>
      </w:r>
      <w:r>
        <w:rPr>
          <w:color w:val="242424"/>
          <w:sz w:val="4.3mm"/>
          <w:szCs w:val="4.3mm"/>
          <w:rFonts w:ascii="Segoe UI" w:cs="Segoe UI" w:eastAsia="Segoe UI" w:hAnsi="Segoe UI"/>
        </w:rPr>
        <w:br/>
        <w:t xml:space="preserve">And so instead of posting to Do Bill twice, Edwin just didn't post against Do Bill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Um, and then?</w:t>
      </w:r>
      <w:r>
        <w:rPr>
          <w:color w:val="242424"/>
          <w:sz w:val="4.3mm"/>
          <w:szCs w:val="4.3mm"/>
          <w:rFonts w:ascii="Segoe UI" w:cs="Segoe UI" w:eastAsia="Segoe UI" w:hAnsi="Segoe UI"/>
        </w:rPr>
        <w:br/>
        <w:t xml:space="preserve">So I'll just fill all of these out. Well, these will automatically get filled in.</w:t>
      </w:r>
      <w:r>
        <w:rPr>
          <w:color w:val="242424"/>
          <w:sz w:val="4.3mm"/>
          <w:szCs w:val="4.3mm"/>
          <w:rFonts w:ascii="Segoe UI" w:cs="Segoe UI" w:eastAsia="Segoe UI" w:hAnsi="Segoe UI"/>
        </w:rPr>
        <w:br/>
        <w:t xml:space="preserve">And I'll also do the math here because the number when we're done finalizing, there's going to be, um, I think it's the gross profit.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So it's going to be this number here plus the doc fee.</w:t>
      </w:r>
      <w:r>
        <w:rPr>
          <w:color w:val="242424"/>
          <w:sz w:val="4.3mm"/>
          <w:szCs w:val="4.3mm"/>
          <w:rFonts w:ascii="Segoe UI" w:cs="Segoe UI" w:eastAsia="Segoe UI" w:hAnsi="Segoe UI"/>
        </w:rPr>
        <w:br/>
        <w:t xml:space="preserve">Plus the electronic fee.</w:t>
      </w:r>
      <w:r>
        <w:rPr>
          <w:color w:val="242424"/>
          <w:sz w:val="4.3mm"/>
          <w:szCs w:val="4.3mm"/>
          <w:rFonts w:ascii="Segoe UI" w:cs="Segoe UI" w:eastAsia="Segoe UI" w:hAnsi="Segoe UI"/>
        </w:rPr>
        <w:br/>
        <w:t xml:space="preserve">And so this is what the deal looks like after I'm done.</w:t>
      </w:r>
      <w:r>
        <w:rPr>
          <w:color w:val="242424"/>
          <w:sz w:val="4.3mm"/>
          <w:szCs w:val="4.3mm"/>
          <w:rFonts w:ascii="Segoe UI" w:cs="Segoe UI" w:eastAsia="Segoe UI" w:hAnsi="Segoe UI"/>
        </w:rPr>
        <w:br/>
        <w:t xml:space="preserve">Coding everything for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So now that I have all of that coded and I double checked everything here and.</w:t>
      </w:r>
      <w:r>
        <w:rPr>
          <w:color w:val="242424"/>
          <w:sz w:val="4.3mm"/>
          <w:szCs w:val="4.3mm"/>
          <w:rFonts w:ascii="Segoe UI" w:cs="Segoe UI" w:eastAsia="Segoe UI" w:hAnsi="Segoe UI"/>
        </w:rPr>
        <w:br/>
        <w:t xml:space="preserve">In control detail, everything should match. The cost should match, the pack should match.</w:t>
      </w:r>
      <w:r>
        <w:rPr>
          <w:color w:val="242424"/>
          <w:sz w:val="4.3mm"/>
          <w:szCs w:val="4.3mm"/>
          <w:rFonts w:ascii="Segoe UI" w:cs="Segoe UI" w:eastAsia="Segoe UI" w:hAnsi="Segoe UI"/>
        </w:rPr>
        <w:br/>
        <w:t xml:space="preserve">And then I will also open up the vehicle cost screen as well.</w:t>
      </w:r>
      <w:r>
        <w:rPr>
          <w:color w:val="242424"/>
          <w:sz w:val="4.3mm"/>
          <w:szCs w:val="4.3mm"/>
          <w:rFonts w:ascii="Segoe UI" w:cs="Segoe UI" w:eastAsia="Segoe UI" w:hAnsi="Segoe UI"/>
        </w:rPr>
        <w:br/>
        <w:t xml:space="preserve">And just see if I missed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OK, and then so everything is closed. Everything should be posted here. So once everything matches up, that's when I'll open the finalizing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OK. And then so the source company, oh, I won't be able to get in. Well, maybe we will. Maybe we can review it. We'll see if we can review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Oh,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Maybe it won't let me review it.</w:t>
      </w:r>
      <w:r>
        <w:rPr>
          <w:color w:val="242424"/>
          <w:sz w:val="4.3mm"/>
          <w:szCs w:val="4.3mm"/>
          <w:rFonts w:ascii="Segoe UI" w:cs="Segoe UI" w:eastAsia="Segoe UI" w:hAnsi="Segoe UI"/>
        </w:rPr>
        <w:br/>
        <w:t xml:space="preserve">No, I can't get in.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don't know how I can see. Let me see.</w:t>
      </w:r>
      <w:r>
        <w:rPr>
          <w:color w:val="242424"/>
          <w:sz w:val="4.3mm"/>
          <w:szCs w:val="4.3mm"/>
          <w:rFonts w:ascii="Segoe UI" w:cs="Segoe UI" w:eastAsia="Segoe UI" w:hAnsi="Segoe UI"/>
        </w:rPr>
        <w:br/>
        <w:t xml:space="preserve">No, I don't know how to get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Enter the number of a booked or finalized deal.</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Well, maybe, I guess we wait until the next deal comes in, then we'll just start do it over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Which?</w:t>
      </w:r>
      <w:r>
        <w:rPr>
          <w:color w:val="242424"/>
          <w:sz w:val="4.3mm"/>
          <w:szCs w:val="4.3mm"/>
          <w:rFonts w:ascii="Segoe UI" w:cs="Segoe UI" w:eastAsia="Segoe UI" w:hAnsi="Segoe UI"/>
        </w:rPr>
        <w:br/>
        <w:t xml:space="preserve">Yeah, we can wait and see. I'll ask Edwin not to do a a deal and and leave one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OK, well.</w:t>
      </w:r>
      <w:r>
        <w:rPr>
          <w:color w:val="242424"/>
          <w:sz w:val="4.3mm"/>
          <w:szCs w:val="4.3mm"/>
          <w:rFonts w:ascii="Segoe UI" w:cs="Segoe UI" w:eastAsia="Segoe UI" w:hAnsi="Segoe UI"/>
        </w:rPr>
        <w:br/>
        <w:t xml:space="preserve">Yeah. So after that I'll just, I'll just go down the line, post everything and if this number matches the number in CDK, then I know I balance and then I and then once I'm out of that finalizing function, that's when it'll show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CDK.</w:t>
      </w:r>
      <w:r>
        <w:rPr>
          <w:color w:val="242424"/>
          <w:sz w:val="4.3mm"/>
          <w:szCs w:val="4.3mm"/>
          <w:rFonts w:ascii="Segoe UI" w:cs="Segoe UI" w:eastAsia="Segoe UI" w:hAnsi="Segoe UI"/>
        </w:rPr>
        <w:br/>
        <w:t xml:space="preserve">But that's that's basically it for finalizing deals.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OK. All right. So yeah, next deal, when he sends you one, just let me know and then we'll go through it again. I could add to the notes in there. And yeah, that's what we'll do tomorrow too. Just body invoicing. I just wanted to get a couple things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Lexine Dominguez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Document body of voice postings and the submit postings for service tomorrow.</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Jamie Flores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zyazbu01mkluktb8imhf.png"/><Relationship Id="rId7" Type="http://schemas.openxmlformats.org/officeDocument/2006/relationships/image" Target="media/umf2acy5-1adfglbb8uu_.png"/><Relationship Id="rId8" Type="http://schemas.openxmlformats.org/officeDocument/2006/relationships/image" Target="media/5ybuxvzkrzlhyt-bcrvap.png"/><Relationship Id="rId9" Type="http://schemas.openxmlformats.org/officeDocument/2006/relationships/image" Target="media/34nszx0ttoypxtl-zvxfx.png"/><Relationship Id="rId10" Type="http://schemas.openxmlformats.org/officeDocument/2006/relationships/image" Target="media/xkrcwrtvthbtv6hndccol.png"/><Relationship Id="rId11" Type="http://schemas.openxmlformats.org/officeDocument/2006/relationships/image" Target="media/hn0ot3yqer-i0tfnomb5x.png"/><Relationship Id="rId12" Type="http://schemas.openxmlformats.org/officeDocument/2006/relationships/image" Target="media/_kmldmholaivwgaiy668q.png"/><Relationship Id="rId13" Type="http://schemas.openxmlformats.org/officeDocument/2006/relationships/image" Target="media/sqomculemjmhjyyc-kacd.png"/><Relationship Id="rId14" Type="http://schemas.openxmlformats.org/officeDocument/2006/relationships/image" Target="media/eslwmi128s9egxgxcfpym.png"/><Relationship Id="rId15" Type="http://schemas.openxmlformats.org/officeDocument/2006/relationships/image" Target="media/iu8mdiofczmmctvf37inf.png"/><Relationship Id="rId16" Type="http://schemas.openxmlformats.org/officeDocument/2006/relationships/image" Target="media/gm127xgp5luvuah8afv7m.png"/><Relationship Id="rId17" Type="http://schemas.openxmlformats.org/officeDocument/2006/relationships/image" Target="media/nkapl85metvgbdb6mgatz.png"/><Relationship Id="rId18" Type="http://schemas.openxmlformats.org/officeDocument/2006/relationships/image" Target="media/-ol_htbbd48sun9ped2gc.png"/><Relationship Id="rId19" Type="http://schemas.openxmlformats.org/officeDocument/2006/relationships/image" Target="media/tpyh8blt3umss5xi0guhm.png"/><Relationship Id="rId20" Type="http://schemas.openxmlformats.org/officeDocument/2006/relationships/image" Target="media/puwso8upkt31bf6yibwnh.png"/><Relationship Id="rId21" Type="http://schemas.openxmlformats.org/officeDocument/2006/relationships/image" Target="media/aglzpwdfdmwurbc4dfbbv.png"/><Relationship Id="rId22" Type="http://schemas.openxmlformats.org/officeDocument/2006/relationships/image" Target="media/knudfee2l7bs2_se8jtek.png"/><Relationship Id="rId23" Type="http://schemas.openxmlformats.org/officeDocument/2006/relationships/image" Target="media/4_gwzvnt3etdv7lesbpbf.png"/><Relationship Id="rId24" Type="http://schemas.openxmlformats.org/officeDocument/2006/relationships/image" Target="media/3o8lgi8auwxao7nn3h9x2.png"/><Relationship Id="rId25" Type="http://schemas.openxmlformats.org/officeDocument/2006/relationships/image" Target="media/8oca9he9gyq5har0ktxlx.png"/><Relationship Id="rId26" Type="http://schemas.openxmlformats.org/officeDocument/2006/relationships/image" Target="media/bmusen356ekulf2wobaeg.png"/><Relationship Id="rId27" Type="http://schemas.openxmlformats.org/officeDocument/2006/relationships/image" Target="media/v9mm2hl7dcmmqs_gdowuv.png"/><Relationship Id="rId28" Type="http://schemas.openxmlformats.org/officeDocument/2006/relationships/image" Target="media/1_fbl2jr05iaxppbmzscz.png"/><Relationship Id="rId29" Type="http://schemas.openxmlformats.org/officeDocument/2006/relationships/image" Target="media/3vlkydzwas3nm5dykiytv.png"/><Relationship Id="rId30" Type="http://schemas.openxmlformats.org/officeDocument/2006/relationships/image" Target="media/2ptvseryei_otkp2lxlzo.png"/><Relationship Id="rId31" Type="http://schemas.openxmlformats.org/officeDocument/2006/relationships/image" Target="media/y3voej1ioopcw41dwz0yx.png"/><Relationship Id="rId32" Type="http://schemas.openxmlformats.org/officeDocument/2006/relationships/image" Target="media/9akj3c-x4y4w44cwrusau.png"/><Relationship Id="rId33" Type="http://schemas.openxmlformats.org/officeDocument/2006/relationships/image" Target="media/hbs_iw-2kvmvs8q2myyzi.png"/><Relationship Id="rId34" Type="http://schemas.openxmlformats.org/officeDocument/2006/relationships/image" Target="media/uvazryc7j-zqvxmmgqrau.png"/><Relationship Id="rId35" Type="http://schemas.openxmlformats.org/officeDocument/2006/relationships/image" Target="media/mhczgl_d4uxplyqzjlhey.png"/><Relationship Id="rId36" Type="http://schemas.openxmlformats.org/officeDocument/2006/relationships/image" Target="media/5xdenqmzklmxecah3yrp6.png"/><Relationship Id="rId37" Type="http://schemas.openxmlformats.org/officeDocument/2006/relationships/image" Target="media/t9gfs6zdzch6vq_mru9bd.png"/><Relationship Id="rId38" Type="http://schemas.openxmlformats.org/officeDocument/2006/relationships/image" Target="media/3zad95ru_xopkeerviqvm.png"/><Relationship Id="rId39" Type="http://schemas.openxmlformats.org/officeDocument/2006/relationships/image" Target="media/_hlzsjdagsrxrpqxffzs1.png"/><Relationship Id="rId40" Type="http://schemas.openxmlformats.org/officeDocument/2006/relationships/image" Target="media/057ezu7ebllghzrxvy9cb.png"/><Relationship Id="rId41" Type="http://schemas.openxmlformats.org/officeDocument/2006/relationships/image" Target="media/jcaad1ntwfk51mrwzwxao.png"/><Relationship Id="rId42" Type="http://schemas.openxmlformats.org/officeDocument/2006/relationships/image" Target="media/rzvvln1pqubkibppg0zbm.png"/><Relationship Id="rId43" Type="http://schemas.openxmlformats.org/officeDocument/2006/relationships/image" Target="media/cfc390xpysfwjyrrnixmg.png"/><Relationship Id="rId44" Type="http://schemas.openxmlformats.org/officeDocument/2006/relationships/image" Target="media/2neppjkr_gcbr5_juxp0o.png"/><Relationship Id="rId45" Type="http://schemas.openxmlformats.org/officeDocument/2006/relationships/image" Target="media/h0y3suebsjd20k_yfiplh.png"/><Relationship Id="rId46" Type="http://schemas.openxmlformats.org/officeDocument/2006/relationships/image" Target="media/ahv1sq5dxuz6qkwdwu30n.png"/><Relationship Id="rId47" Type="http://schemas.openxmlformats.org/officeDocument/2006/relationships/image" Target="media/fgo0ybwro2t5peulrgiaj.png"/><Relationship Id="rId48" Type="http://schemas.openxmlformats.org/officeDocument/2006/relationships/image" Target="media/eyx3sehuixnczgeq-ozz8.png"/><Relationship Id="rId49" Type="http://schemas.openxmlformats.org/officeDocument/2006/relationships/image" Target="media/qva98_f4rmngahafnwj_b.png"/><Relationship Id="rId50" Type="http://schemas.openxmlformats.org/officeDocument/2006/relationships/image" Target="media/pgnndyo0thw62xuidqr56.png"/><Relationship Id="rId51" Type="http://schemas.openxmlformats.org/officeDocument/2006/relationships/image" Target="media/3dzd1wji2x3qrf-gh6etk.png"/><Relationship Id="rId52" Type="http://schemas.openxmlformats.org/officeDocument/2006/relationships/image" Target="media/e3itiovu8ocgujvqqcl2c.png"/><Relationship Id="rId53" Type="http://schemas.openxmlformats.org/officeDocument/2006/relationships/image" Target="media/5njplfvristj5xloemiuz.png"/><Relationship Id="rId54" Type="http://schemas.openxmlformats.org/officeDocument/2006/relationships/image" Target="media/fhme-v35jaqm3zixdfk1n.png"/><Relationship Id="rId55" Type="http://schemas.openxmlformats.org/officeDocument/2006/relationships/image" Target="media/r72vj07h_pntfjeyzoel-.png"/><Relationship Id="rId56" Type="http://schemas.openxmlformats.org/officeDocument/2006/relationships/image" Target="media/n8x6gf9aa8wvxa9k_kn8n.png"/><Relationship Id="rId57" Type="http://schemas.openxmlformats.org/officeDocument/2006/relationships/image" Target="media/ljunmzjiqmbgo3nwep5el.png"/><Relationship Id="rId58" Type="http://schemas.openxmlformats.org/officeDocument/2006/relationships/image" Target="media/jeqwokxnko50crm351_ap.png"/><Relationship Id="rId59" Type="http://schemas.openxmlformats.org/officeDocument/2006/relationships/image" Target="media/wwpswjntdysewec0ootkv.png"/><Relationship Id="rId60" Type="http://schemas.openxmlformats.org/officeDocument/2006/relationships/image" Target="media/fldl7z9eif0297lkrdqit.png"/><Relationship Id="rId61" Type="http://schemas.openxmlformats.org/officeDocument/2006/relationships/image" Target="media/3ioqtwi47x0xloklmdmkt.png"/><Relationship Id="rId62" Type="http://schemas.openxmlformats.org/officeDocument/2006/relationships/image" Target="media/z0mb5l4oulx8tqcv37ja3.png"/><Relationship Id="rId63" Type="http://schemas.openxmlformats.org/officeDocument/2006/relationships/image" Target="media/kg7vhpdezimxohbxrpull.png"/><Relationship Id="rId64" Type="http://schemas.openxmlformats.org/officeDocument/2006/relationships/image" Target="media/sdhbdb-hn07aokdcnzmq-.png"/><Relationship Id="rId65" Type="http://schemas.openxmlformats.org/officeDocument/2006/relationships/image" Target="media/zgl7sav3lw_ajovblfend.png"/><Relationship Id="rId66" Type="http://schemas.openxmlformats.org/officeDocument/2006/relationships/image" Target="media/7-euw6drvbheldxaedmr9.png"/><Relationship Id="rId67" Type="http://schemas.openxmlformats.org/officeDocument/2006/relationships/image" Target="media/wxzx_7obeokfthqw6kxqg.png"/><Relationship Id="rId68" Type="http://schemas.openxmlformats.org/officeDocument/2006/relationships/image" Target="media/yoxn9ynm4eyjwdbokvdv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2026-03-24T20:28:11.560Z</dcterms:created>
  <dcterms:modified xsi:type="dcterms:W3CDTF">2026-03-24T20:28:11.560Z</dcterms:modified>
</cp:coreProperties>
</file>

<file path=docProps/custom.xml><?xml version="1.0" encoding="utf-8"?>
<Properties xmlns="http://schemas.openxmlformats.org/officeDocument/2006/custom-properties" xmlns:vt="http://schemas.openxmlformats.org/officeDocument/2006/docPropsVTypes"/>
</file>