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"Mobil BBG Brebet &amp; Tersendat? Diagnosis Gejala Pasca-Konversi Gasku"</w:t>
      </w:r>
      <w:r>
        <w:br/>
      </w:r>
      <w:r>
        <w:rPr>
          <w:rStyle w:val="FunctionTok"/>
        </w:rPr>
        <w:t xml:space="preserve">meta_title</w:t>
      </w:r>
      <w:r>
        <w:rPr>
          <w:rStyle w:val="KeywordTok"/>
        </w:rPr>
        <w:t xml:space="preserve">:</w:t>
      </w:r>
      <w:r>
        <w:rPr>
          <w:rStyle w:val="AttributeTok"/>
        </w:rPr>
        <w:t xml:space="preserve"> </w:t>
      </w:r>
      <w:r>
        <w:rPr>
          <w:rStyle w:val="StringTok"/>
        </w:rPr>
        <w:t xml:space="preserve">"Gasku: Mobil BBG Brebet? Diagnosis Pasca-Konversi"</w:t>
      </w:r>
      <w:r>
        <w:br/>
      </w:r>
      <w:r>
        <w:rPr>
          <w:rStyle w:val="FunctionTok"/>
        </w:rPr>
        <w:t xml:space="preserve">meta_description</w:t>
      </w:r>
      <w:r>
        <w:rPr>
          <w:rStyle w:val="KeywordTok"/>
        </w:rPr>
        <w:t xml:space="preserve">:</w:t>
      </w:r>
      <w:r>
        <w:rPr>
          <w:rStyle w:val="AttributeTok"/>
        </w:rPr>
        <w:t xml:space="preserve"> </w:t>
      </w:r>
      <w:r>
        <w:rPr>
          <w:rStyle w:val="StringTok"/>
        </w:rPr>
        <w:t xml:space="preserve">"Mobil BBG Gasku brebet, tersendat, atau boros usai konversi? Kenali gejala, penyebab, tabel diagnosis cepat, dan kapan wajib ke bengkel bersertifikat."</w:t>
      </w:r>
      <w:r>
        <w:br/>
      </w:r>
      <w:r>
        <w:rPr>
          <w:rStyle w:val="FunctionTok"/>
        </w:rPr>
        <w:t xml:space="preserve">slug</w:t>
      </w:r>
      <w:r>
        <w:rPr>
          <w:rStyle w:val="KeywordTok"/>
        </w:rPr>
        <w:t xml:space="preserve">:</w:t>
      </w:r>
      <w:r>
        <w:rPr>
          <w:rStyle w:val="AttributeTok"/>
        </w:rPr>
        <w:t xml:space="preserve"> </w:t>
      </w:r>
      <w:r>
        <w:rPr>
          <w:rStyle w:val="StringTok"/>
        </w:rPr>
        <w:t xml:space="preserve">"gasku-mobil-bbg-brebet-gejala-pasca-konversi"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"mobil BBG brebet"</w:t>
      </w:r>
      <w:r>
        <w:rPr>
          <w:rStyle w:val="KeywordTok"/>
        </w:rPr>
        <w:t xml:space="preserve">,</w:t>
      </w:r>
      <w:r>
        <w:rPr>
          <w:rStyle w:val="AttributeTok"/>
        </w:rPr>
        <w:t xml:space="preserve"> </w:t>
      </w:r>
      <w:r>
        <w:rPr>
          <w:rStyle w:val="StringTok"/>
        </w:rPr>
        <w:t xml:space="preserve">"gejala setelah konversi BBG"</w:t>
      </w:r>
      <w:r>
        <w:rPr>
          <w:rStyle w:val="KeywordTok"/>
        </w:rPr>
        <w:t xml:space="preserve">,</w:t>
      </w:r>
      <w:r>
        <w:rPr>
          <w:rStyle w:val="AttributeTok"/>
        </w:rPr>
        <w:t xml:space="preserve"> </w:t>
      </w:r>
      <w:r>
        <w:rPr>
          <w:rStyle w:val="StringTok"/>
        </w:rPr>
        <w:t xml:space="preserve">"susah pindah ke mode gas"</w:t>
      </w:r>
      <w:r>
        <w:rPr>
          <w:rStyle w:val="KeywordTok"/>
        </w:rPr>
        <w:t xml:space="preserve">,</w:t>
      </w:r>
      <w:r>
        <w:rPr>
          <w:rStyle w:val="AttributeTok"/>
        </w:rPr>
        <w:t xml:space="preserve"> </w:t>
      </w:r>
      <w:r>
        <w:rPr>
          <w:rStyle w:val="StringTok"/>
        </w:rPr>
        <w:t xml:space="preserve">"fine tuning ECU BBG"</w:t>
      </w:r>
      <w:r>
        <w:rPr>
          <w:rStyle w:val="KeywordTok"/>
        </w:rPr>
        <w:t xml:space="preserve">,</w:t>
      </w:r>
      <w:r>
        <w:rPr>
          <w:rStyle w:val="AttributeTok"/>
        </w:rPr>
        <w:t xml:space="preserve"> </w:t>
      </w:r>
      <w:r>
        <w:rPr>
          <w:rStyle w:val="StringTok"/>
        </w:rPr>
        <w:t xml:space="preserve">"reducer gas"</w:t>
      </w:r>
      <w:r>
        <w:rPr>
          <w:rStyle w:val="KeywordTok"/>
        </w:rPr>
        <w:t xml:space="preserve">,</w:t>
      </w:r>
      <w:r>
        <w:rPr>
          <w:rStyle w:val="AttributeTok"/>
        </w:rPr>
        <w:t xml:space="preserve"> </w:t>
      </w:r>
      <w:r>
        <w:rPr>
          <w:rStyle w:val="StringTok"/>
        </w:rPr>
        <w:t xml:space="preserve">"mobil BBG boros"</w:t>
      </w:r>
      <w:r>
        <w:rPr>
          <w:rStyle w:val="KeywordTok"/>
        </w:rPr>
        <w:t xml:space="preserve">,</w:t>
      </w:r>
      <w:r>
        <w:rPr>
          <w:rStyle w:val="AttributeTok"/>
        </w:rPr>
        <w:t xml:space="preserve"> </w:t>
      </w:r>
      <w:r>
        <w:rPr>
          <w:rStyle w:val="StringTok"/>
        </w:rPr>
        <w:t xml:space="preserve">"Compressed Natural Gas (CNG)"</w:t>
      </w:r>
      <w:r>
        <w:rPr>
          <w:rStyle w:val="KeywordTok"/>
        </w:rPr>
        <w:t xml:space="preserve">,</w:t>
      </w:r>
      <w:r>
        <w:rPr>
          <w:rStyle w:val="AttributeTok"/>
        </w:rPr>
        <w:t xml:space="preserve"> </w:t>
      </w:r>
      <w:r>
        <w:rPr>
          <w:rStyle w:val="StringTok"/>
        </w:rPr>
        <w:t xml:space="preserve">"bengkel BBG bersertifikat"</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"https://kemenperin.go.id/artikel/4130/Kemenperin-Mewajibkan-Persyaratan-Teknis-Rangkaian-Komponen-Konverter-Kit--Untuk-Kendaraan-Bermotor--"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sertifikasi teknis komponen converter kit CNG/LGV (Permenperin 70/2012)"</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"https://www.migas.esdm.go.id/post/Konversi-BBM-ke-BBG-Akan-Dimulai-1-April-Secara-Bertahap"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"Konteks program nasional konversi BBM ke BBG (Kementerian ESDM)"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"https://afdc.energy.gov/vehicles/natural-gas-safety"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"Prinsip keselamatan sistem CNG bertekanan tinggi &amp; interval inspeksi tabung oleh teknisi terlatih"</w:t>
      </w:r>
      <w:r>
        <w:br/>
      </w:r>
      <w:r>
        <w:rPr>
          <w:rStyle w:val="FunctionTok"/>
        </w:rPr>
        <w:t xml:space="preserve">brief_id</w:t>
      </w:r>
      <w:r>
        <w:rPr>
          <w:rStyle w:val="KeywordTok"/>
        </w:rPr>
        <w:t xml:space="preserve">:</w:t>
      </w:r>
      <w:r>
        <w:rPr>
          <w:rStyle w:val="AttributeTok"/>
        </w:rPr>
        <w:t xml:space="preserve"> </w:t>
      </w:r>
      <w:r>
        <w:rPr>
          <w:rStyle w:val="StringTok"/>
        </w:rPr>
        <w:t xml:space="preserve">"gasku-02"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1487</w:t>
      </w:r>
    </w:p>
    <w:p>
      <w:r>
        <w:pict>
          <v:rect style="width:0;height:1.5pt" o:hralign="center" o:hrstd="t" o:hr="t"/>
        </w:pict>
      </w:r>
    </w:p>
    <w:bookmarkEnd w:id="16"/>
    <w:bookmarkStart w:id="36" w:name="Xbffdb38fffd0faec79f90c1b7dd0ea0b533e2a1"/>
    <w:p>
      <w:pPr>
        <w:pStyle w:val="Heading1"/>
      </w:pPr>
      <w:r>
        <w:t xml:space="preserve">Mobil BBG Brebet &amp; Tersendat? Diagnosis Gejala Pasca-Konversi Gasku</w:t>
      </w:r>
    </w:p>
    <w:p>
      <w:pPr>
        <w:pStyle w:val="FirstParagraph"/>
      </w:pPr>
      <w:r>
        <w:t xml:space="preserve">Mobil baru saja selesai dikonversi ke BBG (Bahan Bakar Gas), tapi begitu tuas dipindah ke mode gas, mesin mulai brebet, tersendat, atau perpindahannya terasa berat. Reaksi pertama pemilik biasanya sama: menyalahkan gasnya. Padahal mayoritas keluhan pasca-konversi berakar pada penyetelan, bukan pada gas bumi yang mengalir ke mesin. Artikel ini memetakan gejala umum kendaraan berbahan bakar</w:t>
      </w:r>
      <w:r>
        <w:t xml:space="preserve"> </w:t>
      </w:r>
      <w:hyperlink r:id="rId17">
        <w:r>
          <w:rPr>
            <w:rStyle w:val="Hyperlink"/>
          </w:rPr>
          <w:t xml:space="preserve">Gasku</w:t>
        </w:r>
      </w:hyperlink>
      <w:r>
        <w:t xml:space="preserve"> </w:t>
      </w:r>
      <w:r>
        <w:t xml:space="preserve">dan BBG lain, dari brebet sampai boros mendadak, ke kemungkinan penyebabnya, lengkap dengan tabel diagnosis cepat dan batas tegas antara yang aman Anda cek sendiri dan yang wajib ditangani bengkel bersertifikat.</w:t>
      </w:r>
    </w:p>
    <w:p>
      <w:pPr>
        <w:pStyle w:val="BlockText"/>
      </w:pPr>
      <w:r>
        <w:rPr>
          <w:b/>
          <w:bCs/>
        </w:rPr>
        <w:t xml:space="preserve">Ringkasnya:</w:t>
      </w:r>
      <w:r>
        <w:t xml:space="preserve"> </w:t>
      </w:r>
      <w:r>
        <w:t xml:space="preserve">Gejala pasca-konversi BBG, seperti brebet, tersendat, atau susah berpindah dari mode bensin ke gas, umumnya berasal dari penyetelan campuran udara-gas dan kalibrasi ECU tambahan yang belum presisi, bukan dari gas bumi atau mesin itu sendiri. Komponen tersangka utama: reducer (regulator tekanan), filter gas, sensor MAP/lambda, dan mapping ECU.</w:t>
      </w:r>
    </w:p>
    <w:p>
      <w:pPr>
        <w:pStyle w:val="FirstParagraph"/>
      </w:pPr>
      <w:r>
        <w:rPr>
          <w:i/>
          <w:iCs/>
        </w:rPr>
        <w:t xml:space="preserve">[Image 01: Diagram cutaway sistem bi-fuel CNG pada mobil: tabung CNG ~200 bar, reducer bertahap, filter gas, injektor gas, intake mesin, berdampingan dengan jalur bensin; ECU tambahan garis putus-putus ke ECU utama. Jalur gas biru, jalur bensin oranye, label Bahasa Indonesia, gaya teknis korporat. Alt-text: Diagram sistem bi-fuel CNG mobil BBG Gasku dengan tabung 200 bar dan reducer.]</w:t>
      </w:r>
    </w:p>
    <w:bookmarkStart w:id="19" w:name="X1d1dc2681ec9022ec58ee565958c1d22676e94d"/>
    <w:p>
      <w:pPr>
        <w:pStyle w:val="Heading2"/>
      </w:pPr>
      <w:r>
        <w:t xml:space="preserve">Kenapa Mobil BBG Bisa Bergejala Padahal Mesin Sehat?</w:t>
      </w:r>
    </w:p>
    <w:p>
      <w:pPr>
        <w:pStyle w:val="FirstParagraph"/>
      </w:pPr>
      <w:r>
        <w:t xml:space="preserve">Karena mesin BBG bekerja sebagai sistem</w:t>
      </w:r>
      <w:r>
        <w:t xml:space="preserve"> </w:t>
      </w:r>
      <w:r>
        <w:rPr>
          <w:i/>
          <w:iCs/>
        </w:rPr>
        <w:t xml:space="preserve">bi-fuel</w:t>
      </w:r>
      <w:r>
        <w:t xml:space="preserve"> </w:t>
      </w:r>
      <w:r>
        <w:t xml:space="preserve">(dua bahan bakar): tabung CNG bertekanan sekitar 200 bar menyalurkan gas lewat reducer yang menurunkan tekanan, lalu ECU tambahan mengatur campuran udara-gas. Gejala muncul saat kalibrasi rantai ini belum pas, bukan karena mesin atau gasnya rusak. Meleset sedikit saja sudah cukup membuat tarikan tersendat.</w:t>
      </w:r>
    </w:p>
    <w:p>
      <w:pPr>
        <w:pStyle w:val="BodyText"/>
      </w:pPr>
      <w:r>
        <w:t xml:space="preserve">Di sinilah satu kesalahpahaman sering muncul. Pada sistem</w:t>
      </w:r>
      <w:r>
        <w:t xml:space="preserve"> </w:t>
      </w:r>
      <w:hyperlink r:id="rId18">
        <w:r>
          <w:rPr>
            <w:rStyle w:val="Hyperlink"/>
          </w:rPr>
          <w:t xml:space="preserve">Compressed Natural Gas (CNG)</w:t>
        </w:r>
      </w:hyperlink>
      <w:r>
        <w:t xml:space="preserve">, komponen yang menurunkan tekanan disebut</w:t>
      </w:r>
      <w:r>
        <w:t xml:space="preserve"> </w:t>
      </w:r>
      <w:r>
        <w:rPr>
          <w:i/>
          <w:iCs/>
        </w:rPr>
        <w:t xml:space="preserve">reducer</w:t>
      </w:r>
      <w:r>
        <w:t xml:space="preserve"> </w:t>
      </w:r>
      <w:r>
        <w:t xml:space="preserve">atau regulator, bukan</w:t>
      </w:r>
      <w:r>
        <w:t xml:space="preserve"> </w:t>
      </w:r>
      <w:r>
        <w:rPr>
          <w:i/>
          <w:iCs/>
        </w:rPr>
        <w:t xml:space="preserve">vaporizer</w:t>
      </w:r>
      <w:r>
        <w:t xml:space="preserve">. Istilah vaporizer sebenarnya milik sistem LPG, yang menyimpan bahan bakar sebagai cairan dan perlu menguapkannya dulu. CNG sudah berupa gas terkompresi, jadi reducer-nya murni mengatur tekanan, meski di lapangan kedua istilah kerap dipakai bergantian. Standar internasional ISO 11439 memakai 200 bar sebagai tekanan kerja acuan tabung CNG kendaraan; tekanan setinggi itulah yang membuat sistemnya tidak bisa ditangani asal.</w:t>
      </w:r>
    </w:p>
    <w:bookmarkEnd w:id="19"/>
    <w:bookmarkStart w:id="20" w:name="Xdadb709fdfb422b2df24ad50aa5d12f7a4a29d9"/>
    <w:p>
      <w:pPr>
        <w:pStyle w:val="Heading2"/>
      </w:pPr>
      <w:r>
        <w:t xml:space="preserve">Kenapa Mobil Brebet atau Tersendat Saat Mode Gas?</w:t>
      </w:r>
    </w:p>
    <w:p>
      <w:pPr>
        <w:pStyle w:val="FirstParagraph"/>
      </w:pPr>
      <w:r>
        <w:t xml:space="preserve">Brebet di mode gas hampir selalu soal campuran udara-gas yang belum ideal. Ketika ECU salah membaca kebutuhan bahan bakar, karena sensor kotor atau mapping belum disetel, gas yang disemprotkan bisa terlalu banyak atau terlalu sedikit dan mesin tersendat. Ini gejala penyetelan, bukan tanda gas bumi merusak mesin.</w:t>
      </w:r>
    </w:p>
    <w:p>
      <w:pPr>
        <w:pStyle w:val="BodyText"/>
      </w:pPr>
      <w:r>
        <w:t xml:space="preserve">Menurut penjelasan teknis Suzuki Indonesia, sensor seperti MAP dan lambda berperan sebagai</w:t>
      </w:r>
      <w:r>
        <w:t xml:space="preserve"> </w:t>
      </w:r>
      <w:r>
        <w:t xml:space="preserve">“mata”</w:t>
      </w:r>
      <w:r>
        <w:t xml:space="preserve"> </w:t>
      </w:r>
      <w:r>
        <w:t xml:space="preserve">ECU untuk membaca campuran; begitu pembacaannya melenceng karena kotor atau belum terkalibrasi, semprotan bahan bakar ikut meleset dan muncul brebet, kadang disertai lampu Check Engine. Pada mobil BBG, tersangkanya berkisar pada filter gas kotor, sensor MAP atau lambda kurang akurat, reducer yang belum menyesuaikan tekanan, dan mapping ECU yang masih kasar. Solusi awalnya bukan membongkar apa pun, melainkan penyetelan ulang (</w:t>
      </w:r>
      <w:r>
        <w:rPr>
          <w:i/>
          <w:iCs/>
        </w:rPr>
        <w:t xml:space="preserve">fine tuning</w:t>
      </w:r>
      <w:r>
        <w:t xml:space="preserve">) oleh teknisi. Brebet ringan di hari-hari pertama pun cukup umum sebelum sistem matang.</w:t>
      </w:r>
    </w:p>
    <w:p>
      <w:pPr>
        <w:pStyle w:val="BodyText"/>
      </w:pPr>
      <w:r>
        <w:rPr>
          <w:i/>
          <w:iCs/>
        </w:rPr>
        <w:t xml:space="preserve">[Image 02: Infografik</w:t>
      </w:r>
      <w:r>
        <w:rPr>
          <w:i/>
          <w:iCs/>
        </w:rPr>
        <w:t xml:space="preserve"> </w:t>
      </w:r>
      <w:r>
        <w:rPr>
          <w:i/>
          <w:iCs/>
        </w:rPr>
        <w:t xml:space="preserve">“Tabel Diagnosis Cepat”</w:t>
      </w:r>
      <w:r>
        <w:rPr>
          <w:i/>
          <w:iCs/>
        </w:rPr>
        <w:t xml:space="preserve">: ikon gejala (brebet, susah pindah mode, boros, tenaga lemah, mesin mati saat switching, bau gas) sebagai alur horizontal gejala ke penyebab ke langkah pertama. Kode warna hijau</w:t>
      </w:r>
      <w:r>
        <w:rPr>
          <w:i/>
          <w:iCs/>
        </w:rPr>
        <w:t xml:space="preserve"> </w:t>
      </w:r>
      <w:r>
        <w:rPr>
          <w:i/>
          <w:iCs/>
        </w:rPr>
        <w:t xml:space="preserve">“bisa dipantau dulu”</w:t>
      </w:r>
      <w:r>
        <w:rPr>
          <w:i/>
          <w:iCs/>
        </w:rPr>
        <w:t xml:space="preserve"> </w:t>
      </w:r>
      <w:r>
        <w:rPr>
          <w:i/>
          <w:iCs/>
        </w:rPr>
        <w:t xml:space="preserve">dan merah</w:t>
      </w:r>
      <w:r>
        <w:rPr>
          <w:i/>
          <w:iCs/>
        </w:rPr>
        <w:t xml:space="preserve"> </w:t>
      </w:r>
      <w:r>
        <w:rPr>
          <w:i/>
          <w:iCs/>
        </w:rPr>
        <w:t xml:space="preserve">“STOP, ke bengkel”</w:t>
      </w:r>
      <w:r>
        <w:rPr>
          <w:i/>
          <w:iCs/>
        </w:rPr>
        <w:t xml:space="preserve">. Teks Bahasa Indonesia, gaya flat modern. Alt-text: Infografik diagnosis gejala mobil BBG brebet.]</w:t>
      </w:r>
    </w:p>
    <w:bookmarkEnd w:id="20"/>
    <w:bookmarkStart w:id="21" w:name="X442d4147d9a5f6780e4be82c06bb571ba481a34"/>
    <w:p>
      <w:pPr>
        <w:pStyle w:val="Heading2"/>
      </w:pPr>
      <w:r>
        <w:t xml:space="preserve">Tabel Diagnosis Cepat: Gejala, Penyebab, dan Langkah Pertama</w:t>
      </w:r>
    </w:p>
    <w:p>
      <w:pPr>
        <w:pStyle w:val="FirstParagraph"/>
      </w:pPr>
      <w:r>
        <w:t xml:space="preserve">Tabel berikut memetakan enam gejala paling umum ke kemungkinan penyebab dan langkah pertama yang tepat. Perhatikan kolom kategori: sebagian gejala bisa dipantau dulu, tetapi bau gas berarti berhenti total dan segera ke bengkel. Gunakan tabel ini untuk memutuskan cepat, bukan sebagai pengganti diagnosis teknisi.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Gejala</w:t>
            </w:r>
          </w:p>
        </w:tc>
        <w:tc>
          <w:tcPr/>
          <w:p>
            <w:pPr>
              <w:pStyle w:val="Compact"/>
            </w:pPr>
            <w:r>
              <w:t xml:space="preserve">Kemungkinan penyebab</w:t>
            </w:r>
          </w:p>
        </w:tc>
        <w:tc>
          <w:tcPr/>
          <w:p>
            <w:pPr>
              <w:pStyle w:val="Compact"/>
            </w:pPr>
            <w:r>
              <w:t xml:space="preserve">Langkah pertama</w:t>
            </w:r>
          </w:p>
        </w:tc>
        <w:tc>
          <w:tcPr/>
          <w:p>
            <w:pPr>
              <w:pStyle w:val="Compact"/>
            </w:pPr>
            <w:r>
              <w:t xml:space="preserve">Kategori</w:t>
            </w:r>
          </w:p>
        </w:tc>
      </w:tr>
      <w:tr>
        <w:tc>
          <w:tcPr/>
          <w:p>
            <w:pPr>
              <w:pStyle w:val="Compact"/>
            </w:pPr>
            <w:r>
              <w:t xml:space="preserve">Brebet/tersendat di mode gas</w:t>
            </w:r>
          </w:p>
        </w:tc>
        <w:tc>
          <w:tcPr/>
          <w:p>
            <w:pPr>
              <w:pStyle w:val="Compact"/>
            </w:pPr>
            <w:r>
              <w:t xml:space="preserve">Filter gas kotor, sensor MAP/lambda kurang akurat, mapping ECU belum pas</w:t>
            </w:r>
          </w:p>
        </w:tc>
        <w:tc>
          <w:tcPr/>
          <w:p>
            <w:pPr>
              <w:pStyle w:val="Compact"/>
            </w:pPr>
            <w:r>
              <w:t xml:space="preserve">Catat pola gejala, jadwalkan fine tuning</w:t>
            </w:r>
          </w:p>
        </w:tc>
        <w:tc>
          <w:tcPr/>
          <w:p>
            <w:pPr>
              <w:pStyle w:val="Compact"/>
            </w:pPr>
            <w:r>
              <w:t xml:space="preserve">Bengkel</w:t>
            </w:r>
          </w:p>
        </w:tc>
      </w:tr>
      <w:tr>
        <w:tc>
          <w:tcPr/>
          <w:p>
            <w:pPr>
              <w:pStyle w:val="Compact"/>
            </w:pPr>
            <w:r>
              <w:t xml:space="preserve">Susah pindah dari bensin ke gas</w:t>
            </w:r>
          </w:p>
        </w:tc>
        <w:tc>
          <w:tcPr/>
          <w:p>
            <w:pPr>
              <w:pStyle w:val="Compact"/>
            </w:pPr>
            <w:r>
              <w:t xml:space="preserve">Timing perpindahan kurang tepat, reducer belum menyesuaikan tekanan</w:t>
            </w:r>
          </w:p>
        </w:tc>
        <w:tc>
          <w:tcPr/>
          <w:p>
            <w:pPr>
              <w:pStyle w:val="Compact"/>
            </w:pPr>
            <w:r>
              <w:t xml:space="preserve">Cek manual kit Anda; jika berulang, ke bengkel</w:t>
            </w:r>
          </w:p>
        </w:tc>
        <w:tc>
          <w:tcPr/>
          <w:p>
            <w:pPr>
              <w:pStyle w:val="Compact"/>
            </w:pPr>
            <w:r>
              <w:t xml:space="preserve">Coba dulu, lalu bengkel</w:t>
            </w:r>
          </w:p>
        </w:tc>
      </w:tr>
      <w:tr>
        <w:tc>
          <w:tcPr/>
          <w:p>
            <w:pPr>
              <w:pStyle w:val="Compact"/>
            </w:pPr>
            <w:r>
              <w:t xml:space="preserve">Konsumsi gas mendadak boros</w:t>
            </w:r>
          </w:p>
        </w:tc>
        <w:tc>
          <w:tcPr/>
          <w:p>
            <w:pPr>
              <w:pStyle w:val="Compact"/>
            </w:pPr>
            <w:r>
              <w:t xml:space="preserve">Campuran terlalu kaya, filter gas kotor, mapping tak presisi</w:t>
            </w:r>
          </w:p>
        </w:tc>
        <w:tc>
          <w:tcPr/>
          <w:p>
            <w:pPr>
              <w:pStyle w:val="Compact"/>
            </w:pPr>
            <w:r>
              <w:t xml:space="preserve">Pastikan kenaikan di luar power loss wajar; jika ya, ke bengkel</w:t>
            </w:r>
          </w:p>
        </w:tc>
        <w:tc>
          <w:tcPr/>
          <w:p>
            <w:pPr>
              <w:pStyle w:val="Compact"/>
            </w:pPr>
            <w:r>
              <w:t xml:space="preserve">Bengkel</w:t>
            </w:r>
          </w:p>
        </w:tc>
      </w:tr>
      <w:tr>
        <w:tc>
          <w:tcPr/>
          <w:p>
            <w:pPr>
              <w:pStyle w:val="Compact"/>
            </w:pPr>
            <w:r>
              <w:t xml:space="preserve">Tenaga terasa lemah di mode gas</w:t>
            </w:r>
          </w:p>
        </w:tc>
        <w:tc>
          <w:tcPr/>
          <w:p>
            <w:pPr>
              <w:pStyle w:val="Compact"/>
            </w:pPr>
            <w:r>
              <w:t xml:space="preserve">Power loss wajar mode gas (~8–19% menurut literatur teknik mesin) atau filter/injektor tersumbat</w:t>
            </w:r>
          </w:p>
        </w:tc>
        <w:tc>
          <w:tcPr/>
          <w:p>
            <w:pPr>
              <w:pStyle w:val="Compact"/>
            </w:pPr>
            <w:r>
              <w:t xml:space="preserve">Bandingkan dengan kondisi awal; jika drop drastis, ke bengkel</w:t>
            </w:r>
          </w:p>
        </w:tc>
        <w:tc>
          <w:tcPr/>
          <w:p>
            <w:pPr>
              <w:pStyle w:val="Compact"/>
            </w:pPr>
            <w:r>
              <w:t xml:space="preserve">Pantau dulu</w:t>
            </w:r>
          </w:p>
        </w:tc>
      </w:tr>
      <w:tr>
        <w:tc>
          <w:tcPr/>
          <w:p>
            <w:pPr>
              <w:pStyle w:val="Compact"/>
            </w:pPr>
            <w:r>
              <w:t xml:space="preserve">Mesin mati saat berpindah mode</w:t>
            </w:r>
          </w:p>
        </w:tc>
        <w:tc>
          <w:tcPr/>
          <w:p>
            <w:pPr>
              <w:pStyle w:val="Compact"/>
            </w:pPr>
            <w:r>
              <w:t xml:space="preserve">Waktu perpindahan kurang tepat, penyetelan idle reducer belum presisi</w:t>
            </w:r>
          </w:p>
        </w:tc>
        <w:tc>
          <w:tcPr/>
          <w:p>
            <w:pPr>
              <w:pStyle w:val="Compact"/>
            </w:pPr>
            <w:r>
              <w:t xml:space="preserve">Jangan paksa berpindah berulang; laporkan polanya ke bengkel</w:t>
            </w:r>
          </w:p>
        </w:tc>
        <w:tc>
          <w:tcPr/>
          <w:p>
            <w:pPr>
              <w:pStyle w:val="Compact"/>
            </w:pPr>
            <w:r>
              <w:t xml:space="preserve">Bengkel</w:t>
            </w:r>
          </w:p>
        </w:tc>
      </w:tr>
      <w:tr>
        <w:tc>
          <w:tcPr/>
          <w:p>
            <w:pPr>
              <w:pStyle w:val="Compact"/>
            </w:pPr>
            <w:r>
              <w:t xml:space="preserve">Tercium bau gas</w:t>
            </w:r>
          </w:p>
        </w:tc>
        <w:tc>
          <w:tcPr/>
          <w:p>
            <w:pPr>
              <w:pStyle w:val="Compact"/>
            </w:pPr>
            <w:r>
              <w:t xml:space="preserve">Indikasi kebocoran pada sambungan/selang/valve</w:t>
            </w:r>
          </w:p>
        </w:tc>
        <w:tc>
          <w:tcPr/>
          <w:p>
            <w:pPr>
              <w:pStyle w:val="Compact"/>
            </w:pPr>
            <w:r>
              <w:t xml:space="preserve">STOP, matikan mesin, hindari api, uji air sabun bila aman, segera ke bengkel</w:t>
            </w:r>
          </w:p>
        </w:tc>
        <w:tc>
          <w:tcPr/>
          <w:p>
            <w:pPr>
              <w:pStyle w:val="Compact"/>
            </w:pPr>
            <w:r>
              <w:t xml:space="preserve">STOP &amp; Bengkel</w:t>
            </w:r>
          </w:p>
        </w:tc>
      </w:tr>
    </w:tbl>
    <w:bookmarkEnd w:id="21"/>
    <w:bookmarkStart w:id="22" w:name="X2a420a3520c664cfb66dab6e5eb3658fbb7d6aa"/>
    <w:p>
      <w:pPr>
        <w:pStyle w:val="Heading2"/>
      </w:pPr>
      <w:r>
        <w:t xml:space="preserve">Susah Pindah dari Bensin ke Gas: Apa yang Bisa Dicoba Dulu?</w:t>
      </w:r>
    </w:p>
    <w:p>
      <w:pPr>
        <w:pStyle w:val="FirstParagraph"/>
      </w:pPr>
      <w:r>
        <w:t xml:space="preserve">Sebelum panik, kenali dulu jenis sistem Anda. Sebagian converter kit lama memakai saklar tiga posisi (bensin, netral, gas) dengan prosedur perpindahan manual; sistem injeksi modern umumnya beralih otomatis lewat saklar dua posisi. Jadi</w:t>
      </w:r>
      <w:r>
        <w:t xml:space="preserve"> </w:t>
      </w:r>
      <w:r>
        <w:t xml:space="preserve">“trik”</w:t>
      </w:r>
      <w:r>
        <w:t xml:space="preserve"> </w:t>
      </w:r>
      <w:r>
        <w:t xml:space="preserve">switching yang beredar di forum belum tentu berlaku untuk kendaraan Anda. Periksa manual kit lebih dulu.</w:t>
      </w:r>
    </w:p>
    <w:p>
      <w:pPr>
        <w:pStyle w:val="BodyText"/>
      </w:pPr>
      <w:r>
        <w:t xml:space="preserve">Untuk sistem tipe karburator atau saklar tiga posisi, dokumentasi akademik dosen otomotif Universitas Muhammadiyah Magelang mencatat prosedur manual berkonteks LPG yang kira-kira seperti berikut:</w:t>
      </w:r>
    </w:p>
    <w:p>
      <w:pPr>
        <w:pStyle w:val="Compact"/>
        <w:numPr>
          <w:ilvl w:val="0"/>
          <w:numId w:val="1001"/>
        </w:numPr>
      </w:pPr>
      <w:r>
        <w:t xml:space="preserve">Posisikan saklar ke</w:t>
      </w:r>
      <w:r>
        <w:t xml:space="preserve"> </w:t>
      </w:r>
      <w:r>
        <w:rPr>
          <w:b/>
          <w:bCs/>
        </w:rPr>
        <w:t xml:space="preserve">netral</w:t>
      </w:r>
      <w:r>
        <w:t xml:space="preserve">, bukan langsung ke gas.</w:t>
      </w:r>
    </w:p>
    <w:p>
      <w:pPr>
        <w:pStyle w:val="Compact"/>
        <w:numPr>
          <w:ilvl w:val="0"/>
          <w:numId w:val="1001"/>
        </w:numPr>
      </w:pPr>
      <w:r>
        <w:t xml:space="preserve">Jalankan mesin sedikit di atas idle, di kisaran</w:t>
      </w:r>
      <w:r>
        <w:t xml:space="preserve"> </w:t>
      </w:r>
      <w:r>
        <w:rPr>
          <w:b/>
          <w:bCs/>
        </w:rPr>
        <w:t xml:space="preserve">1.200–1.500 rpm</w:t>
      </w:r>
      <w:r>
        <w:t xml:space="preserve">.</w:t>
      </w:r>
    </w:p>
    <w:p>
      <w:pPr>
        <w:pStyle w:val="Compact"/>
        <w:numPr>
          <w:ilvl w:val="0"/>
          <w:numId w:val="1001"/>
        </w:numPr>
      </w:pPr>
      <w:r>
        <w:t xml:space="preserve">Tahan sampai mesin terasa seperti kehabisan bahan bakar, hingga sisa bensin di sistem habis.</w:t>
      </w:r>
    </w:p>
    <w:p>
      <w:pPr>
        <w:pStyle w:val="Compact"/>
        <w:numPr>
          <w:ilvl w:val="0"/>
          <w:numId w:val="1001"/>
        </w:numPr>
      </w:pPr>
      <w:r>
        <w:t xml:space="preserve">Baru pindahkan saklar ke posisi</w:t>
      </w:r>
      <w:r>
        <w:t xml:space="preserve"> </w:t>
      </w:r>
      <w:r>
        <w:rPr>
          <w:b/>
          <w:bCs/>
        </w:rPr>
        <w:t xml:space="preserve">gas</w:t>
      </w:r>
      <w:r>
        <w:t xml:space="preserve">.</w:t>
      </w:r>
    </w:p>
    <w:p>
      <w:pPr>
        <w:pStyle w:val="FirstParagraph"/>
      </w:pPr>
      <w:r>
        <w:t xml:space="preserve">Perlu ditegaskan, langkah ini spesifik untuk kit karburator atau tiga posisi, bukan patokan semua BBG; banyak kit CNG injeksi sekuensial sudah beralih otomatis (</w:t>
      </w:r>
      <w:r>
        <w:rPr>
          <w:i/>
          <w:iCs/>
        </w:rPr>
        <w:t xml:space="preserve">auto-switch</w:t>
      </w:r>
      <w:r>
        <w:t xml:space="preserve">) tanpa trik apa pun. Jika mesin tetap mati saat berpindah, itu sinyal penyetelan idle di reducer belum pas, dan itu pekerjaan bengkel. Untungnya, mode bi-fuel selalu menyisakan jaring pengaman: Anda bisa kembali ke bensin kapan saja.</w:t>
      </w:r>
    </w:p>
    <w:bookmarkEnd w:id="22"/>
    <w:bookmarkStart w:id="27" w:name="X13b70b1735074e94cdc1fb317d681acc0622df0"/>
    <w:p>
      <w:pPr>
        <w:pStyle w:val="Heading2"/>
      </w:pPr>
      <w:r>
        <w:t xml:space="preserve">Kapan Berhenti Utak-atik Sendiri dan Wajib ke Bengkel Bersertifikat</w:t>
      </w:r>
    </w:p>
    <w:p>
      <w:pPr>
        <w:pStyle w:val="FirstParagraph"/>
      </w:pPr>
      <w:r>
        <w:t xml:space="preserve">Batasnya sederhana. Yang boleh Anda lakukan sendiri hanya pemeriksaan visual dan uji kebocoran air sabun. Begitu pekerjaan menyentuh sistem bertekanan sekitar 200 bar, seperti membuka tabung, membongkar reducer, atau menyetel idle dan mapping ECU, itu ranah teknisi bersertifikat. Salah menangani tekanan setinggi ini bukan soal garansi hangus, tapi soal keselamatan.</w:t>
      </w:r>
    </w:p>
    <w:p>
      <w:pPr>
        <w:pStyle w:val="BodyText"/>
      </w:pPr>
      <w:r>
        <w:t xml:space="preserve">Pembagiannya bisa dipegang seperti ini:</w:t>
      </w:r>
    </w:p>
    <w:p>
      <w:pPr>
        <w:pStyle w:val="Compact"/>
        <w:numPr>
          <w:ilvl w:val="0"/>
          <w:numId w:val="1002"/>
        </w:numPr>
      </w:pPr>
      <w:r>
        <w:rPr>
          <w:b/>
          <w:bCs/>
        </w:rPr>
        <w:t xml:space="preserve">Boleh sendiri:</w:t>
      </w:r>
      <w:r>
        <w:t xml:space="preserve"> </w:t>
      </w:r>
      <w:r>
        <w:t xml:space="preserve">semprot air sabun ke sambungan, selang, dan valve luar lalu amati gelembung (</w:t>
      </w:r>
      <w:r>
        <w:rPr>
          <w:i/>
          <w:iCs/>
        </w:rPr>
        <w:t xml:space="preserve">leak test</w:t>
      </w:r>
      <w:r>
        <w:t xml:space="preserve"> </w:t>
      </w:r>
      <w:r>
        <w:t xml:space="preserve">sederhana); periksa visual retak, kendor, atau korosi yang tampak; catat kapan dan seberapa sering gejala muncul untuk dilaporkan.</w:t>
      </w:r>
    </w:p>
    <w:p>
      <w:pPr>
        <w:pStyle w:val="Compact"/>
        <w:numPr>
          <w:ilvl w:val="0"/>
          <w:numId w:val="1002"/>
        </w:numPr>
      </w:pPr>
      <w:r>
        <w:rPr>
          <w:b/>
          <w:bCs/>
        </w:rPr>
        <w:t xml:space="preserve">Wajib bengkel bersertifikat:</w:t>
      </w:r>
      <w:r>
        <w:t xml:space="preserve"> </w:t>
      </w:r>
      <w:r>
        <w:t xml:space="preserve">semua pekerjaan pada tabung, reducer, dan jalur bertekanan; penggantian filter gas atau injektor; fine tuning, kalibrasi sensor, dan mapping ECU.</w:t>
      </w:r>
    </w:p>
    <w:p>
      <w:pPr>
        <w:pStyle w:val="FirstParagraph"/>
      </w:pPr>
      <w:r>
        <w:t xml:space="preserve">Prinsip ini sejalan dengan praktik keselamatan internasional. Badan energi AS (</w:t>
      </w:r>
      <w:hyperlink r:id="rId23">
        <w:r>
          <w:rPr>
            <w:rStyle w:val="Hyperlink"/>
          </w:rPr>
          <w:t xml:space="preserve">AFDC</w:t>
        </w:r>
      </w:hyperlink>
      <w:r>
        <w:t xml:space="preserve">) merekomendasikan inspeksi tabung CNG kendaraan ringan oleh teknisi terlatih tiap 36 bulan atau 36.000 mil. Di Indonesia, komponen converter kit CNG wajib bersertifikat teknis sejak</w:t>
      </w:r>
      <w:r>
        <w:t xml:space="preserve"> </w:t>
      </w:r>
      <w:hyperlink r:id="rId24">
        <w:r>
          <w:rPr>
            <w:rStyle w:val="Hyperlink"/>
          </w:rPr>
          <w:t xml:space="preserve">Permenperin No. 70/M-IND/PER/7/2012</w:t>
        </w:r>
      </w:hyperlink>
      <w:r>
        <w:t xml:space="preserve">, bagian dari</w:t>
      </w:r>
      <w:r>
        <w:t xml:space="preserve"> </w:t>
      </w:r>
      <w:hyperlink r:id="rId25">
        <w:r>
          <w:rPr>
            <w:rStyle w:val="Hyperlink"/>
          </w:rPr>
          <w:t xml:space="preserve">program konversi BBM ke BBG</w:t>
        </w:r>
      </w:hyperlink>
      <w:r>
        <w:t xml:space="preserve"> </w:t>
      </w:r>
      <w:r>
        <w:t xml:space="preserve">yang digulirkan Kementerian ESDM sejak 2012. Di sinilah kualitas jalur pemasangan menentukan: memilih jalur resmi seperti Gasku sejak awal menekan risiko pemasangan asal-asalan yang kerap jadi sumber brebet. Prinsip serupa berlaku di skala industri, tempat keandalan pasokan lewat</w:t>
      </w:r>
      <w:r>
        <w:t xml:space="preserve"> </w:t>
      </w:r>
      <w:hyperlink r:id="rId26">
        <w:r>
          <w:rPr>
            <w:rStyle w:val="Hyperlink"/>
          </w:rPr>
          <w:t xml:space="preserve">Gaslink untuk industri dan komersial</w:t>
        </w:r>
      </w:hyperlink>
      <w:r>
        <w:t xml:space="preserve"> </w:t>
      </w:r>
      <w:r>
        <w:t xml:space="preserve">juga bertumpu pada penanganan CNG yang tertata.</w:t>
      </w:r>
    </w:p>
    <w:p>
      <w:pPr>
        <w:pStyle w:val="BodyText"/>
      </w:pPr>
      <w:r>
        <w:rPr>
          <w:i/>
          <w:iCs/>
        </w:rPr>
        <w:t xml:space="preserve">[Image 03: Panel split</w:t>
      </w:r>
      <w:r>
        <w:rPr>
          <w:i/>
          <w:iCs/>
        </w:rPr>
        <w:t xml:space="preserve"> </w:t>
      </w:r>
      <w:r>
        <w:rPr>
          <w:i/>
          <w:iCs/>
        </w:rPr>
        <w:t xml:space="preserve">“Batas Aman DIY”</w:t>
      </w:r>
      <w:r>
        <w:rPr>
          <w:i/>
          <w:iCs/>
        </w:rPr>
        <w:t xml:space="preserve">. Kiri (hijau)</w:t>
      </w:r>
      <w:r>
        <w:rPr>
          <w:i/>
          <w:iCs/>
        </w:rPr>
        <w:t xml:space="preserve"> </w:t>
      </w:r>
      <w:r>
        <w:rPr>
          <w:i/>
          <w:iCs/>
        </w:rPr>
        <w:t xml:space="preserve">“Boleh Sendiri”</w:t>
      </w:r>
      <w:r>
        <w:rPr>
          <w:i/>
          <w:iCs/>
        </w:rPr>
        <w:t xml:space="preserve">: pemilik menyemprot air sabun ke sambungan/valve, gelembung terlihat. Kanan (merah)</w:t>
      </w:r>
      <w:r>
        <w:rPr>
          <w:i/>
          <w:iCs/>
        </w:rPr>
        <w:t xml:space="preserve"> </w:t>
      </w:r>
      <w:r>
        <w:rPr>
          <w:i/>
          <w:iCs/>
        </w:rPr>
        <w:t xml:space="preserve">“Wajib Bengkel Bersertifikat”</w:t>
      </w:r>
      <w:r>
        <w:rPr>
          <w:i/>
          <w:iCs/>
        </w:rPr>
        <w:t xml:space="preserve">: tabung dan reducer tersegel, ikon</w:t>
      </w:r>
      <w:r>
        <w:rPr>
          <w:i/>
          <w:iCs/>
        </w:rPr>
        <w:t xml:space="preserve"> </w:t>
      </w:r>
      <w:r>
        <w:rPr>
          <w:i/>
          <w:iCs/>
        </w:rPr>
        <w:t xml:space="preserve">“~200 bar”</w:t>
      </w:r>
      <w:r>
        <w:rPr>
          <w:i/>
          <w:iCs/>
        </w:rPr>
        <w:t xml:space="preserve"> </w:t>
      </w:r>
      <w:r>
        <w:rPr>
          <w:i/>
          <w:iCs/>
        </w:rPr>
        <w:t xml:space="preserve">dan simbol larangan dibongkar. Teks Bahasa Indonesia, gaya ikonografis bersih. Alt-text: Perbandingan pekerjaan DIY aman versus wajib bengkel pada mobil BBG.]</w:t>
      </w:r>
    </w:p>
    <w:bookmarkEnd w:id="27"/>
    <w:bookmarkStart w:id="34" w:name="faq-pertanyaan-yang-sering-diajukan"/>
    <w:p>
      <w:pPr>
        <w:pStyle w:val="Heading2"/>
      </w:pPr>
      <w:r>
        <w:t xml:space="preserve">FAQ (Pertanyaan yang Sering Diajukan)</w:t>
      </w:r>
    </w:p>
    <w:bookmarkStart w:id="28" w:name="X0b4382c884b1552f9d013e366e2786d926395c0"/>
    <w:p>
      <w:pPr>
        <w:pStyle w:val="Heading3"/>
      </w:pPr>
      <w:r>
        <w:t xml:space="preserve">Apakah brebet di mode gas normal untuk mobil BBG?</w:t>
      </w:r>
    </w:p>
    <w:p>
      <w:pPr>
        <w:pStyle w:val="FirstParagraph"/>
      </w:pPr>
      <w:r>
        <w:t xml:space="preserve">Brebet ringan di hari-hari awal cukup umum dan biasanya berasal dari penyetelan campuran udara-gas atau kalibrasi ECU yang belum pas, bukan dari gas bumi. Tersangkanya sering filter gas kotor atau mapping yang belum di-fine tuning. Jika berlanjut setelah beberapa hari, kembali ke bengkel pemasang untuk penyetelan ulang.</w:t>
      </w:r>
    </w:p>
    <w:bookmarkEnd w:id="28"/>
    <w:bookmarkStart w:id="29" w:name="X5a56dbd867f04f854f48a8833a0b75b71c5aaef"/>
    <w:p>
      <w:pPr>
        <w:pStyle w:val="Heading3"/>
      </w:pPr>
      <w:r>
        <w:t xml:space="preserve">Apakah gejala ini berbahaya atau merusak mesin dalam jangka panjang?</w:t>
      </w:r>
    </w:p>
    <w:p>
      <w:pPr>
        <w:pStyle w:val="FirstParagraph"/>
      </w:pPr>
      <w:r>
        <w:t xml:space="preserve">Brebet ringan atau tenaga sedikit turun umumnya tidak langsung merusak mesin bila cepat ditangani. Namun jika dibiarkan lama, apalagi disertai suhu mesin berlebih atau bau gas, risiko kerusakan komponen seperti busi dan injektor meningkat. Karena itu, gejala ringan sekalipun sebaiknya diperiksa teknisi bersertifikat agar masalah kecil tidak berkembang menjadi besar.</w:t>
      </w:r>
    </w:p>
    <w:bookmarkEnd w:id="29"/>
    <w:bookmarkStart w:id="30" w:name="Xf0efe0a9f7eb62ea426b843fbc71b574b554175"/>
    <w:p>
      <w:pPr>
        <w:pStyle w:val="Heading3"/>
      </w:pPr>
      <w:r>
        <w:t xml:space="preserve">Kenapa konsumsi malah naik setelah konversi?</w:t>
      </w:r>
    </w:p>
    <w:p>
      <w:pPr>
        <w:pStyle w:val="FirstParagraph"/>
      </w:pPr>
      <w:r>
        <w:t xml:space="preserve">Konsumsi yang terasa boros biasanya menandakan campuran terlalu kaya karena reducer atau mapping ECU belum presisi, atau filter gas mulai kotor. Ini bukan berarti gas bumi boros; penurunan tenaga (</w:t>
      </w:r>
      <w:r>
        <w:rPr>
          <w:i/>
          <w:iCs/>
        </w:rPr>
        <w:t xml:space="preserve">power loss</w:t>
      </w:r>
      <w:r>
        <w:t xml:space="preserve">) sekitar 8–19% pada mode gas memang wajar secara fisika menurut kajian teknik mesin umum, tapi lonjakan konsumsi jauh di luar itu adalah sinyal perlu fine tuning ulang.</w:t>
      </w:r>
    </w:p>
    <w:bookmarkEnd w:id="30"/>
    <w:bookmarkStart w:id="31" w:name="apakah-aman-memperbaiki-sendiri-di-rumah"/>
    <w:p>
      <w:pPr>
        <w:pStyle w:val="Heading3"/>
      </w:pPr>
      <w:r>
        <w:t xml:space="preserve">Apakah aman memperbaiki sendiri di rumah?</w:t>
      </w:r>
    </w:p>
    <w:p>
      <w:pPr>
        <w:pStyle w:val="FirstParagraph"/>
      </w:pPr>
      <w:r>
        <w:t xml:space="preserve">Aman hanya untuk pemeriksaan visual dan uji kebocoran: semprotkan air sabun ke sambungan, selang, dan valve, lalu amati gelembung. Membongkar atau menyetel reducer, tabung, maupun jalur bertekanan sekitar 200 bar tidak boleh dilakukan sendiri; itu kerja teknisi bersertifikat dengan prosedur keselamatan khusus.</w:t>
      </w:r>
    </w:p>
    <w:bookmarkEnd w:id="31"/>
    <w:bookmarkStart w:id="32" w:name="X8cb7ecf6cb5c657af49471528db344a92d64405"/>
    <w:p>
      <w:pPr>
        <w:pStyle w:val="Heading3"/>
      </w:pPr>
      <w:r>
        <w:t xml:space="preserve">Apa bedanya reducer dan vaporizer pada sistem BBG?</w:t>
      </w:r>
    </w:p>
    <w:p>
      <w:pPr>
        <w:pStyle w:val="FirstParagraph"/>
      </w:pPr>
      <w:r>
        <w:t xml:space="preserve">Reducer adalah regulator yang menurunkan tekanan gas bertahap dari tabung menuju tekanan siap-injeksi. Istilah vaporizer lebih tepat untuk LPG, yang disimpan sebagai cairan dan perlu diuapkan dulu. Pada CNG, gas sudah terkompresi (~200 bar) sehingga komponennya murni regulator tekanan, meski di lapangan kedua istilah sering dipakai bergantian.</w:t>
      </w:r>
    </w:p>
    <w:bookmarkEnd w:id="32"/>
    <w:bookmarkStart w:id="33" w:name="X2285138557e90270fa7632263d7fd4e5488990a"/>
    <w:p>
      <w:pPr>
        <w:pStyle w:val="Heading3"/>
      </w:pPr>
      <w:r>
        <w:t xml:space="preserve">Kapan sebaiknya kembali ke bengkel pemasang?</w:t>
      </w:r>
    </w:p>
    <w:p>
      <w:pPr>
        <w:pStyle w:val="FirstParagraph"/>
      </w:pPr>
      <w:r>
        <w:t xml:space="preserve">Segera kembali bila mencium bau gas, brebet disertai mesin panas berlebih, mesin mati mendadak saat berpindah mode, atau indikator gas membaca tidak wajar. Untuk gejala ringan seperti brebet halus atau konsumsi sedikit naik, servis di bengkel bersertifikat dalam waktu dekat tetap dianjurkan agar penyetelan kembali presisi.</w:t>
      </w:r>
    </w:p>
    <w:bookmarkEnd w:id="33"/>
    <w:bookmarkEnd w:id="34"/>
    <w:bookmarkStart w:id="35" w:name="kesimpulan"/>
    <w:p>
      <w:pPr>
        <w:pStyle w:val="Heading2"/>
      </w:pPr>
      <w:r>
        <w:t xml:space="preserve">Kesimpulan</w:t>
      </w:r>
    </w:p>
    <w:p>
      <w:pPr>
        <w:pStyle w:val="FirstParagraph"/>
      </w:pPr>
      <w:r>
        <w:t xml:space="preserve">Kembali ke keluhan yang membuka artikel ini: brebet dan tersendat pasca-konversi hampir selalu soal penyetelan, bukan cacat gas bumi. Keinginan pemilik agar sistemnya optimal pun masuk akal; menurut PGN, Gasku dijual Rp 4.500 per Liter Setara Premium dan diklaim menghemat biaya energi 30–55% dibanding BBM. Sebagai anak usaha PGN yang merupakan bagian dari Subholding Gas Pertamina, PGN Gagas menyalurkan Gasku lewat jaringan SPBG dan ekosistem bengkel bersertifikat, jalur yang membantu sistem Anda disetel benar sejak awal.</w:t>
      </w:r>
    </w:p>
    <w:p>
      <w:pPr>
        <w:pStyle w:val="BodyText"/>
      </w:pPr>
      <w:r>
        <w:t xml:space="preserve">Untuk mendiskusikan pengisian BBG dan lokasi jaringan SPBG yang tepat bagi kendaraan atau armada Anda, jelajahi selengkapnya di gagas.co.id.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afdc.energy.gov/vehicles/natural-gas-safety" TargetMode="External" /><Relationship Type="http://schemas.openxmlformats.org/officeDocument/2006/relationships/hyperlink" Id="rId17" Target="https://gagas.co.id/gasku/" TargetMode="External" /><Relationship Type="http://schemas.openxmlformats.org/officeDocument/2006/relationships/hyperlink" Id="rId26"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4" Target="https://kemenperin.go.id/artikel/4130/Kemenperin-Mewajibkan-Persyaratan-Teknis-Rangkaian-Komponen-Konverter-Kit--Untuk-Kendaraan-Bermotor--" TargetMode="External" /><Relationship Type="http://schemas.openxmlformats.org/officeDocument/2006/relationships/hyperlink" Id="rId25" Target="https://www.migas.esdm.go.id/post/Konversi-BBM-ke-BBG-Akan-Dimulai-1-April-Secara-Bertahap" TargetMode="External" /></Relationships>
</file>

<file path=word/_rels/footnotes.xml.rels><?xml version="1.0" encoding="UTF-8"?><Relationships xmlns="http://schemas.openxmlformats.org/package/2006/relationships"><Relationship Type="http://schemas.openxmlformats.org/officeDocument/2006/relationships/hyperlink" Id="rId23" Target="https://afdc.energy.gov/vehicles/natural-gas-safety" TargetMode="External" /><Relationship Type="http://schemas.openxmlformats.org/officeDocument/2006/relationships/hyperlink" Id="rId17" Target="https://gagas.co.id/gasku/" TargetMode="External" /><Relationship Type="http://schemas.openxmlformats.org/officeDocument/2006/relationships/hyperlink" Id="rId26"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4" Target="https://kemenperin.go.id/artikel/4130/Kemenperin-Mewajibkan-Persyaratan-Teknis-Rangkaian-Komponen-Konverter-Kit--Untuk-Kendaraan-Bermotor--" TargetMode="External" /><Relationship Type="http://schemas.openxmlformats.org/officeDocument/2006/relationships/hyperlink" Id="rId25" Target="https://www.migas.esdm.go.id/post/Konversi-BBM-ke-BBG-Akan-Dimulai-1-April-Secara-Bertaha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2026-09-21T04:11:35Z</dcterms:created>
  <dcterms:modified xsi:type="dcterms:W3CDTF">2026-09-21T04:11:35Z</dcterms:modified>
</cp:coreProperties>
</file>

<file path=docProps/custom.xml><?xml version="1.0" encoding="utf-8"?>
<Properties xmlns="http://schemas.openxmlformats.org/officeDocument/2006/custom-properties" xmlns:vt="http://schemas.openxmlformats.org/officeDocument/2006/docPropsVTypes"/>
</file>