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"Laporan Laba Rugi: Komponen, Jenis, dan Cara Membacanya"</w:t>
      </w:r>
      <w:r>
        <w:br/>
      </w:r>
      <w:r>
        <w:rPr>
          <w:rStyle w:val="FunctionTok"/>
        </w:rPr>
        <w:t xml:space="preserve">meta_title</w:t>
      </w:r>
      <w:r>
        <w:rPr>
          <w:rStyle w:val="KeywordTok"/>
        </w:rPr>
        <w:t xml:space="preserve">:</w:t>
      </w:r>
      <w:r>
        <w:rPr>
          <w:rStyle w:val="AttributeTok"/>
        </w:rPr>
        <w:t xml:space="preserve"> </w:t>
      </w:r>
      <w:r>
        <w:rPr>
          <w:rStyle w:val="StringTok"/>
        </w:rPr>
        <w:t xml:space="preserve">"Laporan Laba Rugi: Komponen, Jenis &amp; Cara Membaca"</w:t>
      </w:r>
      <w:r>
        <w:br/>
      </w:r>
      <w:r>
        <w:rPr>
          <w:rStyle w:val="FunctionTok"/>
        </w:rPr>
        <w:t xml:space="preserve">meta_description</w:t>
      </w:r>
      <w:r>
        <w:rPr>
          <w:rStyle w:val="KeywordTok"/>
        </w:rPr>
        <w:t xml:space="preserve">:</w:t>
      </w:r>
      <w:r>
        <w:rPr>
          <w:rStyle w:val="AttributeTok"/>
        </w:rPr>
        <w:t xml:space="preserve"> </w:t>
      </w:r>
      <w:r>
        <w:rPr>
          <w:rStyle w:val="StringTok"/>
        </w:rPr>
        <w:t xml:space="preserve">"Laporan laba rugi adalah ringkasan kinerja usaha satu periode. Pahami komponennya, beda single step vs multiple step, plus cara membaca margin lewat contoh."</w:t>
      </w:r>
      <w:r>
        <w:br/>
      </w:r>
      <w:r>
        <w:rPr>
          <w:rStyle w:val="FunctionTok"/>
        </w:rPr>
        <w:t xml:space="preserve">slug</w:t>
      </w:r>
      <w:r>
        <w:rPr>
          <w:rStyle w:val="KeywordTok"/>
        </w:rPr>
        <w:t xml:space="preserve">:</w:t>
      </w:r>
      <w:r>
        <w:rPr>
          <w:rStyle w:val="AttributeTok"/>
        </w:rPr>
        <w:t xml:space="preserve"> </w:t>
      </w:r>
      <w:r>
        <w:rPr>
          <w:rStyle w:val="StringTok"/>
        </w:rPr>
        <w:t xml:space="preserve">"laporan-laba-rugi-komponen-jenis-cara-membaca"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"laporan laba rugi"</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"income statement"</w:t>
      </w:r>
      <w:r>
        <w:rPr>
          <w:rStyle w:val="KeywordTok"/>
        </w:rPr>
        <w:t xml:space="preserve">,</w:t>
      </w:r>
      <w:r>
        <w:rPr>
          <w:rStyle w:val="AttributeTok"/>
        </w:rPr>
        <w:t xml:space="preserve"> </w:t>
      </w:r>
      <w:r>
        <w:rPr>
          <w:rStyle w:val="StringTok"/>
        </w:rPr>
        <w:t xml:space="preserve">"contoh laporan laba rugi"</w:t>
      </w:r>
      <w:r>
        <w:rPr>
          <w:rStyle w:val="KeywordTok"/>
        </w:rPr>
        <w:t xml:space="preserve">,</w:t>
      </w:r>
      <w:r>
        <w:rPr>
          <w:rStyle w:val="AttributeTok"/>
        </w:rPr>
        <w:t xml:space="preserve"> </w:t>
      </w:r>
      <w:r>
        <w:rPr>
          <w:rStyle w:val="StringTok"/>
        </w:rPr>
        <w:t xml:space="preserve">"komponen laporan laba rugi"</w:t>
      </w:r>
      <w:r>
        <w:rPr>
          <w:rStyle w:val="KeywordTok"/>
        </w:rPr>
        <w:t xml:space="preserve">,</w:t>
      </w:r>
      <w:r>
        <w:rPr>
          <w:rStyle w:val="AttributeTok"/>
        </w:rPr>
        <w:t xml:space="preserve"> </w:t>
      </w:r>
      <w:r>
        <w:rPr>
          <w:rStyle w:val="StringTok"/>
        </w:rPr>
        <w:t xml:space="preserve">"single step dan multiple step"</w:t>
      </w:r>
      <w:r>
        <w:rPr>
          <w:rStyle w:val="KeywordTok"/>
        </w:rPr>
        <w:t xml:space="preserve">,</w:t>
      </w:r>
      <w:r>
        <w:rPr>
          <w:rStyle w:val="AttributeTok"/>
        </w:rPr>
        <w:t xml:space="preserve"> </w:t>
      </w:r>
      <w:r>
        <w:rPr>
          <w:rStyle w:val="StringTok"/>
        </w:rPr>
        <w:t xml:space="preserve">"laba kotor"</w:t>
      </w:r>
      <w:r>
        <w:rPr>
          <w:rStyle w:val="KeywordTok"/>
        </w:rPr>
        <w:t xml:space="preserve">,</w:t>
      </w:r>
      <w:r>
        <w:rPr>
          <w:rStyle w:val="AttributeTok"/>
        </w:rPr>
        <w:t xml:space="preserve"> </w:t>
      </w:r>
      <w:r>
        <w:rPr>
          <w:rStyle w:val="StringTok"/>
        </w:rPr>
        <w:t xml:space="preserve">"laba operasi"</w:t>
      </w:r>
      <w:r>
        <w:rPr>
          <w:rStyle w:val="KeywordTok"/>
        </w:rPr>
        <w:t xml:space="preserve">,</w:t>
      </w:r>
      <w:r>
        <w:rPr>
          <w:rStyle w:val="AttributeTok"/>
        </w:rPr>
        <w:t xml:space="preserve"> </w:t>
      </w:r>
      <w:r>
        <w:rPr>
          <w:rStyle w:val="StringTok"/>
        </w:rPr>
        <w:t xml:space="preserve">"laba bersih"</w:t>
      </w:r>
      <w:r>
        <w:rPr>
          <w:rStyle w:val="KeywordTok"/>
        </w:rPr>
        <w:t xml:space="preserve">,</w:t>
      </w:r>
      <w:r>
        <w:rPr>
          <w:rStyle w:val="AttributeTok"/>
        </w:rPr>
        <w:t xml:space="preserve"> </w:t>
      </w:r>
      <w:r>
        <w:rPr>
          <w:rStyle w:val="StringTok"/>
        </w:rPr>
        <w:t xml:space="preserve">"margin laba"</w:t>
      </w:r>
      <w:r>
        <w:rPr>
          <w:rStyle w:val="KeywordTok"/>
        </w:rPr>
        <w:t xml:space="preserve">,</w:t>
      </w:r>
      <w:r>
        <w:rPr>
          <w:rStyle w:val="AttributeTok"/>
        </w:rPr>
        <w:t xml:space="preserve"> </w:t>
      </w:r>
      <w:r>
        <w:rPr>
          <w:rStyle w:val="StringTok"/>
        </w:rPr>
        <w:t xml:space="preserve">"analisis vertikal"</w:t>
      </w:r>
      <w:r>
        <w:rPr>
          <w:rStyle w:val="KeywordTok"/>
        </w:rPr>
        <w:t xml:space="preserve">,</w:t>
      </w:r>
      <w:r>
        <w:rPr>
          <w:rStyle w:val="AttributeTok"/>
        </w:rPr>
        <w:t xml:space="preserve"> </w:t>
      </w:r>
      <w:r>
        <w:rPr>
          <w:rStyle w:val="StringTok"/>
        </w:rPr>
        <w:t xml:space="preserve">"PSAK 201"</w:t>
      </w:r>
      <w:r>
        <w:rPr>
          <w:rStyle w:val="KeywordTok"/>
        </w:rPr>
        <w:t xml:space="preserve">,</w:t>
      </w:r>
      <w:r>
        <w:rPr>
          <w:rStyle w:val="AttributeTok"/>
        </w:rPr>
        <w:t xml:space="preserve"> </w:t>
      </w:r>
      <w:r>
        <w:rPr>
          <w:rStyle w:val="StringTok"/>
        </w:rPr>
        <w:t xml:space="preserve">"SAP S/4HANA Finance"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"https://www.soltius.co.id/id/blog/macam-macam-laporan-keuangan-dan-pengertiannya"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"macam-macam laporan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"https://web.iaiglobal.or.id/PSAK-Umum/7"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"IAI: penomoran ulang PSAK 1 menjadi PSAK 201 disahkan 12 Desember 2022, berlaku efektif 1 Januari 2024; laporan laba rugi sebagai salah satu komponen laporan keuangan lengkap"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"https://learning.sap.com/courses/configuring-the-financial-closing-in-sap-s-4hana/managing-financial-statements"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Financial Statement Version dapat didefinisikan sebanyak yang dibutuhkan (otoritas pajak, pengguna internal, pengguna eksternal); item, urutan, dan hierarki dikonfigurasi; laba/rugi dihitung otomatis"</w:t>
      </w:r>
      <w:r>
        <w:br/>
      </w:r>
      <w:r>
        <w:rPr>
          <w:rStyle w:val="FunctionTok"/>
        </w:rPr>
        <w:t xml:space="preserve">brief_id</w:t>
      </w:r>
      <w:r>
        <w:rPr>
          <w:rStyle w:val="KeywordTok"/>
        </w:rPr>
        <w:t xml:space="preserve">:</w:t>
      </w:r>
      <w:r>
        <w:rPr>
          <w:rStyle w:val="AttributeTok"/>
        </w:rPr>
        <w:t xml:space="preserve"> </w:t>
      </w:r>
      <w:r>
        <w:rPr>
          <w:rStyle w:val="StringTok"/>
        </w:rPr>
        <w:t xml:space="preserve">"laporan-laba-rugi-c01"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996</w:t>
      </w:r>
    </w:p>
    <w:p>
      <w:r>
        <w:pict>
          <v:rect style="width:0;height:1.5pt" o:hralign="center" o:hrstd="t" o:hr="t"/>
        </w:pict>
      </w:r>
    </w:p>
    <w:bookmarkEnd w:id="16"/>
    <w:bookmarkStart w:id="30" w:name="X284312c0ef817e034802f6e0748fef57153bcdb"/>
    <w:p>
      <w:pPr>
        <w:pStyle w:val="Heading1"/>
      </w:pPr>
      <w:r>
        <w:t xml:space="preserve">Laporan Laba Rugi: Komponen, Jenis, dan Cara Membacanya</w:t>
      </w:r>
    </w:p>
    <w:p>
      <w:pPr>
        <w:pStyle w:val="FirstParagraph"/>
      </w:pPr>
      <w:r>
        <w:t xml:space="preserve">Laporannya selesai, angkanya cocok, tetapi tidak ada yang bisa menjawab pertanyaan direktur: beban mana yang sebenarnya menggerus margin kita? Laporan laba rugi terlalu sering diperlakukan sebagai formalitas penutup</w:t>
      </w:r>
      <w:r>
        <w:t xml:space="preserve"> </w:t>
      </w:r>
      <w:hyperlink r:id="rId17">
        <w:r>
          <w:rPr>
            <w:rStyle w:val="Hyperlink"/>
          </w:rPr>
          <w:t xml:space="preserve">siklus akuntansi</w:t>
        </w:r>
      </w:hyperlink>
      <w:r>
        <w:t xml:space="preserve">, bukan alat diagnosis. Artikel ini membedah komponennya, membandingkan single step dan multiple step, lalu menunjukkan cara membacanya lewat contoh angka.</w:t>
      </w:r>
    </w:p>
    <w:p>
      <w:pPr>
        <w:pStyle w:val="BlockText"/>
      </w:pPr>
      <w:r>
        <w:rPr>
          <w:b/>
          <w:bCs/>
        </w:rPr>
        <w:t xml:space="preserve">Ringkasnya:</w:t>
      </w:r>
      <w:r>
        <w:t xml:space="preserve"> </w:t>
      </w:r>
      <w:r>
        <w:t xml:space="preserve">laporan laba rugi (</w:t>
      </w:r>
      <w:r>
        <w:rPr>
          <w:i/>
          <w:iCs/>
        </w:rPr>
        <w:t xml:space="preserve">income statement</w:t>
      </w:r>
      <w:r>
        <w:t xml:space="preserve">) adalah laporan keuangan yang merangkum pendapatan dan beban perusahaan selama satu periode tertentu (sebulan, satu kuartal, atau setahun) untuk menunjukkan apakah operasinya menghasilkan laba atau rugi bersih. Berbeda dari neraca yang memotret posisi keuangan pada satu tanggal, laporan ini mengukur kinerja sepanjang rentang waktu.</w:t>
      </w:r>
    </w:p>
    <w:bookmarkStart w:id="20" w:name="X92b2fd269836d702590670a3b9152fe089383db"/>
    <w:p>
      <w:pPr>
        <w:pStyle w:val="Heading2"/>
      </w:pPr>
      <w:r>
        <w:t xml:space="preserve">Komponen Laporan Laba Rugi: Dari Pendapatan ke Laba Bersih</w:t>
      </w:r>
    </w:p>
    <w:p>
      <w:pPr>
        <w:pStyle w:val="FirstParagraph"/>
      </w:pPr>
      <w:r>
        <w:t xml:space="preserve">Komponennya tidak berdiri sebagai daftar beban yang datar. Susunannya bertingkat: tiap lapisan mengurangkan satu jenis beban dan memunculkan satu ukuran laba yang menjawab pertanyaan manajemen berbeda. Urutannya sama pentingnya dengan isinya: laba bersih adalah hasil akhir dari empat pengurangan berurutan.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Isi singkat</w:t>
            </w:r>
          </w:p>
        </w:tc>
        <w:tc>
          <w:tcPr/>
          <w:p>
            <w:pPr>
              <w:pStyle w:val="Compact"/>
            </w:pPr>
            <w:r>
              <w:t xml:space="preserve">Hasil setelah dikurangkan</w:t>
            </w:r>
          </w:p>
        </w:tc>
      </w:tr>
      <w:tr>
        <w:tc>
          <w:tcPr/>
          <w:p>
            <w:pPr>
              <w:pStyle w:val="Compact"/>
            </w:pPr>
            <w:r>
              <w:t xml:space="preserve">Pendapatan (</w:t>
            </w:r>
            <w:r>
              <w:rPr>
                <w:i/>
                <w:iCs/>
              </w:rPr>
              <w:t xml:space="preserve">revenue</w:t>
            </w:r>
            <w:r>
              <w:t xml:space="preserve">)</w:t>
            </w:r>
          </w:p>
        </w:tc>
        <w:tc>
          <w:tcPr/>
          <w:p>
            <w:pPr>
              <w:pStyle w:val="Compact"/>
            </w:pPr>
            <w:r>
              <w:t xml:space="preserve">Penjualan barang/jasa sepanjang periode</w:t>
            </w:r>
          </w:p>
        </w:tc>
        <w:tc>
          <w:tcPr/>
          <w:p>
            <w:pPr>
              <w:pStyle w:val="Compact"/>
            </w:pPr>
            <w:r>
              <w:t xml:space="preserve">Titik awal</w:t>
            </w:r>
          </w:p>
        </w:tc>
      </w:tr>
      <w:tr>
        <w:tc>
          <w:tcPr/>
          <w:p>
            <w:pPr>
              <w:pStyle w:val="Compact"/>
            </w:pPr>
            <w:r>
              <w:t xml:space="preserve">Harga Pokok Penjualan (HPP/</w:t>
            </w:r>
            <w:r>
              <w:rPr>
                <w:i/>
                <w:iCs/>
              </w:rPr>
              <w:t xml:space="preserve">Cost of Goods Sold</w:t>
            </w:r>
            <w:r>
              <w:t xml:space="preserve">)</w:t>
            </w:r>
          </w:p>
        </w:tc>
        <w:tc>
          <w:tcPr/>
          <w:p>
            <w:pPr>
              <w:pStyle w:val="Compact"/>
            </w:pPr>
            <w:r>
              <w:t xml:space="preserve">Biaya langsung barang/jasa terjual</w:t>
            </w:r>
          </w:p>
        </w:tc>
        <w:tc>
          <w:tcPr/>
          <w:p>
            <w:pPr>
              <w:pStyle w:val="Compact"/>
            </w:pPr>
            <w:r>
              <w:t xml:space="preserve">→</w:t>
            </w:r>
            <w:r>
              <w:t xml:space="preserve"> </w:t>
            </w:r>
            <w:r>
              <w:rPr>
                <w:b/>
                <w:bCs/>
              </w:rPr>
              <w:t xml:space="preserve">Laba Kotor</w:t>
            </w:r>
            <w:r>
              <w:t xml:space="preserve"> </w:t>
            </w:r>
            <w:r>
              <w:t xml:space="preserve">(</w:t>
            </w:r>
            <w:r>
              <w:rPr>
                <w:i/>
                <w:iCs/>
              </w:rPr>
              <w:t xml:space="preserve">gross profit</w:t>
            </w:r>
            <w:r>
              <w:t xml:space="preserve">)</w:t>
            </w:r>
          </w:p>
        </w:tc>
      </w:tr>
      <w:tr>
        <w:tc>
          <w:tcPr/>
          <w:p>
            <w:pPr>
              <w:pStyle w:val="Compact"/>
            </w:pPr>
            <w:r>
              <w:t xml:space="preserve">Beban Operasional</w:t>
            </w:r>
          </w:p>
        </w:tc>
        <w:tc>
          <w:tcPr/>
          <w:p>
            <w:pPr>
              <w:pStyle w:val="Compact"/>
            </w:pPr>
            <w:r>
              <w:t xml:space="preserve">Gaji, sewa, pemasaran, penyusutan</w:t>
            </w:r>
          </w:p>
        </w:tc>
        <w:tc>
          <w:tcPr/>
          <w:p>
            <w:pPr>
              <w:pStyle w:val="Compact"/>
            </w:pPr>
            <w:r>
              <w:t xml:space="preserve">→</w:t>
            </w:r>
            <w:r>
              <w:t xml:space="preserve"> </w:t>
            </w:r>
            <w:r>
              <w:rPr>
                <w:b/>
                <w:bCs/>
              </w:rPr>
              <w:t xml:space="preserve">Laba Operasi</w:t>
            </w:r>
            <w:r>
              <w:t xml:space="preserve"> </w:t>
            </w:r>
            <w:r>
              <w:t xml:space="preserve">(</w:t>
            </w:r>
            <w:r>
              <w:rPr>
                <w:i/>
                <w:iCs/>
              </w:rPr>
              <w:t xml:space="preserve">operating profit</w:t>
            </w:r>
            <w:r>
              <w:t xml:space="preserve">)</w:t>
            </w:r>
          </w:p>
        </w:tc>
      </w:tr>
      <w:tr>
        <w:tc>
          <w:tcPr/>
          <w:p>
            <w:pPr>
              <w:pStyle w:val="Compact"/>
            </w:pPr>
            <w:r>
              <w:t xml:space="preserve">Pendapatan/Beban Lain</w:t>
            </w:r>
          </w:p>
        </w:tc>
        <w:tc>
          <w:tcPr/>
          <w:p>
            <w:pPr>
              <w:pStyle w:val="Compact"/>
            </w:pPr>
            <w:r>
              <w:t xml:space="preserve">Mis. beban bunga pinjaman</w:t>
            </w:r>
          </w:p>
        </w:tc>
        <w:tc>
          <w:tcPr/>
          <w:p>
            <w:pPr>
              <w:pStyle w:val="Compact"/>
            </w:pPr>
            <w:r>
              <w:t xml:space="preserve">→</w:t>
            </w:r>
            <w:r>
              <w:t xml:space="preserve"> </w:t>
            </w:r>
            <w:r>
              <w:rPr>
                <w:b/>
                <w:bCs/>
              </w:rPr>
              <w:t xml:space="preserve">Laba Sebelum Pajak</w:t>
            </w:r>
          </w:p>
        </w:tc>
      </w:tr>
      <w:tr>
        <w:tc>
          <w:tcPr/>
          <w:p>
            <w:pPr>
              <w:pStyle w:val="Compact"/>
            </w:pPr>
            <w:r>
              <w:t xml:space="preserve">Pajak Penghasilan</w:t>
            </w:r>
          </w:p>
        </w:tc>
        <w:tc>
          <w:tcPr/>
          <w:p>
            <w:pPr>
              <w:pStyle w:val="Compact"/>
            </w:pPr>
            <w:r>
              <w:t xml:space="preserve">Pajak badan atas laba</w:t>
            </w:r>
          </w:p>
        </w:tc>
        <w:tc>
          <w:tcPr/>
          <w:p>
            <w:pPr>
              <w:pStyle w:val="Compact"/>
            </w:pPr>
            <w:r>
              <w:t xml:space="preserve">→</w:t>
            </w:r>
            <w:r>
              <w:t xml:space="preserve"> </w:t>
            </w:r>
            <w:r>
              <w:rPr>
                <w:b/>
                <w:bCs/>
              </w:rPr>
              <w:t xml:space="preserve">Laba Bersih</w:t>
            </w:r>
            <w:r>
              <w:t xml:space="preserve"> </w:t>
            </w:r>
            <w:r>
              <w:t xml:space="preserve">(</w:t>
            </w:r>
            <w:r>
              <w:rPr>
                <w:i/>
                <w:iCs/>
              </w:rPr>
              <w:t xml:space="preserve">net profit</w:t>
            </w:r>
            <w:r>
              <w:t xml:space="preserve">)</w:t>
            </w:r>
          </w:p>
        </w:tc>
      </w:tr>
    </w:tbl>
    <w:p>
      <w:pPr>
        <w:pStyle w:val="BodyText"/>
      </w:pPr>
      <w:r>
        <w:t xml:space="preserve">Di antara</w:t>
      </w:r>
      <w:r>
        <w:t xml:space="preserve"> </w:t>
      </w:r>
      <w:hyperlink r:id="rId18">
        <w:r>
          <w:rPr>
            <w:rStyle w:val="Hyperlink"/>
          </w:rPr>
          <w:t xml:space="preserve">macam-macam laporan keuangan</w:t>
        </w:r>
      </w:hyperlink>
      <w:r>
        <w:t xml:space="preserve">, laporan ini adalah salah satu komponen laporan keuangan lengkap menurut</w:t>
      </w:r>
      <w:r>
        <w:t xml:space="preserve"> </w:t>
      </w:r>
      <w:hyperlink r:id="rId19">
        <w:r>
          <w:rPr>
            <w:rStyle w:val="Hyperlink"/>
          </w:rPr>
          <w:t xml:space="preserve">PSAK 201 Penyajian Laporan Keuangan</w:t>
        </w:r>
      </w:hyperlink>
      <w:r>
        <w:t xml:space="preserve">, berdampingan dengan neraca, laporan perubahan ekuitas, laporan arus kas, dan catatan atas laporan keuangan. Menurut Ikatan Akuntan Indonesia (IAI), penomoran ulang dari PSAK 1 disahkan 12 Desember 2022 dan berlaku efektif 1 Januari 2024.</w:t>
      </w:r>
    </w:p>
    <w:bookmarkEnd w:id="20"/>
    <w:bookmarkStart w:id="21" w:name="Xf09f74a9c28cec994b9f6ada3dc1ba4671bff99"/>
    <w:p>
      <w:pPr>
        <w:pStyle w:val="Heading2"/>
      </w:pPr>
      <w:r>
        <w:t xml:space="preserve">Apa Bedanya Laporan Laba Rugi Single Step dan Multiple Step?</w:t>
      </w:r>
    </w:p>
    <w:p>
      <w:pPr>
        <w:pStyle w:val="FirstParagraph"/>
      </w:pPr>
      <w:r>
        <w:t xml:space="preserve">Bedanya bukan isi, melainkan berapa kali laba dihitung. Single step menjumlahkan seluruh pendapatan lalu mengurangkan seluruh beban sekaligus, sehingga hanya satu angka laba yang muncul. Multiple step mengurangkan beban bertahap dan memisahkan pos operasional dari non-operasional, sehingga tiga lapis laba terlihat: kotor, operasi, dan bersih.</w:t>
      </w:r>
    </w:p>
    <w:p>
      <w:pPr>
        <w:pStyle w:val="BodyText"/>
      </w:pPr>
      <w:r>
        <w:t xml:space="preserve">Keduanya konvensi penyajian, bukan format yang diwajibkan standar.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Single Step</w:t>
            </w:r>
          </w:p>
        </w:tc>
        <w:tc>
          <w:tcPr/>
          <w:p>
            <w:pPr>
              <w:pStyle w:val="Compact"/>
            </w:pPr>
            <w:r>
              <w:t xml:space="preserve">Multiple Step</w:t>
            </w:r>
          </w:p>
        </w:tc>
      </w:tr>
      <w:tr>
        <w:tc>
          <w:tcPr/>
          <w:p>
            <w:pPr>
              <w:pStyle w:val="Compact"/>
            </w:pPr>
            <w:r>
              <w:t xml:space="preserve">Cara hitung</w:t>
            </w:r>
          </w:p>
        </w:tc>
        <w:tc>
          <w:tcPr/>
          <w:p>
            <w:pPr>
              <w:pStyle w:val="Compact"/>
            </w:pPr>
            <w:r>
              <w:t xml:space="preserve">Seluruh pendapatan dijumlahkan, seluruh beban dikurangkan sekaligus</w:t>
            </w:r>
          </w:p>
        </w:tc>
        <w:tc>
          <w:tcPr/>
          <w:p>
            <w:pPr>
              <w:pStyle w:val="Compact"/>
            </w:pPr>
            <w:r>
              <w:t xml:space="preserve">Beban dikurangkan bertahap, per lapisan</w:t>
            </w:r>
          </w:p>
        </w:tc>
      </w:tr>
      <w:tr>
        <w:tc>
          <w:tcPr/>
          <w:p>
            <w:pPr>
              <w:pStyle w:val="Compact"/>
            </w:pPr>
            <w:r>
              <w:t xml:space="preserve">Lapisan laba yang muncul</w:t>
            </w:r>
          </w:p>
        </w:tc>
        <w:tc>
          <w:tcPr/>
          <w:p>
            <w:pPr>
              <w:pStyle w:val="Compact"/>
            </w:pPr>
            <w:r>
              <w:rPr>
                <w:b/>
                <w:bCs/>
              </w:rPr>
              <w:t xml:space="preserve">1</w:t>
            </w:r>
            <w:r>
              <w:t xml:space="preserve"> </w:t>
            </w:r>
            <w:r>
              <w:t xml:space="preserve">(laba bersih saja)</w:t>
            </w:r>
          </w:p>
        </w:tc>
        <w:tc>
          <w:tcPr/>
          <w:p>
            <w:pPr>
              <w:pStyle w:val="Compact"/>
            </w:pPr>
            <w:r>
              <w:rPr>
                <w:b/>
                <w:bCs/>
              </w:rPr>
              <w:t xml:space="preserve">3</w:t>
            </w:r>
            <w:r>
              <w:t xml:space="preserve"> </w:t>
            </w:r>
            <w:r>
              <w:t xml:space="preserve">(kotor, operasi, bersih)</w:t>
            </w:r>
          </w:p>
        </w:tc>
      </w:tr>
      <w:tr>
        <w:tc>
          <w:tcPr/>
          <w:p>
            <w:pPr>
              <w:pStyle w:val="Compact"/>
            </w:pPr>
            <w:r>
              <w:t xml:space="preserve">Pemisahan operasional/non-operasional</w:t>
            </w:r>
          </w:p>
        </w:tc>
        <w:tc>
          <w:tcPr/>
          <w:p>
            <w:pPr>
              <w:pStyle w:val="Compact"/>
            </w:pPr>
            <w:r>
              <w:t xml:space="preserve">Tidak</w:t>
            </w:r>
          </w:p>
        </w:tc>
        <w:tc>
          <w:tcPr/>
          <w:p>
            <w:pPr>
              <w:pStyle w:val="Compact"/>
            </w:pPr>
            <w:r>
              <w:t xml:space="preserve">Ya</w:t>
            </w:r>
          </w:p>
        </w:tc>
      </w:tr>
      <w:tr>
        <w:tc>
          <w:tcPr/>
          <w:p>
            <w:pPr>
              <w:pStyle w:val="Compact"/>
            </w:pPr>
            <w:r>
              <w:t xml:space="preserve">Cocok untuk</w:t>
            </w:r>
          </w:p>
        </w:tc>
        <w:tc>
          <w:tcPr/>
          <w:p>
            <w:pPr>
              <w:pStyle w:val="Compact"/>
            </w:pPr>
            <w:r>
              <w:t xml:space="preserve">Usaha kecil, struktur biaya sederhana</w:t>
            </w:r>
          </w:p>
        </w:tc>
        <w:tc>
          <w:tcPr/>
          <w:p>
            <w:pPr>
              <w:pStyle w:val="Compact"/>
            </w:pPr>
            <w:r>
              <w:t xml:space="preserve">Usaha dagang/manufaktur, pembaca eksternal</w:t>
            </w:r>
          </w:p>
        </w:tc>
      </w:tr>
      <w:tr>
        <w:tc>
          <w:tcPr/>
          <w:p>
            <w:pPr>
              <w:pStyle w:val="Compact"/>
            </w:pPr>
            <w:r>
              <w:t xml:space="preserve">Keterbacaan margin</w:t>
            </w:r>
          </w:p>
        </w:tc>
        <w:tc>
          <w:tcPr/>
          <w:p>
            <w:pPr>
              <w:pStyle w:val="Compact"/>
            </w:pPr>
            <w:r>
              <w:t xml:space="preserve">Margin kotor tidak muncul; analisis per lapisan mustahil</w:t>
            </w:r>
          </w:p>
        </w:tc>
        <w:tc>
          <w:tcPr/>
          <w:p>
            <w:pPr>
              <w:pStyle w:val="Compact"/>
            </w:pPr>
            <w:r>
              <w:t xml:space="preserve">Ketiga margin bisa dihitung langsung</w:t>
            </w:r>
          </w:p>
        </w:tc>
      </w:tr>
    </w:tbl>
    <w:p>
      <w:pPr>
        <w:pStyle w:val="BodyText"/>
      </w:pPr>
      <w:r>
        <w:t xml:space="preserve">Konsekuensinya: tanpa baris laba kotor, margin per lapisan tidak pernah bisa dihitung.</w:t>
      </w:r>
    </w:p>
    <w:bookmarkEnd w:id="21"/>
    <w:bookmarkStart w:id="22" w:name="bagaimana-cara-membaca-laporan-laba-rugi"/>
    <w:p>
      <w:pPr>
        <w:pStyle w:val="Heading2"/>
      </w:pPr>
      <w:r>
        <w:t xml:space="preserve">Bagaimana Cara Membaca Laporan Laba Rugi?</w:t>
      </w:r>
    </w:p>
    <w:p>
      <w:pPr>
        <w:pStyle w:val="FirstParagraph"/>
      </w:pPr>
      <w:r>
        <w:t xml:space="preserve">Membaca laporan laba rugi bukan melihat angka terbawah, melainkan mengubah tiap lapisan laba menjadi persentase terhadap pendapatan, lalu membandingkan persentase itu antarperiode. Tekniknya bernama analisis vertikal (</w:t>
      </w:r>
      <w:r>
        <w:rPr>
          <w:i/>
          <w:iCs/>
        </w:rPr>
        <w:t xml:space="preserve">common size</w:t>
      </w:r>
      <w:r>
        <w:t xml:space="preserve">). Yang dicari bukan besarnya laba, melainkan lapisan mana yang marginnya bergerak, karena tiap lapisan menunjuk masalah yang berbeda.</w:t>
      </w:r>
    </w:p>
    <w:p>
      <w:pPr>
        <w:pStyle w:val="BodyText"/>
      </w:pPr>
      <w:r>
        <w:t xml:space="preserve">Ilustrasi berikut memakai angka rekaan, bukan laporan perusahaan nyata:</w:t>
      </w:r>
    </w:p>
    <w:p>
      <w:pPr>
        <w:pStyle w:val="BodyText"/>
      </w:pPr>
      <w:r>
        <w:t xml:space="preserve">Pendapatan Rp850.000.000 − HPP Rp510.000.000 =</w:t>
      </w:r>
      <w:r>
        <w:t xml:space="preserve"> </w:t>
      </w:r>
      <w:r>
        <w:rPr>
          <w:b/>
          <w:bCs/>
        </w:rPr>
        <w:t xml:space="preserve">Laba Kotor Rp340.000.000</w:t>
      </w:r>
      <w:r>
        <w:t xml:space="preserve">. Dikurangi Beban Operasional Rp220.000.000 →</w:t>
      </w:r>
      <w:r>
        <w:t xml:space="preserve"> </w:t>
      </w:r>
      <w:r>
        <w:rPr>
          <w:b/>
          <w:bCs/>
        </w:rPr>
        <w:t xml:space="preserve">Laba Operasi Rp120.000.000</w:t>
      </w:r>
      <w:r>
        <w:t xml:space="preserve">. Dikurangi Beban Bunga Rp15.000.000 →</w:t>
      </w:r>
      <w:r>
        <w:t xml:space="preserve"> </w:t>
      </w:r>
      <w:r>
        <w:rPr>
          <w:b/>
          <w:bCs/>
        </w:rPr>
        <w:t xml:space="preserve">Laba Sebelum Pajak Rp105.000.000</w:t>
      </w:r>
      <w:r>
        <w:t xml:space="preserve">. Dikurangi Pajak Penghasilan Rp23.000.000 →</w:t>
      </w:r>
      <w:r>
        <w:t xml:space="preserve"> </w:t>
      </w:r>
      <w:r>
        <w:rPr>
          <w:b/>
          <w:bCs/>
        </w:rPr>
        <w:t xml:space="preserve">Laba Bersih Rp82.000.000</w:t>
      </w:r>
      <w:r>
        <w:t xml:space="preserve">.</w:t>
      </w:r>
    </w:p>
    <w:p>
      <w:pPr>
        <w:pStyle w:val="BodyText"/>
      </w:pPr>
      <w:r>
        <w:t xml:space="preserve">Rumusnya sama untuk ketiganya: laba pada lapisan itu ÷ pendapatan × 100%.</w:t>
      </w:r>
    </w:p>
    <w:p>
      <w:pPr>
        <w:pStyle w:val="Compact"/>
        <w:numPr>
          <w:ilvl w:val="0"/>
          <w:numId w:val="1001"/>
        </w:numPr>
      </w:pPr>
      <w:r>
        <w:rPr>
          <w:b/>
          <w:bCs/>
        </w:rPr>
        <w:t xml:space="preserve">Margin laba kotor</w:t>
      </w:r>
      <w:r>
        <w:t xml:space="preserve"> </w:t>
      </w:r>
      <w:r>
        <w:t xml:space="preserve">= 340 ÷ 850 =</w:t>
      </w:r>
      <w:r>
        <w:t xml:space="preserve"> </w:t>
      </w:r>
      <w:r>
        <w:rPr>
          <w:b/>
          <w:bCs/>
        </w:rPr>
        <w:t xml:space="preserve">40,0%</w:t>
      </w:r>
      <w:r>
        <w:t xml:space="preserve">. Menguji harga jual dan efisiensi produksi.</w:t>
      </w:r>
    </w:p>
    <w:p>
      <w:pPr>
        <w:pStyle w:val="Compact"/>
        <w:numPr>
          <w:ilvl w:val="0"/>
          <w:numId w:val="1001"/>
        </w:numPr>
      </w:pPr>
      <w:r>
        <w:rPr>
          <w:b/>
          <w:bCs/>
        </w:rPr>
        <w:t xml:space="preserve">Margin laba operasi</w:t>
      </w:r>
      <w:r>
        <w:t xml:space="preserve"> </w:t>
      </w:r>
      <w:r>
        <w:t xml:space="preserve">= 120 ÷ 850 ≈</w:t>
      </w:r>
      <w:r>
        <w:t xml:space="preserve"> </w:t>
      </w:r>
      <w:r>
        <w:rPr>
          <w:b/>
          <w:bCs/>
        </w:rPr>
        <w:t xml:space="preserve">14,1%</w:t>
      </w:r>
      <w:r>
        <w:t xml:space="preserve">. Menguji disiplin beban operasional, di luar pengaruh pendanaan dan pajak.</w:t>
      </w:r>
    </w:p>
    <w:p>
      <w:pPr>
        <w:pStyle w:val="Compact"/>
        <w:numPr>
          <w:ilvl w:val="0"/>
          <w:numId w:val="1001"/>
        </w:numPr>
      </w:pPr>
      <w:r>
        <w:rPr>
          <w:b/>
          <w:bCs/>
        </w:rPr>
        <w:t xml:space="preserve">Margin laba bersih</w:t>
      </w:r>
      <w:r>
        <w:t xml:space="preserve"> </w:t>
      </w:r>
      <w:r>
        <w:t xml:space="preserve">= 82 ÷ 850 ≈</w:t>
      </w:r>
      <w:r>
        <w:t xml:space="preserve"> </w:t>
      </w:r>
      <w:r>
        <w:rPr>
          <w:b/>
          <w:bCs/>
        </w:rPr>
        <w:t xml:space="preserve">9,6%</w:t>
      </w:r>
      <w:r>
        <w:t xml:space="preserve">. Menguji hasil akhir setelah bunga dan pajak.</w:t>
      </w:r>
    </w:p>
    <w:p>
      <w:pPr>
        <w:pStyle w:val="FirstParagraph"/>
      </w:pPr>
      <w:r>
        <w:t xml:space="preserve">Angka margin itu baru bermakna saat dibandingkan antarperiode atau dengan perusahaan sejenis.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Yang terlihat</w:t>
            </w:r>
          </w:p>
        </w:tc>
        <w:tc>
          <w:tcPr/>
          <w:p>
            <w:pPr>
              <w:pStyle w:val="Compact"/>
            </w:pPr>
            <w:r>
              <w:t xml:space="preserve">Diagnosis yang ditunjuk</w:t>
            </w:r>
          </w:p>
        </w:tc>
      </w:tr>
      <w:tr>
        <w:tc>
          <w:tcPr/>
          <w:p>
            <w:pPr>
              <w:pStyle w:val="Compact"/>
            </w:pPr>
            <w:r>
              <w:t xml:space="preserve">Margin kotor</w:t>
            </w:r>
            <w:r>
              <w:t xml:space="preserve"> </w:t>
            </w:r>
            <w:r>
              <w:rPr>
                <w:b/>
                <w:bCs/>
              </w:rPr>
              <w:t xml:space="preserve">turun</w:t>
            </w:r>
            <w:r>
              <w:t xml:space="preserve">, margin operasi stabil</w:t>
            </w:r>
          </w:p>
        </w:tc>
        <w:tc>
          <w:tcPr/>
          <w:p>
            <w:pPr>
              <w:pStyle w:val="Compact"/>
            </w:pPr>
            <w:r>
              <w:t xml:space="preserve">Masalah di harga jual atau biaya produksi</w:t>
            </w:r>
          </w:p>
        </w:tc>
      </w:tr>
      <w:tr>
        <w:tc>
          <w:tcPr/>
          <w:p>
            <w:pPr>
              <w:pStyle w:val="Compact"/>
            </w:pPr>
            <w:r>
              <w:t xml:space="preserve">Margin kotor stabil, margin operasi</w:t>
            </w:r>
            <w:r>
              <w:t xml:space="preserve"> </w:t>
            </w:r>
            <w:r>
              <w:rPr>
                <w:b/>
                <w:bCs/>
              </w:rPr>
              <w:t xml:space="preserve">turun</w:t>
            </w:r>
          </w:p>
        </w:tc>
        <w:tc>
          <w:tcPr/>
          <w:p>
            <w:pPr>
              <w:pStyle w:val="Compact"/>
            </w:pPr>
            <w:r>
              <w:t xml:space="preserve">Beban operasional yang menggerus</w:t>
            </w:r>
          </w:p>
        </w:tc>
      </w:tr>
      <w:tr>
        <w:tc>
          <w:tcPr/>
          <w:p>
            <w:pPr>
              <w:pStyle w:val="Compact"/>
            </w:pPr>
            <w:r>
              <w:t xml:space="preserve">Margin kotor dan operasi stabil, margin bersih</w:t>
            </w:r>
            <w:r>
              <w:t xml:space="preserve"> </w:t>
            </w:r>
            <w:r>
              <w:rPr>
                <w:b/>
                <w:bCs/>
              </w:rPr>
              <w:t xml:space="preserve">turun</w:t>
            </w:r>
          </w:p>
        </w:tc>
        <w:tc>
          <w:tcPr/>
          <w:p>
            <w:pPr>
              <w:pStyle w:val="Compact"/>
            </w:pPr>
            <w:r>
              <w:t xml:space="preserve">Biasanya beban bunga atau pajak, bukan operasi</w:t>
            </w:r>
          </w:p>
        </w:tc>
      </w:tr>
    </w:tbl>
    <w:p>
      <w:pPr>
        <w:pStyle w:val="BodyText"/>
      </w:pPr>
      <w:r>
        <w:t xml:space="preserve">Satu kejujuran yang jarang ditulis: laba bersih besar tidak berarti kas ikut bertambah. Laporan ini berbasis akrual, prinsip akuntansi standar yang mengakui pendapatan saat transaksi terjadi, bukan saat uang diterima. Karena itu ia dibaca berdampingan dengan laporan arus kas.</w:t>
      </w:r>
    </w:p>
    <w:bookmarkEnd w:id="22"/>
    <w:bookmarkStart w:id="24" w:name="Xcf07c0552ab476cf3d03d457ee4e959b3652244"/>
    <w:p>
      <w:pPr>
        <w:pStyle w:val="Heading2"/>
      </w:pPr>
      <w:r>
        <w:t xml:space="preserve">Laporan Laba Rugi di Dalam Sistem: Satu Ledger, Banyak Versi Laporan</w:t>
      </w:r>
    </w:p>
    <w:p>
      <w:pPr>
        <w:pStyle w:val="FirstParagraph"/>
      </w:pPr>
      <w:r>
        <w:t xml:space="preserve">Di ERP (</w:t>
      </w:r>
      <w:r>
        <w:rPr>
          <w:i/>
          <w:iCs/>
        </w:rPr>
        <w:t xml:space="preserve">Enterprise Resource Planning</w:t>
      </w:r>
      <w:r>
        <w:t xml:space="preserve">), laporan laba rugi tidak disusun ulang tiap akhir bulan. Strukturnya dikonfigurasi sekali sebagai hierarki, lalu laporannya di-</w:t>
      </w:r>
      <w:r>
        <w:rPr>
          <w:i/>
          <w:iCs/>
        </w:rPr>
        <w:t xml:space="preserve">generate</w:t>
      </w:r>
      <w:r>
        <w:t xml:space="preserve"> </w:t>
      </w:r>
      <w:r>
        <w:t xml:space="preserve">dari data ledger kapan pun diminta. Perdebatan rapat pun bergeser dari</w:t>
      </w:r>
      <w:r>
        <w:t xml:space="preserve"> </w:t>
      </w:r>
      <w:r>
        <w:t xml:space="preserve">“angkanya sudah cocok belum”</w:t>
      </w:r>
      <w:r>
        <w:t xml:space="preserve"> </w:t>
      </w:r>
      <w:r>
        <w:t xml:space="preserve">menjadi</w:t>
      </w:r>
      <w:r>
        <w:t xml:space="preserve"> </w:t>
      </w:r>
      <w:r>
        <w:t xml:space="preserve">“angkanya berarti apa”</w:t>
      </w:r>
      <w:r>
        <w:t xml:space="preserve">.</w:t>
      </w:r>
    </w:p>
    <w:p>
      <w:pPr>
        <w:pStyle w:val="BodyText"/>
      </w:pPr>
      <w:r>
        <w:t xml:space="preserve">Di SAP S/4HANA Finance, susunan itu diatur lewat</w:t>
      </w:r>
      <w:r>
        <w:t xml:space="preserve"> </w:t>
      </w:r>
      <w:r>
        <w:rPr>
          <w:i/>
          <w:iCs/>
        </w:rPr>
        <w:t xml:space="preserve">Financial Statement Version</w:t>
      </w:r>
      <w:r>
        <w:t xml:space="preserve"> </w:t>
      </w:r>
      <w:r>
        <w:t xml:space="preserve">(FSV): struktur yang menentukan item laporan, urutan dan hierarkinya, serta pemetaan akun buku besar ke tiap item. Menurut</w:t>
      </w:r>
      <w:r>
        <w:t xml:space="preserve"> </w:t>
      </w:r>
      <w:hyperlink r:id="rId23">
        <w:r>
          <w:rPr>
            <w:rStyle w:val="Hyperlink"/>
          </w:rPr>
          <w:t xml:space="preserve">SAP Learning</w:t>
        </w:r>
      </w:hyperlink>
      <w:r>
        <w:t xml:space="preserve">, perusahaan dapat mendefinisikan sebanyak versi yang dibutuhkan, misalnya untuk otoritas pajak, pengguna internal, dan pengguna eksternal, dan laba atau ruginya dihitung otomatis oleh laporan yang sama.</w:t>
      </w:r>
    </w:p>
    <w:bookmarkEnd w:id="24"/>
    <w:bookmarkStart w:id="28" w:name="faq-pertanyaan-yang-sering-diajukan"/>
    <w:p>
      <w:pPr>
        <w:pStyle w:val="Heading2"/>
      </w:pPr>
      <w:r>
        <w:t xml:space="preserve">FAQ (Pertanyaan yang Sering Diajukan)</w:t>
      </w:r>
    </w:p>
    <w:bookmarkStart w:id="25" w:name="X1993e8df54f87bb00a949c94d36ef679aba8125"/>
    <w:p>
      <w:pPr>
        <w:pStyle w:val="Heading3"/>
      </w:pPr>
      <w:r>
        <w:t xml:space="preserve">Apa perbedaan laporan laba rugi dan neraca?</w:t>
      </w:r>
    </w:p>
    <w:p>
      <w:pPr>
        <w:pStyle w:val="FirstParagraph"/>
      </w:pPr>
      <w:r>
        <w:t xml:space="preserve">Keduanya berbeda sumbu waktu dan saling tersambung. Neraca memotret aset, liabilitas, dan ekuitas pada satu tanggal; laporan laba rugi merekam pendapatan dan beban sepanjang periode. Sambungannya: laba bersih mengalir ke ekuitas sebagai saldo laba. PSAK 201 menempatkan keduanya sebagai komponen laporan keuangan lengkap.</w:t>
      </w:r>
    </w:p>
    <w:bookmarkEnd w:id="25"/>
    <w:bookmarkStart w:id="26" w:name="apa-bedanya-laba-kotor-dan-laba-bersih"/>
    <w:p>
      <w:pPr>
        <w:pStyle w:val="Heading3"/>
      </w:pPr>
      <w:r>
        <w:t xml:space="preserve">Apa bedanya laba kotor dan laba bersih?</w:t>
      </w:r>
    </w:p>
    <w:p>
      <w:pPr>
        <w:pStyle w:val="FirstParagraph"/>
      </w:pPr>
      <w:r>
        <w:t xml:space="preserve">Laba kotor hanya dikurangi harga pokok penjualan, sehingga menguji harga jual dan efisiensi produksi. Laba bersih adalah sisa setelah beban operasional, bunga, dan pajak. Jaraknya bisa jauh: pada ilustrasi artikel ini, margin kotor 40,0% menyusut menjadi margin bersih 9,6%.</w:t>
      </w:r>
    </w:p>
    <w:bookmarkEnd w:id="26"/>
    <w:bookmarkStart w:id="27" w:name="Xe585237df6e23cf684458bf16b66d93d79360c0"/>
    <w:p>
      <w:pPr>
        <w:pStyle w:val="Heading3"/>
      </w:pPr>
      <w:r>
        <w:t xml:space="preserve">Apakah laba bersih berarti kas perusahaan bertambah?</w:t>
      </w:r>
    </w:p>
    <w:p>
      <w:pPr>
        <w:pStyle w:val="FirstParagraph"/>
      </w:pPr>
      <w:r>
        <w:t xml:space="preserve">Tidak selalu. Laporan laba rugi disusun berbasis akrual: pendapatan diakui saat transaksi terjadi, bukan saat uang diterima. Penjualan kredit yang belum tertagih tetap menambah laba, sementara penyusutan mengurangi laba tanpa mengeluarkan kas. Karena itu laba bersih dibaca berdampingan dengan laporan arus kas, komponen lain menurut PSAK 201.</w:t>
      </w:r>
    </w:p>
    <w:bookmarkEnd w:id="27"/>
    <w:bookmarkEnd w:id="28"/>
    <w:bookmarkStart w:id="29" w:name="kesimpulan"/>
    <w:p>
      <w:pPr>
        <w:pStyle w:val="Heading2"/>
      </w:pPr>
      <w:r>
        <w:t xml:space="preserve">Kesimpulan</w:t>
      </w:r>
    </w:p>
    <w:p>
      <w:pPr>
        <w:pStyle w:val="FirstParagraph"/>
      </w:pPr>
      <w:r>
        <w:t xml:space="preserve">Laporan laba rugi berguna bukan karena angka terbawahnya, melainkan karena lapisannya bisa dibaca, dan itu hanya mungkin bila formatnya memisahkan operasional dari non-operasional. Sebagai SAP Platinum Partner melalui United VARs, Soltius mengimplementasikan dan mendampingi SAP S/4HANA Finance, termasuk menata struktur pelaporan keuangannya. Titik awalnya biasanya satu penilaian atas struktur laporan yang berjalan sekarang.</w:t>
      </w:r>
    </w:p>
    <w:p>
      <w:pPr>
        <w:pStyle w:val="BodyText"/>
      </w:pPr>
      <w:r>
        <w:t xml:space="preserve">Untuk mendiskusikan penataan pelaporan keuangan di atas SAP S/4HANA Finance bagi perusahaan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learning.sap.com/courses/configuring-the-financial-closing-in-sap-s-4hana/managing-financial-statements" TargetMode="External" /><Relationship Type="http://schemas.openxmlformats.org/officeDocument/2006/relationships/hyperlink" Id="rId19" Target="https://web.iaiglobal.or.id/PSAK-Umum/7"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18" Target="https://www.soltius.co.id/id/blog/macam-macam-laporan-keuangan-dan-pengertiannya" TargetMode="External" /></Relationships>
</file>

<file path=word/_rels/footnotes.xml.rels><?xml version="1.0" encoding="UTF-8"?><Relationships xmlns="http://schemas.openxmlformats.org/package/2006/relationships"><Relationship Type="http://schemas.openxmlformats.org/officeDocument/2006/relationships/hyperlink" Id="rId23" Target="https://learning.sap.com/courses/configuring-the-financial-closing-in-sap-s-4hana/managing-financial-statements" TargetMode="External" /><Relationship Type="http://schemas.openxmlformats.org/officeDocument/2006/relationships/hyperlink" Id="rId19" Target="https://web.iaiglobal.or.id/PSAK-Umum/7"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18" Target="https://www.soltius.co.id/id/blog/macam-macam-laporan-keuangan-dan-pengertiann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2026-07-17T17:24:53Z</dcterms:created>
  <dcterms:modified xsi:type="dcterms:W3CDTF">2026-07-17T17:24:53Z</dcterms:modified>
</cp:coreProperties>
</file>

<file path=docProps/custom.xml><?xml version="1.0" encoding="utf-8"?>
<Properties xmlns="http://schemas.openxmlformats.org/officeDocument/2006/custom-properties" xmlns:vt="http://schemas.openxmlformats.org/officeDocument/2006/docPropsVTypes"/>
</file>