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rticle-metadata"/>
    <w:p>
      <w:pPr>
        <w:pStyle w:val="Heading1"/>
      </w:pPr>
      <w:r>
        <w:t xml:space="preserve">Article Metadata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 Apps: Membuat Aplikasi Bisnis dengan Pendekatan Low-Code"</w:t>
      </w:r>
      <w:r>
        <w:br/>
      </w:r>
      <w:r>
        <w:rPr>
          <w:rStyle w:val="FunctionTok"/>
        </w:rPr>
        <w:t xml:space="preserve">meta_title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 Apps: Cara Membuat Aplikasi Low-Code"</w:t>
      </w:r>
      <w:r>
        <w:br/>
      </w:r>
      <w:r>
        <w:rPr>
          <w:rStyle w:val="FunctionTok"/>
        </w:rPr>
        <w:t xml:space="preserve">meta_description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 Apps adalah visual app builder low-code SAP. Pahami 6 langkah membangun aplikasi bisnis, kapan pakai Process Automation vs Work Zone, dan status 2026."</w:t>
      </w:r>
      <w:r>
        <w:br/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"sap-build-apps-membuat-aplikasi-bisnis-low-code"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"id"</w:t>
      </w:r>
      <w:r>
        <w:br/>
      </w:r>
      <w:r>
        <w:rPr>
          <w:rStyle w:val="FunctionTok"/>
        </w:rPr>
        <w:t xml:space="preserve">primary_keyword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 apps"</w:t>
      </w:r>
      <w:r>
        <w:br/>
      </w:r>
      <w:r>
        <w:rPr>
          <w:rStyle w:val="FunctionTok"/>
        </w:rPr>
        <w:t xml:space="preserve">secondary_keywords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"aplikasi low code sap"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"AppGyver"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"visual app builder"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 Process Automation"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 Work Zone"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 Code"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Business AI Platform"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"clean core"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S/4HANA"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"OData"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"citizen developer"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internal_links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"https://www.soltius.co.id/id/blog/low-code-and-no-code-platforms"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"platform low-code dan no-code"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"https://www.soltius.co.id/blog/sap-clean-core-the-complete-guide"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"prinsip clean core"</w:t>
      </w:r>
      <w:r>
        <w:br/>
      </w:r>
      <w:r>
        <w:rPr>
          <w:rStyle w:val="FunctionTok"/>
        </w:rPr>
        <w:t xml:space="preserve">external_citations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"https://help.sap.com/docs/build-apps/service-guide/sap-build-apps-path-forward"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resmi: deprekasi SAP Build Apps 23 Maret 2026, akses hingga akhir kontrak, path forward unified SAP Build, konversi .mtar tidak otomatis"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"https://news.sap.com/2025/03/sap-build-gigaom-study-greater-speed-development/"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"GigaOm (Maret 2025): SAP Build sekitar 3x lebih cepat dan 59% lebih hemat effort dibanding pengembangan custom"</w:t>
      </w:r>
      <w:r>
        <w:br/>
      </w:r>
      <w:r>
        <w:rPr>
          <w:rStyle w:val="FunctionTok"/>
        </w:rPr>
        <w:t xml:space="preserve">brief_id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"sap-build-apps-c01"</w:t>
      </w:r>
      <w:r>
        <w:br/>
      </w:r>
      <w:r>
        <w:rPr>
          <w:rStyle w:val="FunctionTok"/>
        </w:rPr>
        <w:t xml:space="preserve">target_word_count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FunctionTok"/>
        </w:rPr>
        <w:t xml:space="preserve">publish_month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"2026-09"</w:t>
      </w:r>
      <w:r>
        <w:br/>
      </w:r>
      <w:r>
        <w:rPr>
          <w:rStyle w:val="FunctionTok"/>
        </w:rPr>
        <w:t xml:space="preserve">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887</w:t>
      </w:r>
    </w:p>
    <w:p>
      <w:r>
        <w:pict>
          <v:rect style="width:0;height:1.5pt" o:hralign="center" o:hrstd="t" o:hr="t"/>
        </w:pict>
      </w:r>
    </w:p>
    <w:bookmarkEnd w:id="16"/>
    <w:bookmarkStart w:id="29" w:name="X8e403f872b7d21a9736f18649e56268a8ace885"/>
    <w:p>
      <w:pPr>
        <w:pStyle w:val="Heading1"/>
      </w:pPr>
      <w:r>
        <w:t xml:space="preserve">SAP Build Apps: Membuat Aplikasi Bisnis dengan Pendekatan Low-Code</w:t>
      </w:r>
    </w:p>
    <w:p>
      <w:pPr>
        <w:pStyle w:val="FirstParagraph"/>
      </w:pPr>
      <w:r>
        <w:t xml:space="preserve">Permintaan aplikasi internal menumpuk di antrean tim IT: form persetujuan, aplikasi input lapangan, dashboard sederhana, semuanya menunggu berbulan-bulan. SAP Build Apps hadir sebagai jalan membangun aplikasi low code SAP tanpa antre di</w:t>
      </w:r>
      <w:r>
        <w:t xml:space="preserve"> </w:t>
      </w:r>
      <w:r>
        <w:rPr>
          <w:i/>
          <w:iCs/>
        </w:rPr>
        <w:t xml:space="preserve">backlog</w:t>
      </w:r>
      <w:r>
        <w:t xml:space="preserve"> </w:t>
      </w:r>
      <w:r>
        <w:t xml:space="preserve">developer, satu dari sekian</w:t>
      </w:r>
      <w:r>
        <w:t xml:space="preserve"> </w:t>
      </w:r>
      <w:hyperlink r:id="rId17">
        <w:r>
          <w:rPr>
            <w:rStyle w:val="Hyperlink"/>
          </w:rPr>
          <w:t xml:space="preserve">platform low-code dan no-code</w:t>
        </w:r>
      </w:hyperlink>
      <w:r>
        <w:t xml:space="preserve"> </w:t>
      </w:r>
      <w:r>
        <w:t xml:space="preserve">bagi pengguna SAP. Yang jarang diketahui: sejak Maret 2026 statusnya berubah, dan cara masuk yang Anda pilih menentukan apakah aplikasi dibangun di atas fondasi yang tepat.</w:t>
      </w:r>
    </w:p>
    <w:p>
      <w:pPr>
        <w:pStyle w:val="BlockText"/>
      </w:pPr>
      <w:r>
        <w:rPr>
          <w:b/>
          <w:bCs/>
        </w:rPr>
        <w:t xml:space="preserve">Ringkasnya:</w:t>
      </w:r>
      <w:r>
        <w:t xml:space="preserve"> </w:t>
      </w:r>
      <w:r>
        <w:t xml:space="preserve">SAP Build Apps (sebelumnya AppGyver) adalah</w:t>
      </w:r>
      <w:r>
        <w:t xml:space="preserve"> </w:t>
      </w:r>
      <w:r>
        <w:rPr>
          <w:i/>
          <w:iCs/>
        </w:rPr>
        <w:t xml:space="preserve">visual app builder</w:t>
      </w:r>
      <w:r>
        <w:t xml:space="preserve"> </w:t>
      </w:r>
      <w:r>
        <w:t xml:space="preserve">low-code/no-code untuk membangun aplikasi bisnis web dan mobile melalui</w:t>
      </w:r>
      <w:r>
        <w:t xml:space="preserve"> </w:t>
      </w:r>
      <w:r>
        <w:rPr>
          <w:i/>
          <w:iCs/>
        </w:rPr>
        <w:t xml:space="preserve">drag-and-drop</w:t>
      </w:r>
      <w:r>
        <w:t xml:space="preserve"> </w:t>
      </w:r>
      <w:r>
        <w:t xml:space="preserve">tanpa koding tradisional, terhubung ke SAP S/4HANA dan sistem lain lewat platform SAP. Sejak 23 Maret 2026, kapabilitasnya disatukan ke dalam suite terpadu SAP Build.</w:t>
      </w:r>
    </w:p>
    <w:bookmarkStart w:id="18" w:name="X960556564b492b774f12356f66d827c89ec3451"/>
    <w:p>
      <w:pPr>
        <w:pStyle w:val="Heading2"/>
      </w:pPr>
      <w:r>
        <w:t xml:space="preserve">Langkah Besar Membangun Aplikasi Bisnis Low-Code di SAP Build</w:t>
      </w:r>
    </w:p>
    <w:p>
      <w:pPr>
        <w:pStyle w:val="FirstParagraph"/>
      </w:pPr>
      <w:r>
        <w:t xml:space="preserve">Membangun aplikasi bisnis low-code di SAP mengikuti alur besar yang sama, apa pun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front-end-nya: siapkan lingkungan, hubungkan data, rancang antarmuka visual, tambahkan logika tanpa koding, uji, lalu</w:t>
      </w:r>
      <w:r>
        <w:t xml:space="preserve"> </w:t>
      </w:r>
      <w:r>
        <w:rPr>
          <w:i/>
          <w:iCs/>
        </w:rPr>
        <w:t xml:space="preserve">deploy</w:t>
      </w:r>
      <w:r>
        <w:t xml:space="preserve"> </w:t>
      </w:r>
      <w:r>
        <w:t xml:space="preserve">dan kelola. Enam langkah ini tidak berubah pasca-Maret 2026; yang bergeser hanya</w:t>
      </w:r>
      <w:r>
        <w:t xml:space="preserve"> </w:t>
      </w:r>
      <w:r>
        <w:rPr>
          <w:i/>
          <w:iCs/>
        </w:rPr>
        <w:t xml:space="preserve">app builder</w:t>
      </w:r>
      <w:r>
        <w:t xml:space="preserve">-nya, kini berada di bawah SAP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Siapkan lingkungan di SAP Build</w:t>
      </w:r>
      <w:r>
        <w:t xml:space="preserve"> </w:t>
      </w:r>
      <w:r>
        <w:t xml:space="preserve">di atas SAP Business AI Platform (BAIP), sebelumnya SAP BTP: provisi ruang kerja dan peran pengguna.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Hubungkan sumber data.</w:t>
      </w:r>
      <w:r>
        <w:t xml:space="preserve"> </w:t>
      </w:r>
      <w:r>
        <w:t xml:space="preserve">SAP S/4HANA dan SuccessFactors lewat</w:t>
      </w:r>
      <w:r>
        <w:t xml:space="preserve"> </w:t>
      </w:r>
      <w:r>
        <w:rPr>
          <w:i/>
          <w:iCs/>
        </w:rPr>
        <w:t xml:space="preserve">OData</w:t>
      </w:r>
      <w:r>
        <w:t xml:space="preserve">, sistem non-SAP lewat</w:t>
      </w:r>
      <w:r>
        <w:t xml:space="preserve"> </w:t>
      </w:r>
      <w:r>
        <w:rPr>
          <w:i/>
          <w:iCs/>
        </w:rPr>
        <w:t xml:space="preserve">REST API</w:t>
      </w:r>
      <w:r>
        <w:t xml:space="preserve">; koneksi berjalan melalui BTP</w:t>
      </w:r>
      <w:r>
        <w:t xml:space="preserve"> </w:t>
      </w:r>
      <w:r>
        <w:rPr>
          <w:i/>
          <w:iCs/>
        </w:rPr>
        <w:t xml:space="preserve">destinations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Rancang antarmuka visual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drag-and-drop</w:t>
      </w:r>
      <w:r>
        <w:t xml:space="preserve">: halaman, komponen UI, dan navigasi, dengan satu rancangan menyasar web, iOS, dan Android sekaligus.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Tambahkan logika bisnis secara visual</w:t>
      </w:r>
      <w:r>
        <w:t xml:space="preserve">, menyusun alur logika tanpa menulis kode tradisional.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Uji dan deploy</w:t>
      </w:r>
      <w:r>
        <w:t xml:space="preserve"> </w:t>
      </w:r>
      <w:r>
        <w:t xml:space="preserve">ke web dan</w:t>
      </w:r>
      <w:r>
        <w:t xml:space="preserve"> </w:t>
      </w:r>
      <w:r>
        <w:rPr>
          <w:i/>
          <w:iCs/>
        </w:rPr>
        <w:t xml:space="preserve">app store</w:t>
      </w:r>
      <w:r>
        <w:t xml:space="preserve">, memanfaatkan autentikasi serta tata kelola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Kelola siklus hidup dan tata kelola:</w:t>
      </w:r>
      <w:r>
        <w:t xml:space="preserve"> </w:t>
      </w:r>
      <w:r>
        <w:rPr>
          <w:i/>
          <w:iCs/>
        </w:rPr>
        <w:t xml:space="preserve">lifecycle</w:t>
      </w:r>
      <w:r>
        <w:t xml:space="preserve"> </w:t>
      </w:r>
      <w:r>
        <w:t xml:space="preserve">terpusat, komponen</w:t>
      </w:r>
      <w:r>
        <w:t xml:space="preserve"> </w:t>
      </w:r>
      <w:r>
        <w:rPr>
          <w:i/>
          <w:iCs/>
        </w:rPr>
        <w:t xml:space="preserve">reusable</w:t>
      </w:r>
      <w:r>
        <w:t xml:space="preserve">, dan</w:t>
      </w:r>
      <w:r>
        <w:t xml:space="preserve"> </w:t>
      </w:r>
      <w:r>
        <w:rPr>
          <w:i/>
          <w:iCs/>
        </w:rPr>
        <w:t xml:space="preserve">monitoring</w:t>
      </w:r>
      <w:r>
        <w:t xml:space="preserve"> </w:t>
      </w:r>
      <w:r>
        <w:t xml:space="preserve">agar aplikasi tidak menjadi</w:t>
      </w:r>
      <w:r>
        <w:t xml:space="preserve"> </w:t>
      </w:r>
      <w:r>
        <w:rPr>
          <w:i/>
          <w:iCs/>
        </w:rPr>
        <w:t xml:space="preserve">shadow IT</w:t>
      </w:r>
      <w:r>
        <w:t xml:space="preserve">.</w:t>
      </w:r>
    </w:p>
    <w:p>
      <w:pPr>
        <w:pStyle w:val="FirstParagraph"/>
      </w:pPr>
      <w:r>
        <w:t xml:space="preserve">Dua jalur integrasi (OData dan REST) serta tiga target</w:t>
      </w:r>
      <w:r>
        <w:t xml:space="preserve"> </w:t>
      </w:r>
      <w:r>
        <w:rPr>
          <w:i/>
          <w:iCs/>
        </w:rPr>
        <w:t xml:space="preserve">deploy</w:t>
      </w:r>
      <w:r>
        <w:t xml:space="preserve"> </w:t>
      </w:r>
      <w:r>
        <w:t xml:space="preserve">(web, iOS, Android) dari satu rancangan itulah yang memangkas waktu dibanding membangun tiap aplikasi dari nol.</w:t>
      </w:r>
    </w:p>
    <w:bookmarkEnd w:id="18"/>
    <w:bookmarkStart w:id="20" w:name="Xe33f1d99f34e07a8b785af91d8d884861e014d5"/>
    <w:p>
      <w:pPr>
        <w:pStyle w:val="Heading2"/>
      </w:pPr>
      <w:r>
        <w:t xml:space="preserve">SAP Build Apps, Process Automation, atau Work Zone: Kapan Pakai yang Mana?</w:t>
      </w:r>
    </w:p>
    <w:p>
      <w:pPr>
        <w:pStyle w:val="FirstParagraph"/>
      </w:pPr>
      <w:r>
        <w:t xml:space="preserve">SAP Build memayungi tiga kapabilitas dengan tujuan berbeda.</w:t>
      </w:r>
      <w:r>
        <w:t xml:space="preserve"> </w:t>
      </w:r>
      <w:r>
        <w:rPr>
          <w:i/>
          <w:iCs/>
        </w:rPr>
        <w:t xml:space="preserve">App builder</w:t>
      </w:r>
      <w:r>
        <w:t xml:space="preserve"> </w:t>
      </w:r>
      <w:r>
        <w:t xml:space="preserve">(dulu SAP Build Apps) untuk membangun aplikasi dan antarmuka baru; SAP Build Process Automation untuk mengotomasi alur kerja dan tugas berulang lewat</w:t>
      </w:r>
      <w:r>
        <w:t xml:space="preserve"> </w:t>
      </w:r>
      <w:r>
        <w:rPr>
          <w:i/>
          <w:iCs/>
        </w:rPr>
        <w:t xml:space="preserve">workflow</w:t>
      </w:r>
      <w:r>
        <w:t xml:space="preserve"> </w:t>
      </w:r>
      <w:r>
        <w:t xml:space="preserve">dan RPA; SAP Build Work Zone untuk membangun portal sebagai satu pintu akses. Pilih berdasarkan hasil yang dituju, bukan popularitas.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Kapabilitas SAP Build</w:t>
            </w:r>
          </w:p>
        </w:tc>
        <w:tc>
          <w:tcPr/>
          <w:p>
            <w:pPr>
              <w:pStyle w:val="Compact"/>
            </w:pPr>
            <w:r>
              <w:t xml:space="preserve">Contoh 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Aplikasi/antarmuka baru bagi pengguna</w:t>
            </w:r>
          </w:p>
        </w:tc>
        <w:tc>
          <w:tcPr/>
          <w:p>
            <w:pPr>
              <w:pStyle w:val="Compact"/>
            </w:pPr>
            <w:r>
              <w:t xml:space="preserve">App builder (eks SAP Build Apps)</w:t>
            </w:r>
          </w:p>
        </w:tc>
        <w:tc>
          <w:tcPr/>
          <w:p>
            <w:pPr>
              <w:pStyle w:val="Compact"/>
            </w:pPr>
            <w:r>
              <w:t xml:space="preserve">Aplikasi approval mobile, form input lapangan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Mengotomasi alur kerja &amp; tugas berulang</w:t>
            </w:r>
          </w:p>
        </w:tc>
        <w:tc>
          <w:tcPr/>
          <w:p>
            <w:pPr>
              <w:pStyle w:val="Compact"/>
            </w:pPr>
            <w:r>
              <w:t xml:space="preserve">SAP Build Process Automation</w:t>
            </w:r>
          </w:p>
        </w:tc>
        <w:tc>
          <w:tcPr/>
          <w:p>
            <w:pPr>
              <w:pStyle w:val="Compact"/>
            </w:pPr>
            <w:r>
              <w:t xml:space="preserve">Otomasi persetujuan PO (workflow + RPA)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 pintu akses ke aplikasi &amp; informasi</w:t>
            </w:r>
          </w:p>
        </w:tc>
        <w:tc>
          <w:tcPr/>
          <w:p>
            <w:pPr>
              <w:pStyle w:val="Compact"/>
            </w:pPr>
            <w:r>
              <w:t xml:space="preserve">SAP Build Work Zone</w:t>
            </w:r>
          </w:p>
        </w:tc>
        <w:tc>
          <w:tcPr/>
          <w:p>
            <w:pPr>
              <w:pStyle w:val="Compact"/>
            </w:pPr>
            <w:r>
              <w:t xml:space="preserve">Portal karyawan, launchpad terpadu</w:t>
            </w:r>
          </w:p>
        </w:tc>
      </w:tr>
    </w:tbl>
    <w:p>
      <w:pPr>
        <w:pStyle w:val="BodyText"/>
      </w:pPr>
      <w:r>
        <w:t xml:space="preserve">Dalam praktiknya, ketiganya sering dipakai berdampingan: portal Work Zone memuat aplikasi hasil</w:t>
      </w:r>
      <w:r>
        <w:t xml:space="preserve"> </w:t>
      </w:r>
      <w:r>
        <w:rPr>
          <w:i/>
          <w:iCs/>
        </w:rPr>
        <w:t xml:space="preserve">app builder</w:t>
      </w:r>
      <w:r>
        <w:t xml:space="preserve">, dengan proses di belakang layar diotomasi Process Automation. Ketiganya bekerja sebagai ekstensi</w:t>
      </w:r>
      <w:r>
        <w:t xml:space="preserve"> </w:t>
      </w:r>
      <w:r>
        <w:rPr>
          <w:i/>
          <w:iCs/>
        </w:rPr>
        <w:t xml:space="preserve">side-by-side</w:t>
      </w:r>
      <w:r>
        <w:t xml:space="preserve"> </w:t>
      </w:r>
      <w:r>
        <w:t xml:space="preserve">yang menjaga</w:t>
      </w:r>
      <w:r>
        <w:t xml:space="preserve"> </w:t>
      </w:r>
      <w:hyperlink r:id="rId19">
        <w:r>
          <w:rPr>
            <w:rStyle w:val="Hyperlink"/>
          </w:rPr>
          <w:t xml:space="preserve">prinsip clean core</w:t>
        </w:r>
      </w:hyperlink>
      <w:r>
        <w:t xml:space="preserve">, sehingga inti SAP S/4HANA tetap standar dan aman saat</w:t>
      </w:r>
      <w:r>
        <w:t xml:space="preserve"> </w:t>
      </w:r>
      <w:r>
        <w:rPr>
          <w:i/>
          <w:iCs/>
        </w:rPr>
        <w:t xml:space="preserve">upgrade</w:t>
      </w:r>
      <w:r>
        <w:t xml:space="preserve">.</w:t>
      </w:r>
    </w:p>
    <w:bookmarkEnd w:id="20"/>
    <w:bookmarkStart w:id="22" w:name="X7387308a2f3227a1fef8f72ff9854a1d97928e5"/>
    <w:p>
      <w:pPr>
        <w:pStyle w:val="Heading2"/>
      </w:pPr>
      <w:r>
        <w:t xml:space="preserve">Apakah SAP Build Apps Masih Relevan Setelah Pengumuman Maret 2026?</w:t>
      </w:r>
    </w:p>
    <w:p>
      <w:pPr>
        <w:pStyle w:val="FirstParagraph"/>
      </w:pPr>
      <w:r>
        <w:t xml:space="preserve">SAP mendeprekasi SAP Build Apps sebagai produk standalone pada 23 Maret 2026, tanpa dampak mendadak. Pelanggan dengan kontrak berjalan tetap mendapat akses penuh, SLA, dan</w:t>
      </w:r>
      <w:r>
        <w:t xml:space="preserve"> </w:t>
      </w:r>
      <w:r>
        <w:rPr>
          <w:i/>
          <w:iCs/>
        </w:rPr>
        <w:t xml:space="preserve">maintenance</w:t>
      </w:r>
      <w:r>
        <w:t xml:space="preserve"> </w:t>
      </w:r>
      <w:r>
        <w:t xml:space="preserve">hingga akhir kontrak. Arahnya adalah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SAP Build yang menyatukan low-code,</w:t>
      </w:r>
      <w:r>
        <w:t xml:space="preserve"> </w:t>
      </w:r>
      <w:r>
        <w:rPr>
          <w:i/>
          <w:iCs/>
        </w:rPr>
        <w:t xml:space="preserve">code-first</w:t>
      </w:r>
      <w:r>
        <w:t xml:space="preserve"> </w:t>
      </w:r>
      <w:r>
        <w:t xml:space="preserve">lewat SAP Build Code, dan kapabilitas AI generatif dalam satu platform.</w:t>
      </w:r>
    </w:p>
    <w:p>
      <w:pPr>
        <w:pStyle w:val="BodyText"/>
      </w:pPr>
      <w:r>
        <w:t xml:space="preserve">SAP Build Apps berakar pada AppGyver, pionir</w:t>
      </w:r>
      <w:r>
        <w:t xml:space="preserve"> </w:t>
      </w:r>
      <w:r>
        <w:rPr>
          <w:i/>
          <w:iCs/>
        </w:rPr>
        <w:t xml:space="preserve">no-code app builder</w:t>
      </w:r>
      <w:r>
        <w:t xml:space="preserve"> </w:t>
      </w:r>
      <w:r>
        <w:t xml:space="preserve">yang diakuisisi SAP pada 2021. Menurut</w:t>
      </w:r>
      <w:r>
        <w:t xml:space="preserve"> </w:t>
      </w:r>
      <w:hyperlink r:id="rId21">
        <w:r>
          <w:rPr>
            <w:rStyle w:val="Hyperlink"/>
          </w:rPr>
          <w:t xml:space="preserve">dokumentasi resmi SAP tentang path forward</w:t>
        </w:r>
      </w:hyperlink>
      <w:r>
        <w:t xml:space="preserve">, aplikasi web dan mobile yang sudah dibangun tidak bisa dipindahkan otomatis ke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lain. SAP menyediakan konversi berbantuan yang memproses arsip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(.mtar) menjadi keluaran</w:t>
      </w:r>
      <w:r>
        <w:t xml:space="preserve"> </w:t>
      </w:r>
      <w:r>
        <w:rPr>
          <w:i/>
          <w:iCs/>
        </w:rPr>
        <w:t xml:space="preserve">best-effort</w:t>
      </w:r>
      <w:r>
        <w:t xml:space="preserve"> </w:t>
      </w:r>
      <w:r>
        <w:t xml:space="preserve">dalam React atau SAPUI5 untuk dikembangkan lanjut, bukan migrasi satu klik.</w:t>
      </w:r>
    </w:p>
    <w:p>
      <w:pPr>
        <w:pStyle w:val="BodyText"/>
      </w:pPr>
      <w:r>
        <w:t xml:space="preserve">Konteksnya lebih luas. Platform di bawahnya, SAP BTP, resmi menjadi SAP Business AI Platform (BAIP) pada pertengahan 2026, bagian dari konsolidasi ke arah AI-first, bukan sekadar ganti label.</w:t>
      </w:r>
    </w:p>
    <w:p>
      <w:pPr>
        <w:pStyle w:val="BodyText"/>
      </w:pPr>
      <w:r>
        <w:t xml:space="preserve">Sisi jujurnya: bagi organisasi yang baru memulai, membangun di atas produk yang di-deprecate menambah risiko. Keputusan yang lebih aman adalah masuk lewat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SAP Build dan SAP Build Code sejak awal, memakai</w:t>
      </w:r>
      <w:r>
        <w:t xml:space="preserve"> </w:t>
      </w:r>
      <w:r>
        <w:rPr>
          <w:i/>
          <w:iCs/>
        </w:rPr>
        <w:t xml:space="preserve">app builder</w:t>
      </w:r>
      <w:r>
        <w:t xml:space="preserve"> </w:t>
      </w:r>
      <w:r>
        <w:t xml:space="preserve">yang sama tanpa mewarisi jalur produk yang sudah ditutup.</w:t>
      </w:r>
    </w:p>
    <w:bookmarkEnd w:id="22"/>
    <w:bookmarkStart w:id="27" w:name="faq-pertanyaan-yang-sering-diajukan"/>
    <w:p>
      <w:pPr>
        <w:pStyle w:val="Heading2"/>
      </w:pPr>
      <w:r>
        <w:t xml:space="preserve">FAQ (Pertanyaan yang Sering Diajukan)</w:t>
      </w:r>
    </w:p>
    <w:bookmarkStart w:id="23" w:name="apa-bedanya-sap-build-apps-dan-sap-build"/>
    <w:p>
      <w:pPr>
        <w:pStyle w:val="Heading3"/>
      </w:pPr>
      <w:r>
        <w:t xml:space="preserve">Apa bedanya SAP Build Apps dan SAP Build?</w:t>
      </w:r>
    </w:p>
    <w:p>
      <w:pPr>
        <w:pStyle w:val="FirstParagraph"/>
      </w:pPr>
      <w:r>
        <w:t xml:space="preserve">SAP Build Apps adalah satu komponen, yaitu</w:t>
      </w:r>
      <w:r>
        <w:t xml:space="preserve"> </w:t>
      </w:r>
      <w:r>
        <w:rPr>
          <w:i/>
          <w:iCs/>
        </w:rPr>
        <w:t xml:space="preserve">visual app builder</w:t>
      </w:r>
      <w:r>
        <w:t xml:space="preserve"> </w:t>
      </w:r>
      <w:r>
        <w:t xml:space="preserve">(eks AppGyver) untuk aplikasi web dan mobile. SAP Build adalah suite terpadu yang menyatukan</w:t>
      </w:r>
      <w:r>
        <w:t xml:space="preserve"> </w:t>
      </w:r>
      <w:r>
        <w:rPr>
          <w:i/>
          <w:iCs/>
        </w:rPr>
        <w:t xml:space="preserve">app builder</w:t>
      </w:r>
      <w:r>
        <w:t xml:space="preserve">, SAP Build Process Automation, Work Zone, dan Build Code. Sejak 23 Maret 2026</w:t>
      </w:r>
      <w:r>
        <w:t xml:space="preserve"> </w:t>
      </w:r>
      <w:r>
        <w:rPr>
          <w:i/>
          <w:iCs/>
        </w:rPr>
        <w:t xml:space="preserve">app builder</w:t>
      </w:r>
      <w:r>
        <w:t xml:space="preserve"> </w:t>
      </w:r>
      <w:r>
        <w:t xml:space="preserve">tak lagi dijual sebagai produk standalone.</w:t>
      </w:r>
    </w:p>
    <w:bookmarkEnd w:id="23"/>
    <w:bookmarkStart w:id="24" w:name="X090388338c22d8b978713d82eb9e0b6f04103cf"/>
    <w:p>
      <w:pPr>
        <w:pStyle w:val="Heading3"/>
      </w:pPr>
      <w:r>
        <w:t xml:space="preserve">Apakah SAP Build Apps masih bisa dipakai setelah pengumuman deprekasi?</w:t>
      </w:r>
    </w:p>
    <w:p>
      <w:pPr>
        <w:pStyle w:val="FirstParagraph"/>
      </w:pPr>
      <w:r>
        <w:t xml:space="preserve">Ya untuk pelanggan existing: akses penuh, SLA, dan</w:t>
      </w:r>
      <w:r>
        <w:t xml:space="preserve"> </w:t>
      </w:r>
      <w:r>
        <w:rPr>
          <w:i/>
          <w:iCs/>
        </w:rPr>
        <w:t xml:space="preserve">maintenance</w:t>
      </w:r>
      <w:r>
        <w:t xml:space="preserve"> </w:t>
      </w:r>
      <w:r>
        <w:t xml:space="preserve">berlanjut hingga akhir kontrak berjalan. SAP mengumumkan deprekasi standalone pada 23 Maret 2026 dan mengarahkan pembangunan baru ke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SAP Build; provisi instance baru dihentikan setelah masa kontrak berakhir.</w:t>
      </w:r>
    </w:p>
    <w:bookmarkEnd w:id="24"/>
    <w:bookmarkStart w:id="26" w:name="X666fd18a6721157d51d2208e887fcac4bba26d9"/>
    <w:p>
      <w:pPr>
        <w:pStyle w:val="Heading3"/>
      </w:pPr>
      <w:r>
        <w:t xml:space="preserve">Apakah bisa membuat aplikasi tanpa coding di SAP?</w:t>
      </w:r>
    </w:p>
    <w:p>
      <w:pPr>
        <w:pStyle w:val="FirstParagraph"/>
      </w:pPr>
      <w:r>
        <w:t xml:space="preserve">Bisa, lewat pendekatan low-code/no-code</w:t>
      </w:r>
      <w:r>
        <w:t xml:space="preserve"> </w:t>
      </w:r>
      <w:r>
        <w:rPr>
          <w:i/>
          <w:iCs/>
        </w:rPr>
        <w:t xml:space="preserve">drag-and-drop</w:t>
      </w:r>
      <w:r>
        <w:t xml:space="preserve"> </w:t>
      </w:r>
      <w:r>
        <w:t xml:space="preserve">di SAP Build. Studi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hyperlink r:id="rId25">
        <w:r>
          <w:rPr>
            <w:rStyle w:val="Hyperlink"/>
          </w:rPr>
          <w:t xml:space="preserve">GigaOm (Maret 2025)</w:t>
        </w:r>
      </w:hyperlink>
      <w:r>
        <w:t xml:space="preserve"> </w:t>
      </w:r>
      <w:r>
        <w:t xml:space="preserve">mencatat SAP Build sekitar 3x lebih cepat dan 59% lebih hemat</w:t>
      </w:r>
      <w:r>
        <w:t xml:space="preserve"> </w:t>
      </w:r>
      <w:r>
        <w:rPr>
          <w:i/>
          <w:iCs/>
        </w:rPr>
        <w:t xml:space="preserve">effort</w:t>
      </w:r>
      <w:r>
        <w:t xml:space="preserve"> </w:t>
      </w:r>
      <w:r>
        <w:t xml:space="preserve">dibanding pengembangan custom tradisional.</w:t>
      </w:r>
    </w:p>
    <w:bookmarkEnd w:id="26"/>
    <w:bookmarkEnd w:id="27"/>
    <w:bookmarkStart w:id="28" w:name="kesimpulan"/>
    <w:p>
      <w:pPr>
        <w:pStyle w:val="Heading2"/>
      </w:pPr>
      <w:r>
        <w:t xml:space="preserve">Kesimpulan</w:t>
      </w:r>
    </w:p>
    <w:p>
      <w:pPr>
        <w:pStyle w:val="FirstParagraph"/>
      </w:pPr>
      <w:r>
        <w:t xml:space="preserve">SAP Build Apps memperkenalkan cara low-code membangun aplikasi bisnis di ekosistem SAP, tetapi keputusan yang tepat di 2026 adalah masuk lewat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SAP Build sejak awal, bukan produk standalone yang sudah di-deprecate. Sebagai SAP Platinum Partner melalui United VARs dan berpengalaman sejak 1998, Soltius mendampingi pemilihan dan pembangunan ekstensi low-code SAP Build di atas BTP sambil menjaga</w:t>
      </w:r>
      <w:r>
        <w:t xml:space="preserve"> </w:t>
      </w:r>
      <w:r>
        <w:rPr>
          <w:i/>
          <w:iCs/>
        </w:rPr>
        <w:t xml:space="preserve">clean core</w:t>
      </w:r>
      <w:r>
        <w:t xml:space="preserve">.</w:t>
      </w:r>
    </w:p>
    <w:p>
      <w:pPr>
        <w:pStyle w:val="BodyText"/>
      </w:pPr>
      <w:r>
        <w:t xml:space="preserve">Untuk mendiskusikan cara membangun aplikasi bisnis low-code dengan SAP Build Apps dan SAP Build di perusahaan Anda, kunjungi soltius.co.id.</w:t>
      </w:r>
    </w:p>
    <w:bookmarkEnd w:id="28"/>
    <w:bookmarkEnd w:id="29"/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Relationship Type="http://schemas.openxmlformats.org/officeDocument/2006/relationships/hyperlink" Id="rId21" Target="https://help.sap.com/docs/build-apps/service-guide/sap-build-apps-path-forward" TargetMode="External" /><Relationship Type="http://schemas.openxmlformats.org/officeDocument/2006/relationships/hyperlink" Id="rId25" Target="https://news.sap.com/2025/03/sap-build-gigaom-study-greater-speed-development/" TargetMode="External" /><Relationship Type="http://schemas.openxmlformats.org/officeDocument/2006/relationships/hyperlink" Id="rId19" Target="https://www.soltius.co.id/blog/sap-clean-core-the-complete-guide" TargetMode="External" /><Relationship Type="http://schemas.openxmlformats.org/officeDocument/2006/relationships/hyperlink" Id="rId17" Target="https://www.soltius.co.id/id/blog/low-code-and-no-code-platfor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help.sap.com/docs/build-apps/service-guide/sap-build-apps-path-forward" TargetMode="External" /><Relationship Type="http://schemas.openxmlformats.org/officeDocument/2006/relationships/hyperlink" Id="rId25" Target="https://news.sap.com/2025/03/sap-build-gigaom-study-greater-speed-development/" TargetMode="External" /><Relationship Type="http://schemas.openxmlformats.org/officeDocument/2006/relationships/hyperlink" Id="rId19" Target="https://www.soltius.co.id/blog/sap-clean-core-the-complete-guide" TargetMode="External" /><Relationship Type="http://schemas.openxmlformats.org/officeDocument/2006/relationships/hyperlink" Id="rId17" Target="https://www.soltius.co.id/id/blog/low-code-and-no-code-platfor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2026-09-01T01:40:29Z</dcterms:created>
  <dcterms:modified xsi:type="dcterms:W3CDTF">2026-09-01T01:40:29Z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