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"Otomasi Gudang dan WMS: Peran Robot AMR, Goods-to-Person, dan Material Flow System"</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&amp; Otomasi Gudang: Peran WMS"</w:t>
      </w:r>
      <w:r>
        <w:br/>
      </w:r>
      <w:r>
        <w:rPr>
          <w:rStyle w:val="FunctionTok"/>
        </w:rPr>
        <w:t xml:space="preserve">meta_description</w:t>
      </w:r>
      <w:r>
        <w:rPr>
          <w:rStyle w:val="KeywordTok"/>
        </w:rPr>
        <w:t xml:space="preserve">:</w:t>
      </w:r>
      <w:r>
        <w:rPr>
          <w:rStyle w:val="AttributeTok"/>
        </w:rPr>
        <w:t xml:space="preserve"> </w:t>
      </w:r>
      <w:r>
        <w:rPr>
          <w:rStyle w:val="StringTok"/>
        </w:rPr>
        <w:t xml:space="preserve">"Robot AMR dan AS/RS tak memberi ROI tanpa warehouse management system sebagai orkestrator. Pahami goods-to-person, Material Flow System, dan cara WMS mengatur otomasi gudang."</w:t>
      </w:r>
      <w:r>
        <w:br/>
      </w:r>
      <w:r>
        <w:rPr>
          <w:rStyle w:val="FunctionTok"/>
        </w:rPr>
        <w:t xml:space="preserve">slug</w:t>
      </w:r>
      <w:r>
        <w:rPr>
          <w:rStyle w:val="KeywordTok"/>
        </w:rPr>
        <w:t xml:space="preserve">:</w:t>
      </w:r>
      <w:r>
        <w:rPr>
          <w:rStyle w:val="AttributeTok"/>
        </w:rPr>
        <w:t xml:space="preserve"> </w:t>
      </w:r>
      <w:r>
        <w:rPr>
          <w:rStyle w:val="StringTok"/>
        </w:rPr>
        <w:t xml:space="preserve">"otomasi-gudang-wms-robot-amr-goods-to-person"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"otomasi gudang"</w:t>
      </w:r>
      <w:r>
        <w:br/>
      </w:r>
      <w:r>
        <w:rPr>
          <w:rStyle w:val="AttributeTok"/>
        </w:rPr>
        <w:t xml:space="preserve">  </w:t>
      </w:r>
      <w:r>
        <w:rPr>
          <w:rStyle w:val="KeywordTok"/>
        </w:rPr>
        <w:t xml:space="preserve">-</w:t>
      </w:r>
      <w:r>
        <w:rPr>
          <w:rStyle w:val="AttributeTok"/>
        </w:rPr>
        <w:t xml:space="preserve"> </w:t>
      </w:r>
      <w:r>
        <w:rPr>
          <w:rStyle w:val="StringTok"/>
        </w:rPr>
        <w:t xml:space="preserve">"robot gudang AMR"</w:t>
      </w:r>
      <w:r>
        <w:br/>
      </w:r>
      <w:r>
        <w:rPr>
          <w:rStyle w:val="AttributeTok"/>
        </w:rPr>
        <w:t xml:space="preserve">  </w:t>
      </w:r>
      <w:r>
        <w:rPr>
          <w:rStyle w:val="KeywordTok"/>
        </w:rPr>
        <w:t xml:space="preserve">-</w:t>
      </w:r>
      <w:r>
        <w:rPr>
          <w:rStyle w:val="AttributeTok"/>
        </w:rPr>
        <w:t xml:space="preserve"> </w:t>
      </w:r>
      <w:r>
        <w:rPr>
          <w:rStyle w:val="StringTok"/>
        </w:rPr>
        <w:t xml:space="preserve">"goods-to-person"</w:t>
      </w:r>
      <w:r>
        <w:br/>
      </w:r>
      <w:r>
        <w:rPr>
          <w:rStyle w:val="AttributeTok"/>
        </w:rPr>
        <w:t xml:space="preserve">  </w:t>
      </w:r>
      <w:r>
        <w:rPr>
          <w:rStyle w:val="KeywordTok"/>
        </w:rPr>
        <w:t xml:space="preserve">-</w:t>
      </w:r>
      <w:r>
        <w:rPr>
          <w:rStyle w:val="AttributeTok"/>
        </w:rPr>
        <w:t xml:space="preserve"> </w:t>
      </w:r>
      <w:r>
        <w:rPr>
          <w:rStyle w:val="StringTok"/>
        </w:rPr>
        <w:t xml:space="preserve">"AS/RS"</w:t>
      </w:r>
      <w:r>
        <w:br/>
      </w:r>
      <w:r>
        <w:rPr>
          <w:rStyle w:val="AttributeTok"/>
        </w:rPr>
        <w:t xml:space="preserve">  </w:t>
      </w:r>
      <w:r>
        <w:rPr>
          <w:rStyle w:val="KeywordTok"/>
        </w:rPr>
        <w:t xml:space="preserve">-</w:t>
      </w:r>
      <w:r>
        <w:rPr>
          <w:rStyle w:val="AttributeTok"/>
        </w:rPr>
        <w:t xml:space="preserve"> </w:t>
      </w:r>
      <w:r>
        <w:rPr>
          <w:rStyle w:val="StringTok"/>
        </w:rPr>
        <w:t xml:space="preserve">"Material Flow System"</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"pick-to-light"</w:t>
      </w:r>
      <w:r>
        <w:br/>
      </w:r>
      <w:r>
        <w:rPr>
          <w:rStyle w:val="AttributeTok"/>
        </w:rPr>
        <w:t xml:space="preserve">  </w:t>
      </w:r>
      <w:r>
        <w:rPr>
          <w:rStyle w:val="KeywordTok"/>
        </w:rPr>
        <w:t xml:space="preserve">-</w:t>
      </w:r>
      <w:r>
        <w:rPr>
          <w:rStyle w:val="AttributeTok"/>
        </w:rPr>
        <w:t xml:space="preserve"> </w:t>
      </w:r>
      <w:r>
        <w:rPr>
          <w:rStyle w:val="StringTok"/>
        </w:rPr>
        <w:t xml:space="preserve">"task interleaving"</w:t>
      </w:r>
      <w:r>
        <w:br/>
      </w:r>
      <w:r>
        <w:rPr>
          <w:rStyle w:val="AttributeTok"/>
        </w:rPr>
        <w:t xml:space="preserve">  </w:t>
      </w:r>
      <w:r>
        <w:rPr>
          <w:rStyle w:val="KeywordTok"/>
        </w:rPr>
        <w:t xml:space="preserve">-</w:t>
      </w:r>
      <w:r>
        <w:rPr>
          <w:rStyle w:val="AttributeTok"/>
        </w:rPr>
        <w:t xml:space="preserve"> </w:t>
      </w:r>
      <w:r>
        <w:rPr>
          <w:rStyle w:val="StringTok"/>
        </w:rPr>
        <w:t xml:space="preserve">"orkestrasi otomasi gudang"</w:t>
      </w:r>
      <w:r>
        <w:br/>
      </w:r>
      <w:r>
        <w:rPr>
          <w:rStyle w:val="AttributeTok"/>
        </w:rPr>
        <w:t xml:space="preserve">  </w:t>
      </w:r>
      <w:r>
        <w:rPr>
          <w:rStyle w:val="KeywordTok"/>
        </w:rPr>
        <w:t xml:space="preserve">-</w:t>
      </w:r>
      <w:r>
        <w:rPr>
          <w:rStyle w:val="AttributeTok"/>
        </w:rPr>
        <w:t xml:space="preserve"> </w:t>
      </w:r>
      <w:r>
        <w:rPr>
          <w:rStyle w:val="StringTok"/>
        </w:rPr>
        <w:t xml:space="preserve">"Industry 4.0 logistik"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"konsep 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"https://news.sap.com/2026/05/sap-leader-2026-gartner-magic-quadrant-warehouse-management-systems/"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diakui Leader Gartner Magic Quadrant WMS 12 kali berturut-turut (2026); EWM memperluas API integrasi robotik"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"https://www.bps.go.id/id/pressrelease/2026/02/05/2546/ekonomi-indonesia-tahun-2025-tumbuh-5-11-persen.html"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"Sektor Transportasi &amp; Pergudangan tumbuh 8,98% (tertinggi) pada triwulan IV-2025"</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1959</w:t>
      </w:r>
    </w:p>
    <w:p>
      <w:r>
        <w:pict>
          <v:rect style="width:0;height:1.5pt" o:hralign="center" o:hrstd="t" o:hr="t"/>
        </w:pict>
      </w:r>
    </w:p>
    <w:bookmarkEnd w:id="16"/>
    <w:bookmarkStart w:id="35" w:name="X35d25fb3a7775954006a5466d2d0562afb1898d"/>
    <w:p>
      <w:pPr>
        <w:pStyle w:val="Heading1"/>
      </w:pPr>
      <w:r>
        <w:t xml:space="preserve">Otomasi Gudang dan WMS: Peran Robot AMR, Goods-to-Person, dan Material Flow System</w:t>
      </w:r>
    </w:p>
    <w:p>
      <w:pPr>
        <w:pStyle w:val="FirstParagraph"/>
      </w:pPr>
      <w:r>
        <w:t xml:space="preserve">Sebuah gudang membeli sepasukan robot AMR dan sistem AS/RS bernilai puluhan miliar, lalu enam bulan kemudian utilisasinya masih di bawah target dan tim operasi bingung mencari penyebabnya. Pola ini lebih umum dari yang diakui vendor hardware. Masalahnya jarang ada di robotnya, melainkan pada lapisan yang menugaskan pekerjaan ke robot itu:</w:t>
      </w:r>
      <w:r>
        <w:t xml:space="preserve"> </w:t>
      </w:r>
      <w:r>
        <w:rPr>
          <w:b/>
          <w:bCs/>
        </w:rPr>
        <w:t xml:space="preserve">warehouse management system</w:t>
      </w:r>
      <w:r>
        <w:t xml:space="preserve"> </w:t>
      </w:r>
      <w:r>
        <w:t xml:space="preserve">(WMS). Artikel ini tidak membahas robot mana yang paling cepat, melainkan hal yang justru menentukan ROI otomasi, yaitu bagaimana WMS mengorkestrasi robot, conveyor, dan AS/RS secara real-time. Jika Anda sedang menimbang investasi otomasi gudang, urutan berpikirnya penting.</w:t>
      </w:r>
    </w:p>
    <w:p>
      <w:pPr>
        <w:pStyle w:val="BlockText"/>
      </w:pPr>
      <w:r>
        <w:rPr>
          <w:b/>
          <w:bCs/>
        </w:rPr>
        <w:t xml:space="preserve">Ringkas:</w:t>
      </w:r>
      <w:r>
        <w:t xml:space="preserve"> </w:t>
      </w:r>
      <w:r>
        <w:t xml:space="preserve">Otomasi gudang adalah penggunaan teknologi seperti conveyor, robot AMR, dan AS/RS untuk menjalankan penyimpanan dan pengambilan barang dengan campur tangan manual minimal. Kunci keberhasilannya bukan hardware, melainkan Warehouse Management System (WMS) sebagai lapisan orkestrasi — pada SAP EWM lewat Material Flow System — yang menugaskan pekerjaan ke setiap mesin secara real-time agar otomasi benar-benar produktif.</w:t>
      </w:r>
    </w:p>
    <w:p>
      <w:pPr>
        <w:pStyle w:val="FirstParagraph"/>
      </w:pPr>
      <w:r>
        <w:t xml:space="preserve">Konteksnya relevan sekarang. Badan Pusat Statistik mencatat sektor Transportasi dan Pergudangan tumbuh 8,98% pada triwulan IV-2025, pertumbuhan tertinggi di antara seluruh lapangan usaha, sementara ekonomi nasional tumbuh 5,11% sepanjang 2025 (BPS, Februari 2026). Tekanan volume itulah yang mendorong banyak perusahaan melirik otomasi. Melalui artikel ini kita akan membahas jenis-jenis otomasi, mengapa WMS menjadi penentu, cara ia mengorkestrasi mesin, dan kapan otomasi justru sebaiknya ditunda. Untuk fondasi konsepnya, Anda bisa menelusuri</w:t>
      </w:r>
      <w:r>
        <w:t xml:space="preserve"> </w:t>
      </w:r>
      <w:hyperlink r:id="rId17">
        <w:r>
          <w:rPr>
            <w:rStyle w:val="Hyperlink"/>
          </w:rPr>
          <w:t xml:space="preserve">konsep warehouse management system</w:t>
        </w:r>
      </w:hyperlink>
      <w:r>
        <w:t xml:space="preserve"> </w:t>
      </w:r>
      <w:r>
        <w:t xml:space="preserve">lebih dulu.</w:t>
      </w:r>
    </w:p>
    <w:bookmarkStart w:id="18" w:name="X21a3a2f777287b4b34ed4fb40feefb96a5ced0f"/>
    <w:p>
      <w:pPr>
        <w:pStyle w:val="Heading2"/>
      </w:pPr>
      <w:r>
        <w:t xml:space="preserve">Apa Itu Otomasi Gudang dan di Mana Posisi WMS?</w:t>
      </w:r>
    </w:p>
    <w:p>
      <w:pPr>
        <w:pStyle w:val="FirstParagraph"/>
      </w:pPr>
      <w:r>
        <w:t xml:space="preserve">Otomasi gudang bekerja dalam dua lapisan yang sering tertukar. Lapisan fisik adalah hardware — conveyor, pick-to-light, robot AMR, AS/RS — yang mengeksekusi gerakan. Lapisan orkestrasi adalah WMS yang memutuskan tugas apa, kapan, dan dengan prioritas mana. Hardware tanpa lapisan orkestrasi hanyalah mesin yang menunggu perintah, dan di sinilah banyak proyek tersandung.</w:t>
      </w:r>
    </w:p>
    <w:p>
      <w:pPr>
        <w:pStyle w:val="BodyText"/>
      </w:pPr>
      <w:r>
        <w:t xml:space="preserve">Bayangkan robot pengangkut sebagai lengan, dan WMS sebagai otak yang mengatur lengan itu. AMR (</w:t>
      </w:r>
      <w:r>
        <w:rPr>
          <w:i/>
          <w:iCs/>
        </w:rPr>
        <w:t xml:space="preserve">Autonomous Mobile Robot</w:t>
      </w:r>
      <w:r>
        <w:t xml:space="preserve">) bisa bergerak mandiri menyusuri gudang, tetapi ia tidak tahu palet mana yang harus diambil untuk pesanan yang paling mendesak. Keputusan itu datang dari WMS, yang membaca pesanan, ketersediaan stok, dan lokasi penyimpanan, lalu menerjemahkannya menjadi instruksi tugas.</w:t>
      </w:r>
    </w:p>
    <w:p>
      <w:pPr>
        <w:pStyle w:val="BodyText"/>
      </w:pPr>
      <w:r>
        <w:t xml:space="preserve">Pergeseran mendasar dalam otomasi modern adalah dari</w:t>
      </w:r>
      <w:r>
        <w:t xml:space="preserve"> </w:t>
      </w:r>
      <w:r>
        <w:rPr>
          <w:i/>
          <w:iCs/>
        </w:rPr>
        <w:t xml:space="preserve">person-to-goods</w:t>
      </w:r>
      <w:r>
        <w:t xml:space="preserve"> </w:t>
      </w:r>
      <w:r>
        <w:t xml:space="preserve">ke</w:t>
      </w:r>
      <w:r>
        <w:t xml:space="preserve"> </w:t>
      </w:r>
      <w:r>
        <w:rPr>
          <w:i/>
          <w:iCs/>
        </w:rPr>
        <w:t xml:space="preserve">goods-to-person</w:t>
      </w:r>
      <w:r>
        <w:t xml:space="preserve"> </w:t>
      </w:r>
      <w:r>
        <w:t xml:space="preserve">(barang dibawa ke pekerja). Pada model lama, picker berjalan menyusuri lorong mengambil barang — dan waktu perjalanan itu adalah komponen biaya terbesar dalam picking konvensional. Pada</w:t>
      </w:r>
      <w:r>
        <w:t xml:space="preserve"> </w:t>
      </w:r>
      <w:r>
        <w:rPr>
          <w:i/>
          <w:iCs/>
        </w:rPr>
        <w:t xml:space="preserve">goods-to-person</w:t>
      </w:r>
      <w:r>
        <w:t xml:space="preserve">, sistem tetap seperti AS/RS atau robot AMR membawa barang ke stasiun picking, sehingga operator nyaris tidak berjalan. Yang perlu diingat:</w:t>
      </w:r>
      <w:r>
        <w:t xml:space="preserve"> </w:t>
      </w:r>
      <w:r>
        <w:rPr>
          <w:i/>
          <w:iCs/>
        </w:rPr>
        <w:t xml:space="preserve">goods-to-person</w:t>
      </w:r>
      <w:r>
        <w:t xml:space="preserve"> </w:t>
      </w:r>
      <w:r>
        <w:t xml:space="preserve">adalah sebuah prinsip, bukan satu teknologi tunggal — ia bisa diwujudkan oleh AS/RS maupun AMR.</w:t>
      </w:r>
    </w:p>
    <w:bookmarkEnd w:id="18"/>
    <w:bookmarkStart w:id="19" w:name="X9ba0fb0b85d7c2b8c98e169f2b0a8da48cdfb4a"/>
    <w:p>
      <w:pPr>
        <w:pStyle w:val="Heading2"/>
      </w:pPr>
      <w:r>
        <w:t xml:space="preserve">Jenis Otomasi Gudang: Dari Pick-to-Light hingga AMR dan AS/RS</w:t>
      </w:r>
    </w:p>
    <w:p>
      <w:pPr>
        <w:pStyle w:val="FirstParagraph"/>
      </w:pPr>
      <w:r>
        <w:t xml:space="preserve">Otomasi gudang bukan satu produk, melainkan spektrum teknologi dengan model biaya dan kecocokan berbeda. Secara garis besar ada lima kategori: conveyor/sortation, pick-to-light/put-to-light, goods-to-person berbasis AS/RS, robot AMR, dan AS/RS crane untuk rak tinggi. Masing-masing menuntut peran orkestrasi WMS yang spesifik, sehingga pemilihannya tidak bisa lepas dari kesiapan sistem.</w:t>
      </w:r>
    </w:p>
    <w:p>
      <w:pPr>
        <w:pStyle w:val="BodyText"/>
      </w:pPr>
      <w:r>
        <w:t xml:space="preserve">Perbedaan pentingnya terletak pada model penerapan. AS/RS (</w:t>
      </w:r>
      <w:r>
        <w:rPr>
          <w:i/>
          <w:iCs/>
        </w:rPr>
        <w:t xml:space="preserve">Automated Storage and Retrieval System</w:t>
      </w:r>
      <w:r>
        <w:t xml:space="preserve">) adalah sistem tetap dengan kepadatan penyimpanan dan produktivitas tinggi, tetapi menuntut belanja modal (</w:t>
      </w:r>
      <w:r>
        <w:rPr>
          <w:i/>
          <w:iCs/>
        </w:rPr>
        <w:t xml:space="preserve">capex</w:t>
      </w:r>
      <w:r>
        <w:t xml:space="preserve">) besar dan infrastruktur signifikan. AMR sebaliknya bersifat mobile, lebih fleksibel dan mudah diskalakan, memanfaatkan tata letak gudang yang sudah ada dengan capex jauh lebih rendah. Karena itu AS/RS cenderung cocok untuk throughput tinggi di ruang terbatas, sementara AMR unggul saat variasi SKU banyak dengan throughput sedang.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Jenis otomasi</w:t>
            </w:r>
          </w:p>
        </w:tc>
        <w:tc>
          <w:tcPr/>
          <w:p>
            <w:pPr>
              <w:pStyle w:val="Compact"/>
            </w:pPr>
            <w:r>
              <w:t xml:space="preserve">Fungsi utama</w:t>
            </w:r>
          </w:p>
        </w:tc>
        <w:tc>
          <w:tcPr/>
          <w:p>
            <w:pPr>
              <w:pStyle w:val="Compact"/>
            </w:pPr>
            <w:r>
              <w:t xml:space="preserve">Model</w:t>
            </w:r>
          </w:p>
        </w:tc>
        <w:tc>
          <w:tcPr/>
          <w:p>
            <w:pPr>
              <w:pStyle w:val="Compact"/>
            </w:pPr>
            <w:r>
              <w:t xml:space="preserve">Kapan cocok</w:t>
            </w:r>
          </w:p>
        </w:tc>
        <w:tc>
          <w:tcPr/>
          <w:p>
            <w:pPr>
              <w:pStyle w:val="Compact"/>
            </w:pPr>
            <w:r>
              <w:t xml:space="preserve">Peran WMS/MFS</w:t>
            </w:r>
          </w:p>
        </w:tc>
      </w:tr>
      <w:tr>
        <w:tc>
          <w:tcPr/>
          <w:p>
            <w:pPr>
              <w:pStyle w:val="Compact"/>
            </w:pPr>
            <w:r>
              <w:t xml:space="preserve">Conveyor / sortation</w:t>
            </w:r>
          </w:p>
        </w:tc>
        <w:tc>
          <w:tcPr/>
          <w:p>
            <w:pPr>
              <w:pStyle w:val="Compact"/>
            </w:pPr>
            <w:r>
              <w:t xml:space="preserve">Memindahkan &amp; menyortir barang antar zona</w:t>
            </w:r>
          </w:p>
        </w:tc>
        <w:tc>
          <w:tcPr/>
          <w:p>
            <w:pPr>
              <w:pStyle w:val="Compact"/>
            </w:pPr>
            <w:r>
              <w:t xml:space="preserve">Fixed</w:t>
            </w:r>
          </w:p>
        </w:tc>
        <w:tc>
          <w:tcPr/>
          <w:p>
            <w:pPr>
              <w:pStyle w:val="Compact"/>
            </w:pPr>
            <w:r>
              <w:t xml:space="preserve">Aliran barang volume tinggi, rute tetap</w:t>
            </w:r>
          </w:p>
        </w:tc>
        <w:tc>
          <w:tcPr/>
          <w:p>
            <w:pPr>
              <w:pStyle w:val="Compact"/>
            </w:pPr>
            <w:r>
              <w:t xml:space="preserve">MFS mengendalikan segmen conveyor via PLC</w:t>
            </w:r>
          </w:p>
        </w:tc>
      </w:tr>
      <w:tr>
        <w:tc>
          <w:tcPr/>
          <w:p>
            <w:pPr>
              <w:pStyle w:val="Compact"/>
            </w:pPr>
            <w:r>
              <w:t xml:space="preserve">Pick-to-light / put-to-light</w:t>
            </w:r>
          </w:p>
        </w:tc>
        <w:tc>
          <w:tcPr/>
          <w:p>
            <w:pPr>
              <w:pStyle w:val="Compact"/>
            </w:pPr>
            <w:r>
              <w:t xml:space="preserve">Memandu picker dengan indikator cahaya</w:t>
            </w:r>
          </w:p>
        </w:tc>
        <w:tc>
          <w:tcPr/>
          <w:p>
            <w:pPr>
              <w:pStyle w:val="Compact"/>
            </w:pPr>
            <w:r>
              <w:t xml:space="preserve">Person-to-goods (dibantu)</w:t>
            </w:r>
          </w:p>
        </w:tc>
        <w:tc>
          <w:tcPr/>
          <w:p>
            <w:pPr>
              <w:pStyle w:val="Compact"/>
            </w:pPr>
            <w:r>
              <w:t xml:space="preserve">Picking cepat, akurasi tinggi, area padat</w:t>
            </w:r>
          </w:p>
        </w:tc>
        <w:tc>
          <w:tcPr/>
          <w:p>
            <w:pPr>
              <w:pStyle w:val="Compact"/>
            </w:pPr>
            <w:r>
              <w:t xml:space="preserve">WMS memicu &amp; memverifikasi konfirmasi tugas</w:t>
            </w:r>
          </w:p>
        </w:tc>
      </w:tr>
      <w:tr>
        <w:tc>
          <w:tcPr/>
          <w:p>
            <w:pPr>
              <w:pStyle w:val="Compact"/>
            </w:pPr>
            <w:r>
              <w:t xml:space="preserve">Goods-to-person (AS/RS)</w:t>
            </w:r>
          </w:p>
        </w:tc>
        <w:tc>
          <w:tcPr/>
          <w:p>
            <w:pPr>
              <w:pStyle w:val="Compact"/>
            </w:pPr>
            <w:r>
              <w:t xml:space="preserve">Membawa tote/tray ke pick station</w:t>
            </w:r>
          </w:p>
        </w:tc>
        <w:tc>
          <w:tcPr/>
          <w:p>
            <w:pPr>
              <w:pStyle w:val="Compact"/>
            </w:pPr>
            <w:r>
              <w:t xml:space="preserve">Fixed, kepadatan tinggi</w:t>
            </w:r>
          </w:p>
        </w:tc>
        <w:tc>
          <w:tcPr/>
          <w:p>
            <w:pPr>
              <w:pStyle w:val="Compact"/>
            </w:pPr>
            <w:r>
              <w:t xml:space="preserve">Throughput tinggi, ruang terbatas, capex besar</w:t>
            </w:r>
          </w:p>
        </w:tc>
        <w:tc>
          <w:tcPr/>
          <w:p>
            <w:pPr>
              <w:pStyle w:val="Compact"/>
            </w:pPr>
            <w:r>
              <w:t xml:space="preserve">MFS mengorkestrasi retrieval &amp; antrean</w:t>
            </w:r>
          </w:p>
        </w:tc>
      </w:tr>
      <w:tr>
        <w:tc>
          <w:tcPr/>
          <w:p>
            <w:pPr>
              <w:pStyle w:val="Compact"/>
            </w:pPr>
            <w:r>
              <w:t xml:space="preserve">AMR</w:t>
            </w:r>
          </w:p>
        </w:tc>
        <w:tc>
          <w:tcPr/>
          <w:p>
            <w:pPr>
              <w:pStyle w:val="Compact"/>
            </w:pPr>
            <w:r>
              <w:t xml:space="preserve">Robot mobile mengangkut/membawa barang</w:t>
            </w:r>
          </w:p>
        </w:tc>
        <w:tc>
          <w:tcPr/>
          <w:p>
            <w:pPr>
              <w:pStyle w:val="Compact"/>
            </w:pPr>
            <w:r>
              <w:t xml:space="preserve">Mobile, fleksibel</w:t>
            </w:r>
          </w:p>
        </w:tc>
        <w:tc>
          <w:tcPr/>
          <w:p>
            <w:pPr>
              <w:pStyle w:val="Compact"/>
            </w:pPr>
            <w:r>
              <w:t xml:space="preserve">SKU banyak, throughput sedang, capex rendah</w:t>
            </w:r>
          </w:p>
        </w:tc>
        <w:tc>
          <w:tcPr/>
          <w:p>
            <w:pPr>
              <w:pStyle w:val="Compact"/>
            </w:pPr>
            <w:r>
              <w:t xml:space="preserve">SAP Warehouse Robotics + EWM menugaskan tugas</w:t>
            </w:r>
          </w:p>
        </w:tc>
      </w:tr>
      <w:tr>
        <w:tc>
          <w:tcPr/>
          <w:p>
            <w:pPr>
              <w:pStyle w:val="Compact"/>
            </w:pPr>
            <w:r>
              <w:t xml:space="preserve">AS/RS crane (high-rack)</w:t>
            </w:r>
          </w:p>
        </w:tc>
        <w:tc>
          <w:tcPr/>
          <w:p>
            <w:pPr>
              <w:pStyle w:val="Compact"/>
            </w:pPr>
            <w:r>
              <w:t xml:space="preserve">Simpan/ambil di rak tinggi otomatis</w:t>
            </w:r>
          </w:p>
        </w:tc>
        <w:tc>
          <w:tcPr/>
          <w:p>
            <w:pPr>
              <w:pStyle w:val="Compact"/>
            </w:pPr>
            <w:r>
              <w:t xml:space="preserve">Fixed</w:t>
            </w:r>
          </w:p>
        </w:tc>
        <w:tc>
          <w:tcPr/>
          <w:p>
            <w:pPr>
              <w:pStyle w:val="Compact"/>
            </w:pPr>
            <w:r>
              <w:t xml:space="preserve">Penyimpanan padat, palet</w:t>
            </w:r>
          </w:p>
        </w:tc>
        <w:tc>
          <w:tcPr/>
          <w:p>
            <w:pPr>
              <w:pStyle w:val="Compact"/>
            </w:pPr>
            <w:r>
              <w:t xml:space="preserve">MFS pecah task ke PLC bertahap</w:t>
            </w:r>
          </w:p>
        </w:tc>
      </w:tr>
    </w:tbl>
    <w:p>
      <w:pPr>
        <w:pStyle w:val="BodyText"/>
      </w:pPr>
      <w:r>
        <w:t xml:space="preserve">Perhatikan kolom terakhir. Setiap baris membutuhkan WMS untuk memutuskan tugas dan memverifikasi hasilnya. Tanpa itu, sebuah conveyor hanya berputar dan sebuah AMR hanya menunggu di dok pengisian daya.</w:t>
      </w:r>
    </w:p>
    <w:bookmarkEnd w:id="19"/>
    <w:bookmarkStart w:id="21" w:name="X0bcc71f12f36b5df090dc74593f1dfad0d4c7da"/>
    <w:p>
      <w:pPr>
        <w:pStyle w:val="Heading2"/>
      </w:pPr>
      <w:r>
        <w:t xml:space="preserve">Mengapa Robot Gudang Butuh WMS untuk Memberi ROI?</w:t>
      </w:r>
    </w:p>
    <w:p>
      <w:pPr>
        <w:pStyle w:val="FirstParagraph"/>
      </w:pPr>
      <w:r>
        <w:t xml:space="preserve">Robot gudang butuh WMS karena robot hanya mengeksekusi, tidak memutuskan. WMS-lah yang menerjemahkan pesanan menjadi tugas real-time, memberi prioritas, dan menyusun rute kerja agar mesin tidak menganggur. Tanpa lapisan ini, hardware mahal beroperasi dengan utilisasi rendah — sebab paling umum otomasi gagal terbayar sesuai janji brosur.</w:t>
      </w:r>
    </w:p>
    <w:p>
      <w:pPr>
        <w:pStyle w:val="BodyText"/>
      </w:pPr>
      <w:r>
        <w:t xml:space="preserve">Kapabilitas yang membuat perbedaan bernama</w:t>
      </w:r>
      <w:r>
        <w:t xml:space="preserve"> </w:t>
      </w:r>
      <w:r>
        <w:rPr>
          <w:i/>
          <w:iCs/>
        </w:rPr>
        <w:t xml:space="preserve">task interleaving</w:t>
      </w:r>
      <w:r>
        <w:t xml:space="preserve"> </w:t>
      </w:r>
      <w:r>
        <w:t xml:space="preserve">(penyisipan tugas). Alih-alih forklift atau robot kembali kosong ke area penerimaan setelah menyimpan barang, WMS memberinya tugas baru di dekat lokasi itu, misalnya pengambilan stok. Hasilnya satu loop perjalanan yang dioptimalkan — putaway, picking, replenishment dirangkai menjadi rute efisien — yang menekan waktu idle dan travel time. Angka penghematan pastinya bervariasi antar gudang dan sebaiknya diverifikasi lewat pilot, bukan diklaim dari brosur.</w:t>
      </w:r>
    </w:p>
    <w:p>
      <w:pPr>
        <w:pStyle w:val="BodyText"/>
      </w:pPr>
      <w:r>
        <w:t xml:space="preserve">Kredibilitas pendekatan berbasis WMS ini bukan klaim kosong. SAP diakui sebagai Leader dalam Gartner Magic Quadrant for Warehouse Management Systems untuk ke-12 kalinya secara berturut-turut (</w:t>
      </w:r>
      <w:hyperlink r:id="rId20">
        <w:r>
          <w:rPr>
            <w:rStyle w:val="Hyperlink"/>
          </w:rPr>
          <w:t xml:space="preserve">SAP News, Mei 2026</w:t>
        </w:r>
      </w:hyperlink>
      <w:r>
        <w:t xml:space="preserve">), dengan produk yang dinilai adalah SAP Extended Warehouse Management (EWM). Pada rilis yang sama, SAP menyoroti perluasan API untuk integrasi robotik serta kapabilitas AI seperti perencanaan kebutuhan tenaga kerja prediktif. Poinnya jelas: nilai otomasi bertumpu pada orkestrasi, bukan sekadar jumlah robot.</w:t>
      </w:r>
    </w:p>
    <w:p>
      <w:pPr>
        <w:pStyle w:val="BodyText"/>
      </w:pPr>
      <w:r>
        <w:t xml:space="preserve">Ada satu lagi dimensi yang sering terlupakan, yaitu</w:t>
      </w:r>
      <w:r>
        <w:t xml:space="preserve"> </w:t>
      </w:r>
      <w:r>
        <w:rPr>
          <w:i/>
          <w:iCs/>
        </w:rPr>
        <w:t xml:space="preserve">labor management</w:t>
      </w:r>
      <w:r>
        <w:t xml:space="preserve"> </w:t>
      </w:r>
      <w:r>
        <w:t xml:space="preserve">untuk tenaga kerja manusia yang tetap bekerja berdampingan dengan robot. Di hampir semua gudang, otomasi bersifat hibrida — manusia dan mesin berbagi ruang — dan WMS yang mengalokasikan tugas ke keduanya secara seimbang.</w:t>
      </w:r>
    </w:p>
    <w:bookmarkEnd w:id="21"/>
    <w:bookmarkStart w:id="23" w:name="X6f5d0ba608968ba322b760dc961f8a92f0cc76c"/>
    <w:p>
      <w:pPr>
        <w:pStyle w:val="Heading2"/>
      </w:pPr>
      <w:r>
        <w:t xml:space="preserve">Bagaimana WMS Mengorkestrasi Otomasi Secara Real-Time</w:t>
      </w:r>
    </w:p>
    <w:p>
      <w:pPr>
        <w:pStyle w:val="FirstParagraph"/>
      </w:pPr>
      <w:r>
        <w:t xml:space="preserve">Secara teknis, WMS enterprise mengorkestrasi otomasi melalui komponen khusus yang berbicara langsung ke mesin. Pada SAP EWM, komponen itu adalah</w:t>
      </w:r>
      <w:r>
        <w:t xml:space="preserve"> </w:t>
      </w:r>
      <w:r>
        <w:rPr>
          <w:b/>
          <w:bCs/>
        </w:rPr>
        <w:t xml:space="preserve">Material Flow System</w:t>
      </w:r>
      <w:r>
        <w:t xml:space="preserve"> </w:t>
      </w:r>
      <w:r>
        <w:t xml:space="preserve">(MFS). MFS memungkinkan EWM berkomunikasi langsung dengan</w:t>
      </w:r>
      <w:r>
        <w:t xml:space="preserve"> </w:t>
      </w:r>
      <w:r>
        <w:rPr>
          <w:i/>
          <w:iCs/>
        </w:rPr>
        <w:t xml:space="preserve">programmable logic controller</w:t>
      </w:r>
      <w:r>
        <w:t xml:space="preserve"> </w:t>
      </w:r>
      <w:r>
        <w:t xml:space="preserve">(PLC) yang mengoperasikan conveyor, AS/RS, dan crane, tanpa memerlukan unit kontrol gudang terpisah — sehingga otak dan tangan terhubung tanpa perantara.</w:t>
      </w:r>
    </w:p>
    <w:p>
      <w:pPr>
        <w:pStyle w:val="BodyText"/>
      </w:pPr>
      <w:r>
        <w:t xml:space="preserve">Cara kerjanya spesifik. Menurut dokumentasi SAP, EWM menangani fungsi strategis dan perencanaan, sedangkan MFS mengelola dan mengendalikan pergerakan fisik (SAP Help Portal, diakses Juli 2026). MFS memecah</w:t>
      </w:r>
      <w:r>
        <w:t xml:space="preserve"> </w:t>
      </w:r>
      <w:r>
        <w:rPr>
          <w:i/>
          <w:iCs/>
        </w:rPr>
        <w:t xml:space="preserve">warehouse task</w:t>
      </w:r>
      <w:r>
        <w:t xml:space="preserve"> </w:t>
      </w:r>
      <w:r>
        <w:t xml:space="preserve">menjadi langkah-langkah kecil, lalu meneruskannya bertahap ke PLC terkait melalui komunikasi telegram berbasis TCP/IP secara real-time. Karena komunikasi berlangsung langsung ke level kontrol, kebutuhan akan antarmuka ke sistem eksternal tambahan hilang.</w:t>
      </w:r>
    </w:p>
    <w:p>
      <w:pPr>
        <w:pStyle w:val="BodyText"/>
      </w:pPr>
      <w:r>
        <w:t xml:space="preserve">Untuk robot mobile pihak ketiga, SAP menyediakan</w:t>
      </w:r>
      <w:r>
        <w:t xml:space="preserve"> </w:t>
      </w:r>
      <w:r>
        <w:rPr>
          <w:b/>
          <w:bCs/>
        </w:rPr>
        <w:t xml:space="preserve">SAP Warehouse Robotics</w:t>
      </w:r>
      <w:r>
        <w:t xml:space="preserve">. Solusi ini bersifat</w:t>
      </w:r>
      <w:r>
        <w:t xml:space="preserve"> </w:t>
      </w:r>
      <w:r>
        <w:rPr>
          <w:i/>
          <w:iCs/>
        </w:rPr>
        <w:t xml:space="preserve">vendor-agnostic</w:t>
      </w:r>
      <w:r>
        <w:t xml:space="preserve"> </w:t>
      </w:r>
      <w:r>
        <w:t xml:space="preserve">— tidak mengunci Anda ke satu merek robot — dan hadir dengan tiga skenario siap pakai:</w:t>
      </w:r>
      <w:r>
        <w:t xml:space="preserve"> </w:t>
      </w:r>
      <w:r>
        <w:rPr>
          <w:i/>
          <w:iCs/>
        </w:rPr>
        <w:t xml:space="preserve">cross-docking</w:t>
      </w:r>
      <w:r>
        <w:t xml:space="preserve">,</w:t>
      </w:r>
      <w:r>
        <w:t xml:space="preserve"> </w:t>
      </w:r>
      <w:r>
        <w:rPr>
          <w:i/>
          <w:iCs/>
        </w:rPr>
        <w:t xml:space="preserve">put-away</w:t>
      </w:r>
      <w:r>
        <w:t xml:space="preserve">, dan</w:t>
      </w:r>
      <w:r>
        <w:t xml:space="preserve"> </w:t>
      </w:r>
      <w:r>
        <w:rPr>
          <w:i/>
          <w:iCs/>
        </w:rPr>
        <w:t xml:space="preserve">pick-pack-and-pass</w:t>
      </w:r>
      <w:r>
        <w:t xml:space="preserve">. Penting untuk diluruskan: SAP tidak membuat robotnya. AMR berasal dari vendor seperti Locus Robotics atau Geek+; SAP Warehouse Robotics mengintegrasikan robot itu ke EWM lewat antarmuka standar seperti OData API, IDoc, atau MFS.</w:t>
      </w:r>
    </w:p>
    <w:p>
      <w:pPr>
        <w:pStyle w:val="BodyText"/>
      </w:pPr>
      <w:r>
        <w:t xml:space="preserve">Semua orkestrasi ini akhirnya bermuara ke ERP. EWM tersinkronisasi ke inti SAP S/4HANA sehingga status stok, prioritas pesanan, dan lokasi penyimpanan mengalir dua arah antara lantai gudang dan sistem bisnis. Inilah alasan fondasi ERP yang modern penting; banyak orkestrasi otomasi mengandalkan platform yang mutakhir, dan bagi perusahaan yang masih di sistem lama,</w:t>
      </w:r>
      <w:r>
        <w:t xml:space="preserve"> </w:t>
      </w:r>
      <w:hyperlink r:id="rId22">
        <w:r>
          <w:rPr>
            <w:rStyle w:val="Hyperlink"/>
          </w:rPr>
          <w:t xml:space="preserve">migrasi ERP ke cloud</w:t>
        </w:r>
      </w:hyperlink>
      <w:r>
        <w:t xml:space="preserve"> </w:t>
      </w:r>
      <w:r>
        <w:t xml:space="preserve">sering menjadi prasyarat sebelum otomasi berskala. Sebagai catatan, SAP juga menjalankan pilot robot humanoid pada November 2025 yang mengambil konteks operasional real-time dari EWM — sebuah arah inovasi, bukan fitur produksi standar.</w:t>
      </w:r>
    </w:p>
    <w:bookmarkEnd w:id="23"/>
    <w:bookmarkStart w:id="25" w:name="X6ed84ea4586fbf126fb2f3f3f4bd7e044bc184e"/>
    <w:p>
      <w:pPr>
        <w:pStyle w:val="Heading2"/>
      </w:pPr>
      <w:r>
        <w:t xml:space="preserve">Kapan Otomasi Belum Sepadan: Mulai dari WMS, Bukan dari Robot</w:t>
      </w:r>
    </w:p>
    <w:p>
      <w:pPr>
        <w:pStyle w:val="FirstParagraph"/>
      </w:pPr>
      <w:r>
        <w:t xml:space="preserve">Otomasi belum tentu sepadan untuk gudang bervolume rendah atau berpola sangat variabel, karena capex robot dan AS/RS sulit terbayar oleh penghematan tenaga kerja. Urutan yang matang adalah membenahi proses lebih dulu, menstabilkan WMS, lalu menambah otomasi secara bertahap — bukan sebaliknya. Membeli robot sebelum orkestrasi siap adalah cara termahal untuk belajar hal ini.</w:t>
      </w:r>
    </w:p>
    <w:p>
      <w:pPr>
        <w:pStyle w:val="BodyText"/>
      </w:pPr>
      <w:r>
        <w:t xml:space="preserve">Bagian ini jarang ditulis vendor, padahal justru di sinilah keputusan yang buruk paling mahal. Dua risiko yang sering terlewat:</w:t>
      </w:r>
    </w:p>
    <w:p>
      <w:pPr>
        <w:pStyle w:val="Compact"/>
        <w:numPr>
          <w:ilvl w:val="0"/>
          <w:numId w:val="1001"/>
        </w:numPr>
      </w:pPr>
      <w:r>
        <w:rPr>
          <w:b/>
          <w:bCs/>
        </w:rPr>
        <w:t xml:space="preserve">Over-automation.</w:t>
      </w:r>
      <w:r>
        <w:t xml:space="preserve"> </w:t>
      </w:r>
      <w:r>
        <w:t xml:space="preserve">Mengotomasi proses yang belum stabil hanya mempercepat kekacauan. Jika data master berantakan atau alur kerja belum terdokumentasi, robot akan mengeksekusi kesalahan lebih cepat dari manusia.</w:t>
      </w:r>
    </w:p>
    <w:p>
      <w:pPr>
        <w:pStyle w:val="Compact"/>
        <w:numPr>
          <w:ilvl w:val="0"/>
          <w:numId w:val="1001"/>
        </w:numPr>
      </w:pPr>
      <w:r>
        <w:rPr>
          <w:b/>
          <w:bCs/>
        </w:rPr>
        <w:t xml:space="preserve">Vendor lock-in hardware.</w:t>
      </w:r>
      <w:r>
        <w:t xml:space="preserve"> </w:t>
      </w:r>
      <w:r>
        <w:t xml:space="preserve">Berkomitmen pada satu ekosistem robot sebelum menguji kecocokannya bisa menyulitkan penambahan merek lain kelak. Arsitektur yang vendor-agnostic di lapisan WMS mengurangi risiko ini.</w:t>
      </w:r>
    </w:p>
    <w:p>
      <w:pPr>
        <w:pStyle w:val="FirstParagraph"/>
      </w:pPr>
      <w:r>
        <w:t xml:space="preserve">Di lapangan, perusahaan yang matang cenderung menstabilkan WMS lebih dulu, memvalidasi utilisasi dengan data operasional, baru menambahkan robot secara bertahap. Metrik seperti utilisasi robot, throughput, dan</w:t>
      </w:r>
      <w:r>
        <w:t xml:space="preserve"> </w:t>
      </w:r>
      <w:r>
        <w:rPr>
          <w:i/>
          <w:iCs/>
        </w:rPr>
        <w:t xml:space="preserve">lines per hour</w:t>
      </w:r>
      <w:r>
        <w:t xml:space="preserve"> </w:t>
      </w:r>
      <w:r>
        <w:t xml:space="preserve">sebaiknya dipantau lewat lapisan analitik —</w:t>
      </w:r>
      <w:r>
        <w:t xml:space="preserve"> </w:t>
      </w:r>
      <w:hyperlink r:id="rId24">
        <w:r>
          <w:rPr>
            <w:rStyle w:val="Hyperlink"/>
          </w:rPr>
          <w:t xml:space="preserve">business intelligence</w:t>
        </w:r>
      </w:hyperlink>
      <w:r>
        <w:t xml:space="preserve"> </w:t>
      </w:r>
      <w:r>
        <w:t xml:space="preserve">operasional menautkan investasi otomasi ke pengukuran yang jujur, bukan asumsi. Sebuah pilot terukur hampir selalu lebih murah daripada rollout penuh yang salah arah.</w:t>
      </w:r>
    </w:p>
    <w:bookmarkEnd w:id="25"/>
    <w:bookmarkStart w:id="33" w:name="faq-pertanyaan-yang-sering-diajukan"/>
    <w:p>
      <w:pPr>
        <w:pStyle w:val="Heading2"/>
      </w:pPr>
      <w:r>
        <w:t xml:space="preserve">FAQ (Pertanyaan yang Sering Diajukan)</w:t>
      </w:r>
    </w:p>
    <w:bookmarkStart w:id="26" w:name="apa-itu-otomasi-gudang"/>
    <w:p>
      <w:pPr>
        <w:pStyle w:val="Heading3"/>
      </w:pPr>
      <w:r>
        <w:t xml:space="preserve">Apa itu otomasi gudang?</w:t>
      </w:r>
    </w:p>
    <w:p>
      <w:pPr>
        <w:pStyle w:val="FirstParagraph"/>
      </w:pPr>
      <w:r>
        <w:t xml:space="preserve">Otomasi gudang adalah penggunaan teknologi — dari conveyor dan pick-to-light hingga robot AMR dan AS/RS — untuk menjalankan penyimpanan dan pengambilan barang dengan intervensi manual minimal. Namun hardware saja tidak cukup: dibutuhkan warehouse management system (WMS) yang menerjemahkan pesanan menjadi instruksi tugas real-time ke setiap perangkat. Tanpa WMS, mesin mahal hanya menunggu perintah dan utilisasinya rendah.</w:t>
      </w:r>
    </w:p>
    <w:bookmarkEnd w:id="26"/>
    <w:bookmarkStart w:id="27" w:name="apa-itu-amr-dan-goods-to-person"/>
    <w:p>
      <w:pPr>
        <w:pStyle w:val="Heading3"/>
      </w:pPr>
      <w:r>
        <w:t xml:space="preserve">Apa itu AMR dan goods-to-person?</w:t>
      </w:r>
    </w:p>
    <w:p>
      <w:pPr>
        <w:pStyle w:val="FirstParagraph"/>
      </w:pPr>
      <w:r>
        <w:t xml:space="preserve">AMR (Autonomous Mobile Robot) adalah robot yang bergerak mandiri di gudang menggunakan sensor dan peta digital, tanpa jalur tetap, sehingga lebih fleksibel dan hemat biaya dibanding sistem tetap. Goods-to-person adalah prinsip di mana barang dibawa ke operator di pick station, oleh AMR atau AS/RS, sehingga picker tidak berjalan menyusuri lorong. Ini kebalikan dari person-to-goods dan memangkas waktu perjalanan.</w:t>
      </w:r>
    </w:p>
    <w:bookmarkEnd w:id="27"/>
    <w:bookmarkStart w:id="28" w:name="apakah-gudang-otomatis-wajib-pakai-wms"/>
    <w:p>
      <w:pPr>
        <w:pStyle w:val="Heading3"/>
      </w:pPr>
      <w:r>
        <w:t xml:space="preserve">Apakah gudang otomatis wajib pakai WMS?</w:t>
      </w:r>
    </w:p>
    <w:p>
      <w:pPr>
        <w:pStyle w:val="FirstParagraph"/>
      </w:pPr>
      <w:r>
        <w:t xml:space="preserve">Secara praktis, ya. Robot dan conveyor mengeksekusi perintah; tanpa WMS yang menugaskan pekerjaan real-time, mereka tidak tahu apa yang harus diambil, ke mana, dan dengan prioritas apa. WMS seperti SAP EWM, melalui Material Flow System, berkomunikasi langsung dengan PLC dan robot untuk mengorkestrasi tugas. Inilah alasan investasi hardware sering gagal memberi ROI ketika lapisan orkestrasi diabaikan.</w:t>
      </w:r>
    </w:p>
    <w:bookmarkEnd w:id="28"/>
    <w:bookmarkStart w:id="29" w:name="apa-itu-material-flow-system-mfs"/>
    <w:p>
      <w:pPr>
        <w:pStyle w:val="Heading3"/>
      </w:pPr>
      <w:r>
        <w:t xml:space="preserve">Apa itu Material Flow System (MFS)?</w:t>
      </w:r>
    </w:p>
    <w:p>
      <w:pPr>
        <w:pStyle w:val="FirstParagraph"/>
      </w:pPr>
      <w:r>
        <w:t xml:space="preserve">Material Flow System (MFS) adalah komponen SAP Extended Warehouse Management (EWM) yang mengendalikan pergerakan fisik otomatis. MFS memungkinkan EWM berkomunikasi langsung dengan programmable logic controller (PLC) yang mengoperasikan conveyor, AS/RS, dan crane melalui komunikasi telegram real-time, tanpa unit kontrol gudang terpisah. MFS memecah warehouse task menjadi langkah kecil dan meneruskannya bertahap ke PLC.</w:t>
      </w:r>
    </w:p>
    <w:bookmarkEnd w:id="29"/>
    <w:bookmarkStart w:id="30" w:name="apa-beda-asrs-dan-amr"/>
    <w:p>
      <w:pPr>
        <w:pStyle w:val="Heading3"/>
      </w:pPr>
      <w:r>
        <w:t xml:space="preserve">Apa beda AS/RS dan AMR?</w:t>
      </w:r>
    </w:p>
    <w:p>
      <w:pPr>
        <w:pStyle w:val="FirstParagraph"/>
      </w:pPr>
      <w:r>
        <w:t xml:space="preserve">AS/RS (Automated Storage and Retrieval System) adalah sistem robotik tetap dengan kepadatan penyimpanan dan produktivitas tinggi, tetapi butuh investasi infrastruktur besar. AMR (Autonomous Mobile Robot) bersifat mobile, lebih fleksibel dan mudah diskalakan, memanfaatkan infrastruktur gudang yang ada dengan capex jauh lebih rendah. AS/RS cocok untuk throughput tinggi dan ruang terbatas; AMR unggul untuk variasi SKU banyak dengan throughput sedang.</w:t>
      </w:r>
    </w:p>
    <w:bookmarkEnd w:id="30"/>
    <w:bookmarkStart w:id="31" w:name="bagaimana-robot-gudang-terhubung-ke-erp"/>
    <w:p>
      <w:pPr>
        <w:pStyle w:val="Heading3"/>
      </w:pPr>
      <w:r>
        <w:t xml:space="preserve">Bagaimana robot gudang terhubung ke ERP?</w:t>
      </w:r>
    </w:p>
    <w:p>
      <w:pPr>
        <w:pStyle w:val="FirstParagraph"/>
      </w:pPr>
      <w:r>
        <w:t xml:space="preserve">Robot terhubung ke ERP melalui WMS sebagai perantara. Pada SAP, robot pihak ketiga diintegrasikan lewat SAP Warehouse Robotics dan MFS ke SAP EWM menggunakan antarmuka standar seperti OData API, IDoc, atau komunikasi telegram TCP/IP. EWM lalu tersinkronisasi ke inti ERP (SAP S/4HANA), sehingga status stok, prioritas pesanan, dan lokasi penyimpanan mengalir dua arah antara lantai gudang dan sistem bisnis secara real-time.</w:t>
      </w:r>
    </w:p>
    <w:bookmarkEnd w:id="31"/>
    <w:bookmarkStart w:id="32" w:name="X9e11c52aa1c1453858f23a61d99c2c3836de03c"/>
    <w:p>
      <w:pPr>
        <w:pStyle w:val="Heading3"/>
      </w:pPr>
      <w:r>
        <w:t xml:space="preserve">Kapan otomasi gudang belum layak secara ekonomi?</w:t>
      </w:r>
    </w:p>
    <w:p>
      <w:pPr>
        <w:pStyle w:val="FirstParagraph"/>
      </w:pPr>
      <w:r>
        <w:t xml:space="preserve">Otomasi belum tentu sepadan untuk gudang bervolume rendah atau berpola sangat variabel, karena capex robot dan AS/RS sulit terbayar oleh penghematan tenaga kerja. Urutan yang matang adalah membenahi proses lebih dulu, menstabilkan WMS, lalu menambah otomasi bertahap. Membeli robot sebelum orkestrasi WMS siap berisiko utilisasi rendah dan vendor lock-in, dua sebab umum otomasi gagal memberi ROI.</w:t>
      </w:r>
    </w:p>
    <w:bookmarkEnd w:id="32"/>
    <w:bookmarkEnd w:id="33"/>
    <w:bookmarkStart w:id="34" w:name="kesimpulan"/>
    <w:p>
      <w:pPr>
        <w:pStyle w:val="Heading2"/>
      </w:pPr>
      <w:r>
        <w:t xml:space="preserve">Kesimpulan</w:t>
      </w:r>
    </w:p>
    <w:p>
      <w:pPr>
        <w:pStyle w:val="FirstParagraph"/>
      </w:pPr>
      <w:r>
        <w:t xml:space="preserve">Nilai otomasi gudang tidak lahir dari robot yang paling gesit, melainkan dari lapisan yang mengarahkannya. Robot, conveyor, dan AS/RS adalah tangan; warehouse management system adalah otaknya. Perusahaan yang menstabilkan WMS lebih dulu, memvalidasi utilisasi lewat data, lalu menambah otomasi bertahap, cenderung mendapati investasinya benar-benar terbayar. Sebagai SAP Platinum Partner melalui keanggotaan United VARs, Soltius mendampingi perusahaan manufaktur dan distribusi menghubungkan lantai gudang ke ERP secara real-time, dari penilaian kesiapan hingga integrasi SAP EWM dengan Material Flow System dan robotik pihak ketiga. Tujuannya bukan menjual otomasi terbanyak, melainkan urutan yang paling masuk akal untuk skala Anda.</w:t>
      </w:r>
    </w:p>
    <w:p>
      <w:pPr>
        <w:pStyle w:val="BodyText"/>
      </w:pPr>
      <w:r>
        <w:t xml:space="preserve">Untuk mendiskusikan kesiapan otomasi gudang dan orkestrasi WMS di perusahaan Anda,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news.sap.com/2026/05/sap-leader-2026-gartner-magic-quadrant-warehouse-management-systems/"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news.sap.com/2026/05/sap-leader-2026-gartner-magic-quadrant-warehouse-management-systems/"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2026-07-08T03:28:50Z</dcterms:created>
  <dcterms:modified xsi:type="dcterms:W3CDTF">2026-07-08T03:28:50Z</dcterms:modified>
</cp:coreProperties>
</file>

<file path=docProps/custom.xml><?xml version="1.0" encoding="utf-8"?>
<Properties xmlns="http://schemas.openxmlformats.org/officeDocument/2006/custom-properties" xmlns:vt="http://schemas.openxmlformats.org/officeDocument/2006/docPropsVTypes"/>
</file>