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"Warehouse Management System untuk E-Commerce dan Omnichannel: Satu Stok, Banyak Kanal"</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untuk Omnichannel"</w:t>
      </w:r>
      <w:r>
        <w:br/>
      </w:r>
      <w:r>
        <w:rPr>
          <w:rStyle w:val="FunctionTok"/>
        </w:rPr>
        <w:t xml:space="preserve">meta_description</w:t>
      </w:r>
      <w:r>
        <w:rPr>
          <w:rStyle w:val="KeywordTok"/>
        </w:rPr>
        <w:t xml:space="preserve">:</w:t>
      </w:r>
      <w:r>
        <w:rPr>
          <w:rStyle w:val="AttributeTok"/>
        </w:rPr>
        <w:t xml:space="preserve"> </w:t>
      </w:r>
      <w:r>
        <w:rPr>
          <w:rStyle w:val="StringTok"/>
        </w:rPr>
        <w:t xml:space="preserve">"Warehouse management system untuk e-commerce omnichannel: single stock pool, wave picking, ship-from-store, BOPIS, dan returns yang menjaga margin fulfillment."</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"warehouse-management-system-ecommerce-omnichannel"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"omnichannel fulfillment"</w:t>
      </w:r>
      <w:r>
        <w:br/>
      </w:r>
      <w:r>
        <w:rPr>
          <w:rStyle w:val="AttributeTok"/>
        </w:rPr>
        <w:t xml:space="preserve">  </w:t>
      </w:r>
      <w:r>
        <w:rPr>
          <w:rStyle w:val="KeywordTok"/>
        </w:rPr>
        <w:t xml:space="preserve">-</w:t>
      </w:r>
      <w:r>
        <w:rPr>
          <w:rStyle w:val="AttributeTok"/>
        </w:rPr>
        <w:t xml:space="preserve"> </w:t>
      </w:r>
      <w:r>
        <w:rPr>
          <w:rStyle w:val="StringTok"/>
        </w:rPr>
        <w:t xml:space="preserve">"single stock pool"</w:t>
      </w:r>
      <w:r>
        <w:br/>
      </w:r>
      <w:r>
        <w:rPr>
          <w:rStyle w:val="AttributeTok"/>
        </w:rPr>
        <w:t xml:space="preserve">  </w:t>
      </w:r>
      <w:r>
        <w:rPr>
          <w:rStyle w:val="KeywordTok"/>
        </w:rPr>
        <w:t xml:space="preserve">-</w:t>
      </w:r>
      <w:r>
        <w:rPr>
          <w:rStyle w:val="AttributeTok"/>
        </w:rPr>
        <w:t xml:space="preserve"> </w:t>
      </w:r>
      <w:r>
        <w:rPr>
          <w:rStyle w:val="StringTok"/>
        </w:rPr>
        <w:t xml:space="preserve">"wave picking"</w:t>
      </w:r>
      <w:r>
        <w:br/>
      </w:r>
      <w:r>
        <w:rPr>
          <w:rStyle w:val="AttributeTok"/>
        </w:rPr>
        <w:t xml:space="preserve">  </w:t>
      </w:r>
      <w:r>
        <w:rPr>
          <w:rStyle w:val="KeywordTok"/>
        </w:rPr>
        <w:t xml:space="preserve">-</w:t>
      </w:r>
      <w:r>
        <w:rPr>
          <w:rStyle w:val="AttributeTok"/>
        </w:rPr>
        <w:t xml:space="preserve"> </w:t>
      </w:r>
      <w:r>
        <w:rPr>
          <w:rStyle w:val="StringTok"/>
        </w:rPr>
        <w:t xml:space="preserve">"ship-from-store"</w:t>
      </w:r>
      <w:r>
        <w:br/>
      </w:r>
      <w:r>
        <w:rPr>
          <w:rStyle w:val="AttributeTok"/>
        </w:rPr>
        <w:t xml:space="preserve">  </w:t>
      </w:r>
      <w:r>
        <w:rPr>
          <w:rStyle w:val="KeywordTok"/>
        </w:rPr>
        <w:t xml:space="preserve">-</w:t>
      </w:r>
      <w:r>
        <w:rPr>
          <w:rStyle w:val="AttributeTok"/>
        </w:rPr>
        <w:t xml:space="preserve"> </w:t>
      </w:r>
      <w:r>
        <w:rPr>
          <w:rStyle w:val="StringTok"/>
        </w:rPr>
        <w:t xml:space="preserve">"BOPIS"</w:t>
      </w:r>
      <w:r>
        <w:br/>
      </w:r>
      <w:r>
        <w:rPr>
          <w:rStyle w:val="AttributeTok"/>
        </w:rPr>
        <w:t xml:space="preserve">  </w:t>
      </w:r>
      <w:r>
        <w:rPr>
          <w:rStyle w:val="KeywordTok"/>
        </w:rPr>
        <w:t xml:space="preserve">-</w:t>
      </w:r>
      <w:r>
        <w:rPr>
          <w:rStyle w:val="AttributeTok"/>
        </w:rPr>
        <w:t xml:space="preserve"> </w:t>
      </w:r>
      <w:r>
        <w:rPr>
          <w:rStyle w:val="StringTok"/>
        </w:rPr>
        <w:t xml:space="preserve">"returns management"</w:t>
      </w:r>
      <w:r>
        <w:br/>
      </w:r>
      <w:r>
        <w:rPr>
          <w:rStyle w:val="AttributeTok"/>
        </w:rPr>
        <w:t xml:space="preserve">  </w:t>
      </w:r>
      <w:r>
        <w:rPr>
          <w:rStyle w:val="KeywordTok"/>
        </w:rPr>
        <w:t xml:space="preserve">-</w:t>
      </w:r>
      <w:r>
        <w:rPr>
          <w:rStyle w:val="AttributeTok"/>
        </w:rPr>
        <w:t xml:space="preserve"> </w:t>
      </w:r>
      <w:r>
        <w:rPr>
          <w:rStyle w:val="StringTok"/>
        </w:rPr>
        <w:t xml:space="preserve">"gudang e-commerce"</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"integrasi marketplace"</w:t>
      </w:r>
      <w:r>
        <w:br/>
      </w:r>
      <w:r>
        <w:rPr>
          <w:rStyle w:val="AttributeTok"/>
        </w:rPr>
        <w:t xml:space="preserve">  </w:t>
      </w:r>
      <w:r>
        <w:rPr>
          <w:rStyle w:val="KeywordTok"/>
        </w:rPr>
        <w:t xml:space="preserve">-</w:t>
      </w:r>
      <w:r>
        <w:rPr>
          <w:rStyle w:val="AttributeTok"/>
        </w:rPr>
        <w:t xml:space="preserve"> </w:t>
      </w:r>
      <w:r>
        <w:rPr>
          <w:rStyle w:val="StringTok"/>
        </w:rPr>
        <w:t xml:space="preserve">"inventory visibility"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"https://www.bps.go.id/id/publication/2025/11/28/647323224ecc656c2933571b/statistik-e-commerce-2024.html"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"4,4 juta usaha e-commerce di Indonesia pada 2024 (+15,3%), pola pengiriman langsung penjual-pembeli, cakupan domestik"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"https://help.sap.com/docs/CARAB/e95c8443f589486bbfec99331049704a/d8222dc5a636481b880ad1e4ce01d17b.html"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"Click-and-collect (BOPIS) &amp; click-and-ship, sourcing dari DC/vendor/toko (ship-from-store), availability toko dari physical stock"</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1794</w:t>
      </w:r>
    </w:p>
    <w:p>
      <w:r>
        <w:pict>
          <v:rect style="width:0;height:1.5pt" o:hralign="center" o:hrstd="t" o:hr="t"/>
        </w:pict>
      </w:r>
    </w:p>
    <w:bookmarkEnd w:id="16"/>
    <w:bookmarkStart w:id="35" w:name="X6e89a0b557f2bd3a5e8223b375444e10bd620a8"/>
    <w:p>
      <w:pPr>
        <w:pStyle w:val="Heading1"/>
      </w:pPr>
      <w:r>
        <w:t xml:space="preserve">Warehouse Management System untuk E-Commerce dan Omnichannel: Satu Stok, Banyak Kanal</w:t>
      </w:r>
    </w:p>
    <w:p>
      <w:pPr>
        <w:pStyle w:val="FirstParagraph"/>
      </w:pPr>
      <w:r>
        <w:t xml:space="preserve">Satu SKU yang sama dijual di toko fisik, situs sendiri, dan tiga marketplace sekaligus. Pertanyaan yang bikin tim gudang pusing bukan lagi</w:t>
      </w:r>
      <w:r>
        <w:t xml:space="preserve"> </w:t>
      </w:r>
      <w:r>
        <w:t xml:space="preserve">“berapa stok”</w:t>
      </w:r>
      <w:r>
        <w:t xml:space="preserve">, tapi</w:t>
      </w:r>
      <w:r>
        <w:t xml:space="preserve"> </w:t>
      </w:r>
      <w:r>
        <w:t xml:space="preserve">“stok yang mana untuk pesanan yang mana”</w:t>
      </w:r>
      <w:r>
        <w:t xml:space="preserve">. Manajer e-commerce dan kepala fulfillment menghadapi order kecil-banyak, tingkat retur tinggi, dan janji kirim cepat yang tak sanggup dipenuhi gudang yang masih berpikir per-kanal. Artikel ini bukan daftar aplikasi WMS, melainkan pembahasan kapabilitas inti yang dituntut fulfillment omnichannel. Sebelum melangkah lebih jauh, ada baiknya menyamakan pemahaman soal</w:t>
      </w:r>
      <w:r>
        <w:t xml:space="preserve"> </w:t>
      </w:r>
      <w:hyperlink r:id="rId17">
        <w:r>
          <w:rPr>
            <w:rStyle w:val="Hyperlink"/>
          </w:rPr>
          <w:t xml:space="preserve">konsep warehouse management system</w:t>
        </w:r>
      </w:hyperlink>
      <w:r>
        <w:t xml:space="preserve"> </w:t>
      </w:r>
      <w:r>
        <w:t xml:space="preserve">sebagai fondasi.</w:t>
      </w:r>
    </w:p>
    <w:p>
      <w:pPr>
        <w:pStyle w:val="BlockText"/>
      </w:pPr>
      <w:r>
        <w:rPr>
          <w:b/>
          <w:bCs/>
        </w:rPr>
        <w:t xml:space="preserve">Ringkas:</w:t>
      </w:r>
      <w:r>
        <w:t xml:space="preserve"> </w:t>
      </w:r>
      <w:r>
        <w:t xml:space="preserve">Omnichannel fulfillment adalah pemenuhan pesanan yang memperlakukan seluruh kanal — toko fisik, situs sendiri, dan marketplace — sebagai satu jaringan stok tunggal, sehingga pesanan dari kanal mana pun bisa dilayani dari sumber persediaan mana pun.</w:t>
      </w:r>
      <w:r>
        <w:t xml:space="preserve"> </w:t>
      </w:r>
      <w:r>
        <w:rPr>
          <w:b/>
          <w:bCs/>
        </w:rPr>
        <w:t xml:space="preserve">Warehouse management system</w:t>
      </w:r>
      <w:r>
        <w:t xml:space="preserve"> </w:t>
      </w:r>
      <w:r>
        <w:t xml:space="preserve">menjadi enabler-nya lewat</w:t>
      </w:r>
      <w:r>
        <w:t xml:space="preserve"> </w:t>
      </w:r>
      <w:r>
        <w:rPr>
          <w:i/>
          <w:iCs/>
        </w:rPr>
        <w:t xml:space="preserve">single stock pool</w:t>
      </w:r>
      <w:r>
        <w:t xml:space="preserve">,</w:t>
      </w:r>
      <w:r>
        <w:t xml:space="preserve"> </w:t>
      </w:r>
      <w:r>
        <w:rPr>
          <w:i/>
          <w:iCs/>
        </w:rPr>
        <w:t xml:space="preserve">wave picking</w:t>
      </w:r>
      <w:r>
        <w:t xml:space="preserve">,</w:t>
      </w:r>
      <w:r>
        <w:t xml:space="preserve"> </w:t>
      </w:r>
      <w:r>
        <w:rPr>
          <w:i/>
          <w:iCs/>
        </w:rPr>
        <w:t xml:space="preserve">ship-from-store</w:t>
      </w:r>
      <w:r>
        <w:t xml:space="preserve">/BOPIS, dan</w:t>
      </w:r>
      <w:r>
        <w:t xml:space="preserve"> </w:t>
      </w:r>
      <w:r>
        <w:rPr>
          <w:i/>
          <w:iCs/>
        </w:rPr>
        <w:t xml:space="preserve">returns management</w:t>
      </w:r>
      <w:r>
        <w:t xml:space="preserve">.</w:t>
      </w:r>
    </w:p>
    <w:bookmarkStart w:id="19" w:name="Xc9ee8e136c73979060f11e153fbbd937550c0e2"/>
    <w:p>
      <w:pPr>
        <w:pStyle w:val="Heading2"/>
      </w:pPr>
      <w:r>
        <w:t xml:space="preserve">Apa Itu Omnichannel Fulfillment dan Mengapa Gudang Lama Kewalahan?</w:t>
      </w:r>
    </w:p>
    <w:p>
      <w:pPr>
        <w:pStyle w:val="FirstParagraph"/>
      </w:pPr>
      <w:r>
        <w:t xml:space="preserve">Omnichannel fulfillment memperlakukan semua kanal penjualan sebagai satu jaringan stok, bukan gudang-gudang terpisah per kanal. Order dari marketplace mana pun bisa dilayani dari gudang,</w:t>
      </w:r>
      <w:r>
        <w:t xml:space="preserve"> </w:t>
      </w:r>
      <w:r>
        <w:rPr>
          <w:i/>
          <w:iCs/>
        </w:rPr>
        <w:t xml:space="preserve">distribution center</w:t>
      </w:r>
      <w:r>
        <w:t xml:space="preserve">, atau toko terdekat, dengan satu janji ketersediaan yang konsisten. Gudang lama kewalahan karena dirancang untuk pola order yang berbeda.</w:t>
      </w:r>
    </w:p>
    <w:p>
      <w:pPr>
        <w:pStyle w:val="BodyText"/>
      </w:pPr>
      <w:r>
        <w:t xml:space="preserve">Order e-commerce punya ciri khas yang menyulitkan gudang tradisional: kecil per transaksi, tapi sangat banyak, datang sepanjang hari, dan diikuti tingkat retur yang jauh lebih tinggi ketimbang penjualan B2B. Gudang yang terbiasa memenuhi beberapa</w:t>
      </w:r>
      <w:r>
        <w:t xml:space="preserve"> </w:t>
      </w:r>
      <w:r>
        <w:rPr>
          <w:i/>
          <w:iCs/>
        </w:rPr>
        <w:t xml:space="preserve">purchase order</w:t>
      </w:r>
      <w:r>
        <w:t xml:space="preserve"> </w:t>
      </w:r>
      <w:r>
        <w:t xml:space="preserve">besar tiba-tiba harus memroses ratusan pesanan satuan menuju alamat berbeda. Alur kerja dan tata letak yang dulu efisien justru menjadi penghambat.</w:t>
      </w:r>
    </w:p>
    <w:p>
      <w:pPr>
        <w:pStyle w:val="BodyText"/>
      </w:pPr>
      <w:r>
        <w:t xml:space="preserve">Skalanya nyata. Badan Pusat Statistik mencatat 4,4 juta usaha</w:t>
      </w:r>
      <w:r>
        <w:t xml:space="preserve"> </w:t>
      </w:r>
      <w:r>
        <w:rPr>
          <w:i/>
          <w:iCs/>
        </w:rPr>
        <w:t xml:space="preserve">e-commerce</w:t>
      </w:r>
      <w:r>
        <w:t xml:space="preserve"> </w:t>
      </w:r>
      <w:r>
        <w:t xml:space="preserve">di Indonesia pada 2024, naik 15,3% dibanding tahun sebelumnya, dan sekitar 48% pelaku mengirim langsung dari penjual ke pembeli (</w:t>
      </w:r>
      <w:hyperlink r:id="rId18">
        <w:r>
          <w:rPr>
            <w:rStyle w:val="Hyperlink"/>
          </w:rPr>
          <w:t xml:space="preserve">BPS, Statistik E-Commerce 2024</w:t>
        </w:r>
      </w:hyperlink>
      <w:r>
        <w:t xml:space="preserve">). Beban eksekusi jatuh langsung ke gudang penjual, bukan pihak ketiga.</w:t>
      </w:r>
    </w:p>
    <w:p>
      <w:pPr>
        <w:pStyle w:val="BodyText"/>
      </w:pPr>
      <w:r>
        <w:t xml:space="preserve">Yang jarang disadari, kegagalan omnichannel sebagian besar bukan soal</w:t>
      </w:r>
      <w:r>
        <w:t xml:space="preserve"> </w:t>
      </w:r>
      <w:r>
        <w:t xml:space="preserve">“belum terhubung ke Shopee atau Tokopedia”</w:t>
      </w:r>
      <w:r>
        <w:t xml:space="preserve">. Akarnya lebih dalam: stok masih tersilo per kanal. Ketika setiap kanal memegang kuota stoknya sendiri, sistem kehilangan gambaran utuh soal berapa unit yang tersedia dan di mana. Dari sinilah oversell, pembatalan sepihak, dan penalti performa toko di marketplace bermula.</w:t>
      </w:r>
    </w:p>
    <w:bookmarkEnd w:id="19"/>
    <w:bookmarkStart w:id="21" w:name="Xd35d1fc2982e039257985bde367e8e23c0694a5"/>
    <w:p>
      <w:pPr>
        <w:pStyle w:val="Heading2"/>
      </w:pPr>
      <w:r>
        <w:t xml:space="preserve">Single Stock Pool: Satu Sumber Stok untuk Semua Kanal</w:t>
      </w:r>
    </w:p>
    <w:p>
      <w:pPr>
        <w:pStyle w:val="FirstParagraph"/>
      </w:pPr>
      <w:r>
        <w:rPr>
          <w:i/>
          <w:iCs/>
        </w:rPr>
        <w:t xml:space="preserve">Single stock pool</w:t>
      </w:r>
      <w:r>
        <w:t xml:space="preserve"> </w:t>
      </w:r>
      <w:r>
        <w:t xml:space="preserve">menyatukan seluruh persediaan lintas kanal ke dalam satu kebenaran stok</w:t>
      </w:r>
      <w:r>
        <w:t xml:space="preserve"> </w:t>
      </w:r>
      <w:r>
        <w:rPr>
          <w:i/>
          <w:iCs/>
        </w:rPr>
        <w:t xml:space="preserve">real-time</w:t>
      </w:r>
      <w:r>
        <w:t xml:space="preserve">, alih-alih membagi kuota terpisah per kanal. Dengan visibilitas terpusat, satu unit bisa dialokasikan ke pesanan mana pun secara dinamis, mencegah oversell (stok</w:t>
      </w:r>
      <w:r>
        <w:t xml:space="preserve"> </w:t>
      </w:r>
      <w:r>
        <w:t xml:space="preserve">“habis”</w:t>
      </w:r>
      <w:r>
        <w:t xml:space="preserve"> </w:t>
      </w:r>
      <w:r>
        <w:t xml:space="preserve">di sistem padahal masih ada) dan stockout semu antar-marketplace.</w:t>
      </w:r>
    </w:p>
    <w:p>
      <w:pPr>
        <w:pStyle w:val="BodyText"/>
      </w:pPr>
      <w:r>
        <w:t xml:space="preserve">Perlu diperjelas,</w:t>
      </w:r>
      <w:r>
        <w:t xml:space="preserve"> </w:t>
      </w:r>
      <w:r>
        <w:rPr>
          <w:i/>
          <w:iCs/>
        </w:rPr>
        <w:t xml:space="preserve">single stock pool</w:t>
      </w:r>
      <w:r>
        <w:t xml:space="preserve"> </w:t>
      </w:r>
      <w:r>
        <w:t xml:space="preserve">adalah konsep, bukan nama fitur produk tertentu. Dalam ekosistem SAP, kebenaran stok lintas kanal dicapai lewat kapabilitas</w:t>
      </w:r>
      <w:r>
        <w:t xml:space="preserve"> </w:t>
      </w:r>
      <w:r>
        <w:rPr>
          <w:i/>
          <w:iCs/>
        </w:rPr>
        <w:t xml:space="preserve">Inventory Visibility</w:t>
      </w:r>
      <w:r>
        <w:t xml:space="preserve"> </w:t>
      </w:r>
      <w:r>
        <w:t xml:space="preserve">pada SAP Customer Activity Repository (CAR) di atas fondasi S/4HANA. Fondasi</w:t>
      </w:r>
      <w:r>
        <w:t xml:space="preserve"> </w:t>
      </w:r>
      <w:r>
        <w:rPr>
          <w:i/>
          <w:iCs/>
        </w:rPr>
        <w:t xml:space="preserve">real-time</w:t>
      </w:r>
      <w:r>
        <w:t xml:space="preserve"> </w:t>
      </w:r>
      <w:r>
        <w:t xml:space="preserve">semacam ini kerap dibangun bersamaan dengan</w:t>
      </w:r>
      <w:r>
        <w:t xml:space="preserve"> </w:t>
      </w:r>
      <w:hyperlink r:id="rId20">
        <w:r>
          <w:rPr>
            <w:rStyle w:val="Hyperlink"/>
          </w:rPr>
          <w:t xml:space="preserve">migrasi ERP ke cloud</w:t>
        </w:r>
      </w:hyperlink>
      <w:r>
        <w:t xml:space="preserve">, karena single stock pool sulit dicapai di atas sistem lama yang terfragmentasi.</w:t>
      </w:r>
    </w:p>
    <w:p>
      <w:pPr>
        <w:pStyle w:val="BodyText"/>
      </w:pPr>
      <w:r>
        <w:t xml:space="preserve">Biaya dari stok yang tidak akurat tidak kecil. IHL Group memperkirakan</w:t>
      </w:r>
      <w:r>
        <w:t xml:space="preserve"> </w:t>
      </w:r>
      <w:r>
        <w:rPr>
          <w:i/>
          <w:iCs/>
        </w:rPr>
        <w:t xml:space="preserve">inventory distortion</w:t>
      </w:r>
      <w:r>
        <w:t xml:space="preserve"> </w:t>
      </w:r>
      <w:r>
        <w:t xml:space="preserve">(gabungan</w:t>
      </w:r>
      <w:r>
        <w:t xml:space="preserve"> </w:t>
      </w:r>
      <w:r>
        <w:rPr>
          <w:i/>
          <w:iCs/>
        </w:rPr>
        <w:t xml:space="preserve">out-of-stock</w:t>
      </w:r>
      <w:r>
        <w:t xml:space="preserve"> </w:t>
      </w:r>
      <w:r>
        <w:t xml:space="preserve">dan</w:t>
      </w:r>
      <w:r>
        <w:t xml:space="preserve"> </w:t>
      </w:r>
      <w:r>
        <w:rPr>
          <w:i/>
          <w:iCs/>
        </w:rPr>
        <w:t xml:space="preserve">overstock</w:t>
      </w:r>
      <w:r>
        <w:t xml:space="preserve">) menelan sekitar USD 1,7–1,8 triliun per tahun secara global (estimasi IHL Group; angka bervariasi antar-tahun studi, jadi perlakukan sebagai rentang). Di lapangan, oversell lintas marketplace hampir selalu berakar pada stok yang tidak tersinkron real-time, bukan pada konektor kanal yang kurang banyak.</w:t>
      </w:r>
    </w:p>
    <w:p>
      <w:pPr>
        <w:pStyle w:val="BodyText"/>
      </w:pPr>
      <w:r>
        <w:t xml:space="preserve">Tabel berikut memetakan tantangan omnichannel ke kapabilitas WMS yang menjawabnya.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Tantangan omnichannel</w:t>
            </w:r>
          </w:p>
        </w:tc>
        <w:tc>
          <w:tcPr/>
          <w:p>
            <w:pPr>
              <w:pStyle w:val="Compact"/>
            </w:pPr>
            <w:r>
              <w:t xml:space="preserve">Gejala di lapangan</w:t>
            </w:r>
          </w:p>
        </w:tc>
        <w:tc>
          <w:tcPr/>
          <w:p>
            <w:pPr>
              <w:pStyle w:val="Compact"/>
            </w:pPr>
            <w:r>
              <w:t xml:space="preserve">Kapabilitas WMS yang menjawab</w:t>
            </w:r>
          </w:p>
        </w:tc>
      </w:tr>
      <w:tr>
        <w:tc>
          <w:tcPr/>
          <w:p>
            <w:pPr>
              <w:pStyle w:val="Compact"/>
            </w:pPr>
            <w:r>
              <w:t xml:space="preserve">Stok tersilo per kanal</w:t>
            </w:r>
          </w:p>
        </w:tc>
        <w:tc>
          <w:tcPr/>
          <w:p>
            <w:pPr>
              <w:pStyle w:val="Compact"/>
            </w:pPr>
            <w:r>
              <w:t xml:space="preserve">Oversell / stockout semu antar-marketplace</w:t>
            </w:r>
          </w:p>
        </w:tc>
        <w:tc>
          <w:tcPr/>
          <w:p>
            <w:pPr>
              <w:pStyle w:val="Compact"/>
            </w:pPr>
            <w:r>
              <w:t xml:space="preserve">Single stock pool + inventory visibility real-time</w:t>
            </w:r>
          </w:p>
        </w:tc>
      </w:tr>
      <w:tr>
        <w:tc>
          <w:tcPr/>
          <w:p>
            <w:pPr>
              <w:pStyle w:val="Compact"/>
            </w:pPr>
            <w:r>
              <w:t xml:space="preserve">Order kecil tapi sangat banyak</w:t>
            </w:r>
          </w:p>
        </w:tc>
        <w:tc>
          <w:tcPr/>
          <w:p>
            <w:pPr>
              <w:pStyle w:val="Compact"/>
            </w:pPr>
            <w:r>
              <w:t xml:space="preserve">Picking lambat, biaya per order tinggi</w:t>
            </w:r>
          </w:p>
        </w:tc>
        <w:tc>
          <w:tcPr/>
          <w:p>
            <w:pPr>
              <w:pStyle w:val="Compact"/>
            </w:pPr>
            <w:r>
              <w:t xml:space="preserve">Wave / batch / cluster picking, zone picking</w:t>
            </w:r>
          </w:p>
        </w:tc>
      </w:tr>
      <w:tr>
        <w:tc>
          <w:tcPr/>
          <w:p>
            <w:pPr>
              <w:pStyle w:val="Compact"/>
            </w:pPr>
            <w:r>
              <w:t xml:space="preserve">Janji pengiriman cepat</w:t>
            </w:r>
          </w:p>
        </w:tc>
        <w:tc>
          <w:tcPr/>
          <w:p>
            <w:pPr>
              <w:pStyle w:val="Compact"/>
            </w:pPr>
            <w:r>
              <w:t xml:space="preserve">Gudang pusat terlalu jauh dari pembeli</w:t>
            </w:r>
          </w:p>
        </w:tc>
        <w:tc>
          <w:tcPr/>
          <w:p>
            <w:pPr>
              <w:pStyle w:val="Compact"/>
            </w:pPr>
            <w:r>
              <w:t xml:space="preserve">Ship-from-store (sourcing dari toko terdekat)</w:t>
            </w:r>
          </w:p>
        </w:tc>
      </w:tr>
      <w:tr>
        <w:tc>
          <w:tcPr/>
          <w:p>
            <w:pPr>
              <w:pStyle w:val="Compact"/>
            </w:pPr>
            <w:r>
              <w:t xml:space="preserve">Pembeli ingin ambil di toko</w:t>
            </w:r>
          </w:p>
        </w:tc>
        <w:tc>
          <w:tcPr/>
          <w:p>
            <w:pPr>
              <w:pStyle w:val="Compact"/>
            </w:pPr>
            <w:r>
              <w:t xml:space="preserve">Tidak ada opsi pickup</w:t>
            </w:r>
          </w:p>
        </w:tc>
        <w:tc>
          <w:tcPr/>
          <w:p>
            <w:pPr>
              <w:pStyle w:val="Compact"/>
            </w:pPr>
            <w:r>
              <w:t xml:space="preserve">BOPIS / click-and-collect</w:t>
            </w:r>
          </w:p>
        </w:tc>
      </w:tr>
      <w:tr>
        <w:tc>
          <w:tcPr/>
          <w:p>
            <w:pPr>
              <w:pStyle w:val="Compact"/>
            </w:pPr>
            <w:r>
              <w:t xml:space="preserve">Tingkat retur tinggi</w:t>
            </w:r>
          </w:p>
        </w:tc>
        <w:tc>
          <w:tcPr/>
          <w:p>
            <w:pPr>
              <w:pStyle w:val="Compact"/>
            </w:pPr>
            <w:r>
              <w:t xml:space="preserve">Barang retur menumpuk, margin tergerus</w:t>
            </w:r>
          </w:p>
        </w:tc>
        <w:tc>
          <w:tcPr/>
          <w:p>
            <w:pPr>
              <w:pStyle w:val="Compact"/>
            </w:pPr>
            <w:r>
              <w:t xml:space="preserve">Returns management: inspeksi, restock, refurbish</w:t>
            </w:r>
          </w:p>
        </w:tc>
      </w:tr>
      <w:tr>
        <w:tc>
          <w:tcPr/>
          <w:p>
            <w:pPr>
              <w:pStyle w:val="Compact"/>
            </w:pPr>
            <w:r>
              <w:t xml:space="preserve">Akurasi order rendah</w:t>
            </w:r>
          </w:p>
        </w:tc>
        <w:tc>
          <w:tcPr/>
          <w:p>
            <w:pPr>
              <w:pStyle w:val="Compact"/>
            </w:pPr>
            <w:r>
              <w:t xml:space="preserve">Salah kirim, retur, pelanggan hilang</w:t>
            </w:r>
          </w:p>
        </w:tc>
        <w:tc>
          <w:tcPr/>
          <w:p>
            <w:pPr>
              <w:pStyle w:val="Compact"/>
            </w:pPr>
            <w:r>
              <w:t xml:space="preserve">Barcode/RFID + system-guided picking</w:t>
            </w:r>
          </w:p>
        </w:tc>
      </w:tr>
    </w:tbl>
    <w:bookmarkEnd w:id="21"/>
    <w:bookmarkStart w:id="23" w:name="Xb1679d410bef06c45743ea9b7242588f262e0f8"/>
    <w:p>
      <w:pPr>
        <w:pStyle w:val="Heading2"/>
      </w:pPr>
      <w:r>
        <w:t xml:space="preserve">Bagaimana WMS Mempercepat Picking untuk Ribuan Order Kecil?</w:t>
      </w:r>
    </w:p>
    <w:p>
      <w:pPr>
        <w:pStyle w:val="FirstParagraph"/>
      </w:pPr>
      <w:r>
        <w:t xml:space="preserve">Ketika satu gudang harus memenuhi ribuan pesanan satuan per hari, mengambil barang pesanan demi pesanan jadi tidak masuk akal. WMS enterprise menjawabnya dengan</w:t>
      </w:r>
      <w:r>
        <w:t xml:space="preserve"> </w:t>
      </w:r>
      <w:r>
        <w:rPr>
          <w:i/>
          <w:iCs/>
        </w:rPr>
        <w:t xml:space="preserve">wave picking</w:t>
      </w:r>
      <w:r>
        <w:t xml:space="preserve">: menggabungkan banyak pesanan menjadi satu</w:t>
      </w:r>
      <w:r>
        <w:t xml:space="preserve"> </w:t>
      </w:r>
      <w:r>
        <w:t xml:space="preserve">“gelombang”</w:t>
      </w:r>
      <w:r>
        <w:t xml:space="preserve">, sehingga</w:t>
      </w:r>
      <w:r>
        <w:t xml:space="preserve"> </w:t>
      </w:r>
      <w:r>
        <w:rPr>
          <w:i/>
          <w:iCs/>
        </w:rPr>
        <w:t xml:space="preserve">picker</w:t>
      </w:r>
      <w:r>
        <w:t xml:space="preserve"> </w:t>
      </w:r>
      <w:r>
        <w:t xml:space="preserve">mengambil beberapa pesanan sekaligus dalam satu putaran. Jarak tempuh lebih pendek dan biaya per order turun.</w:t>
      </w:r>
    </w:p>
    <w:p>
      <w:pPr>
        <w:pStyle w:val="BodyText"/>
      </w:pPr>
      <w:r>
        <w:t xml:space="preserve">Di SAP Extended Warehouse Management (EWM), sebuah wave dibentuk dari gabungan item beberapa</w:t>
      </w:r>
      <w:r>
        <w:t xml:space="preserve"> </w:t>
      </w:r>
      <w:r>
        <w:rPr>
          <w:i/>
          <w:iCs/>
        </w:rPr>
        <w:t xml:space="preserve">warehouse request</w:t>
      </w:r>
      <w:r>
        <w:t xml:space="preserve"> </w:t>
      </w:r>
      <w:r>
        <w:t xml:space="preserve">dan dapat dikelompokkan berdasarkan kriteria seperti waktu pengiriman, rute, atau pelanggan (SAP Community). Sistem lalu membuat</w:t>
      </w:r>
      <w:r>
        <w:t xml:space="preserve"> </w:t>
      </w:r>
      <w:r>
        <w:rPr>
          <w:i/>
          <w:iCs/>
        </w:rPr>
        <w:t xml:space="preserve">picking warehouse task</w:t>
      </w:r>
      <w:r>
        <w:t xml:space="preserve"> </w:t>
      </w:r>
      <w:r>
        <w:t xml:space="preserve">dan menentukan lokasi bin sumber berdasarkan strategi seperti FIFO (</w:t>
      </w:r>
      <w:r>
        <w:rPr>
          <w:i/>
          <w:iCs/>
        </w:rPr>
        <w:t xml:space="preserve">First-In, First-Out</w:t>
      </w:r>
      <w:r>
        <w:t xml:space="preserve">) atau LIFO. Picker tidak lagi menebak; sistem yang menuntun langkahnya.</w:t>
      </w:r>
    </w:p>
    <w:p>
      <w:pPr>
        <w:pStyle w:val="BodyText"/>
      </w:pPr>
      <w:r>
        <w:t xml:space="preserve">Wave picking bukan satu-satunya metode, dan tidak ada yang</w:t>
      </w:r>
      <w:r>
        <w:t xml:space="preserve"> </w:t>
      </w:r>
      <w:r>
        <w:t xml:space="preserve">“paling benar”</w:t>
      </w:r>
      <w:r>
        <w:t xml:space="preserve">. E-commerce order kecil-banyak sering memadukan beberapa pendekatan berikut:</w:t>
      </w:r>
    </w:p>
    <w:p>
      <w:pPr>
        <w:pStyle w:val="Compact"/>
        <w:numPr>
          <w:ilvl w:val="0"/>
          <w:numId w:val="1001"/>
        </w:numPr>
      </w:pPr>
      <w:r>
        <w:rPr>
          <w:b/>
          <w:bCs/>
        </w:rPr>
        <w:t xml:space="preserve">Wave picking</w:t>
      </w:r>
      <w:r>
        <w:t xml:space="preserve">: pesanan dijadwalkan dalam gelombang berdasarkan waktu kirim atau rute.</w:t>
      </w:r>
    </w:p>
    <w:p>
      <w:pPr>
        <w:pStyle w:val="Compact"/>
        <w:numPr>
          <w:ilvl w:val="0"/>
          <w:numId w:val="1001"/>
        </w:numPr>
      </w:pPr>
      <w:r>
        <w:rPr>
          <w:b/>
          <w:bCs/>
        </w:rPr>
        <w:t xml:space="preserve">Batch picking</w:t>
      </w:r>
      <w:r>
        <w:t xml:space="preserve">: beberapa pesanan dengan item serupa diambil sekaligus lalu dipilah.</w:t>
      </w:r>
    </w:p>
    <w:p>
      <w:pPr>
        <w:pStyle w:val="Compact"/>
        <w:numPr>
          <w:ilvl w:val="0"/>
          <w:numId w:val="1001"/>
        </w:numPr>
      </w:pPr>
      <w:r>
        <w:rPr>
          <w:b/>
          <w:bCs/>
        </w:rPr>
        <w:t xml:space="preserve">Zone picking</w:t>
      </w:r>
      <w:r>
        <w:t xml:space="preserve">: setiap picker bertanggung jawab atas satu zona gudang, pesanan berpindah antar-zona.</w:t>
      </w:r>
    </w:p>
    <w:p>
      <w:pPr>
        <w:pStyle w:val="Compact"/>
        <w:numPr>
          <w:ilvl w:val="0"/>
          <w:numId w:val="1001"/>
        </w:numPr>
      </w:pPr>
      <w:r>
        <w:rPr>
          <w:b/>
          <w:bCs/>
        </w:rPr>
        <w:t xml:space="preserve">Cluster picking</w:t>
      </w:r>
      <w:r>
        <w:t xml:space="preserve">: satu picker menangani banyak pesanan sekaligus dengan wadah terpisah per pesanan.</w:t>
      </w:r>
    </w:p>
    <w:p>
      <w:pPr>
        <w:pStyle w:val="FirstParagraph"/>
      </w:pPr>
      <w:r>
        <w:t xml:space="preserve">Kecepatan tidak ada artinya tanpa akurasi. Salah kirim satu unit berujung retur, biaya kirim ganda, dan pelanggan yang enggan belanja lagi. Karena itu WMS enterprise mengandalkan</w:t>
      </w:r>
      <w:r>
        <w:t xml:space="preserve"> </w:t>
      </w:r>
      <w:r>
        <w:rPr>
          <w:i/>
          <w:iCs/>
        </w:rPr>
        <w:t xml:space="preserve">system-guided picking</w:t>
      </w:r>
      <w:r>
        <w:t xml:space="preserve"> </w:t>
      </w:r>
      <w:r>
        <w:t xml:space="preserve">dengan verifikasi barcode atau RFID di setiap langkah; SAP EWM menyediakan integrasi ke perangkat mobile/RF, RFID scanner, hingga conveyor otomatis (SAP Community). Untuk memantau apakah upaya ini menurunkan biaya per order dan menjaga</w:t>
      </w:r>
      <w:r>
        <w:t xml:space="preserve"> </w:t>
      </w:r>
      <w:r>
        <w:rPr>
          <w:i/>
          <w:iCs/>
        </w:rPr>
        <w:t xml:space="preserve">fill rate</w:t>
      </w:r>
      <w:r>
        <w:t xml:space="preserve">, metrik fulfillment biasanya dibaca lewat</w:t>
      </w:r>
      <w:r>
        <w:t xml:space="preserve"> </w:t>
      </w:r>
      <w:r>
        <w:rPr>
          <w:i/>
          <w:iCs/>
        </w:rPr>
        <w:t xml:space="preserve">dashboard</w:t>
      </w:r>
      <w:r>
        <w:t xml:space="preserve"> </w:t>
      </w:r>
      <w:hyperlink r:id="rId22">
        <w:r>
          <w:rPr>
            <w:rStyle w:val="Hyperlink"/>
          </w:rPr>
          <w:t xml:space="preserve">business intelligence</w:t>
        </w:r>
      </w:hyperlink>
      <w:r>
        <w:t xml:space="preserve">.</w:t>
      </w:r>
    </w:p>
    <w:bookmarkEnd w:id="23"/>
    <w:bookmarkStart w:id="25" w:name="Xea6e3982c4cb92cf43d98472bfaf08760c49966"/>
    <w:p>
      <w:pPr>
        <w:pStyle w:val="Heading2"/>
      </w:pPr>
      <w:r>
        <w:t xml:space="preserve">Ship-from-Store, BOPIS, dan Returns: Kapabilitas yang Sering Diremehkan</w:t>
      </w:r>
    </w:p>
    <w:p>
      <w:pPr>
        <w:pStyle w:val="FirstParagraph"/>
      </w:pPr>
      <w:r>
        <w:t xml:space="preserve">Tiga kapabilitas ini paling sering hilang dari brosur WMS, padahal justru menentukan pengalaman omnichannel dan margin.</w:t>
      </w:r>
      <w:r>
        <w:t xml:space="preserve"> </w:t>
      </w:r>
      <w:r>
        <w:rPr>
          <w:i/>
          <w:iCs/>
        </w:rPr>
        <w:t xml:space="preserve">Ship-from-store</w:t>
      </w:r>
      <w:r>
        <w:t xml:space="preserve"> </w:t>
      </w:r>
      <w:r>
        <w:t xml:space="preserve">mengirim pesanan online dari stok toko terdekat. BOPIS (</w:t>
      </w:r>
      <w:r>
        <w:rPr>
          <w:i/>
          <w:iCs/>
        </w:rPr>
        <w:t xml:space="preserve">Buy Online, Pick-up In Store</w:t>
      </w:r>
      <w:r>
        <w:t xml:space="preserve">) membiarkan pembeli mengambil di toko.</w:t>
      </w:r>
      <w:r>
        <w:t xml:space="preserve"> </w:t>
      </w:r>
      <w:r>
        <w:rPr>
          <w:i/>
          <w:iCs/>
        </w:rPr>
        <w:t xml:space="preserve">Returns management</w:t>
      </w:r>
      <w:r>
        <w:t xml:space="preserve"> </w:t>
      </w:r>
      <w:r>
        <w:t xml:space="preserve">memutuskan nasib barang retur dengan cepat agar margin tidak tergerus.</w:t>
      </w:r>
    </w:p>
    <w:p>
      <w:pPr>
        <w:pStyle w:val="BodyText"/>
      </w:pPr>
      <w:r>
        <w:t xml:space="preserve">Penting untuk memisahkan dua lapisan yang kerap dicampur. Dalam ekosistem SAP, orkestrasi ketersediaan dan sumber pesanan lintas kanal ditangani kapabilitas</w:t>
      </w:r>
      <w:r>
        <w:t xml:space="preserve"> </w:t>
      </w:r>
      <w:r>
        <w:rPr>
          <w:i/>
          <w:iCs/>
        </w:rPr>
        <w:t xml:space="preserve">Omnichannel Article Availability and Sourcing</w:t>
      </w:r>
      <w:r>
        <w:t xml:space="preserve"> </w:t>
      </w:r>
      <w:r>
        <w:t xml:space="preserve">(OAA) di SAP CAR, sementara eksekusi fisik di gudang atau toko ditangani SAP EWM: CAR memutuskan dari mana pesanan sebaiknya dilayani, EWM menjalankan pengambilan dan pengirimannya. Menurut SAP, OAA mendukung skenario</w:t>
      </w:r>
      <w:r>
        <w:t xml:space="preserve"> </w:t>
      </w:r>
      <w:r>
        <w:rPr>
          <w:i/>
          <w:iCs/>
        </w:rPr>
        <w:t xml:space="preserve">click-and-ship</w:t>
      </w:r>
      <w:r>
        <w:t xml:space="preserve"> </w:t>
      </w:r>
      <w:r>
        <w:t xml:space="preserve">dan</w:t>
      </w:r>
      <w:r>
        <w:t xml:space="preserve"> </w:t>
      </w:r>
      <w:r>
        <w:rPr>
          <w:i/>
          <w:iCs/>
        </w:rPr>
        <w:t xml:space="preserve">click-and-collect</w:t>
      </w:r>
      <w:r>
        <w:t xml:space="preserve">, dengan sumber pemenuhan bisa berupa DC, vendor, atau toko fisik (</w:t>
      </w:r>
      <w:hyperlink r:id="rId24">
        <w:r>
          <w:rPr>
            <w:rStyle w:val="Hyperlink"/>
          </w:rPr>
          <w:t xml:space="preserve">SAP Help Portal, OAA</w:t>
        </w:r>
      </w:hyperlink>
      <w:r>
        <w:t xml:space="preserve">).</w:t>
      </w:r>
    </w:p>
    <w:p>
      <w:pPr>
        <w:pStyle w:val="BodyText"/>
      </w:pPr>
      <w:r>
        <w:t xml:space="preserve">Ada nuansa yang menentukan apakah janji</w:t>
      </w:r>
      <w:r>
        <w:t xml:space="preserve"> </w:t>
      </w:r>
      <w:r>
        <w:t xml:space="preserve">“ada di toko”</w:t>
      </w:r>
      <w:r>
        <w:t xml:space="preserve"> </w:t>
      </w:r>
      <w:r>
        <w:t xml:space="preserve">ditepati. SAP menyatakan perhitungan ketersediaan artikel di toko hanya memperhitungkan stok fisik, bukan stok proyeksi. Artinya BOPIS yang bisa dipercaya harus berbasis stok nyata. Di sinilah single stock pool yang akurat menjadi syarat agar layanan omnichannel tidak gagal saat pelanggan datang mengambil pesanan.</w:t>
      </w:r>
    </w:p>
    <w:p>
      <w:pPr>
        <w:pStyle w:val="BodyText"/>
      </w:pPr>
      <w:r>
        <w:t xml:space="preserve">Retur adalah bagian yang paling menentukan margin, karena e-commerce berciri tingkat retur tinggi. WMS enterprise memroses retur dari penerimaan, inspeksi, hingga keputusan</w:t>
      </w:r>
      <w:r>
        <w:t xml:space="preserve"> </w:t>
      </w:r>
      <w:r>
        <w:rPr>
          <w:i/>
          <w:iCs/>
        </w:rPr>
        <w:t xml:space="preserve">restock</w:t>
      </w:r>
      <w:r>
        <w:t xml:space="preserve">,</w:t>
      </w:r>
      <w:r>
        <w:t xml:space="preserve"> </w:t>
      </w:r>
      <w:r>
        <w:rPr>
          <w:i/>
          <w:iCs/>
        </w:rPr>
        <w:t xml:space="preserve">refurbish</w:t>
      </w:r>
      <w:r>
        <w:t xml:space="preserve">, atau</w:t>
      </w:r>
      <w:r>
        <w:t xml:space="preserve"> </w:t>
      </w:r>
      <w:r>
        <w:rPr>
          <w:i/>
          <w:iCs/>
        </w:rPr>
        <w:t xml:space="preserve">scrap</w:t>
      </w:r>
      <w:r>
        <w:t xml:space="preserve">. Di SAP, sejak S/4HANA 1709 seluruh proses retur pelanggan pada Embedded EWM dipetakan melalui</w:t>
      </w:r>
      <w:r>
        <w:t xml:space="preserve"> </w:t>
      </w:r>
      <w:r>
        <w:rPr>
          <w:i/>
          <w:iCs/>
        </w:rPr>
        <w:t xml:space="preserve">Advanced Return Management</w:t>
      </w:r>
      <w:r>
        <w:t xml:space="preserve"> </w:t>
      </w:r>
      <w:r>
        <w:t xml:space="preserve">(ARM) untuk menangani</w:t>
      </w:r>
      <w:r>
        <w:t xml:space="preserve"> </w:t>
      </w:r>
      <w:r>
        <w:rPr>
          <w:i/>
          <w:iCs/>
        </w:rPr>
        <w:t xml:space="preserve">reverse logistics</w:t>
      </w:r>
      <w:r>
        <w:t xml:space="preserve"> </w:t>
      </w:r>
      <w:r>
        <w:t xml:space="preserve">kompleks dengan langkah minimal (SAP Community). Barang retur yang cepat kembali ke stok bisa dijual lagi, bukan menumpuk di sudut gudang.</w:t>
      </w:r>
    </w:p>
    <w:bookmarkEnd w:id="25"/>
    <w:bookmarkStart w:id="26" w:name="X60ac58af9e2964b0e161385b93ba2a7bbaa617f"/>
    <w:p>
      <w:pPr>
        <w:pStyle w:val="Heading2"/>
      </w:pPr>
      <w:r>
        <w:t xml:space="preserve">WMS Enterprise vs Aplikasi Integrasi Marketplace: Kapan Anda Belum Perlu yang Berat</w:t>
      </w:r>
    </w:p>
    <w:p>
      <w:pPr>
        <w:pStyle w:val="FirstParagraph"/>
      </w:pPr>
      <w:r>
        <w:t xml:space="preserve">Bagian ini jarang ditulis vendor, padahal jujur soal ini justru membangun kepercayaan. Tidak setiap bisnis e-commerce butuh WMS enterprise. Untuk volume awal dengan satu gudang, kombinasi konektor marketplace dan modul inventory pada sistem ringan biasanya sudah cukup; memaksakan sistem berat terlalu dini hanya menambah biaya tanpa manfaat sepadan.</w:t>
      </w:r>
    </w:p>
    <w:p>
      <w:pPr>
        <w:pStyle w:val="BodyText"/>
      </w:pPr>
      <w:r>
        <w:t xml:space="preserve">Ada juga salah kaprah yang perlu diluruskan: WMS enterprise umumnya tidak terhubung langsung ke marketplace lokal secara bawaan. Koneksi ke Shopee, Tokopedia, atau kurir dilakukan lewat</w:t>
      </w:r>
      <w:r>
        <w:t xml:space="preserve"> </w:t>
      </w:r>
      <w:r>
        <w:rPr>
          <w:i/>
          <w:iCs/>
        </w:rPr>
        <w:t xml:space="preserve">integration layer</w:t>
      </w:r>
      <w:r>
        <w:t xml:space="preserve">/middleware, misalnya SAP Integration Suite atau konektor pihak ketiga. Keunggulannya bukan pada</w:t>
      </w:r>
      <w:r>
        <w:t xml:space="preserve"> </w:t>
      </w:r>
      <w:r>
        <w:t xml:space="preserve">“berapa banyak marketplace yang bisa dicolok”</w:t>
      </w:r>
      <w:r>
        <w:t xml:space="preserve">, melainkan pada eksekusi gudang dan kebenaran stok saat skala membesar.</w:t>
      </w:r>
    </w:p>
    <w:p>
      <w:pPr>
        <w:pStyle w:val="BodyText"/>
      </w:pPr>
      <w:r>
        <w:t xml:space="preserve">Anda mulai benar-benar membutuhkan WMS enterprise ketika beberapa kondisi ini muncul bersamaan:</w:t>
      </w:r>
    </w:p>
    <w:p>
      <w:pPr>
        <w:pStyle w:val="Compact"/>
        <w:numPr>
          <w:ilvl w:val="0"/>
          <w:numId w:val="1002"/>
        </w:numPr>
      </w:pPr>
      <w:r>
        <w:rPr>
          <w:b/>
          <w:bCs/>
        </w:rPr>
        <w:t xml:space="preserve">Banyak lokasi jadi sumber pengiriman.</w:t>
      </w:r>
      <w:r>
        <w:t xml:space="preserve"> </w:t>
      </w:r>
      <w:r>
        <w:t xml:space="preserve">Beberapa gudang dan toko yang semuanya bisa memenuhi order menuntut sourcing lintas lokasi, di luar jangkauan konektor sederhana.</w:t>
      </w:r>
    </w:p>
    <w:p>
      <w:pPr>
        <w:pStyle w:val="Compact"/>
        <w:numPr>
          <w:ilvl w:val="0"/>
          <w:numId w:val="1002"/>
        </w:numPr>
      </w:pPr>
      <w:r>
        <w:rPr>
          <w:b/>
          <w:bCs/>
        </w:rPr>
        <w:t xml:space="preserve">Kebutuhan ship-from-store dan BOPIS nyata.</w:t>
      </w:r>
      <w:r>
        <w:t xml:space="preserve"> </w:t>
      </w:r>
      <w:r>
        <w:t xml:space="preserve">Begitu toko fisik ikut memenuhi order online, Anda butuh orkestrasi lintas kanal, bukan sekadar sinkronisasi stok.</w:t>
      </w:r>
    </w:p>
    <w:p>
      <w:pPr>
        <w:pStyle w:val="Compact"/>
        <w:numPr>
          <w:ilvl w:val="0"/>
          <w:numId w:val="1002"/>
        </w:numPr>
      </w:pPr>
      <w:r>
        <w:rPr>
          <w:b/>
          <w:bCs/>
        </w:rPr>
        <w:t xml:space="preserve">Volume order kecil-banyak menuntut wave picking.</w:t>
      </w:r>
      <w:r>
        <w:t xml:space="preserve"> </w:t>
      </w:r>
      <w:r>
        <w:t xml:space="preserve">Saat picking manual per pesanan jadi bottleneck, strategi picking canggih baru terbayar.</w:t>
      </w:r>
    </w:p>
    <w:p>
      <w:pPr>
        <w:pStyle w:val="Compact"/>
        <w:numPr>
          <w:ilvl w:val="0"/>
          <w:numId w:val="1002"/>
        </w:numPr>
      </w:pPr>
      <w:r>
        <w:rPr>
          <w:b/>
          <w:bCs/>
        </w:rPr>
        <w:t xml:space="preserve">Kompleksitas retur tinggi.</w:t>
      </w:r>
      <w:r>
        <w:t xml:space="preserve"> </w:t>
      </w:r>
      <w:r>
        <w:t xml:space="preserve">Retur yang butuh inspeksi dan keputusan restock/refurbish sistematis melampaui kemampuan modul inventory biasa.</w:t>
      </w:r>
    </w:p>
    <w:p>
      <w:pPr>
        <w:pStyle w:val="FirstParagraph"/>
      </w:pPr>
      <w:r>
        <w:t xml:space="preserve">Bagi UKM satu lokasi dengan volume terbatas, mendahulukan proses yang rapi dan data master yang bersih lebih menentukan ketimbang membeli sistem paling berat. WMS enterprise seperti SAP EWM, yang oleh SAP dijadikan arsitektur target manajemen gudang di dalam S/4HANA, layak dipertimbangkan justru saat kompleksitas omnichannel sudah terasa, bukan sebagai antisipasi terlalu dini.</w:t>
      </w:r>
    </w:p>
    <w:bookmarkEnd w:id="26"/>
    <w:bookmarkStart w:id="33" w:name="faq-pertanyaan-yang-sering-diajukan"/>
    <w:p>
      <w:pPr>
        <w:pStyle w:val="Heading2"/>
      </w:pPr>
      <w:r>
        <w:t xml:space="preserve">FAQ (Pertanyaan yang Sering Diajukan)</w:t>
      </w:r>
    </w:p>
    <w:bookmarkStart w:id="27" w:name="apa-itu-omnichannel-fulfillment"/>
    <w:p>
      <w:pPr>
        <w:pStyle w:val="Heading3"/>
      </w:pPr>
      <w:r>
        <w:t xml:space="preserve">Apa itu omnichannel fulfillment?</w:t>
      </w:r>
    </w:p>
    <w:p>
      <w:pPr>
        <w:pStyle w:val="FirstParagraph"/>
      </w:pPr>
      <w:r>
        <w:t xml:space="preserve">Omnichannel fulfillment adalah pemenuhan pesanan yang memperlakukan seluruh kanal (toko fisik, situs sendiri, dan marketplace) sebagai satu jaringan stok tunggal. Pesanan dari kanal mana pun bisa dilayani dari sumber mana pun: gudang, distribution center, maupun toko. Tujuannya satu janji ketersediaan yang konsisten lintas kanal.</w:t>
      </w:r>
    </w:p>
    <w:bookmarkEnd w:id="27"/>
    <w:bookmarkStart w:id="28" w:name="apa-itu-ship-from-store-dan-bopis"/>
    <w:p>
      <w:pPr>
        <w:pStyle w:val="Heading3"/>
      </w:pPr>
      <w:r>
        <w:t xml:space="preserve">Apa itu ship-from-store dan BOPIS?</w:t>
      </w:r>
    </w:p>
    <w:p>
      <w:pPr>
        <w:pStyle w:val="FirstParagraph"/>
      </w:pPr>
      <w:r>
        <w:t xml:space="preserve">Ship-from-store adalah strategi mengirim pesanan online dari stok toko terdekat, bukan hanya gudang pusat, sehingga pengiriman lebih cepat. BOPIS (Buy Online, Pick-up In Store) adalah membeli online lalu mengambil di toko. Dalam ekosistem SAP, keduanya didukung SAP Customer Activity Repository lewat skenario click-and-ship dan click-and-collect.</w:t>
      </w:r>
    </w:p>
    <w:bookmarkEnd w:id="28"/>
    <w:bookmarkStart w:id="29" w:name="apa-itu-wave-picking"/>
    <w:p>
      <w:pPr>
        <w:pStyle w:val="Heading3"/>
      </w:pPr>
      <w:r>
        <w:t xml:space="preserve">Apa itu wave picking?</w:t>
      </w:r>
    </w:p>
    <w:p>
      <w:pPr>
        <w:pStyle w:val="FirstParagraph"/>
      </w:pPr>
      <w:r>
        <w:t xml:space="preserve">Wave picking adalah metode menggabungkan banyak pesanan menjadi satu</w:t>
      </w:r>
      <w:r>
        <w:t xml:space="preserve"> </w:t>
      </w:r>
      <w:r>
        <w:t xml:space="preserve">“gelombang”</w:t>
      </w:r>
      <w:r>
        <w:t xml:space="preserve"> </w:t>
      </w:r>
      <w:r>
        <w:t xml:space="preserve">yang dijadwalkan bersama, sehingga picker mengambil beberapa pesanan sekaligus dalam satu putaran gudang. Metode ini krusial untuk e-commerce yang berciri order kecil tapi sangat banyak. Di SAP EWM, wave dibentuk dari gabungan item warehouse request.</w:t>
      </w:r>
    </w:p>
    <w:bookmarkEnd w:id="29"/>
    <w:bookmarkStart w:id="30" w:name="X726df7089ba11ddd083638baa2e2691eff79f9f"/>
    <w:p>
      <w:pPr>
        <w:pStyle w:val="Heading3"/>
      </w:pPr>
      <w:r>
        <w:t xml:space="preserve">Bagaimana WMS terhubung ke marketplace seperti Shopee dan Tokopedia?</w:t>
      </w:r>
    </w:p>
    <w:p>
      <w:pPr>
        <w:pStyle w:val="FirstParagraph"/>
      </w:pPr>
      <w:r>
        <w:t xml:space="preserve">WMS enterprise umumnya tidak terhubung langsung ke marketplace lokal secara bawaan. Koneksi ke Shopee, Tokopedia, atau kurir dilakukan lewat integration layer/middleware seperti SAP Integration Suite, SAP Commerce, atau konektor pihak ketiga. Fokus WMS tetap pada eksekusi gudang dan kebenaran stok.</w:t>
      </w:r>
    </w:p>
    <w:bookmarkEnd w:id="30"/>
    <w:bookmarkStart w:id="31" w:name="bagaimana-wms-menangani-retur-e-commerce"/>
    <w:p>
      <w:pPr>
        <w:pStyle w:val="Heading3"/>
      </w:pPr>
      <w:r>
        <w:t xml:space="preserve">Bagaimana WMS menangani retur e-commerce?</w:t>
      </w:r>
    </w:p>
    <w:p>
      <w:pPr>
        <w:pStyle w:val="FirstParagraph"/>
      </w:pPr>
      <w:r>
        <w:t xml:space="preserve">Retur menentukan margin karena e-commerce berciri tingkat retur tinggi. WMS enterprise memproses retur dari penerimaan, inspeksi, hingga keputusan restock, refurbish, atau scrap. Di SAP, retur pelanggan pada Embedded EWM (sejak S/4HANA 1709) dipetakan lewat Advanced Return Management (ARM).</w:t>
      </w:r>
    </w:p>
    <w:bookmarkEnd w:id="31"/>
    <w:bookmarkStart w:id="32" w:name="X3bfa041f02396f82be5bd439011973199cfc7a9"/>
    <w:p>
      <w:pPr>
        <w:pStyle w:val="Heading3"/>
      </w:pPr>
      <w:r>
        <w:t xml:space="preserve">Apakah UKM e-commerce butuh WMS enterprise?</w:t>
      </w:r>
    </w:p>
    <w:p>
      <w:pPr>
        <w:pStyle w:val="FirstParagraph"/>
      </w:pPr>
      <w:r>
        <w:t xml:space="preserve">Belum tentu. Untuk volume awal, kombinasi konektor marketplace dan modul inventory pada sistem yang lebih ringan biasanya sudah cukup. WMS enterprise seperti SAP EWM mulai relevan saat skala meningkat: banyak lokasi sumber pengiriman, kebutuhan ship-from-store/BOPIS, atau kompleksitas retur tinggi. Over-invest terlalu dini justru menambah biaya tanpa manfaat sepadan.</w:t>
      </w:r>
    </w:p>
    <w:bookmarkEnd w:id="32"/>
    <w:bookmarkEnd w:id="33"/>
    <w:bookmarkStart w:id="34" w:name="kesimpulan"/>
    <w:p>
      <w:pPr>
        <w:pStyle w:val="Heading2"/>
      </w:pPr>
      <w:r>
        <w:t xml:space="preserve">Kesimpulan</w:t>
      </w:r>
    </w:p>
    <w:p>
      <w:pPr>
        <w:pStyle w:val="FirstParagraph"/>
      </w:pPr>
      <w:r>
        <w:t xml:space="preserve">Kembali ke pertanyaan awal:</w:t>
      </w:r>
      <w:r>
        <w:t xml:space="preserve"> </w:t>
      </w:r>
      <w:r>
        <w:t xml:space="preserve">“stok yang mana untuk pesanan yang mana.”</w:t>
      </w:r>
      <w:r>
        <w:t xml:space="preserve"> </w:t>
      </w:r>
      <w:r>
        <w:t xml:space="preserve">Jawabannya bukan menambah konektor marketplace, melainkan menegakkan satu kebenaran stok real-time lalu mengeksekusinya lewat picking cerdas, ship-from-store, BOPIS, dan penanganan retur yang rapi. Tantangan terbesar omnichannel bukan integrasi kanal, tapi menjaga satu sumber stok yang akurat. Sebagai SAP Platinum Partner melalui United VARs dengan pengalaman implementasi di industri Retail dan Wholesale Distribution, Soltius mendampingi perusahaan menghadirkan fulfillment omnichannel di atas fondasi stok yang tepercaya, dari penilaian kebutuhan hingga dukungan pasca go-live.</w:t>
      </w:r>
    </w:p>
    <w:p>
      <w:pPr>
        <w:pStyle w:val="BodyText"/>
      </w:pPr>
      <w:r>
        <w:t xml:space="preserve">Untuk mendiskusikan kesiapan fulfillment omnichannel di perusahaan Anda, jelajahi solusinya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help.sap.com/docs/CARAB/e95c8443f589486bbfec99331049704a/d8222dc5a636481b880ad1e4ce01d17b.html" TargetMode="External" /><Relationship Type="http://schemas.openxmlformats.org/officeDocument/2006/relationships/hyperlink" Id="rId18" Target="https://www.bps.go.id/id/publication/2025/11/28/647323224ecc656c2933571b/statistik-e-commerce-2024.html"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4" Target="https://help.sap.com/docs/CARAB/e95c8443f589486bbfec99331049704a/d8222dc5a636481b880ad1e4ce01d17b.html" TargetMode="External" /><Relationship Type="http://schemas.openxmlformats.org/officeDocument/2006/relationships/hyperlink" Id="rId18" Target="https://www.bps.go.id/id/publication/2025/11/28/647323224ecc656c2933571b/statistik-e-commerce-2024.html"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2026-07-08T03:28:50Z</dcterms:created>
  <dcterms:modified xsi:type="dcterms:W3CDTF">2026-07-08T03:28:50Z</dcterms:modified>
</cp:coreProperties>
</file>

<file path=docProps/custom.xml><?xml version="1.0" encoding="utf-8"?>
<Properties xmlns="http://schemas.openxmlformats.org/officeDocument/2006/custom-properties" xmlns:vt="http://schemas.openxmlformats.org/officeDocument/2006/docPropsVTypes"/>
</file>