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Datasphere vs SAP BW/4HANA: Panduan Memilih Data Warehouse Solution yang Tepat di 2026"</w:t>
      </w:r>
      <w:r>
        <w:br/>
      </w:r>
      <w:r>
        <w:rPr>
          <w:rStyle w:val="FunctionTok"/>
        </w:rPr>
        <w:t xml:space="preserve">meta_title</w:t>
      </w:r>
      <w:r>
        <w:rPr>
          <w:rStyle w:val="KeywordTok"/>
        </w:rPr>
        <w:t xml:space="preserve">:</w:t>
      </w:r>
      <w:r>
        <w:rPr>
          <w:rStyle w:val="AttributeTok"/>
        </w:rPr>
        <w:t xml:space="preserve"> </w:t>
      </w:r>
      <w:r>
        <w:rPr>
          <w:rStyle w:val="StringTok"/>
        </w:rPr>
        <w:t xml:space="preserve">"Data Warehouse Solutions SAP: Datasphere vs BW/4HANA 2026"</w:t>
      </w:r>
      <w:r>
        <w:br/>
      </w:r>
      <w:r>
        <w:rPr>
          <w:rStyle w:val="FunctionTok"/>
        </w:rPr>
        <w:t xml:space="preserve">meta_description</w:t>
      </w:r>
      <w:r>
        <w:rPr>
          <w:rStyle w:val="KeywordTok"/>
        </w:rPr>
        <w:t xml:space="preserve">:</w:t>
      </w:r>
      <w:r>
        <w:rPr>
          <w:rStyle w:val="AttributeTok"/>
        </w:rPr>
        <w:t xml:space="preserve"> </w:t>
      </w:r>
      <w:r>
        <w:rPr>
          <w:rStyle w:val="StringTok"/>
        </w:rPr>
        <w:t xml:space="preserve">"SAP Datasphere atau BW/4HANA? Panduan data warehouse solutions: perbandingan fitur, decision framework 5 pertanyaan, kapan SAP BDC lebih masuk akal."</w:t>
      </w:r>
      <w:r>
        <w:br/>
      </w:r>
      <w:r>
        <w:rPr>
          <w:rStyle w:val="FunctionTok"/>
        </w:rPr>
        <w:t xml:space="preserve">slug</w:t>
      </w:r>
      <w:r>
        <w:rPr>
          <w:rStyle w:val="KeywordTok"/>
        </w:rPr>
        <w:t xml:space="preserve">:</w:t>
      </w:r>
      <w:r>
        <w:rPr>
          <w:rStyle w:val="AttributeTok"/>
        </w:rPr>
        <w:t xml:space="preserve"> </w:t>
      </w:r>
      <w:r>
        <w:rPr>
          <w:rStyle w:val="StringTok"/>
        </w:rPr>
        <w:t xml:space="preserve">"sap-datasphere-vs-bw4hana-data-warehouse-solutions-2026"</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Datasphere vs BW4HANA"</w:t>
      </w:r>
      <w:r>
        <w:br/>
      </w:r>
      <w:r>
        <w:rPr>
          <w:rStyle w:val="AttributeTok"/>
        </w:rPr>
        <w:t xml:space="preserve">  </w:t>
      </w:r>
      <w:r>
        <w:rPr>
          <w:rStyle w:val="KeywordTok"/>
        </w:rPr>
        <w:t xml:space="preserve">-</w:t>
      </w:r>
      <w:r>
        <w:rPr>
          <w:rStyle w:val="AttributeTok"/>
        </w:rPr>
        <w:t xml:space="preserve"> </w:t>
      </w:r>
      <w:r>
        <w:rPr>
          <w:rStyle w:val="StringTok"/>
        </w:rPr>
        <w:t xml:space="preserve">"SAP Datasphere Indonesia"</w:t>
      </w:r>
      <w:r>
        <w:br/>
      </w:r>
      <w:r>
        <w:rPr>
          <w:rStyle w:val="AttributeTok"/>
        </w:rPr>
        <w:t xml:space="preserve">  </w:t>
      </w:r>
      <w:r>
        <w:rPr>
          <w:rStyle w:val="KeywordTok"/>
        </w:rPr>
        <w:t xml:space="preserve">-</w:t>
      </w:r>
      <w:r>
        <w:rPr>
          <w:rStyle w:val="AttributeTok"/>
        </w:rPr>
        <w:t xml:space="preserve"> </w:t>
      </w:r>
      <w:r>
        <w:rPr>
          <w:rStyle w:val="StringTok"/>
        </w:rPr>
        <w:t xml:space="preserve">"SAP BW/4HANA adalah"</w:t>
      </w:r>
      <w:r>
        <w:br/>
      </w:r>
      <w:r>
        <w:rPr>
          <w:rStyle w:val="AttributeTok"/>
        </w:rPr>
        <w:t xml:space="preserve">  </w:t>
      </w:r>
      <w:r>
        <w:rPr>
          <w:rStyle w:val="KeywordTok"/>
        </w:rPr>
        <w:t xml:space="preserve">-</w:t>
      </w:r>
      <w:r>
        <w:rPr>
          <w:rStyle w:val="AttributeTok"/>
        </w:rPr>
        <w:t xml:space="preserve"> </w:t>
      </w:r>
      <w:r>
        <w:rPr>
          <w:rStyle w:val="StringTok"/>
        </w:rPr>
        <w:t xml:space="preserve">"SAP data warehouse cloud"</w:t>
      </w:r>
      <w:r>
        <w:br/>
      </w:r>
      <w:r>
        <w:rPr>
          <w:rStyle w:val="AttributeTok"/>
        </w:rPr>
        <w:t xml:space="preserve">  </w:t>
      </w:r>
      <w:r>
        <w:rPr>
          <w:rStyle w:val="KeywordTok"/>
        </w:rPr>
        <w:t xml:space="preserve">-</w:t>
      </w:r>
      <w:r>
        <w:rPr>
          <w:rStyle w:val="AttributeTok"/>
        </w:rPr>
        <w:t xml:space="preserve"> </w:t>
      </w:r>
      <w:r>
        <w:rPr>
          <w:rStyle w:val="StringTok"/>
        </w:rPr>
        <w:t xml:space="preserve">"SAP Business Technology Platform data"</w:t>
      </w:r>
      <w:r>
        <w:br/>
      </w:r>
      <w:r>
        <w:rPr>
          <w:rStyle w:val="AttributeTok"/>
        </w:rPr>
        <w:t xml:space="preserve">  </w:t>
      </w:r>
      <w:r>
        <w:rPr>
          <w:rStyle w:val="KeywordTok"/>
        </w:rPr>
        <w:t xml:space="preserve">-</w:t>
      </w:r>
      <w:r>
        <w:rPr>
          <w:rStyle w:val="AttributeTok"/>
        </w:rPr>
        <w:t xml:space="preserve"> </w:t>
      </w:r>
      <w:r>
        <w:rPr>
          <w:rStyle w:val="StringTok"/>
        </w:rPr>
        <w:t xml:space="preserve">"migrasi BW ke Datasphere"</w:t>
      </w:r>
      <w:r>
        <w:br/>
      </w:r>
      <w:r>
        <w:rPr>
          <w:rStyle w:val="AttributeTok"/>
        </w:rPr>
        <w:t xml:space="preserve">  </w:t>
      </w:r>
      <w:r>
        <w:rPr>
          <w:rStyle w:val="KeywordTok"/>
        </w:rPr>
        <w:t xml:space="preserve">-</w:t>
      </w:r>
      <w:r>
        <w:rPr>
          <w:rStyle w:val="AttributeTok"/>
        </w:rPr>
        <w:t xml:space="preserve"> </w:t>
      </w:r>
      <w:r>
        <w:rPr>
          <w:rStyle w:val="StringTok"/>
        </w:rPr>
        <w:t xml:space="preserve">"SAP HANA Cloud analytics"</w:t>
      </w:r>
      <w:r>
        <w:br/>
      </w:r>
      <w:r>
        <w:rPr>
          <w:rStyle w:val="AttributeTok"/>
        </w:rPr>
        <w:t xml:space="preserve">  </w:t>
      </w:r>
      <w:r>
        <w:rPr>
          <w:rStyle w:val="KeywordTok"/>
        </w:rPr>
        <w:t xml:space="preserve">-</w:t>
      </w:r>
      <w:r>
        <w:rPr>
          <w:rStyle w:val="AttributeTok"/>
        </w:rPr>
        <w:t xml:space="preserve"> </w:t>
      </w:r>
      <w:r>
        <w:rPr>
          <w:rStyle w:val="StringTok"/>
        </w:rPr>
        <w:t xml:space="preserve">"enterprise data warehouse SAP"</w:t>
      </w:r>
      <w:r>
        <w:br/>
      </w:r>
      <w:r>
        <w:rPr>
          <w:rStyle w:val="AttributeTok"/>
        </w:rPr>
        <w:t xml:space="preserve">  </w:t>
      </w:r>
      <w:r>
        <w:rPr>
          <w:rStyle w:val="KeywordTok"/>
        </w:rPr>
        <w:t xml:space="preserve">-</w:t>
      </w:r>
      <w:r>
        <w:rPr>
          <w:rStyle w:val="AttributeTok"/>
        </w:rPr>
        <w:t xml:space="preserve"> </w:t>
      </w:r>
      <w:r>
        <w:rPr>
          <w:rStyle w:val="StringTok"/>
        </w:rPr>
        <w:t xml:space="preserve">"SAP Business Data Cloud"</w:t>
      </w:r>
      <w:r>
        <w:br/>
      </w:r>
      <w:r>
        <w:rPr>
          <w:rStyle w:val="AttributeTok"/>
        </w:rPr>
        <w:t xml:space="preserve">  </w:t>
      </w:r>
      <w:r>
        <w:rPr>
          <w:rStyle w:val="KeywordTok"/>
        </w:rPr>
        <w:t xml:space="preserve">-</w:t>
      </w:r>
      <w:r>
        <w:rPr>
          <w:rStyle w:val="AttributeTok"/>
        </w:rPr>
        <w:t xml:space="preserve"> </w:t>
      </w:r>
      <w:r>
        <w:rPr>
          <w:rStyle w:val="StringTok"/>
        </w:rPr>
        <w:t xml:space="preserve">"cloud native data warehouse SAP"</w:t>
      </w:r>
      <w:r>
        <w:br/>
      </w:r>
      <w:r>
        <w:rPr>
          <w:rStyle w:val="AttributeTok"/>
        </w:rPr>
        <w:t xml:space="preserve">  </w:t>
      </w:r>
      <w:r>
        <w:rPr>
          <w:rStyle w:val="KeywordTok"/>
        </w:rPr>
        <w:t xml:space="preserve">-</w:t>
      </w:r>
      <w:r>
        <w:rPr>
          <w:rStyle w:val="AttributeTok"/>
        </w:rPr>
        <w:t xml:space="preserve"> </w:t>
      </w:r>
      <w:r>
        <w:rPr>
          <w:rStyle w:val="StringTok"/>
        </w:rPr>
        <w:t xml:space="preserve">"data federation SAP"</w:t>
      </w:r>
      <w:r>
        <w:br/>
      </w:r>
      <w:r>
        <w:rPr>
          <w:rStyle w:val="AttributeTok"/>
        </w:rPr>
        <w:t xml:space="preserve">  </w:t>
      </w:r>
      <w:r>
        <w:rPr>
          <w:rStyle w:val="KeywordTok"/>
        </w:rPr>
        <w:t xml:space="preserve">-</w:t>
      </w:r>
      <w:r>
        <w:rPr>
          <w:rStyle w:val="AttributeTok"/>
        </w:rPr>
        <w:t xml:space="preserve"> </w:t>
      </w:r>
      <w:r>
        <w:rPr>
          <w:rStyle w:val="StringTok"/>
        </w:rPr>
        <w:t xml:space="preserve">"upgrade data warehouse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"https://news.sap.com/2025/02/sap-business-data-cloud-databricks-turbocharge-business-ai/"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"Peluncuran SAP Business Data Cloud, 13 Februari 2025, komponen dan kemitraan Databricks"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"Komitmen maintenance SAP BW/4HANA selaras S/4HANA hingga minimal 2040"</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"data-warehouse-solutions-04"</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1499</w:t>
      </w:r>
    </w:p>
    <w:p>
      <w:r>
        <w:pict>
          <v:rect style="width:0;height:1.5pt" o:hralign="center" o:hrstd="t" o:hr="t"/>
        </w:pict>
      </w:r>
    </w:p>
    <w:bookmarkEnd w:id="16"/>
    <w:bookmarkStart w:id="35" w:name="X6a25467d8f4dcdc22e52f3adbd1d7e74c7e0c38"/>
    <w:p>
      <w:pPr>
        <w:pStyle w:val="Heading1"/>
      </w:pPr>
      <w:r>
        <w:t xml:space="preserve">SAP Datasphere vs SAP BW/4HANA: Panduan Memilih Data Warehouse Solution yang Tepat di 2026</w:t>
      </w:r>
    </w:p>
    <w:p>
      <w:pPr>
        <w:pStyle w:val="FirstParagraph"/>
      </w:pPr>
      <w:r>
        <w:t xml:space="preserve">Tim IT Anda memetakan kebutuhan</w:t>
      </w:r>
      <w:r>
        <w:t xml:space="preserve"> </w:t>
      </w:r>
      <w:r>
        <w:rPr>
          <w:i/>
          <w:iCs/>
        </w:rPr>
        <w:t xml:space="preserve">data warehouse</w:t>
      </w:r>
      <w:r>
        <w:t xml:space="preserve"> </w:t>
      </w:r>
      <w:r>
        <w:t xml:space="preserve">dan SAP ada di</w:t>
      </w:r>
      <w:r>
        <w:t xml:space="preserve"> </w:t>
      </w:r>
      <w:r>
        <w:rPr>
          <w:i/>
          <w:iCs/>
        </w:rPr>
        <w:t xml:space="preserve">shortlist</w:t>
      </w:r>
      <w:r>
        <w:t xml:space="preserve">. Masalahnya: SAP kini menawarkan dua jalur utama yang sama-sama berlabel solusi</w:t>
      </w:r>
      <w:r>
        <w:t xml:space="preserve"> </w:t>
      </w:r>
      <w:r>
        <w:rPr>
          <w:i/>
          <w:iCs/>
        </w:rPr>
        <w:t xml:space="preserve">data warehouse</w:t>
      </w:r>
      <w:r>
        <w:t xml:space="preserve">, dengan</w:t>
      </w:r>
      <w:r>
        <w:t xml:space="preserve"> </w:t>
      </w:r>
      <w:r>
        <w:rPr>
          <w:i/>
          <w:iCs/>
        </w:rPr>
        <w:t xml:space="preserve">trade-off</w:t>
      </w:r>
      <w:r>
        <w:t xml:space="preserve"> </w:t>
      </w:r>
      <w:r>
        <w:t xml:space="preserve">yang benar-benar berbeda. Banyak tim evaluasi masuk dengan asumsi keliru, mengira BW/4HANA hampir</w:t>
      </w:r>
      <w:r>
        <w:t xml:space="preserve"> </w:t>
      </w:r>
      <w:r>
        <w:rPr>
          <w:i/>
          <w:iCs/>
        </w:rPr>
        <w:t xml:space="preserve">end-of-life</w:t>
      </w:r>
      <w:r>
        <w:t xml:space="preserve"> </w:t>
      </w:r>
      <w:r>
        <w:t xml:space="preserve">atau Datasphere adalah pengganti langsung yang tinggal dimigrasi. Artikel ini meluruskan perbedaan tersebut dan menyediakan</w:t>
      </w:r>
      <w:r>
        <w:t xml:space="preserve"> </w:t>
      </w:r>
      <w:r>
        <w:rPr>
          <w:i/>
          <w:iCs/>
        </w:rPr>
        <w:t xml:space="preserve">decision framework</w:t>
      </w:r>
      <w:r>
        <w:t xml:space="preserve"> </w:t>
      </w:r>
      <w:r>
        <w:t xml:space="preserve">lima pertanyaan agar Anda memilih berdasarkan kondisi perusahaan, bukan narasi vendor.</w:t>
      </w:r>
    </w:p>
    <w:p>
      <w:pPr>
        <w:pStyle w:val="BlockText"/>
      </w:pPr>
      <w:r>
        <w:rPr>
          <w:b/>
          <w:bCs/>
        </w:rPr>
        <w:t xml:space="preserve">Secara singkat:</w:t>
      </w:r>
      <w:r>
        <w:t xml:space="preserve"> </w:t>
      </w:r>
      <w:r>
        <w:t xml:space="preserve">SAP Datasphere adalah platform data</w:t>
      </w:r>
      <w:r>
        <w:t xml:space="preserve"> </w:t>
      </w:r>
      <w:r>
        <w:rPr>
          <w:i/>
          <w:iCs/>
        </w:rPr>
        <w:t xml:space="preserve">cloud-native</w:t>
      </w:r>
      <w:r>
        <w:t xml:space="preserve"> </w:t>
      </w:r>
      <w:r>
        <w:t xml:space="preserve">di atas SAP BTP yang mendukung federasi data lintas sistem SAP dan non-SAP tanpa menyalin data secara fisik. SAP BW/4HANA adalah</w:t>
      </w:r>
      <w:r>
        <w:t xml:space="preserve"> </w:t>
      </w:r>
      <w:r>
        <w:rPr>
          <w:i/>
          <w:iCs/>
        </w:rPr>
        <w:t xml:space="preserve">data warehouse</w:t>
      </w:r>
      <w:r>
        <w:t xml:space="preserve"> </w:t>
      </w:r>
      <w:r>
        <w:t xml:space="preserve">enterprise berbasis HANA</w:t>
      </w:r>
      <w:r>
        <w:t xml:space="preserve"> </w:t>
      </w:r>
      <w:r>
        <w:rPr>
          <w:i/>
          <w:iCs/>
        </w:rPr>
        <w:t xml:space="preserve">in-memory</w:t>
      </w:r>
      <w:r>
        <w:t xml:space="preserve"> </w:t>
      </w:r>
      <w:r>
        <w:t xml:space="preserve">yang mature, cocok untuk analitik terstruktur SAP-centric, dan didukung minimal hingga 2040. Keduanya dapat diintegrasikan dalam SAP Business Data Cloud yang diluncurkan Februari 2025.</w:t>
      </w:r>
    </w:p>
    <w:p>
      <w:pPr>
        <w:pStyle w:val="FirstParagraph"/>
      </w:pPr>
      <w:r>
        <w:rPr>
          <w:i/>
          <w:iCs/>
        </w:rPr>
        <w:t xml:space="preserve">[Image 01: Infografik dua kolom berdampingan — kiri</w:t>
      </w:r>
      <w:r>
        <w:rPr>
          <w:i/>
          <w:iCs/>
        </w:rPr>
        <w:t xml:space="preserve"> </w:t>
      </w:r>
      <w:r>
        <w:rPr>
          <w:i/>
          <w:iCs/>
        </w:rPr>
        <w:t xml:space="preserve">“SAP Datasphere”</w:t>
      </w:r>
      <w:r>
        <w:rPr>
          <w:i/>
          <w:iCs/>
        </w:rPr>
        <w:t xml:space="preserve"> </w:t>
      </w:r>
      <w:r>
        <w:rPr>
          <w:i/>
          <w:iCs/>
        </w:rPr>
        <w:t xml:space="preserve">ikon cloud dengan koneksi multi-sumber SAP dan non-SAP, label</w:t>
      </w:r>
      <w:r>
        <w:rPr>
          <w:i/>
          <w:iCs/>
        </w:rPr>
        <w:t xml:space="preserve"> </w:t>
      </w:r>
      <w:r>
        <w:rPr>
          <w:i/>
          <w:iCs/>
        </w:rPr>
        <w:t xml:space="preserve">“Cloud-Native · Data Federation”</w:t>
      </w:r>
      <w:r>
        <w:rPr>
          <w:i/>
          <w:iCs/>
        </w:rPr>
        <w:t xml:space="preserve">; kanan</w:t>
      </w:r>
      <w:r>
        <w:rPr>
          <w:i/>
          <w:iCs/>
        </w:rPr>
        <w:t xml:space="preserve"> </w:t>
      </w:r>
      <w:r>
        <w:rPr>
          <w:i/>
          <w:iCs/>
        </w:rPr>
        <w:t xml:space="preserve">“SAP BW/4HANA”</w:t>
      </w:r>
      <w:r>
        <w:rPr>
          <w:i/>
          <w:iCs/>
        </w:rPr>
        <w:t xml:space="preserve"> </w:t>
      </w:r>
      <w:r>
        <w:rPr>
          <w:i/>
          <w:iCs/>
        </w:rPr>
        <w:t xml:space="preserve">ikon server HANA dengan lapisan transformasi, label</w:t>
      </w:r>
      <w:r>
        <w:rPr>
          <w:i/>
          <w:iCs/>
        </w:rPr>
        <w:t xml:space="preserve"> </w:t>
      </w:r>
      <w:r>
        <w:rPr>
          <w:i/>
          <w:iCs/>
        </w:rPr>
        <w:t xml:space="preserve">“Enterprise Mature · SAP-Centric”</w:t>
      </w:r>
      <w:r>
        <w:rPr>
          <w:i/>
          <w:iCs/>
        </w:rPr>
        <w:t xml:space="preserve">. Gaya korporat biru-putih-abu, teks Bahasa Indonesia]</w:t>
      </w:r>
    </w:p>
    <w:bookmarkStart w:id="18" w:name="X0a0bb99740e968dd73536b6170a33e6d2e5c38a"/>
    <w:p>
      <w:pPr>
        <w:pStyle w:val="Heading2"/>
      </w:pPr>
      <w:r>
        <w:t xml:space="preserve">SAP Datasphere dan SAP BW/4HANA: Dua Platform dengan DNA Berbeda</w:t>
      </w:r>
    </w:p>
    <w:p>
      <w:pPr>
        <w:pStyle w:val="FirstParagraph"/>
      </w:pPr>
      <w:r>
        <w:t xml:space="preserve">SAP Datasphere lahir dari SAP Data Warehouse Cloud (2019), diubah namanya pada 2023, dan berjalan sebagai SaaS di atas SAP BTP (</w:t>
      </w:r>
      <w:r>
        <w:rPr>
          <w:i/>
          <w:iCs/>
        </w:rPr>
        <w:t xml:space="preserve">Business Technology Platform</w:t>
      </w:r>
      <w:r>
        <w:t xml:space="preserve">). Prinsip utamanya adalah</w:t>
      </w:r>
      <w:r>
        <w:t xml:space="preserve"> </w:t>
      </w:r>
      <w:r>
        <w:rPr>
          <w:i/>
          <w:iCs/>
        </w:rPr>
        <w:t xml:space="preserve">data fabric</w:t>
      </w:r>
      <w:r>
        <w:t xml:space="preserve">: data dari Salesforce, PostgreSQL,</w:t>
      </w:r>
      <w:r>
        <w:t xml:space="preserve"> </w:t>
      </w:r>
      <w:r>
        <w:rPr>
          <w:i/>
          <w:iCs/>
        </w:rPr>
        <w:t xml:space="preserve">cloud storage</w:t>
      </w:r>
      <w:r>
        <w:t xml:space="preserve">, atau sistem SAP lain dapat diakses melalui</w:t>
      </w:r>
      <w:r>
        <w:t xml:space="preserve"> </w:t>
      </w:r>
      <w:r>
        <w:rPr>
          <w:i/>
          <w:iCs/>
        </w:rPr>
        <w:t xml:space="preserve">federasi data</w:t>
      </w:r>
      <w:r>
        <w:t xml:space="preserve"> </w:t>
      </w:r>
      <w:r>
        <w:t xml:space="preserve">tanpa disalin secara fisik. SAP menyebut kapabilitas ini</w:t>
      </w:r>
      <w:r>
        <w:t xml:space="preserve"> </w:t>
      </w:r>
      <w:r>
        <w:t xml:space="preserve">“federasi data”</w:t>
      </w:r>
      <w:r>
        <w:t xml:space="preserve"> </w:t>
      </w:r>
      <w:r>
        <w:t xml:space="preserve">atau</w:t>
      </w:r>
      <w:r>
        <w:t xml:space="preserve"> </w:t>
      </w:r>
      <w:r>
        <w:t xml:space="preserve">“</w:t>
      </w:r>
      <w:r>
        <w:rPr>
          <w:i/>
          <w:iCs/>
        </w:rPr>
        <w:t xml:space="preserve">virtual access</w:t>
      </w:r>
      <w:r>
        <w:t xml:space="preserve">”</w:t>
      </w:r>
      <w:r>
        <w:t xml:space="preserve"> </w:t>
      </w:r>
      <w:r>
        <w:t xml:space="preserve">dalam dokumentasi resminya.</w:t>
      </w:r>
    </w:p>
    <w:p>
      <w:pPr>
        <w:pStyle w:val="BodyText"/>
      </w:pPr>
      <w:r>
        <w:t xml:space="preserve">SAP BW/4HANA adalah generasi ketiga SAP BW, dirilis 2016 dan dibangun ulang khusus untuk HANA</w:t>
      </w:r>
      <w:r>
        <w:t xml:space="preserve"> </w:t>
      </w:r>
      <w:r>
        <w:rPr>
          <w:i/>
          <w:iCs/>
        </w:rPr>
        <w:t xml:space="preserve">in-memory</w:t>
      </w:r>
      <w:r>
        <w:t xml:space="preserve">. Ia jauh lebih bersih dari BW versi lama (7.x berbasis NetWeaver), dengan lapisan transformasi lebih kuat lewat HANA Calculation Views dan Advanced DSO, dan</w:t>
      </w:r>
      <w:r>
        <w:t xml:space="preserve"> </w:t>
      </w:r>
      <w:r>
        <w:rPr>
          <w:i/>
          <w:iCs/>
        </w:rPr>
        <w:t xml:space="preserve">deployment</w:t>
      </w:r>
      <w:r>
        <w:t xml:space="preserve"> </w:t>
      </w:r>
      <w:r>
        <w:t xml:space="preserve">bisa on-premise,</w:t>
      </w:r>
      <w:r>
        <w:t xml:space="preserve"> </w:t>
      </w:r>
      <w:r>
        <w:rPr>
          <w:i/>
          <w:iCs/>
        </w:rPr>
        <w:t xml:space="preserve">private cloud</w:t>
      </w:r>
      <w:r>
        <w:t xml:space="preserve">, atau</w:t>
      </w:r>
      <w:r>
        <w:t xml:space="preserve"> </w:t>
      </w:r>
      <w:r>
        <w:rPr>
          <w:i/>
          <w:iCs/>
        </w:rPr>
        <w:t xml:space="preserve">hybrid</w:t>
      </w:r>
      <w:r>
        <w:t xml:space="preserve">. Bagi perusahaan dengan model data BW yang kompleks dan tim berkeahlian BW dalam, ini adalah jalur evolusi paling alami.</w:t>
      </w:r>
    </w:p>
    <w:p>
      <w:pPr>
        <w:pStyle w:val="BodyText"/>
      </w:pPr>
      <w:r>
        <w:t xml:space="preserve">Keduanya membingungkan tim IT karena sama-sama dari SAP, sama-sama disebut</w:t>
      </w:r>
      <w:r>
        <w:t xml:space="preserve"> </w:t>
      </w:r>
      <w:r>
        <w:rPr>
          <w:i/>
          <w:iCs/>
        </w:rPr>
        <w:t xml:space="preserve">data warehouse</w:t>
      </w:r>
      <w:r>
        <w:t xml:space="preserve">, dan sama-sama dipasangkan dengan SAP Analytics Cloud (</w:t>
      </w:r>
      <w:r>
        <w:rPr>
          <w:i/>
          <w:iCs/>
        </w:rPr>
        <w:t xml:space="preserve">SAC</w:t>
      </w:r>
      <w:r>
        <w:t xml:space="preserve">) sebagai lapisan</w:t>
      </w:r>
      <w:r>
        <w:t xml:space="preserve"> </w:t>
      </w:r>
      <w:hyperlink r:id="rId17">
        <w:r>
          <w:rPr>
            <w:rStyle w:val="Hyperlink"/>
          </w:rPr>
          <w:t xml:space="preserve">Business Intelligence</w:t>
        </w:r>
      </w:hyperlink>
      <w:r>
        <w:t xml:space="preserve">. Perbedaannya ada di DNA.</w:t>
      </w:r>
    </w:p>
    <w:bookmarkEnd w:id="18"/>
    <w:bookmarkStart w:id="21" w:name="X67ab26b6068d3b671ae2aedc672da22b4219963"/>
    <w:p>
      <w:pPr>
        <w:pStyle w:val="Heading2"/>
      </w:pPr>
      <w:r>
        <w:t xml:space="preserve">Perbandingan Fitur: SAP Datasphere vs SAP BW/4HANA di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Datasphere</w:t>
            </w:r>
          </w:p>
        </w:tc>
        <w:tc>
          <w:tcPr/>
          <w:p>
            <w:pPr>
              <w:pStyle w:val="Compact"/>
            </w:pPr>
            <w:r>
              <w:t xml:space="preserve">SAP BW/4HANA</w:t>
            </w:r>
          </w:p>
        </w:tc>
      </w:tr>
      <w:tr>
        <w:tc>
          <w:tcPr/>
          <w:p>
            <w:pPr>
              <w:pStyle w:val="Compact"/>
            </w:pPr>
            <w:r>
              <w:rPr>
                <w:b/>
                <w:bCs/>
              </w:rPr>
              <w:t xml:space="preserve">Tipe platform</w:t>
            </w:r>
          </w:p>
        </w:tc>
        <w:tc>
          <w:tcPr/>
          <w:p>
            <w:pPr>
              <w:pStyle w:val="Compact"/>
            </w:pPr>
            <w:r>
              <w:t xml:space="preserve">Cloud-native SaaS (SAP BTP)</w:t>
            </w:r>
          </w:p>
        </w:tc>
        <w:tc>
          <w:tcPr/>
          <w:p>
            <w:pPr>
              <w:pStyle w:val="Compact"/>
            </w:pPr>
            <w:r>
              <w:t xml:space="preserve">On-premise / Private Cloud / Hybrid</w:t>
            </w:r>
          </w:p>
        </w:tc>
      </w:tr>
      <w:tr>
        <w:tc>
          <w:tcPr/>
          <w:p>
            <w:pPr>
              <w:pStyle w:val="Compact"/>
            </w:pPr>
            <w:r>
              <w:rPr>
                <w:b/>
                <w:bCs/>
              </w:rPr>
              <w:t xml:space="preserve">Arsitektur</w:t>
            </w:r>
          </w:p>
        </w:tc>
        <w:tc>
          <w:tcPr/>
          <w:p>
            <w:pPr>
              <w:pStyle w:val="Compact"/>
            </w:pPr>
            <w:r>
              <w:t xml:space="preserve">Data fabric: federasi + virtualisasi + semantic modeling</w:t>
            </w:r>
          </w:p>
        </w:tc>
        <w:tc>
          <w:tcPr/>
          <w:p>
            <w:pPr>
              <w:pStyle w:val="Compact"/>
            </w:pPr>
            <w:r>
              <w:t xml:space="preserve">Data warehouse: HANA in-memory + lapisan transformasi BW</w:t>
            </w:r>
          </w:p>
        </w:tc>
      </w:tr>
      <w:tr>
        <w:tc>
          <w:tcPr/>
          <w:p>
            <w:pPr>
              <w:pStyle w:val="Compact"/>
            </w:pPr>
            <w:r>
              <w:rPr>
                <w:b/>
                <w:bCs/>
              </w:rPr>
              <w:t xml:space="preserve">Cocok untuk</w:t>
            </w:r>
          </w:p>
        </w:tc>
        <w:tc>
          <w:tcPr/>
          <w:p>
            <w:pPr>
              <w:pStyle w:val="Compact"/>
            </w:pPr>
            <w:r>
              <w:t xml:space="preserve">Multi-sumber (SAP + non-SAP), greenfield</w:t>
            </w:r>
          </w:p>
        </w:tc>
        <w:tc>
          <w:tcPr/>
          <w:p>
            <w:pPr>
              <w:pStyle w:val="Compact"/>
            </w:pPr>
            <w:r>
              <w:t xml:space="preserve">SAP-centric analytics, investasi BW besar</w:t>
            </w:r>
          </w:p>
        </w:tc>
      </w:tr>
      <w:tr>
        <w:tc>
          <w:tcPr/>
          <w:p>
            <w:pPr>
              <w:pStyle w:val="Compact"/>
            </w:pPr>
            <w:r>
              <w:rPr>
                <w:b/>
                <w:bCs/>
              </w:rPr>
              <w:t xml:space="preserve">Integrasi non-SAP</w:t>
            </w:r>
          </w:p>
        </w:tc>
        <w:tc>
          <w:tcPr/>
          <w:p>
            <w:pPr>
              <w:pStyle w:val="Compact"/>
            </w:pPr>
            <w:r>
              <w:t xml:space="preserve">Native (Salesforce, Snowflake, PostgreSQL, S3)</w:t>
            </w:r>
          </w:p>
        </w:tc>
        <w:tc>
          <w:tcPr/>
          <w:p>
            <w:pPr>
              <w:pStyle w:val="Compact"/>
            </w:pPr>
            <w:r>
              <w:t xml:space="preserve">Terbatas, perlu middleware</w:t>
            </w:r>
          </w:p>
        </w:tc>
      </w:tr>
      <w:tr>
        <w:tc>
          <w:tcPr/>
          <w:p>
            <w:pPr>
              <w:pStyle w:val="Compact"/>
            </w:pPr>
            <w:r>
              <w:rPr>
                <w:b/>
                <w:bCs/>
              </w:rPr>
              <w:t xml:space="preserve">Kematangan</w:t>
            </w:r>
          </w:p>
        </w:tc>
        <w:tc>
          <w:tcPr/>
          <w:p>
            <w:pPr>
              <w:pStyle w:val="Compact"/>
            </w:pPr>
            <w:r>
              <w:t xml:space="preserve">Relatif baru (DWC 2019 → Datasphere 2023)</w:t>
            </w:r>
          </w:p>
        </w:tc>
        <w:tc>
          <w:tcPr/>
          <w:p>
            <w:pPr>
              <w:pStyle w:val="Compact"/>
            </w:pPr>
            <w:r>
              <w:t xml:space="preserve">Sangat mature (2016, gen-3 SAP BW sejak 1999)</w:t>
            </w:r>
          </w:p>
        </w:tc>
      </w:tr>
      <w:tr>
        <w:tc>
          <w:tcPr/>
          <w:p>
            <w:pPr>
              <w:pStyle w:val="Compact"/>
            </w:pPr>
            <w:r>
              <w:rPr>
                <w:b/>
                <w:bCs/>
              </w:rPr>
              <w:t xml:space="preserve">Maintenance</w:t>
            </w:r>
          </w:p>
        </w:tc>
        <w:tc>
          <w:tcPr/>
          <w:p>
            <w:pPr>
              <w:pStyle w:val="Compact"/>
            </w:pPr>
            <w:r>
              <w:t xml:space="preserve">SAP BTP roadmap jangka panjang</w:t>
            </w:r>
          </w:p>
        </w:tc>
        <w:tc>
          <w:tcPr/>
          <w:p>
            <w:pPr>
              <w:pStyle w:val="Compact"/>
            </w:pPr>
            <w:r>
              <w:t xml:space="preserve">Dijamin ≥ 2040 (selaras S/4HANA)</w:t>
            </w:r>
          </w:p>
        </w:tc>
      </w:tr>
      <w:tr>
        <w:tc>
          <w:tcPr/>
          <w:p>
            <w:pPr>
              <w:pStyle w:val="Compact"/>
            </w:pPr>
            <w:r>
              <w:rPr>
                <w:b/>
                <w:bCs/>
              </w:rPr>
              <w:t xml:space="preserve">Model harga</w:t>
            </w:r>
          </w:p>
        </w:tc>
        <w:tc>
          <w:tcPr/>
          <w:p>
            <w:pPr>
              <w:pStyle w:val="Compact"/>
            </w:pPr>
            <w:r>
              <w:t xml:space="preserve">Capacity Unit (CU): konsumsi berbasis cloud</w:t>
            </w:r>
          </w:p>
        </w:tc>
        <w:tc>
          <w:tcPr/>
          <w:p>
            <w:pPr>
              <w:pStyle w:val="Compact"/>
            </w:pPr>
            <w:r>
              <w:t xml:space="preserve">Lisensi HANA + infrastruktur, atau langganan</w:t>
            </w:r>
          </w:p>
        </w:tc>
      </w:tr>
      <w:tr>
        <w:tc>
          <w:tcPr/>
          <w:p>
            <w:pPr>
              <w:pStyle w:val="Compact"/>
            </w:pPr>
            <w:r>
              <w:rPr>
                <w:b/>
                <w:bCs/>
              </w:rPr>
              <w:t xml:space="preserve">Profil tim ideal</w:t>
            </w:r>
          </w:p>
        </w:tc>
        <w:tc>
          <w:tcPr/>
          <w:p>
            <w:pPr>
              <w:pStyle w:val="Compact"/>
            </w:pPr>
            <w:r>
              <w:t xml:space="preserve">Cloud data engineer, Python/SQL, modern ETL</w:t>
            </w:r>
          </w:p>
        </w:tc>
        <w:tc>
          <w:tcPr/>
          <w:p>
            <w:pPr>
              <w:pStyle w:val="Compact"/>
            </w:pPr>
            <w:r>
              <w:t xml:space="preserve">BW/HANA modeler, ABAP-aware, SAP-specialist</w:t>
            </w:r>
          </w:p>
        </w:tc>
      </w:tr>
      <w:tr>
        <w:tc>
          <w:tcPr/>
          <w:p>
            <w:pPr>
              <w:pStyle w:val="Compact"/>
            </w:pPr>
            <w:r>
              <w:rPr>
                <w:b/>
                <w:bCs/>
              </w:rPr>
              <w:t xml:space="preserve">Greenfield</w:t>
            </w:r>
          </w:p>
        </w:tc>
        <w:tc>
          <w:tcPr/>
          <w:p>
            <w:pPr>
              <w:pStyle w:val="Compact"/>
            </w:pPr>
            <w:r>
              <w:t xml:space="preserve">Sangat cocok</w:t>
            </w:r>
          </w:p>
        </w:tc>
        <w:tc>
          <w:tcPr/>
          <w:p>
            <w:pPr>
              <w:pStyle w:val="Compact"/>
            </w:pPr>
            <w:r>
              <w:t xml:space="preserve">Kurang ideal; lebih kuat untuk brownfield</w:t>
            </w:r>
          </w:p>
        </w:tc>
      </w:tr>
      <w:tr>
        <w:tc>
          <w:tcPr/>
          <w:p>
            <w:pPr>
              <w:pStyle w:val="Compact"/>
            </w:pPr>
            <w:r>
              <w:rPr>
                <w:b/>
                <w:bCs/>
              </w:rPr>
              <w:t xml:space="preserve">Cocok dengan BDC?</w:t>
            </w:r>
          </w:p>
        </w:tc>
        <w:tc>
          <w:tcPr/>
          <w:p>
            <w:pPr>
              <w:pStyle w:val="Compact"/>
            </w:pPr>
            <w:r>
              <w:t xml:space="preserve">Ya: komponen utama BDC</w:t>
            </w:r>
          </w:p>
        </w:tc>
        <w:tc>
          <w:tcPr/>
          <w:p>
            <w:pPr>
              <w:pStyle w:val="Compact"/>
            </w:pPr>
            <w:r>
              <w:t xml:space="preserve">Ya: BW/4HANA private cloud masuk bundel BDC</w:t>
            </w:r>
          </w:p>
        </w:tc>
      </w:tr>
    </w:tbl>
    <w:p>
      <w:pPr>
        <w:pStyle w:val="BodyText"/>
      </w:pPr>
      <w:r>
        <w:t xml:space="preserve">Satu fakta yang kerap meluruskan keputusan: SAP BW/4HANA bukan platform yang akan segera menghilang. SAP menyelaraskan</w:t>
      </w:r>
      <w:r>
        <w:t xml:space="preserve"> </w:t>
      </w:r>
      <w:r>
        <w:rPr>
          <w:i/>
          <w:iCs/>
        </w:rPr>
        <w:t xml:space="preserve">maintenance</w:t>
      </w:r>
      <w:r>
        <w:t xml:space="preserve"> </w:t>
      </w:r>
      <w:r>
        <w:t xml:space="preserve">BW/4HANA dengan S/4HANA, dengan dukungan dijamin minimal hingga 2040 (</w:t>
      </w:r>
      <w:hyperlink r:id="rId19">
        <w:r>
          <w:rPr>
            <w:rStyle w:val="Hyperlink"/>
          </w:rPr>
          <w:t xml:space="preserve">SAP Support Maintenance Strategy</w:t>
        </w:r>
      </w:hyperlink>
      <w:r>
        <w:t xml:space="preserve">). Narasi</w:t>
      </w:r>
      <w:r>
        <w:t xml:space="preserve"> </w:t>
      </w:r>
      <w:r>
        <w:t xml:space="preserve">“</w:t>
      </w:r>
      <w:r>
        <w:rPr>
          <w:i/>
          <w:iCs/>
        </w:rPr>
        <w:t xml:space="preserve">BW/4HANA hampir end-of-life</w:t>
      </w:r>
      <w:r>
        <w:t xml:space="preserve">”</w:t>
      </w:r>
      <w:r>
        <w:t xml:space="preserve"> </w:t>
      </w:r>
      <w:r>
        <w:t xml:space="preserve">adalah miskonsepsi yang beredar luas. Yang punya tekanan waktu nyata adalah</w:t>
      </w:r>
      <w:r>
        <w:t xml:space="preserve"> </w:t>
      </w:r>
      <w:r>
        <w:rPr>
          <w:b/>
          <w:bCs/>
        </w:rPr>
        <w:t xml:space="preserve">SAP BW 7.5</w:t>
      </w:r>
      <w:r>
        <w:t xml:space="preserve">:</w:t>
      </w:r>
      <w:r>
        <w:t xml:space="preserve"> </w:t>
      </w:r>
      <w:r>
        <w:rPr>
          <w:i/>
          <w:iCs/>
        </w:rPr>
        <w:t xml:space="preserve">mainstream maintenance</w:t>
      </w:r>
      <w:r>
        <w:t xml:space="preserve">-nya berakhir 2027,</w:t>
      </w:r>
      <w:r>
        <w:t xml:space="preserve"> </w:t>
      </w:r>
      <w:r>
        <w:rPr>
          <w:i/>
          <w:iCs/>
        </w:rPr>
        <w:t xml:space="preserve">extended maintenance</w:t>
      </w:r>
      <w:r>
        <w:t xml:space="preserve"> </w:t>
      </w:r>
      <w:r>
        <w:t xml:space="preserve">sampai 2030. Jika perusahaan masih di BW 7.5, itulah yang perlu segera dievaluasi.</w:t>
      </w:r>
    </w:p>
    <w:p>
      <w:pPr>
        <w:pStyle w:val="BodyText"/>
      </w:pPr>
      <w:r>
        <w:rPr>
          <w:b/>
          <w:bCs/>
        </w:rPr>
        <w:t xml:space="preserve">BACA JUGA:</w:t>
      </w:r>
      <w:r>
        <w:t xml:space="preserve"> </w:t>
      </w:r>
      <w:hyperlink r:id="rId20">
        <w:r>
          <w:rPr>
            <w:rStyle w:val="Hyperlink"/>
          </w:rPr>
          <w:t xml:space="preserve">Data Warehouse Solutions</w:t>
        </w:r>
      </w:hyperlink>
      <w:r>
        <w:t xml:space="preserve">.</w:t>
      </w:r>
    </w:p>
    <w:bookmarkEnd w:id="21"/>
    <w:bookmarkStart w:id="23" w:name="Xced1a1ca6467d5d2caf9a3712077d62a415af41"/>
    <w:p>
      <w:pPr>
        <w:pStyle w:val="Heading2"/>
      </w:pPr>
      <w:r>
        <w:t xml:space="preserve">Kapan Sebaiknya Memilih SAP Datasphere, dan Kapan BW/4HANA?</w:t>
      </w:r>
    </w:p>
    <w:p>
      <w:pPr>
        <w:pStyle w:val="FirstParagraph"/>
      </w:pPr>
      <w:r>
        <w:t xml:space="preserve">Tidak ada jawaban universal. Lima pertanyaan ini lebih berguna dari sekadar membandingkan fitur:</w:t>
      </w:r>
    </w:p>
    <w:p>
      <w:pPr>
        <w:pStyle w:val="Compact"/>
        <w:numPr>
          <w:ilvl w:val="0"/>
          <w:numId w:val="1001"/>
        </w:numPr>
      </w:pPr>
      <w:r>
        <w:rPr>
          <w:b/>
          <w:bCs/>
        </w:rPr>
        <w:t xml:space="preserve">Dari mana sebagian besar data Anda?</w:t>
      </w:r>
      <w:r>
        <w:t xml:space="preserve"> </w:t>
      </w:r>
      <w:r>
        <w:t xml:space="preserve">Multi-sumber (SAP + non-SAP) → Datasphere lebih tepat. Hampir semua dari SAP → BW/4HANA lebih dalam dengan overhead lebih kecil.</w:t>
      </w:r>
    </w:p>
    <w:p>
      <w:pPr>
        <w:pStyle w:val="Compact"/>
        <w:numPr>
          <w:ilvl w:val="0"/>
          <w:numId w:val="1001"/>
        </w:numPr>
      </w:pPr>
      <w:r>
        <w:rPr>
          <w:b/>
          <w:bCs/>
        </w:rPr>
        <w:t xml:space="preserve">Seberapa besar investasi BW existing?</w:t>
      </w:r>
      <w:r>
        <w:t xml:space="preserve"> </w:t>
      </w:r>
      <w:r>
        <w:t xml:space="preserve">Ratusan</w:t>
      </w:r>
      <w:r>
        <w:t xml:space="preserve"> </w:t>
      </w:r>
      <w:r>
        <w:rPr>
          <w:i/>
          <w:iCs/>
        </w:rPr>
        <w:t xml:space="preserve">InfoProvider</w:t>
      </w:r>
      <w:r>
        <w:t xml:space="preserve"> </w:t>
      </w:r>
      <w:r>
        <w:t xml:space="preserve">dan transformasi kompleks → BW/4HANA jalur evolusi lebih rasional; migrasi ke Datasphere butuh redevelopment yang tidak bisa sepenuhnya diotomasi.</w:t>
      </w:r>
    </w:p>
    <w:p>
      <w:pPr>
        <w:pStyle w:val="Compact"/>
        <w:numPr>
          <w:ilvl w:val="0"/>
          <w:numId w:val="1001"/>
        </w:numPr>
      </w:pPr>
      <w:r>
        <w:rPr>
          <w:b/>
          <w:bCs/>
        </w:rPr>
        <w:t xml:space="preserve">Profil tim data Anda?</w:t>
      </w:r>
      <w:r>
        <w:t xml:space="preserve"> </w:t>
      </w:r>
      <w:r>
        <w:rPr>
          <w:i/>
          <w:iCs/>
        </w:rPr>
        <w:t xml:space="preserve">Cloud data engineer</w:t>
      </w:r>
      <w:r>
        <w:t xml:space="preserve"> </w:t>
      </w:r>
      <w:r>
        <w:t xml:space="preserve">Python/SQL → Datasphere. BW/HANA modeler dengan ABAP awareness → BW/4HANA. Retraining tim adalah biaya yang sering diremehkan.</w:t>
      </w:r>
    </w:p>
    <w:p>
      <w:pPr>
        <w:pStyle w:val="Compact"/>
        <w:numPr>
          <w:ilvl w:val="0"/>
          <w:numId w:val="1001"/>
        </w:numPr>
      </w:pPr>
      <w:r>
        <w:rPr>
          <w:b/>
          <w:bCs/>
        </w:rPr>
        <w:t xml:space="preserve">Real-time streaming atau batch reporting?</w:t>
      </w:r>
      <w:r>
        <w:t xml:space="preserve"> </w:t>
      </w:r>
      <w:r>
        <w:t xml:space="preserve">Datasphere lebih alami untuk federasi</w:t>
      </w:r>
      <w:r>
        <w:t xml:space="preserve"> </w:t>
      </w:r>
      <w:r>
        <w:rPr>
          <w:i/>
          <w:iCs/>
        </w:rPr>
        <w:t xml:space="preserve">near-real-time</w:t>
      </w:r>
      <w:r>
        <w:t xml:space="preserve">; BW/4HANA lebih kuat untuk</w:t>
      </w:r>
      <w:r>
        <w:t xml:space="preserve"> </w:t>
      </w:r>
      <w:r>
        <w:rPr>
          <w:i/>
          <w:iCs/>
        </w:rPr>
        <w:t xml:space="preserve">batch reporting</w:t>
      </w:r>
      <w:r>
        <w:t xml:space="preserve"> </w:t>
      </w:r>
      <w:r>
        <w:t xml:space="preserve">terstruktur.</w:t>
      </w:r>
    </w:p>
    <w:p>
      <w:pPr>
        <w:pStyle w:val="Compact"/>
        <w:numPr>
          <w:ilvl w:val="0"/>
          <w:numId w:val="1001"/>
        </w:numPr>
      </w:pPr>
      <w:r>
        <w:rPr>
          <w:b/>
          <w:bCs/>
        </w:rPr>
        <w:t xml:space="preserve">Greenfield atau migration?</w:t>
      </w:r>
      <w:r>
        <w:t xml:space="preserve"> </w:t>
      </w:r>
      <w:r>
        <w:rPr>
          <w:i/>
          <w:iCs/>
        </w:rPr>
        <w:t xml:space="preserve">Greenfield</w:t>
      </w:r>
      <w:r>
        <w:t xml:space="preserve"> </w:t>
      </w:r>
      <w:r>
        <w:t xml:space="preserve">tanpa warisan BW → Datasphere lebih logis. Migrasi dari BW 7.5 yang sudah besar → BW/4HANA atau BDC lebih realistis.</w:t>
      </w:r>
    </w:p>
    <w:p>
      <w:pPr>
        <w:pStyle w:val="FirstParagraph"/>
      </w:pPr>
      <w:r>
        <w:t xml:space="preserve">Perusahaan yang sedang merencanakan</w:t>
      </w:r>
      <w:r>
        <w:t xml:space="preserve"> </w:t>
      </w:r>
      <w:hyperlink r:id="rId22">
        <w:r>
          <w:rPr>
            <w:rStyle w:val="Hyperlink"/>
          </w:rPr>
          <w:t xml:space="preserve">migrasi ERP ke cloud</w:t>
        </w:r>
      </w:hyperlink>
      <w:r>
        <w:t xml:space="preserve"> </w:t>
      </w:r>
      <w:r>
        <w:t xml:space="preserve">perlu menyelaraskan arsitektur S/4HANA dengan pilihan</w:t>
      </w:r>
      <w:r>
        <w:t xml:space="preserve"> </w:t>
      </w:r>
      <w:r>
        <w:rPr>
          <w:i/>
          <w:iCs/>
        </w:rPr>
        <w:t xml:space="preserve">data warehouse</w:t>
      </w:r>
      <w:r>
        <w:t xml:space="preserve"> </w:t>
      </w:r>
      <w:r>
        <w:t xml:space="preserve">sejak awal.</w:t>
      </w:r>
    </w:p>
    <w:p>
      <w:pPr>
        <w:pStyle w:val="BodyText"/>
      </w:pPr>
      <w:r>
        <w:rPr>
          <w:i/>
          <w:iCs/>
        </w:rPr>
        <w:t xml:space="preserve">[Image 02: Decision tree flowchart sederhana — pertanyaan</w:t>
      </w:r>
      <w:r>
        <w:rPr>
          <w:i/>
          <w:iCs/>
        </w:rPr>
        <w:t xml:space="preserve"> </w:t>
      </w:r>
      <w:r>
        <w:rPr>
          <w:i/>
          <w:iCs/>
        </w:rPr>
        <w:t xml:space="preserve">“Apakah data Anda multi-sumber (SAP + non-SAP)?”</w:t>
      </w:r>
      <w:r>
        <w:rPr>
          <w:i/>
          <w:iCs/>
        </w:rPr>
        <w:t xml:space="preserve"> </w:t>
      </w:r>
      <w:r>
        <w:rPr>
          <w:i/>
          <w:iCs/>
        </w:rPr>
        <w:t xml:space="preserve">bercabang ke</w:t>
      </w:r>
      <w:r>
        <w:rPr>
          <w:i/>
          <w:iCs/>
        </w:rPr>
        <w:t xml:space="preserve"> </w:t>
      </w:r>
      <w:r>
        <w:rPr>
          <w:i/>
          <w:iCs/>
        </w:rPr>
        <w:t xml:space="preserve">“Ya → SAP Datasphere”</w:t>
      </w:r>
      <w:r>
        <w:rPr>
          <w:i/>
          <w:iCs/>
        </w:rPr>
        <w:t xml:space="preserve"> </w:t>
      </w:r>
      <w:r>
        <w:rPr>
          <w:i/>
          <w:iCs/>
        </w:rPr>
        <w:t xml:space="preserve">dan</w:t>
      </w:r>
      <w:r>
        <w:rPr>
          <w:i/>
          <w:iCs/>
        </w:rPr>
        <w:t xml:space="preserve"> </w:t>
      </w:r>
      <w:r>
        <w:rPr>
          <w:i/>
          <w:iCs/>
        </w:rPr>
        <w:t xml:space="preserve">“Tidak → SAP BW/4HANA”</w:t>
      </w:r>
      <w:r>
        <w:rPr>
          <w:i/>
          <w:iCs/>
        </w:rPr>
        <w:t xml:space="preserve">, dengan cabang ketiga</w:t>
      </w:r>
      <w:r>
        <w:rPr>
          <w:i/>
          <w:iCs/>
        </w:rPr>
        <w:t xml:space="preserve"> </w:t>
      </w:r>
      <w:r>
        <w:rPr>
          <w:i/>
          <w:iCs/>
        </w:rPr>
        <w:t xml:space="preserve">“Tidak ingin memilih satu → SAP Business Data Cloud”</w:t>
      </w:r>
      <w:r>
        <w:rPr>
          <w:i/>
          <w:iCs/>
        </w:rPr>
        <w:t xml:space="preserve">. Simpul bernomor, gaya korporat biru-hijau-abu, teks Bahasa Indonesia]</w:t>
      </w:r>
    </w:p>
    <w:bookmarkEnd w:id="23"/>
    <w:bookmarkStart w:id="25" w:name="Xc78cae1031afb6101a355e28f55bc9eb71efeb5"/>
    <w:p>
      <w:pPr>
        <w:pStyle w:val="Heading2"/>
      </w:pPr>
      <w:r>
        <w:t xml:space="preserve">SAP Business Data Cloud: Ketika Anda Tidak Harus Memilih Satu</w:t>
      </w:r>
    </w:p>
    <w:p>
      <w:pPr>
        <w:pStyle w:val="FirstParagraph"/>
      </w:pPr>
      <w:r>
        <w:t xml:space="preserve">Sejak Februari 2025, ada opsi ketiga: SAP Business Data Cloud (BDC). Diluncurkan 13 Februari 2025, BDC adalah paket</w:t>
      </w:r>
      <w:r>
        <w:t xml:space="preserve"> </w:t>
      </w:r>
      <w:r>
        <w:rPr>
          <w:i/>
          <w:iCs/>
        </w:rPr>
        <w:t xml:space="preserve">managed SaaS</w:t>
      </w:r>
      <w:r>
        <w:t xml:space="preserve"> </w:t>
      </w:r>
      <w:r>
        <w:t xml:space="preserve">yang mengintegrasikan SAP Datasphere, SAP Analytics Cloud, SAP BW/4HANA</w:t>
      </w:r>
      <w:r>
        <w:t xml:space="preserve"> </w:t>
      </w:r>
      <w:r>
        <w:rPr>
          <w:i/>
          <w:iCs/>
        </w:rPr>
        <w:t xml:space="preserve">private cloud</w:t>
      </w:r>
      <w:r>
        <w:t xml:space="preserve">, dan SAP Databricks (</w:t>
      </w:r>
      <w:hyperlink r:id="rId24">
        <w:r>
          <w:rPr>
            <w:rStyle w:val="Hyperlink"/>
          </w:rPr>
          <w:t xml:space="preserve">SAP News Center, Februari 2025</w:t>
        </w:r>
      </w:hyperlink>
      <w:r>
        <w:t xml:space="preserve">).</w:t>
      </w:r>
    </w:p>
    <w:p>
      <w:pPr>
        <w:pStyle w:val="BodyText"/>
      </w:pPr>
      <w:r>
        <w:t xml:space="preserve">BDC masuk akal untuk enterprise yang tidak ingin kehilangan investasi BW sekaligus butuh federasi Datasphere dan AI/ML dari Databricks. Dalam arsitektur BDC, BW/4HANA menangani</w:t>
      </w:r>
      <w:r>
        <w:t xml:space="preserve"> </w:t>
      </w:r>
      <w:r>
        <w:rPr>
          <w:i/>
          <w:iCs/>
        </w:rPr>
        <w:t xml:space="preserve">data warehouse</w:t>
      </w:r>
      <w:r>
        <w:t xml:space="preserve"> </w:t>
      </w:r>
      <w:r>
        <w:t xml:space="preserve">SAP-centric, Datasphere menyediakan federasi lintas sistem, dan SAC menjadi lapisan analitik.</w:t>
      </w:r>
    </w:p>
    <w:p>
      <w:pPr>
        <w:pStyle w:val="BodyText"/>
      </w:pPr>
      <w:r>
        <w:t xml:space="preserve">Kapan BDC menjadi</w:t>
      </w:r>
      <w:r>
        <w:t xml:space="preserve"> </w:t>
      </w:r>
      <w:r>
        <w:rPr>
          <w:i/>
          <w:iCs/>
        </w:rPr>
        <w:t xml:space="preserve">overkill</w:t>
      </w:r>
      <w:r>
        <w:t xml:space="preserve">? Untuk perusahaan yang membangun</w:t>
      </w:r>
      <w:r>
        <w:t xml:space="preserve"> </w:t>
      </w:r>
      <w:r>
        <w:rPr>
          <w:i/>
          <w:iCs/>
        </w:rPr>
        <w:t xml:space="preserve">data warehouse</w:t>
      </w:r>
      <w:r>
        <w:t xml:space="preserve"> </w:t>
      </w:r>
      <w:r>
        <w:t xml:space="preserve">dari nol tanpa warisan BW, Datasphere</w:t>
      </w:r>
      <w:r>
        <w:t xml:space="preserve"> </w:t>
      </w:r>
      <w:r>
        <w:rPr>
          <w:i/>
          <w:iCs/>
        </w:rPr>
        <w:t xml:space="preserve">standalone</w:t>
      </w:r>
      <w:r>
        <w:t xml:space="preserve"> </w:t>
      </w:r>
      <w:r>
        <w:t xml:space="preserve">sering lebih proporsional.</w:t>
      </w:r>
    </w:p>
    <w:bookmarkEnd w:id="25"/>
    <w:bookmarkStart w:id="26" w:name="Xcafb2e6eb6896d3b15ae6525c35f69725cb7e9b"/>
    <w:p>
      <w:pPr>
        <w:pStyle w:val="Heading2"/>
      </w:pPr>
      <w:r>
        <w:t xml:space="preserve">Jangan Migrasi Hanya karena</w:t>
      </w:r>
      <w:r>
        <w:t xml:space="preserve"> </w:t>
      </w:r>
      <w:r>
        <w:t xml:space="preserve">“Cloud Lebih Modern”</w:t>
      </w:r>
    </w:p>
    <w:p>
      <w:pPr>
        <w:pStyle w:val="FirstParagraph"/>
      </w:pPr>
      <w:r>
        <w:t xml:space="preserve">Bagian ini jarang ditulis vendor yang ingin menjual proyek migrasi. SAP BW/4HANA masih pilihan rasional di 2026 untuk beberapa skenario:</w:t>
      </w:r>
    </w:p>
    <w:p>
      <w:pPr>
        <w:pStyle w:val="Compact"/>
        <w:numPr>
          <w:ilvl w:val="0"/>
          <w:numId w:val="1002"/>
        </w:numPr>
      </w:pPr>
      <w:r>
        <w:t xml:space="preserve">Perusahaan dengan model data BW sangat kompleks: ratusan transformasi dan</w:t>
      </w:r>
      <w:r>
        <w:t xml:space="preserve"> </w:t>
      </w:r>
      <w:r>
        <w:rPr>
          <w:i/>
          <w:iCs/>
        </w:rPr>
        <w:t xml:space="preserve">process chain</w:t>
      </w:r>
      <w:r>
        <w:t xml:space="preserve"> </w:t>
      </w:r>
      <w:r>
        <w:t xml:space="preserve">yang sudah berjalan bertahun-tahun di produksi.</w:t>
      </w:r>
    </w:p>
    <w:p>
      <w:pPr>
        <w:pStyle w:val="Compact"/>
        <w:numPr>
          <w:ilvl w:val="0"/>
          <w:numId w:val="1002"/>
        </w:numPr>
      </w:pPr>
      <w:r>
        <w:t xml:space="preserve">Tim dengan keahlian BW mendalam yang belum siap beralih ke paradigma</w:t>
      </w:r>
      <w:r>
        <w:t xml:space="preserve"> </w:t>
      </w:r>
      <w:r>
        <w:rPr>
          <w:i/>
          <w:iCs/>
        </w:rPr>
        <w:t xml:space="preserve">cloud-native</w:t>
      </w:r>
      <w:r>
        <w:t xml:space="preserve"> </w:t>
      </w:r>
      <w:r>
        <w:t xml:space="preserve">dan</w:t>
      </w:r>
      <w:r>
        <w:t xml:space="preserve"> </w:t>
      </w:r>
      <w:r>
        <w:rPr>
          <w:i/>
          <w:iCs/>
        </w:rPr>
        <w:t xml:space="preserve">data engineering</w:t>
      </w:r>
      <w:r>
        <w:t xml:space="preserve"> </w:t>
      </w:r>
      <w:r>
        <w:t xml:space="preserve">modern.</w:t>
      </w:r>
    </w:p>
    <w:p>
      <w:pPr>
        <w:pStyle w:val="Compact"/>
        <w:numPr>
          <w:ilvl w:val="0"/>
          <w:numId w:val="1002"/>
        </w:numPr>
      </w:pPr>
      <w:r>
        <w:t xml:space="preserve">Perusahaan yang TCO-nya sudah dioptimalkan pada infrastruktur on-premise. Model</w:t>
      </w:r>
      <w:r>
        <w:t xml:space="preserve"> </w:t>
      </w:r>
      <w:r>
        <w:rPr>
          <w:i/>
          <w:iCs/>
        </w:rPr>
        <w:t xml:space="preserve">Capacity Unit</w:t>
      </w:r>
      <w:r>
        <w:t xml:space="preserve"> </w:t>
      </w:r>
      <w:r>
        <w:t xml:space="preserve">Datasphere bisa lebih mahal dalam 3–5 tahun pertama untuk perusahaan dengan volume data besar.</w:t>
      </w:r>
    </w:p>
    <w:p>
      <w:pPr>
        <w:pStyle w:val="FirstParagraph"/>
      </w:pPr>
      <w:r>
        <w:t xml:space="preserve">Soal biaya Datasphere: komunitas mitra SAP menyebut kisaran USD 12–15 per CU per tahun, minimum enterprise sekitar 4.000–5.000 CU. Angka ini tidak dikonfirmasi dari halaman resmi SAP per Juni 2026, dan sangat bergantung pada kontrak serta volume. Verifikasi langsung ke SAP atau mitra implementasi sebelum menyusun</w:t>
      </w:r>
      <w:r>
        <w:t xml:space="preserve"> </w:t>
      </w:r>
      <w:r>
        <w:rPr>
          <w:i/>
          <w:iCs/>
        </w:rPr>
        <w:t xml:space="preserve">business case</w:t>
      </w:r>
      <w:r>
        <w:t xml:space="preserve">.</w:t>
      </w:r>
    </w:p>
    <w:p>
      <w:pPr>
        <w:pStyle w:val="BodyText"/>
      </w:pPr>
      <w:r>
        <w:t xml:space="preserve">Yang sering diremehkan:</w:t>
      </w:r>
      <w:r>
        <w:t xml:space="preserve"> </w:t>
      </w:r>
      <w:r>
        <w:rPr>
          <w:i/>
          <w:iCs/>
        </w:rPr>
        <w:t xml:space="preserve">total cost of migration</w:t>
      </w:r>
      <w:r>
        <w:t xml:space="preserve"> </w:t>
      </w:r>
      <w:r>
        <w:t xml:space="preserve">bukan hanya konversi objek teknikal. Retraining tim, redevelopment transformasi yang tidak bisa dikonversi otomatis, dan</w:t>
      </w:r>
      <w:r>
        <w:t xml:space="preserve"> </w:t>
      </w:r>
      <w:r>
        <w:rPr>
          <w:i/>
          <w:iCs/>
        </w:rPr>
        <w:t xml:space="preserve">cloud consumption cost</w:t>
      </w:r>
      <w:r>
        <w:t xml:space="preserve"> </w:t>
      </w:r>
      <w:r>
        <w:t xml:space="preserve">pasca go-live sering membuat anggaran berlipat dari perkiraan awal.</w:t>
      </w:r>
    </w:p>
    <w:bookmarkEnd w:id="26"/>
    <w:bookmarkStart w:id="34" w:name="faq-pertanyaan-yang-sering-diajukan"/>
    <w:p>
      <w:pPr>
        <w:pStyle w:val="Heading2"/>
      </w:pPr>
      <w:r>
        <w:t xml:space="preserve">FAQ (Pertanyaan yang Sering Diajukan)</w:t>
      </w:r>
    </w:p>
    <w:bookmarkStart w:id="27" w:name="X613a8d1dfa51515ec893ebf03f704ea1a4e998f"/>
    <w:p>
      <w:pPr>
        <w:pStyle w:val="Heading3"/>
      </w:pPr>
      <w:r>
        <w:t xml:space="preserve">Apa perbedaan utama SAP Datasphere dan SAP BW/4HANA?</w:t>
      </w:r>
    </w:p>
    <w:p>
      <w:pPr>
        <w:pStyle w:val="FirstParagraph"/>
      </w:pPr>
      <w:r>
        <w:t xml:space="preserve">Datasphere adalah platform</w:t>
      </w:r>
      <w:r>
        <w:t xml:space="preserve"> </w:t>
      </w:r>
      <w:r>
        <w:rPr>
          <w:i/>
          <w:iCs/>
        </w:rPr>
        <w:t xml:space="preserve">data fabric</w:t>
      </w:r>
      <w:r>
        <w:t xml:space="preserve"> </w:t>
      </w:r>
      <w:r>
        <w:t xml:space="preserve">cloud-native untuk federasi multi-sumber (SAP dan non-SAP) tanpa menyalin data secara fisik. BW/4HANA adalah</w:t>
      </w:r>
      <w:r>
        <w:t xml:space="preserve"> </w:t>
      </w:r>
      <w:r>
        <w:rPr>
          <w:i/>
          <w:iCs/>
        </w:rPr>
        <w:t xml:space="preserve">data warehouse</w:t>
      </w:r>
      <w:r>
        <w:t xml:space="preserve"> </w:t>
      </w:r>
      <w:r>
        <w:t xml:space="preserve">enterprise berbasis HANA</w:t>
      </w:r>
      <w:r>
        <w:t xml:space="preserve"> </w:t>
      </w:r>
      <w:r>
        <w:rPr>
          <w:i/>
          <w:iCs/>
        </w:rPr>
        <w:t xml:space="preserve">in-memory</w:t>
      </w:r>
      <w:r>
        <w:t xml:space="preserve">, mature dan optimal untuk analitik SAP-centric terstruktur. Keduanya berbeda di arsitektur, profil penggunaan, dan model biaya.</w:t>
      </w:r>
    </w:p>
    <w:bookmarkEnd w:id="27"/>
    <w:bookmarkStart w:id="28" w:name="X38c470f530a98faefad0daac79f2d443dc680f8"/>
    <w:p>
      <w:pPr>
        <w:pStyle w:val="Heading3"/>
      </w:pPr>
      <w:r>
        <w:t xml:space="preserve">Apakah SAP BW/4HANA akan dihentikan dukungannya?</w:t>
      </w:r>
    </w:p>
    <w:p>
      <w:pPr>
        <w:pStyle w:val="FirstParagraph"/>
      </w:pPr>
      <w:r>
        <w:t xml:space="preserve">Tidak. SAP menyelaraskan</w:t>
      </w:r>
      <w:r>
        <w:t xml:space="preserve"> </w:t>
      </w:r>
      <w:r>
        <w:rPr>
          <w:i/>
          <w:iCs/>
        </w:rPr>
        <w:t xml:space="preserve">maintenance</w:t>
      </w:r>
      <w:r>
        <w:t xml:space="preserve"> </w:t>
      </w:r>
      <w:r>
        <w:t xml:space="preserve">BW/4HANA dengan S/4HANA: dukungan dijamin minimal hingga 2040. Yang punya tekanan lebih pendek adalah SAP BW 7.5 —</w:t>
      </w:r>
      <w:r>
        <w:t xml:space="preserve"> </w:t>
      </w:r>
      <w:r>
        <w:rPr>
          <w:i/>
          <w:iCs/>
        </w:rPr>
        <w:t xml:space="preserve">mainstream maintenance</w:t>
      </w:r>
      <w:r>
        <w:t xml:space="preserve"> </w:t>
      </w:r>
      <w:r>
        <w:t xml:space="preserve">berakhir 2027,</w:t>
      </w:r>
      <w:r>
        <w:t xml:space="preserve"> </w:t>
      </w:r>
      <w:r>
        <w:rPr>
          <w:i/>
          <w:iCs/>
        </w:rPr>
        <w:t xml:space="preserve">extended</w:t>
      </w:r>
      <w:r>
        <w:t xml:space="preserve"> </w:t>
      </w:r>
      <w:r>
        <w:t xml:space="preserve">sampai 2030. Jika perusahaan masih di BW 7.5, itulah yang perlu segera dievaluasi.</w:t>
      </w:r>
    </w:p>
    <w:bookmarkEnd w:id="28"/>
    <w:bookmarkStart w:id="29" w:name="X91fd4ced01b16b6cf90e5b8b012e0ba158d49e8"/>
    <w:p>
      <w:pPr>
        <w:pStyle w:val="Heading3"/>
      </w:pPr>
      <w:r>
        <w:t xml:space="preserve">Apa itu SAP Business Data Cloud dan siapa yang cocok?</w:t>
      </w:r>
    </w:p>
    <w:p>
      <w:pPr>
        <w:pStyle w:val="FirstParagraph"/>
      </w:pPr>
      <w:r>
        <w:t xml:space="preserve">BDC diluncurkan 13 Februari 2025, yakni paket</w:t>
      </w:r>
      <w:r>
        <w:t xml:space="preserve"> </w:t>
      </w:r>
      <w:r>
        <w:rPr>
          <w:i/>
          <w:iCs/>
        </w:rPr>
        <w:t xml:space="preserve">managed SaaS</w:t>
      </w:r>
      <w:r>
        <w:t xml:space="preserve"> </w:t>
      </w:r>
      <w:r>
        <w:t xml:space="preserve">yang mengintegrasikan Datasphere, SAP Analytics Cloud, BW/4HANA</w:t>
      </w:r>
      <w:r>
        <w:t xml:space="preserve"> </w:t>
      </w:r>
      <w:r>
        <w:rPr>
          <w:i/>
          <w:iCs/>
        </w:rPr>
        <w:t xml:space="preserve">private cloud</w:t>
      </w:r>
      <w:r>
        <w:t xml:space="preserve">, dan SAP Databricks. Cocok untuk enterprise dengan ekosistem SAP matang yang tidak ingin memilih antara Datasphere atau BW/4HANA dan butuh kapabilitas AI/ML dalam satu platform terkelola.</w:t>
      </w:r>
    </w:p>
    <w:bookmarkEnd w:id="29"/>
    <w:bookmarkStart w:id="30" w:name="Xa9cee73f3c759acadc5c0520a8dd2b7df455c53"/>
    <w:p>
      <w:pPr>
        <w:pStyle w:val="Heading3"/>
      </w:pPr>
      <w:r>
        <w:t xml:space="preserve">Bisakah SAP Datasphere dan BW/4HANA digunakan bersamaan?</w:t>
      </w:r>
    </w:p>
    <w:p>
      <w:pPr>
        <w:pStyle w:val="FirstParagraph"/>
      </w:pPr>
      <w:r>
        <w:t xml:space="preserve">Ya. Dalam arsitektur BDC, BW/4HANA menangani</w:t>
      </w:r>
      <w:r>
        <w:t xml:space="preserve"> </w:t>
      </w:r>
      <w:r>
        <w:rPr>
          <w:i/>
          <w:iCs/>
        </w:rPr>
        <w:t xml:space="preserve">data warehouse</w:t>
      </w:r>
      <w:r>
        <w:t xml:space="preserve"> </w:t>
      </w:r>
      <w:r>
        <w:t xml:space="preserve">SAP-centric sementara Datasphere menyediakan federasi lintas sistem non-SAP. Di luar BDC pun, banyak perusahaan menjalankan BW/4HANA sebagai sumber data SAP yang difederasikan melalui Datasphere sebelum masuk ke lapisan analitik SAC.</w:t>
      </w:r>
    </w:p>
    <w:bookmarkEnd w:id="30"/>
    <w:bookmarkStart w:id="31" w:name="Xcd16da05f083cc6ef1aca3bde9a76a09d1435f5"/>
    <w:p>
      <w:pPr>
        <w:pStyle w:val="Heading3"/>
      </w:pPr>
      <w:r>
        <w:t xml:space="preserve">Berapa estimasi biaya SAP Datasphere untuk enterprise?</w:t>
      </w:r>
    </w:p>
    <w:p>
      <w:pPr>
        <w:pStyle w:val="FirstParagraph"/>
      </w:pPr>
      <w:r>
        <w:t xml:space="preserve">Komunitas mitra SAP menyebut kisaran USD 12–15 per CU per tahun, minimum sekitar 4.000–5.000 CU untuk enterprise. Angka ini belum dikonfirmasi dari SAP resmi dan bergantung pada negosiasi kontrak. Untuk simulasi TCO akurat, verifikasi langsung ke SAP atau mitra implementasi.</w:t>
      </w:r>
    </w:p>
    <w:bookmarkEnd w:id="31"/>
    <w:bookmarkStart w:id="32" w:name="X68302281345a7ca4ae33d221ca699cb28671611"/>
    <w:p>
      <w:pPr>
        <w:pStyle w:val="Heading3"/>
      </w:pPr>
      <w:r>
        <w:t xml:space="preserve">Bagaimana langkah awal migrasi dari SAP BW ke Datasphere?</w:t>
      </w:r>
    </w:p>
    <w:p>
      <w:pPr>
        <w:pStyle w:val="FirstParagraph"/>
      </w:pPr>
      <w:r>
        <w:t xml:space="preserve">Mulai dengan inventarisasi objek BW aktif:</w:t>
      </w:r>
      <w:r>
        <w:t xml:space="preserve"> </w:t>
      </w:r>
      <w:r>
        <w:rPr>
          <w:i/>
          <w:iCs/>
        </w:rPr>
        <w:t xml:space="preserve">InfoProvider</w:t>
      </w:r>
      <w:r>
        <w:t xml:space="preserve">, transformasi, dan</w:t>
      </w:r>
      <w:r>
        <w:t xml:space="preserve"> </w:t>
      </w:r>
      <w:r>
        <w:rPr>
          <w:i/>
          <w:iCs/>
        </w:rPr>
        <w:t xml:space="preserve">process chain</w:t>
      </w:r>
      <w:r>
        <w:t xml:space="preserve"> </w:t>
      </w:r>
      <w:r>
        <w:t xml:space="preserve">yang masih digunakan versus yang usang. SAP menyediakan</w:t>
      </w:r>
      <w:r>
        <w:t xml:space="preserve"> </w:t>
      </w:r>
      <w:r>
        <w:rPr>
          <w:i/>
          <w:iCs/>
        </w:rPr>
        <w:t xml:space="preserve">transfer tool</w:t>
      </w:r>
      <w:r>
        <w:t xml:space="preserve"> </w:t>
      </w:r>
      <w:r>
        <w:t xml:space="preserve">konversi semi-otomatis, tetapi sebagian objek harus di-redevelop manual. Libatkan mitra implementasi sejak fase</w:t>
      </w:r>
      <w:r>
        <w:t xml:space="preserve"> </w:t>
      </w:r>
      <w:r>
        <w:rPr>
          <w:i/>
          <w:iCs/>
        </w:rPr>
        <w:t xml:space="preserve">assessment</w:t>
      </w:r>
      <w:r>
        <w:t xml:space="preserve"> </w:t>
      </w:r>
      <w:r>
        <w:t xml:space="preserve">untuk timeline dan anggaran yang realistis.</w:t>
      </w:r>
    </w:p>
    <w:bookmarkEnd w:id="32"/>
    <w:bookmarkStart w:id="33" w:name="X8a36d75be4a7d14fe15bd1a4bdd692826ca3d04"/>
    <w:p>
      <w:pPr>
        <w:pStyle w:val="Heading3"/>
      </w:pPr>
      <w:r>
        <w:t xml:space="preserve">Apakah SAP Datasphere bisa digunakan tanpa S/4HANA?</w:t>
      </w:r>
    </w:p>
    <w:p>
      <w:pPr>
        <w:pStyle w:val="FirstParagraph"/>
      </w:pPr>
      <w:r>
        <w:t xml:space="preserve">Ya. Datasphere terhubung ke berbagai sumber, SAP maupun non-SAP, termasuk sistem</w:t>
      </w:r>
      <w:r>
        <w:t xml:space="preserve"> </w:t>
      </w:r>
      <w:r>
        <w:rPr>
          <w:i/>
          <w:iCs/>
        </w:rPr>
        <w:t xml:space="preserve">legacy</w:t>
      </w:r>
      <w:r>
        <w:t xml:space="preserve"> </w:t>
      </w:r>
      <w:r>
        <w:t xml:space="preserve">dan database</w:t>
      </w:r>
      <w:r>
        <w:t xml:space="preserve"> </w:t>
      </w:r>
      <w:r>
        <w:rPr>
          <w:i/>
          <w:iCs/>
        </w:rPr>
        <w:t xml:space="preserve">cloud</w:t>
      </w:r>
      <w:r>
        <w:t xml:space="preserve">. Tidak ada ketergantungan wajib pada S/4HANA, meski dalam banyak implementasi keduanya berjalan berdampingan.</w:t>
      </w:r>
    </w:p>
    <w:p>
      <w:pPr>
        <w:pStyle w:val="BodyText"/>
      </w:pPr>
      <w:r>
        <w:t xml:space="preserve">Keputusan antara SAP Datasphere dan BW/4HANA bukan sekadar perbandingan teknikal. Ini soal strategi data jangka panjang perusahaan, kesiapan tim, dan besarnya warisan investasi BW yang perlu dijaga. Sebagai SAP Platinum Partner melalui United VARs, Soltius membantu perusahaan mengevaluasi kesiapan teknis, kebutuhan bisnis, dan peta jalan migrasi yang realistis.</w:t>
      </w:r>
    </w:p>
    <w:p>
      <w:pPr>
        <w:pStyle w:val="BodyText"/>
      </w:pPr>
      <w:r>
        <w:t xml:space="preserve">Untuk mendapatkan</w:t>
      </w:r>
      <w:r>
        <w:t xml:space="preserve"> </w:t>
      </w:r>
      <w:r>
        <w:rPr>
          <w:i/>
          <w:iCs/>
        </w:rPr>
        <w:t xml:space="preserve">assessment</w:t>
      </w:r>
      <w:r>
        <w:t xml:space="preserve"> </w:t>
      </w:r>
      <w:r>
        <w:t xml:space="preserve">kebutuhan</w:t>
      </w:r>
      <w:r>
        <w:t xml:space="preserve"> </w:t>
      </w:r>
      <w:r>
        <w:rPr>
          <w:i/>
          <w:iCs/>
        </w:rPr>
        <w:t xml:space="preserve">data warehouse</w:t>
      </w:r>
      <w:r>
        <w:t xml:space="preserve"> </w:t>
      </w:r>
      <w:r>
        <w:t xml:space="preserve">SAP yang sesuai kondisi perusahaan Anda, kunjungi soltius.co.id.</w:t>
      </w:r>
    </w:p>
    <w:bookmarkEnd w:id="33"/>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news.sap.com/2025/02/sap-business-data-cloud-databricks-turbocharge-business-ai/" TargetMode="External" /><Relationship Type="http://schemas.openxmlformats.org/officeDocument/2006/relationships/hyperlink" Id="rId19" Target="https://support.sap.com/en/release-upgrade-maintenance/maintenance-information/maintenance-strategy/s4hana-business-suite7.html" TargetMode="External"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4" Target="https://news.sap.com/2025/02/sap-business-data-cloud-databricks-turbocharge-business-ai/" TargetMode="External" /><Relationship Type="http://schemas.openxmlformats.org/officeDocument/2006/relationships/hyperlink" Id="rId19" Target="https://support.sap.com/en/release-upgrade-maintenance/maintenance-information/maintenance-strategy/s4hana-business-suite7.html" TargetMode="External"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2026-06-02T19:07:45Z</dcterms:created>
  <dcterms:modified xsi:type="dcterms:W3CDTF">2026-06-02T19:07:45Z</dcterms:modified>
</cp:coreProperties>
</file>

<file path=docProps/custom.xml><?xml version="1.0" encoding="utf-8"?>
<Properties xmlns="http://schemas.openxmlformats.org/officeDocument/2006/custom-properties" xmlns:vt="http://schemas.openxmlformats.org/officeDocument/2006/docPropsVTypes"/>
</file>