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"Real-Time vs Batch Data Warehouse: Kapan Anda Perlu Data Seketika"</w:t>
      </w:r>
      <w:r>
        <w:br/>
      </w:r>
      <w:r>
        <w:rPr>
          <w:rStyle w:val="FunctionTok"/>
        </w:rPr>
        <w:t xml:space="preserve">meta_title</w:t>
      </w:r>
      <w:r>
        <w:rPr>
          <w:rStyle w:val="KeywordTok"/>
        </w:rPr>
        <w:t xml:space="preserve">:</w:t>
      </w:r>
      <w:r>
        <w:rPr>
          <w:rStyle w:val="AttributeTok"/>
        </w:rPr>
        <w:t xml:space="preserve"> </w:t>
      </w:r>
      <w:r>
        <w:rPr>
          <w:rStyle w:val="StringTok"/>
        </w:rPr>
        <w:t xml:space="preserve">"Real-Time vs Batch Data Warehouse: Kapan Perlu"</w:t>
      </w:r>
      <w:r>
        <w:br/>
      </w:r>
      <w:r>
        <w:rPr>
          <w:rStyle w:val="FunctionTok"/>
        </w:rPr>
        <w:t xml:space="preserve">meta_description</w:t>
      </w:r>
      <w:r>
        <w:rPr>
          <w:rStyle w:val="KeywordTok"/>
        </w:rPr>
        <w:t xml:space="preserve">:</w:t>
      </w:r>
      <w:r>
        <w:rPr>
          <w:rStyle w:val="AttributeTok"/>
        </w:rPr>
        <w:t xml:space="preserve"> </w:t>
      </w:r>
      <w:r>
        <w:rPr>
          <w:rStyle w:val="StringTok"/>
        </w:rPr>
        <w:t xml:space="preserve">"Real-time vs batch data warehouse: bedah trade-off CDC, micro-batch, dan federasi data, plus ambang keputusan praktis kapan real-time benar-benar dibutuhkan."</w:t>
      </w:r>
      <w:r>
        <w:br/>
      </w:r>
      <w:r>
        <w:rPr>
          <w:rStyle w:val="FunctionTok"/>
        </w:rPr>
        <w:t xml:space="preserve">slug</w:t>
      </w:r>
      <w:r>
        <w:rPr>
          <w:rStyle w:val="KeywordTok"/>
        </w:rPr>
        <w:t xml:space="preserve">:</w:t>
      </w:r>
      <w:r>
        <w:rPr>
          <w:rStyle w:val="AttributeTok"/>
        </w:rPr>
        <w:t xml:space="preserve"> </w:t>
      </w:r>
      <w:r>
        <w:rPr>
          <w:rStyle w:val="StringTok"/>
        </w:rPr>
        <w:t xml:space="preserve">"real-time-vs-batch-data-warehouse"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"real-time data warehouse"</w:t>
      </w:r>
      <w:r>
        <w:br/>
      </w:r>
      <w:r>
        <w:rPr>
          <w:rStyle w:val="AttributeTok"/>
        </w:rPr>
        <w:t xml:space="preserve">  </w:t>
      </w:r>
      <w:r>
        <w:rPr>
          <w:rStyle w:val="KeywordTok"/>
        </w:rPr>
        <w:t xml:space="preserve">-</w:t>
      </w:r>
      <w:r>
        <w:rPr>
          <w:rStyle w:val="AttributeTok"/>
        </w:rPr>
        <w:t xml:space="preserve"> </w:t>
      </w:r>
      <w:r>
        <w:rPr>
          <w:rStyle w:val="StringTok"/>
        </w:rPr>
        <w:t xml:space="preserve">"batch processing"</w:t>
      </w:r>
      <w:r>
        <w:br/>
      </w:r>
      <w:r>
        <w:rPr>
          <w:rStyle w:val="AttributeTok"/>
        </w:rPr>
        <w:t xml:space="preserve">  </w:t>
      </w:r>
      <w:r>
        <w:rPr>
          <w:rStyle w:val="KeywordTok"/>
        </w:rPr>
        <w:t xml:space="preserve">-</w:t>
      </w:r>
      <w:r>
        <w:rPr>
          <w:rStyle w:val="AttributeTok"/>
        </w:rPr>
        <w:t xml:space="preserve"> </w:t>
      </w:r>
      <w:r>
        <w:rPr>
          <w:rStyle w:val="StringTok"/>
        </w:rPr>
        <w:t xml:space="preserve">"streaming data"</w:t>
      </w:r>
      <w:r>
        <w:br/>
      </w:r>
      <w:r>
        <w:rPr>
          <w:rStyle w:val="AttributeTok"/>
        </w:rPr>
        <w:t xml:space="preserve">  </w:t>
      </w:r>
      <w:r>
        <w:rPr>
          <w:rStyle w:val="KeywordTok"/>
        </w:rPr>
        <w:t xml:space="preserve">-</w:t>
      </w:r>
      <w:r>
        <w:rPr>
          <w:rStyle w:val="AttributeTok"/>
        </w:rPr>
        <w:t xml:space="preserve"> </w:t>
      </w:r>
      <w:r>
        <w:rPr>
          <w:rStyle w:val="StringTok"/>
        </w:rPr>
        <w:t xml:space="preserve">"change data capture"</w:t>
      </w:r>
      <w:r>
        <w:br/>
      </w:r>
      <w:r>
        <w:rPr>
          <w:rStyle w:val="AttributeTok"/>
        </w:rPr>
        <w:t xml:space="preserve">  </w:t>
      </w:r>
      <w:r>
        <w:rPr>
          <w:rStyle w:val="KeywordTok"/>
        </w:rPr>
        <w:t xml:space="preserve">-</w:t>
      </w:r>
      <w:r>
        <w:rPr>
          <w:rStyle w:val="AttributeTok"/>
        </w:rPr>
        <w:t xml:space="preserve"> </w:t>
      </w:r>
      <w:r>
        <w:rPr>
          <w:rStyle w:val="StringTok"/>
        </w:rPr>
        <w:t xml:space="preserve">"micro-batch"</w:t>
      </w:r>
      <w:r>
        <w:br/>
      </w:r>
      <w:r>
        <w:rPr>
          <w:rStyle w:val="AttributeTok"/>
        </w:rPr>
        <w:t xml:space="preserve">  </w:t>
      </w:r>
      <w:r>
        <w:rPr>
          <w:rStyle w:val="KeywordTok"/>
        </w:rPr>
        <w:t xml:space="preserve">-</w:t>
      </w:r>
      <w:r>
        <w:rPr>
          <w:rStyle w:val="AttributeTok"/>
        </w:rPr>
        <w:t xml:space="preserve"> </w:t>
      </w:r>
      <w:r>
        <w:rPr>
          <w:rStyle w:val="StringTok"/>
        </w:rPr>
        <w:t xml:space="preserve">"data federation"</w:t>
      </w:r>
      <w:r>
        <w:br/>
      </w:r>
      <w:r>
        <w:rPr>
          <w:rStyle w:val="AttributeTok"/>
        </w:rPr>
        <w:t xml:space="preserve">  </w:t>
      </w:r>
      <w:r>
        <w:rPr>
          <w:rStyle w:val="KeywordTok"/>
        </w:rPr>
        <w:t xml:space="preserve">-</w:t>
      </w:r>
      <w:r>
        <w:rPr>
          <w:rStyle w:val="AttributeTok"/>
        </w:rPr>
        <w:t xml:space="preserve"> </w:t>
      </w:r>
      <w:r>
        <w:rPr>
          <w:rStyle w:val="StringTok"/>
        </w:rPr>
        <w:t xml:space="preserve">"data replication"</w:t>
      </w:r>
      <w:r>
        <w:br/>
      </w:r>
      <w:r>
        <w:rPr>
          <w:rStyle w:val="AttributeTok"/>
        </w:rPr>
        <w:t xml:space="preserve">  </w:t>
      </w:r>
      <w:r>
        <w:rPr>
          <w:rStyle w:val="KeywordTok"/>
        </w:rPr>
        <w:t xml:space="preserve">-</w:t>
      </w:r>
      <w:r>
        <w:rPr>
          <w:rStyle w:val="AttributeTok"/>
        </w:rPr>
        <w:t xml:space="preserve"> </w:t>
      </w:r>
      <w:r>
        <w:rPr>
          <w:rStyle w:val="StringTok"/>
        </w:rPr>
        <w:t xml:space="preserve">"latensi data"</w:t>
      </w:r>
      <w:r>
        <w:br/>
      </w:r>
      <w:r>
        <w:rPr>
          <w:rStyle w:val="AttributeTok"/>
        </w:rPr>
        <w:t xml:space="preserve">  </w:t>
      </w:r>
      <w:r>
        <w:rPr>
          <w:rStyle w:val="KeywordTok"/>
        </w:rPr>
        <w:t xml:space="preserve">-</w:t>
      </w:r>
      <w:r>
        <w:rPr>
          <w:rStyle w:val="AttributeTok"/>
        </w:rPr>
        <w:t xml:space="preserve"> </w:t>
      </w:r>
      <w:r>
        <w:rPr>
          <w:rStyle w:val="StringTok"/>
        </w:rPr>
        <w:t xml:space="preserve">"SAP Datasphere"</w:t>
      </w:r>
      <w:r>
        <w:br/>
      </w:r>
      <w:r>
        <w:rPr>
          <w:rStyle w:val="AttributeTok"/>
        </w:rPr>
        <w:t xml:space="preserve">  </w:t>
      </w:r>
      <w:r>
        <w:rPr>
          <w:rStyle w:val="KeywordTok"/>
        </w:rPr>
        <w:t xml:space="preserve">-</w:t>
      </w:r>
      <w:r>
        <w:rPr>
          <w:rStyle w:val="AttributeTok"/>
        </w:rPr>
        <w:t xml:space="preserve"> </w:t>
      </w:r>
      <w:r>
        <w:rPr>
          <w:rStyle w:val="StringTok"/>
        </w:rPr>
        <w:t xml:space="preserve">"near-real-time"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"https://www.confluent.io/learn/change-data-capture/"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change data capture (CDC) dan metode log-based vs trigger-based"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"https://help.sap.com/docs/SAP_DATASPHERE/be5967d099974c69b77f4549425ca4c0/441d327ead5c49d580d8600301735c83.html"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"Kapabilitas replikasi perubahan data near-real-time (CDC) di SAP Datasphere"</w:t>
      </w:r>
      <w:r>
        <w:br/>
      </w:r>
      <w:r>
        <w:rPr>
          <w:rStyle w:val="FunctionTok"/>
        </w:rPr>
        <w:t xml:space="preserve">brief_id</w:t>
      </w:r>
      <w:r>
        <w:rPr>
          <w:rStyle w:val="KeywordTok"/>
        </w:rPr>
        <w:t xml:space="preserve">:</w:t>
      </w:r>
      <w:r>
        <w:rPr>
          <w:rStyle w:val="AttributeTok"/>
        </w:rPr>
        <w:t xml:space="preserve"> </w:t>
      </w:r>
      <w:r>
        <w:rPr>
          <w:rStyle w:val="StringTok"/>
        </w:rPr>
        <w:t xml:space="preserve">"data-warehouse-solutions-02"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1690</w:t>
      </w:r>
    </w:p>
    <w:p>
      <w:r>
        <w:pict>
          <v:rect style="width:0;height:1.5pt" o:hralign="center" o:hrstd="t" o:hr="t"/>
        </w:pict>
      </w:r>
    </w:p>
    <w:bookmarkEnd w:id="16"/>
    <w:bookmarkStart w:id="33" w:name="X5fbac554f92e36008bb3a1727c7c75ac64345a2"/>
    <w:p>
      <w:pPr>
        <w:pStyle w:val="Heading1"/>
      </w:pPr>
      <w:r>
        <w:t xml:space="preserve">Real-Time vs Batch Data Warehouse: Kapan Anda Perlu Data Seketika</w:t>
      </w:r>
    </w:p>
    <w:p>
      <w:pPr>
        <w:pStyle w:val="FirstParagraph"/>
      </w:pPr>
      <w:r>
        <w:t xml:space="preserve">Ada dua kekecewaan yang sama mahalnya. Yang pertama: tim membangun pipeline streaming yang rumit dan mahal, lalu sadar dashboard-nya hanya dilihat sekali sehari. Yang kedua: stok di salah satu gudang habis pada pukul sepuluh pagi, tapi sistem baru memperbaruinya semalam nanti karena data warehouse hanya di-refresh sekali sehari (</w:t>
      </w:r>
      <w:r>
        <w:rPr>
          <w:i/>
          <w:iCs/>
        </w:rPr>
        <w:t xml:space="preserve">batch</w:t>
      </w:r>
      <w:r>
        <w:t xml:space="preserve">). Pertanyaan sebenarnya bukan</w:t>
      </w:r>
      <w:r>
        <w:t xml:space="preserve"> </w:t>
      </w:r>
      <w:r>
        <w:t xml:space="preserve">“mana yang lebih canggih”</w:t>
      </w:r>
      <w:r>
        <w:t xml:space="preserve">, melainkan</w:t>
      </w:r>
      <w:r>
        <w:t xml:space="preserve"> </w:t>
      </w:r>
      <w:r>
        <w:t xml:space="preserve">“keputusan mana yang harus diambil dalam hitungan detik, dan mana yang cukup dalam hitungan jam”</w:t>
      </w:r>
      <w:r>
        <w:t xml:space="preserve">. Artikel ini membedah trade-off batch, micro-batch, dan streaming/CDC pada</w:t>
      </w:r>
      <w:r>
        <w:t xml:space="preserve"> </w:t>
      </w:r>
      <w:hyperlink r:id="rId17">
        <w:r>
          <w:rPr>
            <w:rStyle w:val="Hyperlink"/>
          </w:rPr>
          <w:t xml:space="preserve">Data Warehouse Solutions</w:t>
        </w:r>
      </w:hyperlink>
      <w:r>
        <w:t xml:space="preserve"> </w:t>
      </w:r>
      <w:r>
        <w:t xml:space="preserve">secara jujur, lengkap dengan ambang keputusan praktis untuk perusahaan Indonesia.</w:t>
      </w:r>
    </w:p>
    <w:p>
      <w:pPr>
        <w:pStyle w:val="BlockText"/>
      </w:pPr>
      <w:r>
        <w:rPr>
          <w:b/>
          <w:bCs/>
        </w:rPr>
        <w:t xml:space="preserve">Secara singkat:</w:t>
      </w:r>
      <w:r>
        <w:t xml:space="preserve"> </w:t>
      </w:r>
      <w:r>
        <w:rPr>
          <w:i/>
          <w:iCs/>
        </w:rPr>
        <w:t xml:space="preserve">Real-time data warehouse</w:t>
      </w:r>
      <w:r>
        <w:t xml:space="preserve"> </w:t>
      </w:r>
      <w:r>
        <w:t xml:space="preserve">adalah arsitektur penyimpanan data yang menyinkronkan perubahan dari sistem sumber (seperti ERP atau sistem transaksi) mendekati seketika menggunakan teknik seperti</w:t>
      </w:r>
      <w:r>
        <w:t xml:space="preserve"> </w:t>
      </w:r>
      <w:r>
        <w:rPr>
          <w:i/>
          <w:iCs/>
        </w:rPr>
        <w:t xml:space="preserve">change data capture</w:t>
      </w:r>
      <w:r>
        <w:t xml:space="preserve"> </w:t>
      </w:r>
      <w:r>
        <w:t xml:space="preserve">(CDC), tanpa menunggu jendela batch harian. Lawannya, pendekatan</w:t>
      </w:r>
      <w:r>
        <w:t xml:space="preserve"> </w:t>
      </w:r>
      <w:r>
        <w:rPr>
          <w:i/>
          <w:iCs/>
        </w:rPr>
        <w:t xml:space="preserve">batch</w:t>
      </w:r>
      <w:r>
        <w:t xml:space="preserve">, memproses data dalam interval terjadwal dan lebih sederhana serta efisien untuk keputusan yang tidak memerlukan kesegaran menit ke menit.</w:t>
      </w:r>
    </w:p>
    <w:p>
      <w:pPr>
        <w:pStyle w:val="FirstParagraph"/>
      </w:pPr>
      <w:r>
        <w:t xml:space="preserve">Melalui artikel ini, kita akan menelusuri tiga cara data masuk ke warehouse, menerjemahkan perbedaan latensi ke dalam keputusan bisnis nyata, membandingkan trade-off-nya di lima dimensi, melihat bagaimana data warehouse modern menggabungkan keduanya, dan menutup dengan bagian yang jarang ditulis kompetitor: kapan real-time justru pemborosan.</w:t>
      </w:r>
    </w:p>
    <w:p>
      <w:pPr>
        <w:pStyle w:val="BodyText"/>
      </w:pPr>
      <w:r>
        <w:rPr>
          <w:i/>
          <w:iCs/>
        </w:rPr>
        <w:t xml:space="preserve">[Image 01: Infografik vertikal tiga kolom berdampingan berlabel</w:t>
      </w:r>
      <w:r>
        <w:rPr>
          <w:i/>
          <w:iCs/>
        </w:rPr>
        <w:t xml:space="preserve"> </w:t>
      </w:r>
      <w:r>
        <w:rPr>
          <w:i/>
          <w:iCs/>
        </w:rPr>
        <w:t xml:space="preserve">“Batch”</w:t>
      </w:r>
      <w:r>
        <w:rPr>
          <w:i/>
          <w:iCs/>
        </w:rPr>
        <w:t xml:space="preserve">,</w:t>
      </w:r>
      <w:r>
        <w:rPr>
          <w:i/>
          <w:iCs/>
        </w:rPr>
        <w:t xml:space="preserve"> </w:t>
      </w:r>
      <w:r>
        <w:rPr>
          <w:i/>
          <w:iCs/>
        </w:rPr>
        <w:t xml:space="preserve">“Near-Real-Time (CDC)”</w:t>
      </w:r>
      <w:r>
        <w:rPr>
          <w:i/>
          <w:iCs/>
        </w:rPr>
        <w:t xml:space="preserve">, dan</w:t>
      </w:r>
      <w:r>
        <w:rPr>
          <w:i/>
          <w:iCs/>
        </w:rPr>
        <w:t xml:space="preserve"> </w:t>
      </w:r>
      <w:r>
        <w:rPr>
          <w:i/>
          <w:iCs/>
        </w:rPr>
        <w:t xml:space="preserve">“Streaming”</w:t>
      </w:r>
      <w:r>
        <w:rPr>
          <w:i/>
          <w:iCs/>
        </w:rPr>
        <w:t xml:space="preserve">. Tiap kolom menampilkan ikon jam yang menunjukkan latensi (jam/hari → detik/menit → milidetik), ikon kompleksitas (sederhana → menengah → tinggi), dan satu contoh use-case (laporan keuangan → stok gudang → deteksi fraud). Gaya korporat biru-putih, teks Bahasa Indonesia, mudah di-screenshot untuk dibagikan via chat internal.]</w:t>
      </w:r>
    </w:p>
    <w:bookmarkStart w:id="18" w:name="Xe425b86854db23b496d9d0f845b8cfd647dbcc4"/>
    <w:p>
      <w:pPr>
        <w:pStyle w:val="Heading2"/>
      </w:pPr>
      <w:r>
        <w:t xml:space="preserve">Batch, Micro-Batch, dan Streaming: Tiga Cara Data Masuk ke Warehouse</w:t>
      </w:r>
    </w:p>
    <w:p>
      <w:pPr>
        <w:pStyle w:val="FirstParagraph"/>
      </w:pPr>
      <w:r>
        <w:t xml:space="preserve">Ada tiga pola dasar memasukkan data ke warehouse, dibedakan oleh latensi.</w:t>
      </w:r>
      <w:r>
        <w:t xml:space="preserve"> </w:t>
      </w:r>
      <w:r>
        <w:rPr>
          <w:b/>
          <w:bCs/>
        </w:rPr>
        <w:t xml:space="preserve">Batch</w:t>
      </w:r>
      <w:r>
        <w:t xml:space="preserve"> </w:t>
      </w:r>
      <w:r>
        <w:t xml:space="preserve">mengumpulkan dan memproses data dalam interval terjadwal, dengan latensi yang berkisar jam hingga hari (Confluent).</w:t>
      </w:r>
      <w:r>
        <w:t xml:space="preserve"> </w:t>
      </w:r>
      <w:r>
        <w:rPr>
          <w:b/>
          <w:bCs/>
        </w:rPr>
        <w:t xml:space="preserve">Micro-batch</w:t>
      </w:r>
      <w:r>
        <w:t xml:space="preserve"> </w:t>
      </w:r>
      <w:r>
        <w:t xml:space="preserve">memproses kelompok data dalam jendela pendek, tipikal beberapa menit.</w:t>
      </w:r>
      <w:r>
        <w:t xml:space="preserve"> </w:t>
      </w:r>
      <w:r>
        <w:rPr>
          <w:b/>
          <w:bCs/>
        </w:rPr>
        <w:t xml:space="preserve">Streaming/CDC</w:t>
      </w:r>
      <w:r>
        <w:t xml:space="preserve"> </w:t>
      </w:r>
      <w:r>
        <w:t xml:space="preserve">menyinkronkan perubahan mendekati seketika, dalam hitungan detik. Pilihan di antara ketiganya bergantung pada seberapa cepat keputusan harus mengikuti data.</w:t>
      </w:r>
    </w:p>
    <w:p>
      <w:pPr>
        <w:pStyle w:val="BodyText"/>
      </w:pPr>
      <w:r>
        <w:t xml:space="preserve">Pemrosesan batch adalah pola tertua dan paling matang. Sistem mengambil seluruh kumpulan data pada waktu yang dijadwalkan, misalnya setiap tengah malam, lalu memuatnya ke warehouse sekaligus. Pola ini sangat efisien untuk volume besar yang tidak berubah setiap detik: rekonsiliasi akhir bulan, konsolidasi laporan keuangan, atau muat ulang tabel referensi.</w:t>
      </w:r>
    </w:p>
    <w:p>
      <w:pPr>
        <w:pStyle w:val="BodyText"/>
      </w:pPr>
      <w:r>
        <w:t xml:space="preserve">Micro-batch mempersempit jendela itu. Alih-alih sekali sehari, data dikelompokkan setiap interval pendek dan diproses sebagai batch kecil. Pada Apache Spark Structured Streaming, misalnya, interval micro-batch dapat ditekan hingga 100 milidetik dengan jaminan</w:t>
      </w:r>
      <w:r>
        <w:t xml:space="preserve"> </w:t>
      </w:r>
      <w:r>
        <w:rPr>
          <w:i/>
          <w:iCs/>
        </w:rPr>
        <w:t xml:space="preserve">exactly-once</w:t>
      </w:r>
      <w:r>
        <w:t xml:space="preserve"> </w:t>
      </w:r>
      <w:r>
        <w:t xml:space="preserve">(dokumentasi Apache Spark). Hasilnya berada di zona</w:t>
      </w:r>
      <w:r>
        <w:t xml:space="preserve"> </w:t>
      </w:r>
      <w:r>
        <w:t xml:space="preserve">“near-real-time”</w:t>
      </w:r>
      <w:r>
        <w:t xml:space="preserve">: cukup segar untuk banyak kebutuhan operasional tanpa kompleksitas penuh streaming murni.</w:t>
      </w:r>
    </w:p>
    <w:p>
      <w:pPr>
        <w:pStyle w:val="BodyText"/>
      </w:pPr>
      <w:r>
        <w:t xml:space="preserve">Streaming sejati memproses setiap peristiwa begitu terjadi. Dalam konteks data warehouse perusahaan, bentuk yang paling umum dan praktis bukan event streaming murni, melainkan</w:t>
      </w:r>
      <w:r>
        <w:t xml:space="preserve"> </w:t>
      </w:r>
      <w:r>
        <w:rPr>
          <w:i/>
          <w:iCs/>
        </w:rPr>
        <w:t xml:space="preserve">change data capture</w:t>
      </w:r>
      <w:r>
        <w:t xml:space="preserve"> </w:t>
      </w:r>
      <w:r>
        <w:t xml:space="preserve">(CDC): teknik yang hanya menangkap baris yang baru ditambahkan, diubah, atau dihapus di sistem sumber, bukan seluruh tabel, lalu mengirimkannya secara inkremental. Pendekatan paling lazim di kelas enterprise adalah</w:t>
      </w:r>
      <w:r>
        <w:t xml:space="preserve"> </w:t>
      </w:r>
      <w:r>
        <w:rPr>
          <w:i/>
          <w:iCs/>
        </w:rPr>
        <w:t xml:space="preserve">log-based CDC</w:t>
      </w:r>
      <w:r>
        <w:t xml:space="preserve">, yang membaca log transaksi database tanpa membebani performa sumber (Confluent). Inilah jembatan praktis menuju data yang hampir seketika.</w:t>
      </w:r>
    </w:p>
    <w:bookmarkEnd w:id="18"/>
    <w:bookmarkStart w:id="20" w:name="X4b2edf365c3229506835aa879d7638dce374cd7"/>
    <w:p>
      <w:pPr>
        <w:pStyle w:val="Heading2"/>
      </w:pPr>
      <w:r>
        <w:t xml:space="preserve">Apa Bedanya di Mata Pembaca Bisnis, Bukan Hanya Teknis?</w:t>
      </w:r>
    </w:p>
    <w:p>
      <w:pPr>
        <w:pStyle w:val="FirstParagraph"/>
      </w:pPr>
      <w:r>
        <w:t xml:space="preserve">Bagi pengambil keputusan, perbedaannya bukan soal milidetik, melainkan soal konsekuensi. Latensi data hanya penting sejauh ia mengubah tindakan: jika sebuah keputusan tetap sama baik datanya berumur lima menit atau lima jam, kecepatan ekstra tidak memberi nilai. Ambang sederhananya: jika tindakan tidak berubah dalam waktu kurang dari satu jam, batch biasanya sudah cukup.</w:t>
      </w:r>
    </w:p>
    <w:p>
      <w:pPr>
        <w:pStyle w:val="BodyText"/>
      </w:pPr>
      <w:r>
        <w:t xml:space="preserve">Ambil laporan keuangan bulanan. Tim finance menutup buku, mengonsolidasi angka, dan menyusun laporan untuk direksi. Tidak ada keputusan yang berubah karena angka pendapatan diperbarui setiap detik; yang dibutuhkan justru data yang stabil, lengkap, dan dapat direkonsiliasi. Di sini batch bukan sekadar</w:t>
      </w:r>
      <w:r>
        <w:t xml:space="preserve"> </w:t>
      </w:r>
      <w:r>
        <w:t xml:space="preserve">“cukup”</w:t>
      </w:r>
      <w:r>
        <w:t xml:space="preserve">, melainkan lebih tepat, karena data yang terus bergerak malah menyulitkan audit.</w:t>
      </w:r>
    </w:p>
    <w:p>
      <w:pPr>
        <w:pStyle w:val="BodyText"/>
      </w:pPr>
      <w:r>
        <w:t xml:space="preserve">Sekarang bandingkan dengan tiga skenario yang benar-benar bergantung pada kecepatan:</w:t>
      </w:r>
    </w:p>
    <w:p>
      <w:pPr>
        <w:pStyle w:val="Compact"/>
        <w:numPr>
          <w:ilvl w:val="0"/>
          <w:numId w:val="1001"/>
        </w:numPr>
      </w:pPr>
      <w:r>
        <w:rPr>
          <w:b/>
          <w:bCs/>
        </w:rPr>
        <w:t xml:space="preserve">Deteksi penipuan</w:t>
      </w:r>
      <w:r>
        <w:t xml:space="preserve"> </w:t>
      </w:r>
      <w:r>
        <w:t xml:space="preserve">(</w:t>
      </w:r>
      <w:r>
        <w:rPr>
          <w:i/>
          <w:iCs/>
        </w:rPr>
        <w:t xml:space="preserve">fraud</w:t>
      </w:r>
      <w:r>
        <w:t xml:space="preserve">) harus menilai transaksi dalam hitungan detik; batch akhir hari tidak akan menangkap pola mencurigakan sebelum kerugian terlanjur menumpuk.</w:t>
      </w:r>
    </w:p>
    <w:p>
      <w:pPr>
        <w:pStyle w:val="Compact"/>
        <w:numPr>
          <w:ilvl w:val="0"/>
          <w:numId w:val="1001"/>
        </w:numPr>
      </w:pPr>
      <w:r>
        <w:rPr>
          <w:b/>
          <w:bCs/>
        </w:rPr>
        <w:t xml:space="preserve">Alokasi stok lintas gudang</w:t>
      </w:r>
      <w:r>
        <w:t xml:space="preserve"> </w:t>
      </w:r>
      <w:r>
        <w:t xml:space="preserve">pada ritel multi-lokasi membutuhkan posisi inventaris yang nyaris seketika agar tidak menjual barang yang sudah habis.</w:t>
      </w:r>
    </w:p>
    <w:p>
      <w:pPr>
        <w:pStyle w:val="Compact"/>
        <w:numPr>
          <w:ilvl w:val="0"/>
          <w:numId w:val="1001"/>
        </w:numPr>
      </w:pPr>
      <w:r>
        <w:rPr>
          <w:b/>
          <w:bCs/>
        </w:rPr>
        <w:t xml:space="preserve">Penetapan harga dinamis</w:t>
      </w:r>
      <w:r>
        <w:t xml:space="preserve"> </w:t>
      </w:r>
      <w:r>
        <w:t xml:space="preserve">menyesuaikan harga mengikuti permintaan dan posisi stok yang bergerak cepat, sehingga keterlambatan data berarti harga yang salah.</w:t>
      </w:r>
    </w:p>
    <w:p>
      <w:pPr>
        <w:pStyle w:val="FirstParagraph"/>
      </w:pPr>
      <w:r>
        <w:t xml:space="preserve">Pola pemicunya konsisten: kebutuhan real-time hampir selalu datang dari sisi konsumsi data, bukan dari penyimpanannya. Tuntutan itu muncul ketika sebuah dashboard operasional atau lapisan</w:t>
      </w:r>
      <w:r>
        <w:t xml:space="preserve"> </w:t>
      </w:r>
      <w:hyperlink r:id="rId19">
        <w:r>
          <w:rPr>
            <w:rStyle w:val="Hyperlink"/>
          </w:rPr>
          <w:t xml:space="preserve">Business Intelligence</w:t>
        </w:r>
      </w:hyperlink>
      <w:r>
        <w:t xml:space="preserve"> </w:t>
      </w:r>
      <w:r>
        <w:t xml:space="preserve">harus memandu tindakan yang berjangka detik hingga menit, bukan karena</w:t>
      </w:r>
      <w:r>
        <w:t xml:space="preserve"> </w:t>
      </w:r>
      <w:r>
        <w:t xml:space="preserve">“real-time”</w:t>
      </w:r>
      <w:r>
        <w:t xml:space="preserve"> </w:t>
      </w:r>
      <w:r>
        <w:t xml:space="preserve">terdengar modern. Industri keuangan dikenal sebagai sektor terdepan dalam adopsi analitik real-time, justru karena banyak keputusannya, seperti penilaian risiko dan otorisasi transaksi, memang berjangka detik.</w:t>
      </w:r>
    </w:p>
    <w:p>
      <w:pPr>
        <w:pStyle w:val="BodyText"/>
      </w:pPr>
      <w:r>
        <w:rPr>
          <w:i/>
          <w:iCs/>
        </w:rPr>
        <w:t xml:space="preserve">[Image 02: Diagram arsitektur SAP Datasphere hibrida (flow diagram horizontal). Menunjukkan tiga jalur data masuk ke SAP Datasphere secara bersamaan: (1) panah</w:t>
      </w:r>
      <w:r>
        <w:rPr>
          <w:i/>
          <w:iCs/>
        </w:rPr>
        <w:t xml:space="preserve"> </w:t>
      </w:r>
      <w:r>
        <w:rPr>
          <w:i/>
          <w:iCs/>
        </w:rPr>
        <w:t xml:space="preserve">“Batch”</w:t>
      </w:r>
      <w:r>
        <w:rPr>
          <w:i/>
          <w:iCs/>
        </w:rPr>
        <w:t xml:space="preserve"> </w:t>
      </w:r>
      <w:r>
        <w:rPr>
          <w:i/>
          <w:iCs/>
        </w:rPr>
        <w:t xml:space="preserve">dari berbagai sumber via Data Flow, (2) panah</w:t>
      </w:r>
      <w:r>
        <w:rPr>
          <w:i/>
          <w:iCs/>
        </w:rPr>
        <w:t xml:space="preserve"> </w:t>
      </w:r>
      <w:r>
        <w:rPr>
          <w:i/>
          <w:iCs/>
        </w:rPr>
        <w:t xml:space="preserve">“Near-Real-Time / CDC”</w:t>
      </w:r>
      <w:r>
        <w:rPr>
          <w:i/>
          <w:iCs/>
        </w:rPr>
        <w:t xml:space="preserve"> </w:t>
      </w:r>
      <w:r>
        <w:rPr>
          <w:i/>
          <w:iCs/>
        </w:rPr>
        <w:t xml:space="preserve">dari S/4HANA via Replication Flow, (3) panah</w:t>
      </w:r>
      <w:r>
        <w:rPr>
          <w:i/>
          <w:iCs/>
        </w:rPr>
        <w:t xml:space="preserve"> </w:t>
      </w:r>
      <w:r>
        <w:rPr>
          <w:i/>
          <w:iCs/>
        </w:rPr>
        <w:t xml:space="preserve">“Federasi virtual”</w:t>
      </w:r>
      <w:r>
        <w:rPr>
          <w:i/>
          <w:iCs/>
        </w:rPr>
        <w:t xml:space="preserve"> </w:t>
      </w:r>
      <w:r>
        <w:rPr>
          <w:i/>
          <w:iCs/>
        </w:rPr>
        <w:t xml:space="preserve">dari sistem sumber via Remote Table. Di dalam Datasphere: Transformation Flow → Data Mart → keluar ke SAP Analytics Cloud. Label singkat di tiap jalur, gaya korporat biru-putih, teks Bahasa Indonesia.]</w:t>
      </w:r>
    </w:p>
    <w:bookmarkEnd w:id="20"/>
    <w:bookmarkStart w:id="21" w:name="X0ca76058c13fd3d3838f091f66dd2f2b82dcc77"/>
    <w:p>
      <w:pPr>
        <w:pStyle w:val="Heading2"/>
      </w:pPr>
      <w:r>
        <w:t xml:space="preserve">Trade-Off Nyata: Batch vs Real-Time di Lima Dimensi</w:t>
      </w:r>
    </w:p>
    <w:p>
      <w:pPr>
        <w:pStyle w:val="FirstParagraph"/>
      </w:pPr>
      <w:r>
        <w:t xml:space="preserve">Real-time tidak otomatis lebih mahal, tetapi profil biayanya berbeda. Batch membutuhkan komputasi besar secara periodik; pipeline near-real-time/streaming membutuhkan komputasi yang berjalan terus-menerus (</w:t>
      </w:r>
      <w:r>
        <w:rPr>
          <w:i/>
          <w:iCs/>
        </w:rPr>
        <w:t xml:space="preserve">always-on</w:t>
      </w:r>
      <w:r>
        <w:t xml:space="preserve">), plus monitoring dan keterampilan tim yang lebih tinggi. Membandingkan keduanya pada lima dimensi membuat pilihan jauh lebih jelas daripada sekadar</w:t>
      </w:r>
      <w:r>
        <w:t xml:space="preserve"> </w:t>
      </w:r>
      <w:r>
        <w:t xml:space="preserve">“mana yang lebih cepat”</w:t>
      </w:r>
      <w:r>
        <w:t xml:space="preserve">.</w:t>
      </w:r>
    </w:p>
    <w:p>
      <w:pPr>
        <w:pStyle w:val="BodyText"/>
      </w:pPr>
      <w:r>
        <w:t xml:space="preserve">Tabel di bawah merangkum trade-off ketiga pola, dengan contoh komponen di SAP Datasphere sebagai ilustrasi konkret. Perhatikan baris</w:t>
      </w:r>
      <w:r>
        <w:t xml:space="preserve"> </w:t>
      </w:r>
      <w:r>
        <w:t xml:space="preserve">“Risiko utama”</w:t>
      </w:r>
      <w:r>
        <w:t xml:space="preserve">; di situlah biaya tersembunyi tiap pendekatan biasanya muncul.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Batch (Data Flow terjadwal)</w:t>
            </w:r>
          </w:p>
        </w:tc>
        <w:tc>
          <w:tcPr/>
          <w:p>
            <w:pPr>
              <w:pStyle w:val="Compact"/>
            </w:pPr>
            <w:r>
              <w:t xml:space="preserve">Near-Real-Time (Replication Flow + CDC)</w:t>
            </w:r>
          </w:p>
        </w:tc>
        <w:tc>
          <w:tcPr/>
          <w:p>
            <w:pPr>
              <w:pStyle w:val="Compact"/>
            </w:pPr>
            <w:r>
              <w:t xml:space="preserve">Federasi (Remote Table)</w:t>
            </w:r>
          </w:p>
        </w:tc>
      </w:tr>
      <w:tr>
        <w:tc>
          <w:tcPr/>
          <w:p>
            <w:pPr>
              <w:pStyle w:val="Compact"/>
            </w:pPr>
            <w:r>
              <w:rPr>
                <w:b/>
                <w:bCs/>
              </w:rPr>
              <w:t xml:space="preserve">Latensi data</w:t>
            </w:r>
          </w:p>
        </w:tc>
        <w:tc>
          <w:tcPr/>
          <w:p>
            <w:pPr>
              <w:pStyle w:val="Compact"/>
            </w:pPr>
            <w:r>
              <w:t xml:space="preserve">Jam hingga hari</w:t>
            </w:r>
          </w:p>
        </w:tc>
        <w:tc>
          <w:tcPr/>
          <w:p>
            <w:pPr>
              <w:pStyle w:val="Compact"/>
            </w:pPr>
            <w:r>
              <w:t xml:space="preserve">Detik hingga menit</w:t>
            </w:r>
          </w:p>
        </w:tc>
        <w:tc>
          <w:tcPr/>
          <w:p>
            <w:pPr>
              <w:pStyle w:val="Compact"/>
            </w:pPr>
            <w:r>
              <w:t xml:space="preserve">Mendekati nol (selalu dari sumber)</w:t>
            </w:r>
          </w:p>
        </w:tc>
      </w:tr>
      <w:tr>
        <w:tc>
          <w:tcPr/>
          <w:p>
            <w:pPr>
              <w:pStyle w:val="Compact"/>
            </w:pPr>
            <w:r>
              <w:rPr>
                <w:b/>
                <w:bCs/>
              </w:rPr>
              <w:t xml:space="preserve">Beban infrastruktur</w:t>
            </w:r>
          </w:p>
        </w:tc>
        <w:tc>
          <w:tcPr/>
          <w:p>
            <w:pPr>
              <w:pStyle w:val="Compact"/>
            </w:pPr>
            <w:r>
              <w:t xml:space="preserve">Burst periodik</w:t>
            </w:r>
          </w:p>
        </w:tc>
        <w:tc>
          <w:tcPr/>
          <w:p>
            <w:pPr>
              <w:pStyle w:val="Compact"/>
            </w:pPr>
            <w:r>
              <w:t xml:space="preserve">Komputasi berjalan terus</w:t>
            </w:r>
          </w:p>
        </w:tc>
        <w:tc>
          <w:tcPr/>
          <w:p>
            <w:pPr>
              <w:pStyle w:val="Compact"/>
            </w:pPr>
            <w:r>
              <w:t xml:space="preserve">Tergantung frekuensi kueri</w:t>
            </w:r>
          </w:p>
        </w:tc>
      </w:tr>
      <w:tr>
        <w:tc>
          <w:tcPr/>
          <w:p>
            <w:pPr>
              <w:pStyle w:val="Compact"/>
            </w:pPr>
            <w:r>
              <w:rPr>
                <w:b/>
                <w:bCs/>
              </w:rPr>
              <w:t xml:space="preserve">Cocok untuk</w:t>
            </w:r>
          </w:p>
        </w:tc>
        <w:tc>
          <w:tcPr/>
          <w:p>
            <w:pPr>
              <w:pStyle w:val="Compact"/>
            </w:pPr>
            <w:r>
              <w:t xml:space="preserve">Laporan keuangan, rekonsiliasi, BI historis</w:t>
            </w:r>
          </w:p>
        </w:tc>
        <w:tc>
          <w:tcPr/>
          <w:p>
            <w:pPr>
              <w:pStyle w:val="Compact"/>
            </w:pPr>
            <w:r>
              <w:t xml:space="preserve">Stok lintas gudang, deteksi fraud, harga dinamis</w:t>
            </w:r>
          </w:p>
        </w:tc>
        <w:tc>
          <w:tcPr/>
          <w:p>
            <w:pPr>
              <w:pStyle w:val="Compact"/>
            </w:pPr>
            <w:r>
              <w:t xml:space="preserve">Akses ad-hoc ke data sumber kecil</w:t>
            </w:r>
          </w:p>
        </w:tc>
      </w:tr>
      <w:tr>
        <w:tc>
          <w:tcPr/>
          <w:p>
            <w:pPr>
              <w:pStyle w:val="Compact"/>
            </w:pPr>
            <w:r>
              <w:rPr>
                <w:b/>
                <w:bCs/>
              </w:rPr>
              <w:t xml:space="preserve">Dukungan transformasi</w:t>
            </w:r>
          </w:p>
        </w:tc>
        <w:tc>
          <w:tcPr/>
          <w:p>
            <w:pPr>
              <w:pStyle w:val="Compact"/>
            </w:pPr>
            <w:r>
              <w:t xml:space="preserve">Penuh (join, kalkulasi, pemodelan berlapis)</w:t>
            </w:r>
          </w:p>
        </w:tc>
        <w:tc>
          <w:tcPr/>
          <w:p>
            <w:pPr>
              <w:pStyle w:val="Compact"/>
            </w:pPr>
            <w:r>
              <w:t xml:space="preserve">Terbatas: data direplikasi mentah, transformasi menyusul</w:t>
            </w:r>
          </w:p>
        </w:tc>
        <w:tc>
          <w:tcPr/>
          <w:p>
            <w:pPr>
              <w:pStyle w:val="Compact"/>
            </w:pPr>
            <w:r>
              <w:t xml:space="preserve">Sangat terbatas: join kompleks memperburuk performa</w:t>
            </w:r>
          </w:p>
        </w:tc>
      </w:tr>
      <w:tr>
        <w:tc>
          <w:tcPr/>
          <w:p>
            <w:pPr>
              <w:pStyle w:val="Compact"/>
            </w:pPr>
            <w:r>
              <w:rPr>
                <w:b/>
                <w:bCs/>
              </w:rPr>
              <w:t xml:space="preserve">Risiko utama</w:t>
            </w:r>
          </w:p>
        </w:tc>
        <w:tc>
          <w:tcPr/>
          <w:p>
            <w:pPr>
              <w:pStyle w:val="Compact"/>
            </w:pPr>
            <w:r>
              <w:t xml:space="preserve">Data basi jika keputusan butuh kesegaran</w:t>
            </w:r>
          </w:p>
        </w:tc>
        <w:tc>
          <w:tcPr/>
          <w:p>
            <w:pPr>
              <w:pStyle w:val="Compact"/>
            </w:pPr>
            <w:r>
              <w:t xml:space="preserve">Kompleksitas pipeline &amp; kebutuhan monitoring</w:t>
            </w:r>
          </w:p>
        </w:tc>
        <w:tc>
          <w:tcPr/>
          <w:p>
            <w:pPr>
              <w:pStyle w:val="Compact"/>
            </w:pPr>
            <w:r>
              <w:t xml:space="preserve">Performa menurun untuk join besar atau sumber lintas region</w:t>
            </w:r>
          </w:p>
        </w:tc>
      </w:tr>
    </w:tbl>
    <w:p>
      <w:pPr>
        <w:pStyle w:val="BodyText"/>
      </w:pPr>
      <w:r>
        <w:t xml:space="preserve">Soal biaya, hindari membandingkan harga sticker. Pipeline streaming yang dikelola sendiri menuntut compute yang menyala terus dan tim operasional terampil, sehingga total biaya operasionalnya bisa beberapa kali lipat dibanding layanan terkelola untuk beban kerja yang sama. Tetapi batch pun bukan tanpa biaya: muat ulang penuh secara berkala atas data besar menghabiskan compute dalam</w:t>
      </w:r>
      <w:r>
        <w:t xml:space="preserve"> </w:t>
      </w:r>
      <w:r>
        <w:rPr>
          <w:i/>
          <w:iCs/>
        </w:rPr>
        <w:t xml:space="preserve">burst</w:t>
      </w:r>
      <w:r>
        <w:t xml:space="preserve"> </w:t>
      </w:r>
      <w:r>
        <w:t xml:space="preserve">yang tinggi. Maka kerangka yang tepat bukan</w:t>
      </w:r>
      <w:r>
        <w:t xml:space="preserve"> </w:t>
      </w:r>
      <w:r>
        <w:t xml:space="preserve">“murah vs mahal”</w:t>
      </w:r>
      <w:r>
        <w:t xml:space="preserve">, melainkan</w:t>
      </w:r>
      <w:r>
        <w:t xml:space="preserve"> </w:t>
      </w:r>
      <w:r>
        <w:t xml:space="preserve">“biaya kontinu vs biaya periodik”</w:t>
      </w:r>
      <w:r>
        <w:t xml:space="preserve">, dan mana yang sepadan dengan nilai keputusannya.</w:t>
      </w:r>
    </w:p>
    <w:p>
      <w:pPr>
        <w:pStyle w:val="BodyText"/>
      </w:pPr>
      <w:r>
        <w:t xml:space="preserve">Satu dimensi yang sering terlewat adalah keterampilan tim. Mengoperasikan pipeline near-real-time menuntut pemahaman tentang penanganan urutan peristiwa, pemulihan kegagalan, dan pemantauan keterlambatan (</w:t>
      </w:r>
      <w:r>
        <w:rPr>
          <w:i/>
          <w:iCs/>
        </w:rPr>
        <w:t xml:space="preserve">lag</w:t>
      </w:r>
      <w:r>
        <w:t xml:space="preserve">). Untuk organisasi yang tim datanya masih ramping, kompleksitas operasional ini sendiri bisa menjadi alasan kuat memulai dari batch yang andal.</w:t>
      </w:r>
    </w:p>
    <w:bookmarkEnd w:id="21"/>
    <w:bookmarkStart w:id="23" w:name="X65e29b0594c4ceb17356937d9210c1d70f3f41f"/>
    <w:p>
      <w:pPr>
        <w:pStyle w:val="Heading2"/>
      </w:pPr>
      <w:r>
        <w:t xml:space="preserve">Bagaimana Data Warehouse Modern Menggabungkan Keduanya</w:t>
      </w:r>
    </w:p>
    <w:p>
      <w:pPr>
        <w:pStyle w:val="FirstParagraph"/>
      </w:pPr>
      <w:r>
        <w:t xml:space="preserve">Pilihan batch versus real-time bukan keputusan tunggal untuk seluruh perusahaan. Data warehouse modern dirancang untuk menjalankan keduanya dalam satu platform, memetakan tiap sumber data ke pola loading yang paling sesuai. SAP Datasphere (nama produk sejak Maret 2023, menggantikan SAP Data Warehouse Cloud) adalah contoh arsitektur hibrida semacam ini.</w:t>
      </w:r>
    </w:p>
    <w:p>
      <w:pPr>
        <w:pStyle w:val="BodyText"/>
      </w:pPr>
      <w:r>
        <w:t xml:space="preserve">SAP Datasphere menyediakan tiga mode integrasi yang dapat berjalan berdampingan.</w:t>
      </w:r>
      <w:r>
        <w:t xml:space="preserve"> </w:t>
      </w:r>
      <w:r>
        <w:rPr>
          <w:b/>
          <w:bCs/>
        </w:rPr>
        <w:t xml:space="preserve">Data Flow</w:t>
      </w:r>
      <w:r>
        <w:t xml:space="preserve"> </w:t>
      </w:r>
      <w:r>
        <w:t xml:space="preserve">menangani muat batch penuh dengan transformasi, cocok untuk pemodelan kompleks, tetapi tanpa CDC/delta.</w:t>
      </w:r>
      <w:r>
        <w:t xml:space="preserve"> </w:t>
      </w:r>
      <w:r>
        <w:rPr>
          <w:b/>
          <w:bCs/>
        </w:rPr>
        <w:t xml:space="preserve">Replication Flow</w:t>
      </w:r>
      <w:r>
        <w:t xml:space="preserve"> </w:t>
      </w:r>
      <w:r>
        <w:t xml:space="preserve">mendukung tiga jenis muatan (</w:t>
      </w:r>
      <w:r>
        <w:rPr>
          <w:i/>
          <w:iCs/>
        </w:rPr>
        <w:t xml:space="preserve">Initial Only</w:t>
      </w:r>
      <w:r>
        <w:t xml:space="preserve">,</w:t>
      </w:r>
      <w:r>
        <w:t xml:space="preserve"> </w:t>
      </w:r>
      <w:r>
        <w:rPr>
          <w:i/>
          <w:iCs/>
        </w:rPr>
        <w:t xml:space="preserve">Delta Only</w:t>
      </w:r>
      <w:r>
        <w:t xml:space="preserve">, serta</w:t>
      </w:r>
      <w:r>
        <w:t xml:space="preserve"> </w:t>
      </w:r>
      <w:r>
        <w:rPr>
          <w:i/>
          <w:iCs/>
        </w:rPr>
        <w:t xml:space="preserve">Initial &amp; Delta</w:t>
      </w:r>
      <w:r>
        <w:t xml:space="preserve">); dengan opsi delta berbasis CDC, ia menghasilkan sinkronisasi near-real-time.</w:t>
      </w:r>
      <w:r>
        <w:t xml:space="preserve"> </w:t>
      </w:r>
      <w:r>
        <w:rPr>
          <w:b/>
          <w:bCs/>
        </w:rPr>
        <w:t xml:space="preserve">Remote Table</w:t>
      </w:r>
      <w:r>
        <w:t xml:space="preserve"> </w:t>
      </w:r>
      <w:r>
        <w:t xml:space="preserve">memberikan federasi data, yaitu akses virtual ke data di sistem sumber tanpa menyalinnya (</w:t>
      </w:r>
      <w:r>
        <w:rPr>
          <w:i/>
          <w:iCs/>
        </w:rPr>
        <w:t xml:space="preserve">zero-copy</w:t>
      </w:r>
      <w:r>
        <w:t xml:space="preserve">), sehingga datanya selalu aktual.</w:t>
      </w:r>
    </w:p>
    <w:p>
      <w:pPr>
        <w:pStyle w:val="BodyText"/>
      </w:pPr>
      <w:r>
        <w:t xml:space="preserve">Di sinilah penting membedakan dua konsep yang sering tertukar.</w:t>
      </w:r>
      <w:r>
        <w:t xml:space="preserve"> </w:t>
      </w:r>
      <w:r>
        <w:rPr>
          <w:i/>
          <w:iCs/>
        </w:rPr>
        <w:t xml:space="preserve">Data federation</w:t>
      </w:r>
      <w:r>
        <w:t xml:space="preserve"> </w:t>
      </w:r>
      <w:r>
        <w:t xml:space="preserve">membiarkan data tetap di sumber dan mengaksesnya secara virtual; datanya paling segar, tetapi kueri bisa lambat untuk join kompleks atau sumber lintas wilayah cloud.</w:t>
      </w:r>
      <w:r>
        <w:t xml:space="preserve"> </w:t>
      </w:r>
      <w:r>
        <w:rPr>
          <w:i/>
          <w:iCs/>
        </w:rPr>
        <w:t xml:space="preserve">Data replication</w:t>
      </w:r>
      <w:r>
        <w:t xml:space="preserve"> </w:t>
      </w:r>
      <w:r>
        <w:t xml:space="preserve">menyalin data ke dalam warehouse; kuerinya cepat karena data sudah lokal, dengan konsekuensi ada jeda antara perubahan di sumber dan ketersediaan data. Pedoman praktisnya: federasi untuk subset kecil yang butuh kesegaran penuh, replikasi untuk analitik berat dan laporan reguler.</w:t>
      </w:r>
    </w:p>
    <w:p>
      <w:pPr>
        <w:pStyle w:val="BodyText"/>
      </w:pPr>
      <w:r>
        <w:t xml:space="preserve">Sumber data near-real-time yang paling bernilai biasanya adalah sistem ERP. CDC sering menarik perubahan (delta) dari S/4HANA melalui</w:t>
      </w:r>
      <w:r>
        <w:t xml:space="preserve"> </w:t>
      </w:r>
      <w:r>
        <w:rPr>
          <w:i/>
          <w:iCs/>
        </w:rPr>
        <w:t xml:space="preserve">CDS views</w:t>
      </w:r>
      <w:r>
        <w:t xml:space="preserve"> </w:t>
      </w:r>
      <w:r>
        <w:t xml:space="preserve">dengan kerangka ODP (</w:t>
      </w:r>
      <w:r>
        <w:rPr>
          <w:i/>
          <w:iCs/>
        </w:rPr>
        <w:t xml:space="preserve">Operational Data Provisioning</w:t>
      </w:r>
      <w:r>
        <w:t xml:space="preserve">), yang tersedia mulai S/4HANA 1909 FPS01 (on-premise) dan S/4HANA Cloud 1905. Karena itu, perusahaan yang menjalankan</w:t>
      </w:r>
      <w:r>
        <w:t xml:space="preserve"> </w:t>
      </w:r>
      <w:hyperlink r:id="rId22">
        <w:r>
          <w:rPr>
            <w:rStyle w:val="Hyperlink"/>
          </w:rPr>
          <w:t xml:space="preserve">migrasi ERP ke cloud</w:t>
        </w:r>
      </w:hyperlink>
      <w:r>
        <w:t xml:space="preserve"> </w:t>
      </w:r>
      <w:r>
        <w:t xml:space="preserve">sering kali sekaligus membuka jalur data near-real-time yang sebelumnya sulit dibangun. Satu batasan jujur: CDC tidak otomatis tersedia untuk semua tabel SAP, hanya CDS views yang sudah</w:t>
      </w:r>
      <w:r>
        <w:t xml:space="preserve"> </w:t>
      </w:r>
      <w:r>
        <w:rPr>
          <w:i/>
          <w:iCs/>
        </w:rPr>
        <w:t xml:space="preserve">delta-enabled</w:t>
      </w:r>
      <w:r>
        <w:t xml:space="preserve">; sisanya tetap harus batch atau snapshot.</w:t>
      </w:r>
    </w:p>
    <w:p>
      <w:pPr>
        <w:pStyle w:val="BodyText"/>
      </w:pPr>
      <w:r>
        <w:t xml:space="preserve">Untuk kebutuhan event streaming yang lebih luas, SAP Datasphere terintegrasi dengan Confluent Cloud sebagai</w:t>
      </w:r>
      <w:r>
        <w:t xml:space="preserve"> </w:t>
      </w:r>
      <w:r>
        <w:rPr>
          <w:i/>
          <w:iCs/>
        </w:rPr>
        <w:t xml:space="preserve">SAP Endorsed App</w:t>
      </w:r>
      <w:r>
        <w:t xml:space="preserve">, yaitu konektor bersertifikat yang bekerja lewat Replication Flow (Confluent dapat menjadi sumber atau tujuan), bukan broker Kafka yang hidup di dalam Datasphere itu sendiri. Memetakan tiap sumber data ke pola loading yang tepat (mana yang batch, mana yang CDC, mana yang cukup difederasi) adalah salah satu bagian paling menentukan dalam asesmen implementasi, dan inilah yang ditangani layanan Data and AI Consulting Soltius bersama klien.</w:t>
      </w:r>
    </w:p>
    <w:p>
      <w:pPr>
        <w:pStyle w:val="BodyText"/>
      </w:pPr>
      <w:r>
        <w:rPr>
          <w:i/>
          <w:iCs/>
        </w:rPr>
        <w:t xml:space="preserve">[Image 03: Flowchart keputusan minimalis berjudul</w:t>
      </w:r>
      <w:r>
        <w:rPr>
          <w:i/>
          <w:iCs/>
        </w:rPr>
        <w:t xml:space="preserve"> </w:t>
      </w:r>
      <w:r>
        <w:rPr>
          <w:i/>
          <w:iCs/>
        </w:rPr>
        <w:t xml:space="preserve">“Batch atau Streaming?”</w:t>
      </w:r>
      <w:r>
        <w:rPr>
          <w:i/>
          <w:iCs/>
        </w:rPr>
        <w:t xml:space="preserve">. Mulai dari kotak</w:t>
      </w:r>
      <w:r>
        <w:rPr>
          <w:i/>
          <w:iCs/>
        </w:rPr>
        <w:t xml:space="preserve"> </w:t>
      </w:r>
      <w:r>
        <w:rPr>
          <w:i/>
          <w:iCs/>
        </w:rPr>
        <w:t xml:space="preserve">“Seberapa cepat keputusan harus bereaksi setelah data berubah?”</w:t>
      </w:r>
      <w:r>
        <w:rPr>
          <w:i/>
          <w:iCs/>
        </w:rPr>
        <w:t xml:space="preserve"> </w:t>
      </w:r>
      <w:r>
        <w:rPr>
          <w:i/>
          <w:iCs/>
        </w:rPr>
        <w:t xml:space="preserve">→ dua cabang:</w:t>
      </w:r>
      <w:r>
        <w:rPr>
          <w:i/>
          <w:iCs/>
        </w:rPr>
        <w:t xml:space="preserve"> </w:t>
      </w:r>
      <w:r>
        <w:rPr>
          <w:i/>
          <w:iCs/>
        </w:rPr>
        <w:t xml:space="preserve">“&gt;1 jam”</w:t>
      </w:r>
      <w:r>
        <w:rPr>
          <w:i/>
          <w:iCs/>
        </w:rPr>
        <w:t xml:space="preserve"> </w:t>
      </w:r>
      <w:r>
        <w:rPr>
          <w:i/>
          <w:iCs/>
        </w:rPr>
        <w:t xml:space="preserve">(mengarah ke</w:t>
      </w:r>
      <w:r>
        <w:rPr>
          <w:i/>
          <w:iCs/>
        </w:rPr>
        <w:t xml:space="preserve"> </w:t>
      </w:r>
      <w:r>
        <w:rPr>
          <w:i/>
          <w:iCs/>
        </w:rPr>
        <w:t xml:space="preserve">“Batch terjadwal cukup”</w:t>
      </w:r>
      <w:r>
        <w:rPr>
          <w:i/>
          <w:iCs/>
        </w:rPr>
        <w:t xml:space="preserve">, warna hijau) dan</w:t>
      </w:r>
      <w:r>
        <w:rPr>
          <w:i/>
          <w:iCs/>
        </w:rPr>
        <w:t xml:space="preserve"> </w:t>
      </w:r>
      <w:r>
        <w:rPr>
          <w:i/>
          <w:iCs/>
        </w:rPr>
        <w:t xml:space="preserve">“&lt;15 menit”</w:t>
      </w:r>
      <w:r>
        <w:rPr>
          <w:i/>
          <w:iCs/>
        </w:rPr>
        <w:t xml:space="preserve"> </w:t>
      </w:r>
      <w:r>
        <w:rPr>
          <w:i/>
          <w:iCs/>
        </w:rPr>
        <w:t xml:space="preserve">(mengarah ke pertanyaan lanjutan</w:t>
      </w:r>
      <w:r>
        <w:rPr>
          <w:i/>
          <w:iCs/>
        </w:rPr>
        <w:t xml:space="preserve"> </w:t>
      </w:r>
      <w:r>
        <w:rPr>
          <w:i/>
          <w:iCs/>
        </w:rPr>
        <w:t xml:space="preserve">“Apakah tindakan diambil otomatis?”</w:t>
      </w:r>
      <w:r>
        <w:rPr>
          <w:i/>
          <w:iCs/>
        </w:rPr>
        <w:t xml:space="preserve">). Cabang otomatis →</w:t>
      </w:r>
      <w:r>
        <w:rPr>
          <w:i/>
          <w:iCs/>
        </w:rPr>
        <w:t xml:space="preserve"> </w:t>
      </w:r>
      <w:r>
        <w:rPr>
          <w:i/>
          <w:iCs/>
        </w:rPr>
        <w:t xml:space="preserve">“Pertimbangkan CDC/streaming”</w:t>
      </w:r>
      <w:r>
        <w:rPr>
          <w:i/>
          <w:iCs/>
        </w:rPr>
        <w:t xml:space="preserve">. Gaya diagram bersih, warna korporat, teks Bahasa Indonesia.]</w:t>
      </w:r>
    </w:p>
    <w:bookmarkEnd w:id="23"/>
    <w:bookmarkStart w:id="24" w:name="kapan-real-time-justru-pemborosan"/>
    <w:p>
      <w:pPr>
        <w:pStyle w:val="Heading2"/>
      </w:pPr>
      <w:r>
        <w:t xml:space="preserve">Kapan Real-Time Justru Pemborosan?</w:t>
      </w:r>
    </w:p>
    <w:p>
      <w:pPr>
        <w:pStyle w:val="FirstParagraph"/>
      </w:pPr>
      <w:r>
        <w:t xml:space="preserve">Tidak setiap dashboard membutuhkan data per detik, dan memaksakan streaming ke semua use case adalah kesalahan biaya yang paling umum. Aturan praktis yang berguna: jika tindakan bisnis yang dipicu oleh data tidak berubah dalam waktu kurang dari satu jam, batch atau replikasi terjadwal hampir selalu lebih efisien. Pola yang sering ditemui di lapangan adalah perusahaan meminta</w:t>
      </w:r>
      <w:r>
        <w:t xml:space="preserve"> </w:t>
      </w:r>
      <w:r>
        <w:t xml:space="preserve">“real-time”</w:t>
      </w:r>
      <w:r>
        <w:t xml:space="preserve"> </w:t>
      </w:r>
      <w:r>
        <w:t xml:space="preserve">padahal keputusan operasionalnya sebenarnya berjalan harian.</w:t>
      </w:r>
    </w:p>
    <w:p>
      <w:pPr>
        <w:pStyle w:val="BodyText"/>
      </w:pPr>
      <w:r>
        <w:t xml:space="preserve">Ada satu prinsip yang sering disalahpahami: data segar yang tidak ditindaklanjuti tidak punya nilai. Membayar pipeline near-real-time untuk laporan yang dibaca manajemen sekali di pagi hari berarti menanggung biaya kontinu demi kesegaran yang tidak pernah dipakai. Pertanyaan yang benar bukan</w:t>
      </w:r>
      <w:r>
        <w:t xml:space="preserve"> </w:t>
      </w:r>
      <w:r>
        <w:t xml:space="preserve">“seberapa baru data ini bisa”</w:t>
      </w:r>
      <w:r>
        <w:t xml:space="preserve">, melainkan</w:t>
      </w:r>
      <w:r>
        <w:t xml:space="preserve"> </w:t>
      </w:r>
      <w:r>
        <w:t xml:space="preserve">“seberapa baru data ini</w:t>
      </w:r>
      <w:r>
        <w:t xml:space="preserve"> </w:t>
      </w:r>
      <w:r>
        <w:rPr>
          <w:i/>
          <w:iCs/>
        </w:rPr>
        <w:t xml:space="preserve">perlu</w:t>
      </w:r>
      <w:r>
        <w:t xml:space="preserve"> </w:t>
      </w:r>
      <w:r>
        <w:t xml:space="preserve">agar keputusan tidak berubah”</w:t>
      </w:r>
      <w:r>
        <w:t xml:space="preserve">.</w:t>
      </w:r>
    </w:p>
    <w:p>
      <w:pPr>
        <w:pStyle w:val="BodyText"/>
      </w:pPr>
      <w:r>
        <w:t xml:space="preserve">Ada juga batas teknis yang jujur perlu disampaikan. CDC pada SAP Datasphere menghasilkan sinkronisasi near-real-time, yakni hitungan detik hingga menit, bukan latensi sub-detik penuh. Untuk kasus yang benar-benar menuntut milidetik, seperti</w:t>
      </w:r>
      <w:r>
        <w:t xml:space="preserve"> </w:t>
      </w:r>
      <w:r>
        <w:rPr>
          <w:i/>
          <w:iCs/>
        </w:rPr>
        <w:t xml:space="preserve">high-frequency trading</w:t>
      </w:r>
      <w:r>
        <w:t xml:space="preserve">, arsitekturnya berbeda: pemroses event langsung di lapisan in-memory, di luar data warehouse. Menjanjikan</w:t>
      </w:r>
      <w:r>
        <w:t xml:space="preserve"> </w:t>
      </w:r>
      <w:r>
        <w:t xml:space="preserve">“real-time penuh”</w:t>
      </w:r>
      <w:r>
        <w:t xml:space="preserve"> </w:t>
      </w:r>
      <w:r>
        <w:t xml:space="preserve">dari sebuah data warehouse untuk semua skenario adalah klaim yang sebaiknya dihindari.</w:t>
      </w:r>
    </w:p>
    <w:p>
      <w:pPr>
        <w:pStyle w:val="BodyText"/>
      </w:pPr>
      <w:r>
        <w:t xml:space="preserve">Mulailah dari kebutuhan keputusan, bukan dari teknologi. Tabel keputusan ringkas berikut membantu memisahkan kasus yang benar-benar butuh kecepatan dari yang tidak: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Pertanyaan</w:t>
            </w:r>
          </w:p>
        </w:tc>
        <w:tc>
          <w:tcPr/>
          <w:p>
            <w:pPr>
              <w:pStyle w:val="Compact"/>
            </w:pPr>
            <w:r>
              <w:t xml:space="preserve">→ Batch cukup</w:t>
            </w:r>
          </w:p>
        </w:tc>
        <w:tc>
          <w:tcPr/>
          <w:p>
            <w:pPr>
              <w:pStyle w:val="Compact"/>
            </w:pPr>
            <w:r>
              <w:t xml:space="preserve">→ Pertimbangkan near-real-time</w:t>
            </w:r>
          </w:p>
        </w:tc>
      </w:tr>
      <w:tr>
        <w:tc>
          <w:tcPr/>
          <w:p>
            <w:pPr>
              <w:pStyle w:val="Compact"/>
            </w:pPr>
            <w:r>
              <w:t xml:space="preserve">Seberapa cepat tindakan harus diambil setelah data berubah?</w:t>
            </w:r>
          </w:p>
        </w:tc>
        <w:tc>
          <w:tcPr/>
          <w:p>
            <w:pPr>
              <w:pStyle w:val="Compact"/>
            </w:pPr>
            <w:r>
              <w:t xml:space="preserve">Lebih dari 1 jam</w:t>
            </w:r>
          </w:p>
        </w:tc>
        <w:tc>
          <w:tcPr/>
          <w:p>
            <w:pPr>
              <w:pStyle w:val="Compact"/>
            </w:pPr>
            <w:r>
              <w:t xml:space="preserve">Kurang dari 15 menit</w:t>
            </w:r>
          </w:p>
        </w:tc>
      </w:tr>
      <w:tr>
        <w:tc>
          <w:tcPr/>
          <w:p>
            <w:pPr>
              <w:pStyle w:val="Compact"/>
            </w:pPr>
            <w:r>
              <w:t xml:space="preserve">Apa konsekuensi data terlambat 1 jam?</w:t>
            </w:r>
          </w:p>
        </w:tc>
        <w:tc>
          <w:tcPr/>
          <w:p>
            <w:pPr>
              <w:pStyle w:val="Compact"/>
            </w:pPr>
            <w:r>
              <w:t xml:space="preserve">Tidak signifikan</w:t>
            </w:r>
          </w:p>
        </w:tc>
        <w:tc>
          <w:tcPr/>
          <w:p>
            <w:pPr>
              <w:pStyle w:val="Compact"/>
            </w:pPr>
            <w:r>
              <w:t xml:space="preserve">Kerugian finansial/operasional nyata</w:t>
            </w:r>
          </w:p>
        </w:tc>
      </w:tr>
      <w:tr>
        <w:tc>
          <w:tcPr/>
          <w:p>
            <w:pPr>
              <w:pStyle w:val="Compact"/>
            </w:pPr>
            <w:r>
              <w:t xml:space="preserve">Siapa yang mengambil keputusan?</w:t>
            </w:r>
          </w:p>
        </w:tc>
        <w:tc>
          <w:tcPr/>
          <w:p>
            <w:pPr>
              <w:pStyle w:val="Compact"/>
            </w:pPr>
            <w:r>
              <w:t xml:space="preserve">Manusia, periodik</w:t>
            </w:r>
          </w:p>
        </w:tc>
        <w:tc>
          <w:tcPr/>
          <w:p>
            <w:pPr>
              <w:pStyle w:val="Compact"/>
            </w:pPr>
            <w:r>
              <w:t xml:space="preserve">Sistem otomatis (mesin fraud, pemicu restock)</w:t>
            </w:r>
          </w:p>
        </w:tc>
      </w:tr>
      <w:tr>
        <w:tc>
          <w:tcPr/>
          <w:p>
            <w:pPr>
              <w:pStyle w:val="Compact"/>
            </w:pPr>
            <w:r>
              <w:t xml:space="preserve">Seberapa sering data sumber berubah?</w:t>
            </w:r>
          </w:p>
        </w:tc>
        <w:tc>
          <w:tcPr/>
          <w:p>
            <w:pPr>
              <w:pStyle w:val="Compact"/>
            </w:pPr>
            <w:r>
              <w:t xml:space="preserve">Rendah/harian</w:t>
            </w:r>
          </w:p>
        </w:tc>
        <w:tc>
          <w:tcPr/>
          <w:p>
            <w:pPr>
              <w:pStyle w:val="Compact"/>
            </w:pPr>
            <w:r>
              <w:t xml:space="preserve">Tinggi/kontinu</w:t>
            </w:r>
          </w:p>
        </w:tc>
      </w:tr>
    </w:tbl>
    <w:bookmarkEnd w:id="24"/>
    <w:bookmarkStart w:id="31" w:name="faq-pertanyaan-yang-sering-diajukan"/>
    <w:p>
      <w:pPr>
        <w:pStyle w:val="Heading2"/>
      </w:pPr>
      <w:r>
        <w:t xml:space="preserve">FAQ (Pertanyaan yang Sering Diajukan)</w:t>
      </w:r>
    </w:p>
    <w:bookmarkStart w:id="25" w:name="Xb0ed73588cd8fe2057385bf46bcbe714e7bd827"/>
    <w:p>
      <w:pPr>
        <w:pStyle w:val="Heading3"/>
      </w:pPr>
      <w:r>
        <w:t xml:space="preserve">Apa perbedaan batch dan real-time data warehouse?</w:t>
      </w:r>
    </w:p>
    <w:p>
      <w:pPr>
        <w:pStyle w:val="FirstParagraph"/>
      </w:pPr>
      <w:r>
        <w:t xml:space="preserve">Data warehouse batch memperbarui data dalam jadwal terjadwal, misalnya setiap malam atau setiap jam, sehingga data yang tampil bisa berumur beberapa jam. Data warehouse real-time (lebih tepatnya</w:t>
      </w:r>
      <w:r>
        <w:t xml:space="preserve"> </w:t>
      </w:r>
      <w:r>
        <w:rPr>
          <w:i/>
          <w:iCs/>
        </w:rPr>
        <w:t xml:space="preserve">near-real-time</w:t>
      </w:r>
      <w:r>
        <w:t xml:space="preserve"> </w:t>
      </w:r>
      <w:r>
        <w:t xml:space="preserve">berbasis CDC) menyinkronkan perubahan dalam hitungan detik hingga menit. Pilihannya bergantung pada seberapa cepat keputusan bisnis harus diambil setelah data berubah.</w:t>
      </w:r>
    </w:p>
    <w:bookmarkEnd w:id="25"/>
    <w:bookmarkStart w:id="26" w:name="apa-itu-change-data-capture-cdc"/>
    <w:p>
      <w:pPr>
        <w:pStyle w:val="Heading3"/>
      </w:pPr>
      <w:r>
        <w:t xml:space="preserve">Apa itu change data capture (CDC)?</w:t>
      </w:r>
    </w:p>
    <w:p>
      <w:pPr>
        <w:pStyle w:val="FirstParagraph"/>
      </w:pPr>
      <w:r>
        <w:t xml:space="preserve">Change data capture (CDC) adalah teknik integrasi data yang hanya menangkap baris yang baru ditambahkan, diubah, atau dihapus di sistem sumber, bukan seluruh tabel, lalu mengirimkannya secara inkremental ke sistem tujuan. Pendekatan paling umum di enterprise adalah</w:t>
      </w:r>
      <w:r>
        <w:t xml:space="preserve"> </w:t>
      </w:r>
      <w:r>
        <w:rPr>
          <w:i/>
          <w:iCs/>
        </w:rPr>
        <w:t xml:space="preserve">log-based CDC</w:t>
      </w:r>
      <w:r>
        <w:t xml:space="preserve">, yaitu membaca log transaksi database tanpa membebani performa sumber. Hasilnya, pembaruan warehouse jauh lebih segar dibanding muat batch penuh.</w:t>
      </w:r>
    </w:p>
    <w:bookmarkEnd w:id="26"/>
    <w:bookmarkStart w:id="27" w:name="Xf66440dec62548d538f6a25d07d1153ac9d90fc"/>
    <w:p>
      <w:pPr>
        <w:pStyle w:val="Heading3"/>
      </w:pPr>
      <w:r>
        <w:t xml:space="preserve">Apa bedanya data federation dan data replication?</w:t>
      </w:r>
    </w:p>
    <w:p>
      <w:pPr>
        <w:pStyle w:val="FirstParagraph"/>
      </w:pPr>
      <w:r>
        <w:t xml:space="preserve">Data federation (atau</w:t>
      </w:r>
      <w:r>
        <w:t xml:space="preserve"> </w:t>
      </w:r>
      <w:r>
        <w:rPr>
          <w:i/>
          <w:iCs/>
        </w:rPr>
        <w:t xml:space="preserve">Remote Table</w:t>
      </w:r>
      <w:r>
        <w:t xml:space="preserve"> </w:t>
      </w:r>
      <w:r>
        <w:t xml:space="preserve">di SAP Datasphere) membiarkan data tetap di sistem sumber dan mengaksesnya secara virtual tanpa menyalin; datanya selalu aktual, tetapi kueri bisa lambat untuk join kompleks atau sumber lintas wilayah. Data replication menyalin data ke dalam warehouse; kueri lebih cepat karena data sudah lokal, dengan konsekuensi ada jeda hingga data terbaru tersedia. Federasi cocok untuk subset kecil; replikasi untuk analitik berat.</w:t>
      </w:r>
    </w:p>
    <w:bookmarkEnd w:id="27"/>
    <w:bookmarkStart w:id="28" w:name="apakah-real-time-selalu-lebih-mahal"/>
    <w:p>
      <w:pPr>
        <w:pStyle w:val="Heading3"/>
      </w:pPr>
      <w:r>
        <w:t xml:space="preserve">Apakah real-time selalu lebih mahal?</w:t>
      </w:r>
    </w:p>
    <w:p>
      <w:pPr>
        <w:pStyle w:val="FirstParagraph"/>
      </w:pPr>
      <w:r>
        <w:t xml:space="preserve">Tidak selalu, tetapi profil biayanya berbeda. Batch membutuhkan komputasi besar secara periodik; streaming membutuhkan komputasi yang berjalan terus-menerus, termasuk biaya infrastruktur, monitoring, dan keahlian tim yang lebih tinggi. Kesalahan paling umum adalah menerapkan streaming ke semua use case padahal sebagian besar keputusan hanya butuh data per jam; di titik itu, batch terjadwal jauh lebih efisien.</w:t>
      </w:r>
    </w:p>
    <w:bookmarkEnd w:id="28"/>
    <w:bookmarkStart w:id="29" w:name="X3299ecb43b25d52c4cc06feabf4c81df281acaa"/>
    <w:p>
      <w:pPr>
        <w:pStyle w:val="Heading3"/>
      </w:pPr>
      <w:r>
        <w:t xml:space="preserve">Bisakah satu data warehouse menjalankan batch dan real-time sekaligus?</w:t>
      </w:r>
    </w:p>
    <w:p>
      <w:pPr>
        <w:pStyle w:val="FirstParagraph"/>
      </w:pPr>
      <w:r>
        <w:t xml:space="preserve">Ya. Arsitektur seperti SAP Datasphere menggabungkan keduanya dalam satu platform: Data Flow untuk batch transformasi penuh, Replication Flow dengan CDC untuk sinkronisasi near-real-time dari sistem SAP (termasuk S/4HANA), dan Remote Table untuk federasi virtual tanpa salinan. Tiap sumber data dipetakan ke pola yang paling sesuai: laporan keuangan tetap batch, sementara stok lintas gudang diperbarui hampir seketika.</w:t>
      </w:r>
    </w:p>
    <w:bookmarkEnd w:id="29"/>
    <w:bookmarkStart w:id="30" w:name="X74532373c441ce485d6a8ebfedfa5651600f417"/>
    <w:p>
      <w:pPr>
        <w:pStyle w:val="Heading3"/>
      </w:pPr>
      <w:r>
        <w:t xml:space="preserve">Industri apa yang paling membutuhkan data warehouse real-time?</w:t>
      </w:r>
    </w:p>
    <w:p>
      <w:pPr>
        <w:pStyle w:val="FirstParagraph"/>
      </w:pPr>
      <w:r>
        <w:t xml:space="preserve">Industri dengan keputusan operasional berjangka detik hingga menit: perbankan dan keuangan (deteksi penipuan, penilaian risiko), ritel dan e-commerce (stok lintas gudang, harga dinamis), serta manufaktur (pemantauan lini produksi, peringatan kualitas). Sebaliknya, organisasi yang keputusannya periodik, seperti analisis laporan bulanan atau proyeksi anggaran tahunan, umumnya lebih terlayani oleh batch yang andal dan berbiaya rendah.</w:t>
      </w:r>
    </w:p>
    <w:bookmarkEnd w:id="30"/>
    <w:bookmarkEnd w:id="31"/>
    <w:bookmarkStart w:id="32" w:name="kesimpulan"/>
    <w:p>
      <w:pPr>
        <w:pStyle w:val="Heading2"/>
      </w:pPr>
      <w:r>
        <w:t xml:space="preserve">Kesimpulan</w:t>
      </w:r>
    </w:p>
    <w:p>
      <w:pPr>
        <w:pStyle w:val="FirstParagraph"/>
      </w:pPr>
      <w:r>
        <w:t xml:space="preserve">Kembali ke dua kekecewaan di awal: keduanya berakar pada satu kesalahan yang sama, yaitu memilih pola data sebelum memetakan keputusan yang harus didukungnya. Real-time bukan tanda kematangan, dan batch bukan tanda ketertinggalan; keduanya adalah alat untuk profil keputusan yang berbeda. Yang tepat adalah arsitektur hibrida yang menempatkan tiap sumber data pada pola loading yang paling masuk akal secara biaya dan kebutuhan. Melalui layanan Data and AI Consulting, Soltius merancang arsitektur data warehouse modern yang memadukan batch, CDC near-real-time, dan federasi sesuai kebutuhan keputusan klien, bukan sekadar mengikuti tren real-time.</w:t>
      </w:r>
    </w:p>
    <w:p>
      <w:pPr>
        <w:pStyle w:val="BodyText"/>
      </w:pPr>
      <w:r>
        <w:t xml:space="preserve">Untuk mendiskusikan pola data warehouse yang paling sesuai dengan kebutuhan keputusan di perusahaan Anda, kunjungi soltius.co.id.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22"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9"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22"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2026-06-08T11:34:40Z</dcterms:created>
  <dcterms:modified xsi:type="dcterms:W3CDTF">2026-06-08T11:34:40Z</dcterms:modified>
</cp:coreProperties>
</file>

<file path=docProps/custom.xml><?xml version="1.0" encoding="utf-8"?>
<Properties xmlns="http://schemas.openxmlformats.org/officeDocument/2006/custom-properties" xmlns:vt="http://schemas.openxmlformats.org/officeDocument/2006/docPropsVTypes"/>
</file>