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"WMS vs Modul Gudang ERP vs Aplikasi Inventory: Kapan Modul Bawaan Tidak Cukup?"</w:t>
      </w:r>
      <w:r>
        <w:br/>
      </w:r>
      <w:r>
        <w:rPr>
          <w:rStyle w:val="FunctionTok"/>
        </w:rPr>
        <w:t xml:space="preserve">meta_title</w:t>
      </w:r>
      <w:r>
        <w:rPr>
          <w:rStyle w:val="KeywordTok"/>
        </w:rPr>
        <w:t xml:space="preserve">:</w:t>
      </w:r>
      <w:r>
        <w:rPr>
          <w:rStyle w:val="AttributeTok"/>
        </w:rPr>
        <w:t xml:space="preserve"> </w:t>
      </w:r>
      <w:r>
        <w:rPr>
          <w:rStyle w:val="StringTok"/>
        </w:rPr>
        <w:t xml:space="preserve">"Warehouse Management System vs Modul ERP: Kapan Perlu?"</w:t>
      </w:r>
      <w:r>
        <w:br/>
      </w:r>
      <w:r>
        <w:rPr>
          <w:rStyle w:val="FunctionTok"/>
        </w:rPr>
        <w:t xml:space="preserve">meta_description</w:t>
      </w:r>
      <w:r>
        <w:rPr>
          <w:rStyle w:val="KeywordTok"/>
        </w:rPr>
        <w:t xml:space="preserve">:</w:t>
      </w:r>
      <w:r>
        <w:rPr>
          <w:rStyle w:val="AttributeTok"/>
        </w:rPr>
        <w:t xml:space="preserve"> </w:t>
      </w:r>
      <w:r>
        <w:rPr>
          <w:rStyle w:val="StringTok"/>
        </w:rPr>
        <w:t xml:space="preserve">"Warehouse management system vs modul inventory ERP vs aplikasi gudang: batas keputusan terukur (bin, volume picking, traceability) plus konteks SAP EWM."</w:t>
      </w:r>
      <w:r>
        <w:br/>
      </w:r>
      <w:r>
        <w:rPr>
          <w:rStyle w:val="FunctionTok"/>
        </w:rPr>
        <w:t xml:space="preserve">slug</w:t>
      </w:r>
      <w:r>
        <w:rPr>
          <w:rStyle w:val="KeywordTok"/>
        </w:rPr>
        <w:t xml:space="preserve">:</w:t>
      </w:r>
      <w:r>
        <w:rPr>
          <w:rStyle w:val="AttributeTok"/>
        </w:rPr>
        <w:t xml:space="preserve"> </w:t>
      </w:r>
      <w:r>
        <w:rPr>
          <w:rStyle w:val="StringTok"/>
        </w:rPr>
        <w:t xml:space="preserve">"warehouse-management-system-vs-modul-erp"</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"sistem manajemen gudang"</w:t>
      </w:r>
      <w:r>
        <w:br/>
      </w:r>
      <w:r>
        <w:rPr>
          <w:rStyle w:val="AttributeTok"/>
        </w:rPr>
        <w:t xml:space="preserve">  </w:t>
      </w:r>
      <w:r>
        <w:rPr>
          <w:rStyle w:val="KeywordTok"/>
        </w:rPr>
        <w:t xml:space="preserve">-</w:t>
      </w:r>
      <w:r>
        <w:rPr>
          <w:rStyle w:val="AttributeTok"/>
        </w:rPr>
        <w:t xml:space="preserve"> </w:t>
      </w:r>
      <w:r>
        <w:rPr>
          <w:rStyle w:val="StringTok"/>
        </w:rPr>
        <w:t xml:space="preserve">"WMS vs ERP"</w:t>
      </w:r>
      <w:r>
        <w:br/>
      </w:r>
      <w:r>
        <w:rPr>
          <w:rStyle w:val="AttributeTok"/>
        </w:rPr>
        <w:t xml:space="preserve">  </w:t>
      </w:r>
      <w:r>
        <w:rPr>
          <w:rStyle w:val="KeywordTok"/>
        </w:rPr>
        <w:t xml:space="preserve">-</w:t>
      </w:r>
      <w:r>
        <w:rPr>
          <w:rStyle w:val="AttributeTok"/>
        </w:rPr>
        <w:t xml:space="preserve"> </w:t>
      </w:r>
      <w:r>
        <w:rPr>
          <w:rStyle w:val="StringTok"/>
        </w:rPr>
        <w:t xml:space="preserve">"modul inventory ERP vs WMS"</w:t>
      </w:r>
      <w:r>
        <w:br/>
      </w:r>
      <w:r>
        <w:rPr>
          <w:rStyle w:val="AttributeTok"/>
        </w:rPr>
        <w:t xml:space="preserve">  </w:t>
      </w:r>
      <w:r>
        <w:rPr>
          <w:rStyle w:val="KeywordTok"/>
        </w:rPr>
        <w:t xml:space="preserve">-</w:t>
      </w:r>
      <w:r>
        <w:rPr>
          <w:rStyle w:val="AttributeTok"/>
        </w:rPr>
        <w:t xml:space="preserve"> </w:t>
      </w:r>
      <w:r>
        <w:rPr>
          <w:rStyle w:val="StringTok"/>
        </w:rPr>
        <w:t xml:space="preserve">"aplikasi gudang vs WMS"</w:t>
      </w:r>
      <w:r>
        <w:br/>
      </w:r>
      <w:r>
        <w:rPr>
          <w:rStyle w:val="AttributeTok"/>
        </w:rPr>
        <w:t xml:space="preserve">  </w:t>
      </w:r>
      <w:r>
        <w:rPr>
          <w:rStyle w:val="KeywordTok"/>
        </w:rPr>
        <w:t xml:space="preserve">-</w:t>
      </w:r>
      <w:r>
        <w:rPr>
          <w:rStyle w:val="AttributeTok"/>
        </w:rPr>
        <w:t xml:space="preserve"> </w:t>
      </w:r>
      <w:r>
        <w:rPr>
          <w:rStyle w:val="StringTok"/>
        </w:rPr>
        <w:t xml:space="preserve">"real-time inventory visibility"</w:t>
      </w:r>
      <w:r>
        <w:br/>
      </w:r>
      <w:r>
        <w:rPr>
          <w:rStyle w:val="AttributeTok"/>
        </w:rPr>
        <w:t xml:space="preserve">  </w:t>
      </w:r>
      <w:r>
        <w:rPr>
          <w:rStyle w:val="KeywordTok"/>
        </w:rPr>
        <w:t xml:space="preserve">-</w:t>
      </w:r>
      <w:r>
        <w:rPr>
          <w:rStyle w:val="AttributeTok"/>
        </w:rPr>
        <w:t xml:space="preserve"> </w:t>
      </w:r>
      <w:r>
        <w:rPr>
          <w:rStyle w:val="StringTok"/>
        </w:rPr>
        <w:t xml:space="preserve">"bin/lokasi penyimpanan (slotting)"</w:t>
      </w:r>
      <w:r>
        <w:br/>
      </w:r>
      <w:r>
        <w:rPr>
          <w:rStyle w:val="AttributeTok"/>
        </w:rPr>
        <w:t xml:space="preserve">  </w:t>
      </w:r>
      <w:r>
        <w:rPr>
          <w:rStyle w:val="KeywordTok"/>
        </w:rPr>
        <w:t xml:space="preserve">-</w:t>
      </w:r>
      <w:r>
        <w:rPr>
          <w:rStyle w:val="AttributeTok"/>
        </w:rPr>
        <w:t xml:space="preserve"> </w:t>
      </w:r>
      <w:r>
        <w:rPr>
          <w:rStyle w:val="StringTok"/>
        </w:rPr>
        <w:t xml:space="preserve">"traceability batch/serial/expired"</w:t>
      </w:r>
      <w:r>
        <w:br/>
      </w:r>
      <w:r>
        <w:rPr>
          <w:rStyle w:val="AttributeTok"/>
        </w:rPr>
        <w:t xml:space="preserve">  </w:t>
      </w:r>
      <w:r>
        <w:rPr>
          <w:rStyle w:val="KeywordTok"/>
        </w:rPr>
        <w:t xml:space="preserve">-</w:t>
      </w:r>
      <w:r>
        <w:rPr>
          <w:rStyle w:val="AttributeTok"/>
        </w:rPr>
        <w:t xml:space="preserve"> </w:t>
      </w:r>
      <w:r>
        <w:rPr>
          <w:rStyle w:val="StringTok"/>
        </w:rPr>
        <w:t xml:space="preserve">"integrasi WMS dan ERP"</w:t>
      </w:r>
      <w:r>
        <w:br/>
      </w:r>
      <w:r>
        <w:rPr>
          <w:rStyle w:val="AttributeTok"/>
        </w:rPr>
        <w:t xml:space="preserve">  </w:t>
      </w:r>
      <w:r>
        <w:rPr>
          <w:rStyle w:val="KeywordTok"/>
        </w:rPr>
        <w:t xml:space="preserve">-</w:t>
      </w:r>
      <w:r>
        <w:rPr>
          <w:rStyle w:val="AttributeTok"/>
        </w:rPr>
        <w:t xml:space="preserve"> </w:t>
      </w:r>
      <w:r>
        <w:rPr>
          <w:rStyle w:val="StringTok"/>
        </w:rPr>
        <w:t xml:space="preserve">"SAP Extended Warehouse Management (EWM)"</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"konsep 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"https://news.sap.com/2024/05/sap-a-leader-2024-gartner-magic-quadrant-wms/"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EWM diakui Leader Gartner Magic Quadrant for WMS 11 tahun berturut-turut (Mei 2024)"</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"https://www.bps.go.id/en/publication/2025/02/11/ccdd2be371e2d7b2a325b8ab/statistik-pergudangan--ekspedisi--dan-kurir-2024.html"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"Konteks pertumbuhan sektor transportasi &amp; pergudangan Indonesia (data BPS 2024)"</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1690</w:t>
      </w:r>
      <w:r>
        <w:br/>
      </w:r>
      <w:r>
        <w:rPr>
          <w:rStyle w:val="FunctionTok"/>
        </w:rPr>
        <w:t xml:space="preserve">date_modified</w:t>
      </w:r>
      <w:r>
        <w:rPr>
          <w:rStyle w:val="KeywordTok"/>
        </w:rPr>
        <w:t xml:space="preserve">:</w:t>
      </w:r>
      <w:r>
        <w:rPr>
          <w:rStyle w:val="AttributeTok"/>
        </w:rPr>
        <w:t xml:space="preserve"> </w:t>
      </w:r>
      <w:r>
        <w:rPr>
          <w:rStyle w:val="StringTok"/>
        </w:rPr>
        <w:t xml:space="preserve">"2026-06-08"</w:t>
      </w:r>
    </w:p>
    <w:p>
      <w:r>
        <w:pict>
          <v:rect style="width:0;height:1.5pt" o:hralign="center" o:hrstd="t" o:hr="t"/>
        </w:pict>
      </w:r>
    </w:p>
    <w:bookmarkEnd w:id="16"/>
    <w:bookmarkStart w:id="34" w:name="Xc0fc298dd007a5fd0478d01ab8bcd6398ceb773"/>
    <w:p>
      <w:pPr>
        <w:pStyle w:val="Heading1"/>
      </w:pPr>
      <w:r>
        <w:t xml:space="preserve">WMS vs Modul Gudang ERP vs Aplikasi Inventory: Kapan Modul Bawaan Tidak Cukup?</w:t>
      </w:r>
    </w:p>
    <w:p>
      <w:pPr>
        <w:pStyle w:val="FirstParagraph"/>
      </w:pPr>
      <w:r>
        <w:t xml:space="preserve">Pertanyaan yang paling sering muncul di ruang rapat anggaran bukan</w:t>
      </w:r>
      <w:r>
        <w:t xml:space="preserve"> </w:t>
      </w:r>
      <w:r>
        <w:t xml:space="preserve">“apa itu WMS”</w:t>
      </w:r>
      <w:r>
        <w:t xml:space="preserve">, melainkan satu kalimat skeptis dari CFO atau Head of Supply Chain:</w:t>
      </w:r>
      <w:r>
        <w:t xml:space="preserve"> </w:t>
      </w:r>
      <w:r>
        <w:t xml:space="preserve">“Kami sudah punya modul inventory di ERP, kenapa harus beli sistem gudang terpisah?”</w:t>
      </w:r>
      <w:r>
        <w:t xml:space="preserve"> </w:t>
      </w:r>
      <w:r>
        <w:t xml:space="preserve">Hampir semua penjelasan</w:t>
      </w:r>
      <w:r>
        <w:t xml:space="preserve"> </w:t>
      </w:r>
      <w:hyperlink r:id="rId17">
        <w:r>
          <w:rPr>
            <w:rStyle w:val="Hyperlink"/>
          </w:rPr>
          <w:t xml:space="preserve">konsep warehouse management system</w:t>
        </w:r>
      </w:hyperlink>
      <w:r>
        <w:t xml:space="preserve"> </w:t>
      </w:r>
      <w:r>
        <w:t xml:space="preserve">di halaman satu Google berhenti di daftar manfaat dan tidak pernah menjawabnya. Artikel ini menjawab persis pertanyaan itu, dengan batas keputusan yang bisa Anda ukur sendiri, bukan klaim umum. Kita bandingkan tiga lapisan yang sering dikira sama: aplikasi inventory sederhana, modul gudang di dalam ERP, dan WMS khusus.</w:t>
      </w:r>
    </w:p>
    <w:p>
      <w:pPr>
        <w:pStyle w:val="BlockText"/>
      </w:pPr>
      <w:r>
        <w:rPr>
          <w:b/>
          <w:bCs/>
        </w:rPr>
        <w:t xml:space="preserve">Secara singkat:</w:t>
      </w:r>
      <w:r>
        <w:t xml:space="preserve"> </w:t>
      </w:r>
      <w:r>
        <w:rPr>
          <w:i/>
          <w:iCs/>
        </w:rPr>
        <w:t xml:space="preserve">Warehouse management system</w:t>
      </w:r>
      <w:r>
        <w:t xml:space="preserve"> </w:t>
      </w:r>
      <w:r>
        <w:t xml:space="preserve">(WMS) adalah perangkat lunak yang mengelola dan mengeksekusi seluruh operasi fisik gudang secara</w:t>
      </w:r>
      <w:r>
        <w:t xml:space="preserve"> </w:t>
      </w:r>
      <w:r>
        <w:rPr>
          <w:i/>
          <w:iCs/>
        </w:rPr>
        <w:t xml:space="preserve">real-time</w:t>
      </w:r>
      <w:r>
        <w:t xml:space="preserve">, mulai dari penerimaan barang (</w:t>
      </w:r>
      <w:r>
        <w:rPr>
          <w:i/>
          <w:iCs/>
        </w:rPr>
        <w:t xml:space="preserve">inbound</w:t>
      </w:r>
      <w:r>
        <w:t xml:space="preserve">), penempatan ke rak (</w:t>
      </w:r>
      <w:r>
        <w:rPr>
          <w:i/>
          <w:iCs/>
        </w:rPr>
        <w:t xml:space="preserve">putaway</w:t>
      </w:r>
      <w:r>
        <w:t xml:space="preserve">), pengambilan untuk pesanan (</w:t>
      </w:r>
      <w:r>
        <w:rPr>
          <w:i/>
          <w:iCs/>
        </w:rPr>
        <w:t xml:space="preserve">picking</w:t>
      </w:r>
      <w:r>
        <w:t xml:space="preserve">), pengemasan (</w:t>
      </w:r>
      <w:r>
        <w:rPr>
          <w:i/>
          <w:iCs/>
        </w:rPr>
        <w:t xml:space="preserve">packing</w:t>
      </w:r>
      <w:r>
        <w:t xml:space="preserve">), hingga pengiriman (</w:t>
      </w:r>
      <w:r>
        <w:rPr>
          <w:i/>
          <w:iCs/>
        </w:rPr>
        <w:t xml:space="preserve">shipping</w:t>
      </w:r>
      <w:r>
        <w:t xml:space="preserve">). WMS berbeda dari modul inventory ERP: WMS mengontrol pergerakan fisik barang hingga ke level lokasi rak (</w:t>
      </w:r>
      <w:r>
        <w:rPr>
          <w:i/>
          <w:iCs/>
        </w:rPr>
        <w:t xml:space="preserve">bin</w:t>
      </w:r>
      <w:r>
        <w:t xml:space="preserve">), bukan sekadar mencatat kuantitas stok.</w:t>
      </w:r>
    </w:p>
    <w:p>
      <w:pPr>
        <w:pStyle w:val="FirstParagraph"/>
      </w:pPr>
      <w:r>
        <w:t xml:space="preserve">Pertimbangan ini makin relevan secara lokal. Sektor transportasi dan pergudangan Indonesia tumbuh 9,56% secara tahunan pada kuartal II/2024, di atas pertumbuhan ekonomi nasional 5,03%, dan menyumbang sekitar Rp 345,6 triliun ke PDB (data BPS, via Bisnis.com, Agustus 2024). Lonjakan volume itulah yang biasanya menjadi pemicu pertanyaan</w:t>
      </w:r>
      <w:r>
        <w:t xml:space="preserve"> </w:t>
      </w:r>
      <w:r>
        <w:t xml:space="preserve">“apakah modul ERP kami masih sanggup”</w:t>
      </w:r>
      <w:r>
        <w:t xml:space="preserve">.</w:t>
      </w:r>
    </w:p>
    <w:p>
      <w:pPr>
        <w:pStyle w:val="BodyText"/>
      </w:pPr>
      <w:r>
        <w:rPr>
          <w:i/>
          <w:iCs/>
        </w:rPr>
        <w:t xml:space="preserve">[Image 01: Diagram piramida tiga lapisan sistem gudang — lapisan bawah</w:t>
      </w:r>
      <w:r>
        <w:rPr>
          <w:i/>
          <w:iCs/>
        </w:rPr>
        <w:t xml:space="preserve"> </w:t>
      </w:r>
      <w:r>
        <w:rPr>
          <w:i/>
          <w:iCs/>
        </w:rPr>
        <w:t xml:space="preserve">“Aplikasi Inventory Sederhana”</w:t>
      </w:r>
      <w:r>
        <w:rPr>
          <w:i/>
          <w:iCs/>
        </w:rPr>
        <w:t xml:space="preserve"> </w:t>
      </w:r>
      <w:r>
        <w:rPr>
          <w:i/>
          <w:iCs/>
        </w:rPr>
        <w:t xml:space="preserve">(pencatatan stok masuk/keluar), tengah</w:t>
      </w:r>
      <w:r>
        <w:rPr>
          <w:i/>
          <w:iCs/>
        </w:rPr>
        <w:t xml:space="preserve"> </w:t>
      </w:r>
      <w:r>
        <w:rPr>
          <w:i/>
          <w:iCs/>
        </w:rPr>
        <w:t xml:space="preserve">“Modul Inventory ERP”</w:t>
      </w:r>
      <w:r>
        <w:rPr>
          <w:i/>
          <w:iCs/>
        </w:rPr>
        <w:t xml:space="preserve"> </w:t>
      </w:r>
      <w:r>
        <w:rPr>
          <w:i/>
          <w:iCs/>
        </w:rPr>
        <w:t xml:space="preserve">(visibilitas storage location), atas</w:t>
      </w:r>
      <w:r>
        <w:rPr>
          <w:i/>
          <w:iCs/>
        </w:rPr>
        <w:t xml:space="preserve"> </w:t>
      </w:r>
      <w:r>
        <w:rPr>
          <w:i/>
          <w:iCs/>
        </w:rPr>
        <w:t xml:space="preserve">“WMS / SAP EWM”</w:t>
      </w:r>
      <w:r>
        <w:rPr>
          <w:i/>
          <w:iCs/>
        </w:rPr>
        <w:t xml:space="preserve"> </w:t>
      </w:r>
      <w:r>
        <w:rPr>
          <w:i/>
          <w:iCs/>
        </w:rPr>
        <w:t xml:space="preserve">(kontrol bin, directed picking, traceability). Tiap lapisan diberi label kapan perusahaan mulai</w:t>
      </w:r>
      <w:r>
        <w:rPr>
          <w:i/>
          <w:iCs/>
        </w:rPr>
        <w:t xml:space="preserve"> </w:t>
      </w:r>
      <w:r>
        <w:rPr>
          <w:i/>
          <w:iCs/>
        </w:rPr>
        <w:t xml:space="preserve">“outgrow”</w:t>
      </w:r>
      <w:r>
        <w:rPr>
          <w:i/>
          <w:iCs/>
        </w:rPr>
        <w:t xml:space="preserve"> </w:t>
      </w:r>
      <w:r>
        <w:rPr>
          <w:i/>
          <w:iCs/>
        </w:rPr>
        <w:t xml:space="preserve">lapisan di bawahnya. Gaya infografik korporat, warna biru tua-abu (palet SAP), teks Bahasa Indonesia. Alt-text:</w:t>
      </w:r>
      <w:r>
        <w:rPr>
          <w:i/>
          <w:iCs/>
        </w:rPr>
        <w:t xml:space="preserve"> </w:t>
      </w:r>
      <w:r>
        <w:rPr>
          <w:i/>
          <w:iCs/>
        </w:rPr>
        <w:t xml:space="preserve">“Tiga lapisan sistem manajemen gudang: aplikasi inventory, modul ERP, dan WMS.”</w:t>
      </w:r>
      <w:r>
        <w:rPr>
          <w:i/>
          <w:iCs/>
        </w:rPr>
        <w:t xml:space="preserve">]</w:t>
      </w:r>
    </w:p>
    <w:bookmarkStart w:id="18" w:name="Xe673952c8db79abda2ec6c5ef0928ef3818334b"/>
    <w:p>
      <w:pPr>
        <w:pStyle w:val="Heading2"/>
      </w:pPr>
      <w:r>
        <w:t xml:space="preserve">Apa Itu Warehouse Management System dan Di Mana Posisinya Terhadap ERP?</w:t>
      </w:r>
    </w:p>
    <w:p>
      <w:pPr>
        <w:pStyle w:val="FirstParagraph"/>
      </w:pPr>
      <w:r>
        <w:t xml:space="preserve">WMS adalah sistem</w:t>
      </w:r>
      <w:r>
        <w:t xml:space="preserve"> </w:t>
      </w:r>
      <w:r>
        <w:rPr>
          <w:i/>
          <w:iCs/>
        </w:rPr>
        <w:t xml:space="preserve">eksekusi</w:t>
      </w:r>
      <w:r>
        <w:t xml:space="preserve"> </w:t>
      </w:r>
      <w:r>
        <w:t xml:space="preserve">gudang; ERP adalah sistem</w:t>
      </w:r>
      <w:r>
        <w:t xml:space="preserve"> </w:t>
      </w:r>
      <w:r>
        <w:rPr>
          <w:i/>
          <w:iCs/>
        </w:rPr>
        <w:t xml:space="preserve">perencanaan</w:t>
      </w:r>
      <w:r>
        <w:t xml:space="preserve"> </w:t>
      </w:r>
      <w:r>
        <w:t xml:space="preserve">lintas-fungsi. ERP memutuskan apa yang harus dibeli, diproduksi, dan dikirim, lalu menyatukan keuangan, pengadaan, produksi, dan penjualan dalam satu pondasi data. WMS mengerjakan bagian fisiknya di dalam empat dinding gudang: di rak mana barang disimpan, dengan urutan apa di-</w:t>
      </w:r>
      <w:r>
        <w:rPr>
          <w:i/>
          <w:iCs/>
        </w:rPr>
        <w:t xml:space="preserve">picking</w:t>
      </w:r>
      <w:r>
        <w:t xml:space="preserve">, dan kapan tepatnya dikirim. Keduanya saling melengkapi, bukan saling menggantikan.</w:t>
      </w:r>
    </w:p>
    <w:p>
      <w:pPr>
        <w:pStyle w:val="BodyText"/>
      </w:pPr>
      <w:r>
        <w:t xml:space="preserve">Gartner mendefinisikan WMS sebagai aplikasi yang membantu mengelola dan mengeksekusi operasi gudang:</w:t>
      </w:r>
      <w:r>
        <w:t xml:space="preserve"> </w:t>
      </w:r>
      <w:r>
        <w:rPr>
          <w:i/>
          <w:iCs/>
        </w:rPr>
        <w:t xml:space="preserve">receiving</w:t>
      </w:r>
      <w:r>
        <w:t xml:space="preserve">,</w:t>
      </w:r>
      <w:r>
        <w:t xml:space="preserve"> </w:t>
      </w:r>
      <w:r>
        <w:rPr>
          <w:i/>
          <w:iCs/>
        </w:rPr>
        <w:t xml:space="preserve">putaway</w:t>
      </w:r>
      <w:r>
        <w:t xml:space="preserve">,</w:t>
      </w:r>
      <w:r>
        <w:t xml:space="preserve"> </w:t>
      </w:r>
      <w:r>
        <w:rPr>
          <w:i/>
          <w:iCs/>
        </w:rPr>
        <w:t xml:space="preserve">stock locating</w:t>
      </w:r>
      <w:r>
        <w:t xml:space="preserve">,</w:t>
      </w:r>
      <w:r>
        <w:t xml:space="preserve"> </w:t>
      </w:r>
      <w:r>
        <w:rPr>
          <w:i/>
          <w:iCs/>
        </w:rPr>
        <w:t xml:space="preserve">wave planning</w:t>
      </w:r>
      <w:r>
        <w:t xml:space="preserve">,</w:t>
      </w:r>
      <w:r>
        <w:t xml:space="preserve"> </w:t>
      </w:r>
      <w:r>
        <w:rPr>
          <w:i/>
          <w:iCs/>
        </w:rPr>
        <w:t xml:space="preserve">picking</w:t>
      </w:r>
      <w:r>
        <w:t xml:space="preserve">,</w:t>
      </w:r>
      <w:r>
        <w:t xml:space="preserve"> </w:t>
      </w:r>
      <w:r>
        <w:rPr>
          <w:i/>
          <w:iCs/>
        </w:rPr>
        <w:t xml:space="preserve">packing</w:t>
      </w:r>
      <w:r>
        <w:t xml:space="preserve">,</w:t>
      </w:r>
      <w:r>
        <w:t xml:space="preserve"> </w:t>
      </w:r>
      <w:r>
        <w:rPr>
          <w:i/>
          <w:iCs/>
        </w:rPr>
        <w:t xml:space="preserve">shipping</w:t>
      </w:r>
      <w:r>
        <w:t xml:space="preserve">, hingga</w:t>
      </w:r>
      <w:r>
        <w:t xml:space="preserve"> </w:t>
      </w:r>
      <w:r>
        <w:rPr>
          <w:i/>
          <w:iCs/>
        </w:rPr>
        <w:t xml:space="preserve">labor management</w:t>
      </w:r>
      <w:r>
        <w:t xml:space="preserve"> </w:t>
      </w:r>
      <w:r>
        <w:t xml:space="preserve">dan</w:t>
      </w:r>
      <w:r>
        <w:t xml:space="preserve"> </w:t>
      </w:r>
      <w:r>
        <w:rPr>
          <w:i/>
          <w:iCs/>
        </w:rPr>
        <w:t xml:space="preserve">yard management</w:t>
      </w:r>
      <w:r>
        <w:t xml:space="preserve"> </w:t>
      </w:r>
      <w:r>
        <w:t xml:space="preserve">(Gartner IT Glossary). Yang khas dari WMS modern: ia memanfaatkan perangkat</w:t>
      </w:r>
      <w:r>
        <w:t xml:space="preserve"> </w:t>
      </w:r>
      <w:r>
        <w:rPr>
          <w:i/>
          <w:iCs/>
        </w:rPr>
        <w:t xml:space="preserve">mobile</w:t>
      </w:r>
      <w:r>
        <w:t xml:space="preserve">,</w:t>
      </w:r>
      <w:r>
        <w:t xml:space="preserve"> </w:t>
      </w:r>
      <w:r>
        <w:rPr>
          <w:i/>
          <w:iCs/>
        </w:rPr>
        <w:t xml:space="preserve">barcode</w:t>
      </w:r>
      <w:r>
        <w:t xml:space="preserve">, dan RFID untuk mengarahkan pekerjaan (</w:t>
      </w:r>
      <w:r>
        <w:rPr>
          <w:i/>
          <w:iCs/>
        </w:rPr>
        <w:t xml:space="preserve">directed work</w:t>
      </w:r>
      <w:r>
        <w:t xml:space="preserve">) dan menjaga akurasi mendekati</w:t>
      </w:r>
      <w:r>
        <w:t xml:space="preserve"> </w:t>
      </w:r>
      <w:r>
        <w:rPr>
          <w:i/>
          <w:iCs/>
        </w:rPr>
        <w:t xml:space="preserve">real-time</w:t>
      </w:r>
      <w:r>
        <w:t xml:space="preserve">.</w:t>
      </w:r>
    </w:p>
    <w:p>
      <w:pPr>
        <w:pStyle w:val="BodyText"/>
      </w:pPr>
      <w:r>
        <w:t xml:space="preserve">Di sinilah letak salah paham yang mahal. Modul</w:t>
      </w:r>
      <w:r>
        <w:t xml:space="preserve"> </w:t>
      </w:r>
      <w:r>
        <w:rPr>
          <w:i/>
          <w:iCs/>
        </w:rPr>
        <w:t xml:space="preserve">Inventory Management</w:t>
      </w:r>
      <w:r>
        <w:t xml:space="preserve"> </w:t>
      </w:r>
      <w:r>
        <w:t xml:space="preserve">(IM) di ERP, misalnya di SAP S/4HANA, hanya melacak stok pada level</w:t>
      </w:r>
      <w:r>
        <w:t xml:space="preserve"> </w:t>
      </w:r>
      <w:r>
        <w:rPr>
          <w:i/>
          <w:iCs/>
        </w:rPr>
        <w:t xml:space="preserve">plant</w:t>
      </w:r>
      <w:r>
        <w:t xml:space="preserve"> </w:t>
      </w:r>
      <w:r>
        <w:t xml:space="preserve">dan</w:t>
      </w:r>
      <w:r>
        <w:t xml:space="preserve"> </w:t>
      </w:r>
      <w:r>
        <w:rPr>
          <w:i/>
          <w:iCs/>
        </w:rPr>
        <w:t xml:space="preserve">storage location</w:t>
      </w:r>
      <w:r>
        <w:t xml:space="preserve">. Ia tahu Anda punya 4.000 unit di gudang Surabaya, tapi tidak tahu di rak mana, di lorong mana, atau batch mana yang harus keluar lebih dulu. Untuk gudang sederhana, itu cukup. Untuk gudang yang ramai, ketidaktahuan itulah yang melahirkan kesalahan</w:t>
      </w:r>
      <w:r>
        <w:t xml:space="preserve"> </w:t>
      </w:r>
      <w:r>
        <w:rPr>
          <w:i/>
          <w:iCs/>
        </w:rPr>
        <w:t xml:space="preserve">picking</w:t>
      </w:r>
      <w:r>
        <w:t xml:space="preserve"> </w:t>
      </w:r>
      <w:r>
        <w:t xml:space="preserve">dan stok</w:t>
      </w:r>
      <w:r>
        <w:t xml:space="preserve"> </w:t>
      </w:r>
      <w:r>
        <w:t xml:space="preserve">“hantu”</w:t>
      </w:r>
      <w:r>
        <w:t xml:space="preserve">.</w:t>
      </w:r>
    </w:p>
    <w:p>
      <w:pPr>
        <w:pStyle w:val="BodyText"/>
      </w:pPr>
      <w:r>
        <w:t xml:space="preserve">Ada konteks yang membuat keputusan ini terasa lebih mendesak ketimbang dulu. Modul gudang lama SAP, LE-WM (</w:t>
      </w:r>
      <w:r>
        <w:rPr>
          <w:i/>
          <w:iCs/>
        </w:rPr>
        <w:t xml:space="preserve">Logistics Execution – Warehouse Management</w:t>
      </w:r>
      <w:r>
        <w:t xml:space="preserve">), resmi berakhir dukungannya pada 31 Desember 2025. Sejak 1 Januari 2026, menjalankan LE-WM di S/4HANA tidak lagi menerima</w:t>
      </w:r>
      <w:r>
        <w:t xml:space="preserve"> </w:t>
      </w:r>
      <w:r>
        <w:rPr>
          <w:i/>
          <w:iCs/>
        </w:rPr>
        <w:t xml:space="preserve">maintenance</w:t>
      </w:r>
      <w:r>
        <w:t xml:space="preserve"> </w:t>
      </w:r>
      <w:r>
        <w:t xml:space="preserve">dan dianggap melanggar perjanjian lisensi SAP (SAP Community). Artinya, bagi pengguna SAP, keputusan</w:t>
      </w:r>
      <w:r>
        <w:t xml:space="preserve"> </w:t>
      </w:r>
      <w:r>
        <w:t xml:space="preserve">“modul atau WMS”</w:t>
      </w:r>
      <w:r>
        <w:t xml:space="preserve"> </w:t>
      </w:r>
      <w:r>
        <w:t xml:space="preserve">kini terikat langsung ke keputusan arsitektur ERP.</w:t>
      </w:r>
    </w:p>
    <w:bookmarkEnd w:id="18"/>
    <w:bookmarkStart w:id="20" w:name="Xff7e86fcaf894d05737ce709f804821260c173b"/>
    <w:p>
      <w:pPr>
        <w:pStyle w:val="Heading2"/>
      </w:pPr>
      <w:r>
        <w:t xml:space="preserve">WMS, Modul Gudang ERP, dan Aplikasi Inventory — Apa Bedanya?</w:t>
      </w:r>
    </w:p>
    <w:p>
      <w:pPr>
        <w:pStyle w:val="FirstParagraph"/>
      </w:pPr>
      <w:r>
        <w:t xml:space="preserve">Perbedaannya terletak pada kedalaman kontrol, bukan sekadar daftar fitur. Aplikasi inventory sederhana mencatat stok masuk-keluar di level gudang, setara spreadsheet yang didigitalkan. Modul IM di ERP menambah visibilitas hingga</w:t>
      </w:r>
      <w:r>
        <w:t xml:space="preserve"> </w:t>
      </w:r>
      <w:r>
        <w:rPr>
          <w:i/>
          <w:iCs/>
        </w:rPr>
        <w:t xml:space="preserve">storage location</w:t>
      </w:r>
      <w:r>
        <w:t xml:space="preserve"> </w:t>
      </w:r>
      <w:r>
        <w:t xml:space="preserve">dan terhubung native ke keuangan. WMS sejati mengelola pergerakan fisik hingga ke</w:t>
      </w:r>
      <w:r>
        <w:t xml:space="preserve"> </w:t>
      </w:r>
      <w:r>
        <w:rPr>
          <w:i/>
          <w:iCs/>
        </w:rPr>
        <w:t xml:space="preserve">bin</w:t>
      </w:r>
      <w:r>
        <w:t xml:space="preserve"> </w:t>
      </w:r>
      <w:r>
        <w:t xml:space="preserve">individual, dengan</w:t>
      </w:r>
      <w:r>
        <w:t xml:space="preserve"> </w:t>
      </w:r>
      <w:r>
        <w:rPr>
          <w:i/>
          <w:iCs/>
        </w:rPr>
        <w:t xml:space="preserve">directed putaway</w:t>
      </w:r>
      <w:r>
        <w:t xml:space="preserve">,</w:t>
      </w:r>
      <w:r>
        <w:t xml:space="preserve"> </w:t>
      </w:r>
      <w:r>
        <w:rPr>
          <w:i/>
          <w:iCs/>
        </w:rPr>
        <w:t xml:space="preserve">directed picking</w:t>
      </w:r>
      <w:r>
        <w:t xml:space="preserve">, dan</w:t>
      </w:r>
      <w:r>
        <w:t xml:space="preserve"> </w:t>
      </w:r>
      <w:r>
        <w:rPr>
          <w:i/>
          <w:iCs/>
        </w:rPr>
        <w:t xml:space="preserve">traceability</w:t>
      </w:r>
      <w:r>
        <w:t xml:space="preserve"> </w:t>
      </w:r>
      <w:r>
        <w:t xml:space="preserve">penuh.</w:t>
      </w:r>
    </w:p>
    <w:p>
      <w:pPr>
        <w:pStyle w:val="BodyText"/>
      </w:pPr>
      <w:r>
        <w:t xml:space="preserve">Dalam ekosistem SAP, WMS strategis itu bernama</w:t>
      </w:r>
      <w:r>
        <w:t xml:space="preserve"> </w:t>
      </w:r>
      <w:r>
        <w:rPr>
          <w:b/>
          <w:bCs/>
        </w:rPr>
        <w:t xml:space="preserve">SAP Extended Warehouse Management (SAP EWM)</w:t>
      </w:r>
      <w:r>
        <w:t xml:space="preserve">. EWM memetakan seluruh kompleks gudang berlapis (</w:t>
      </w:r>
      <w:r>
        <w:rPr>
          <w:i/>
          <w:iCs/>
        </w:rPr>
        <w:t xml:space="preserve">Warehouse Number</w:t>
      </w:r>
      <w:r>
        <w:t xml:space="preserve"> </w:t>
      </w:r>
      <w:r>
        <w:t xml:space="preserve">→</w:t>
      </w:r>
      <w:r>
        <w:t xml:space="preserve"> </w:t>
      </w:r>
      <w:r>
        <w:rPr>
          <w:i/>
          <w:iCs/>
        </w:rPr>
        <w:t xml:space="preserve">Storage Type</w:t>
      </w:r>
      <w:r>
        <w:t xml:space="preserve"> </w:t>
      </w:r>
      <w:r>
        <w:t xml:space="preserve">→</w:t>
      </w:r>
      <w:r>
        <w:t xml:space="preserve"> </w:t>
      </w:r>
      <w:r>
        <w:rPr>
          <w:i/>
          <w:iCs/>
        </w:rPr>
        <w:t xml:space="preserve">Storage Bin</w:t>
      </w:r>
      <w:r>
        <w:t xml:space="preserve">) sehingga setiap rak punya kode unik dan posisi tiap produk diketahui</w:t>
      </w:r>
      <w:r>
        <w:t xml:space="preserve"> </w:t>
      </w:r>
      <w:r>
        <w:rPr>
          <w:i/>
          <w:iCs/>
        </w:rPr>
        <w:t xml:space="preserve">real-time</w:t>
      </w:r>
      <w:r>
        <w:t xml:space="preserve">. Kredibilitasnya bukan klaim kosong: SAP diakui sebagai</w:t>
      </w:r>
      <w:r>
        <w:t xml:space="preserve"> </w:t>
      </w:r>
      <w:r>
        <w:rPr>
          <w:i/>
          <w:iCs/>
        </w:rPr>
        <w:t xml:space="preserve">Leader</w:t>
      </w:r>
      <w:r>
        <w:t xml:space="preserve"> </w:t>
      </w:r>
      <w:r>
        <w:t xml:space="preserve">dalam Gartner Magic Quadrant for Warehouse Management Systems selama 11 tahun berturut-turut per Mei 2024, dengan penggunaan di 66 negara dan 24 industri (</w:t>
      </w:r>
      <w:hyperlink r:id="rId19">
        <w:r>
          <w:rPr>
            <w:rStyle w:val="Hyperlink"/>
          </w:rPr>
          <w:t xml:space="preserve">SAP News</w:t>
        </w:r>
      </w:hyperlink>
      <w:r>
        <w:t xml:space="preserve">).</w:t>
      </w:r>
    </w:p>
    <w:p>
      <w:pPr>
        <w:pStyle w:val="BodyText"/>
      </w:pPr>
      <w:r>
        <w:t xml:space="preserve">Tabel berikut menyandingkan ketiganya pada aspek yang paling sering menentukan pilihan.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Aplikasi Inventory Sederhana</w:t>
            </w:r>
          </w:p>
        </w:tc>
        <w:tc>
          <w:tcPr/>
          <w:p>
            <w:pPr>
              <w:pStyle w:val="Compact"/>
            </w:pPr>
            <w:r>
              <w:t xml:space="preserve">Modul Inventory ERP (SAP IM)</w:t>
            </w:r>
          </w:p>
        </w:tc>
        <w:tc>
          <w:tcPr/>
          <w:p>
            <w:pPr>
              <w:pStyle w:val="Compact"/>
            </w:pPr>
            <w:r>
              <w:t xml:space="preserve">WMS — SAP EWM (Embedded)</w:t>
            </w:r>
          </w:p>
        </w:tc>
      </w:tr>
      <w:tr>
        <w:tc>
          <w:tcPr/>
          <w:p>
            <w:pPr>
              <w:pStyle w:val="Compact"/>
            </w:pPr>
            <w:r>
              <w:t xml:space="preserve">Visibilitas stok</w:t>
            </w:r>
          </w:p>
        </w:tc>
        <w:tc>
          <w:tcPr/>
          <w:p>
            <w:pPr>
              <w:pStyle w:val="Compact"/>
            </w:pPr>
            <w:r>
              <w:t xml:space="preserve">Level gudang (total)</w:t>
            </w:r>
          </w:p>
        </w:tc>
        <w:tc>
          <w:tcPr/>
          <w:p>
            <w:pPr>
              <w:pStyle w:val="Compact"/>
            </w:pPr>
            <w:r>
              <w:t xml:space="preserve">Level</w:t>
            </w:r>
            <w:r>
              <w:t xml:space="preserve"> </w:t>
            </w:r>
            <w:r>
              <w:rPr>
                <w:i/>
                <w:iCs/>
              </w:rPr>
              <w:t xml:space="preserve">plant</w:t>
            </w:r>
            <w:r>
              <w:t xml:space="preserve"> </w:t>
            </w:r>
            <w:r>
              <w:t xml:space="preserve">&amp;</w:t>
            </w:r>
            <w:r>
              <w:t xml:space="preserve"> </w:t>
            </w:r>
            <w:r>
              <w:rPr>
                <w:i/>
                <w:iCs/>
              </w:rPr>
              <w:t xml:space="preserve">storage location</w:t>
            </w:r>
          </w:p>
        </w:tc>
        <w:tc>
          <w:tcPr/>
          <w:p>
            <w:pPr>
              <w:pStyle w:val="Compact"/>
            </w:pPr>
            <w:r>
              <w:t xml:space="preserve">Level</w:t>
            </w:r>
            <w:r>
              <w:t xml:space="preserve"> </w:t>
            </w:r>
            <w:r>
              <w:rPr>
                <w:i/>
                <w:iCs/>
              </w:rPr>
              <w:t xml:space="preserve">bin</w:t>
            </w:r>
            <w:r>
              <w:t xml:space="preserve">/rak individual</w:t>
            </w:r>
          </w:p>
        </w:tc>
      </w:tr>
      <w:tr>
        <w:tc>
          <w:tcPr/>
          <w:p>
            <w:pPr>
              <w:pStyle w:val="Compact"/>
            </w:pPr>
            <w:r>
              <w:t xml:space="preserve">Bin/lokasi penyimpanan</w:t>
            </w:r>
          </w:p>
        </w:tc>
        <w:tc>
          <w:tcPr/>
          <w:p>
            <w:pPr>
              <w:pStyle w:val="Compact"/>
            </w:pPr>
            <w:r>
              <w:t xml:space="preserve">Tidak ada</w:t>
            </w:r>
          </w:p>
        </w:tc>
        <w:tc>
          <w:tcPr/>
          <w:p>
            <w:pPr>
              <w:pStyle w:val="Compact"/>
            </w:pPr>
            <w:r>
              <w:t xml:space="preserve">Tidak ada</w:t>
            </w:r>
          </w:p>
        </w:tc>
        <w:tc>
          <w:tcPr/>
          <w:p>
            <w:pPr>
              <w:pStyle w:val="Compact"/>
            </w:pPr>
            <w:r>
              <w:t xml:space="preserve">Ya, hingga</w:t>
            </w:r>
            <w:r>
              <w:t xml:space="preserve"> </w:t>
            </w:r>
            <w:r>
              <w:rPr>
                <w:i/>
                <w:iCs/>
              </w:rPr>
              <w:t xml:space="preserve">storage bin</w:t>
            </w:r>
          </w:p>
        </w:tc>
      </w:tr>
      <w:tr>
        <w:tc>
          <w:tcPr/>
          <w:p>
            <w:pPr>
              <w:pStyle w:val="Compact"/>
            </w:pPr>
            <w:r>
              <w:rPr>
                <w:i/>
                <w:iCs/>
              </w:rPr>
              <w:t xml:space="preserve">Directed putaway</w:t>
            </w:r>
            <w:r>
              <w:t xml:space="preserve"> </w:t>
            </w:r>
            <w:r>
              <w:t xml:space="preserve">&amp;</w:t>
            </w:r>
            <w:r>
              <w:t xml:space="preserve"> </w:t>
            </w:r>
            <w:r>
              <w:rPr>
                <w:i/>
                <w:iCs/>
              </w:rPr>
              <w:t xml:space="preserve">picking</w:t>
            </w:r>
          </w:p>
        </w:tc>
        <w:tc>
          <w:tcPr/>
          <w:p>
            <w:pPr>
              <w:pStyle w:val="Compact"/>
            </w:pPr>
            <w:r>
              <w:t xml:space="preserve">Tidak</w:t>
            </w:r>
          </w:p>
        </w:tc>
        <w:tc>
          <w:tcPr/>
          <w:p>
            <w:pPr>
              <w:pStyle w:val="Compact"/>
            </w:pPr>
            <w:r>
              <w:t xml:space="preserve">Tidak</w:t>
            </w:r>
          </w:p>
        </w:tc>
        <w:tc>
          <w:tcPr/>
          <w:p>
            <w:pPr>
              <w:pStyle w:val="Compact"/>
            </w:pPr>
            <w:r>
              <w:t xml:space="preserve">Ya (strategi FEFO, FIFO,</w:t>
            </w:r>
            <w:r>
              <w:t xml:space="preserve"> </w:t>
            </w:r>
            <w:r>
              <w:rPr>
                <w:i/>
                <w:iCs/>
              </w:rPr>
              <w:t xml:space="preserve">nearest bin</w:t>
            </w:r>
            <w:r>
              <w:t xml:space="preserve">)</w:t>
            </w:r>
          </w:p>
        </w:tc>
      </w:tr>
      <w:tr>
        <w:tc>
          <w:tcPr/>
          <w:p>
            <w:pPr>
              <w:pStyle w:val="Compact"/>
            </w:pPr>
            <w:r>
              <w:rPr>
                <w:i/>
                <w:iCs/>
              </w:rPr>
              <w:t xml:space="preserve">Traceability</w:t>
            </w:r>
            <w:r>
              <w:t xml:space="preserve"> </w:t>
            </w:r>
            <w:r>
              <w:t xml:space="preserve">batch/serial/expired</w:t>
            </w:r>
          </w:p>
        </w:tc>
        <w:tc>
          <w:tcPr/>
          <w:p>
            <w:pPr>
              <w:pStyle w:val="Compact"/>
            </w:pPr>
            <w:r>
              <w:t xml:space="preserve">Terbatas/manual</w:t>
            </w:r>
          </w:p>
        </w:tc>
        <w:tc>
          <w:tcPr/>
          <w:p>
            <w:pPr>
              <w:pStyle w:val="Compact"/>
            </w:pPr>
            <w:r>
              <w:t xml:space="preserve">Batch tersedia di IM</w:t>
            </w:r>
          </w:p>
        </w:tc>
        <w:tc>
          <w:tcPr/>
          <w:p>
            <w:pPr>
              <w:pStyle w:val="Compact"/>
            </w:pPr>
            <w:r>
              <w:t xml:space="preserve">Penuh: FEFO,</w:t>
            </w:r>
            <w:r>
              <w:t xml:space="preserve"> </w:t>
            </w:r>
            <w:r>
              <w:rPr>
                <w:i/>
                <w:iCs/>
              </w:rPr>
              <w:t xml:space="preserve">serial</w:t>
            </w:r>
            <w:r>
              <w:t xml:space="preserve">,</w:t>
            </w:r>
            <w:r>
              <w:t xml:space="preserve"> </w:t>
            </w:r>
            <w:r>
              <w:rPr>
                <w:i/>
                <w:iCs/>
              </w:rPr>
              <w:t xml:space="preserve">expiry</w:t>
            </w:r>
            <w:r>
              <w:t xml:space="preserve"> </w:t>
            </w:r>
            <w:r>
              <w:t xml:space="preserve">per</w:t>
            </w:r>
            <w:r>
              <w:t xml:space="preserve"> </w:t>
            </w:r>
            <w:r>
              <w:rPr>
                <w:i/>
                <w:iCs/>
              </w:rPr>
              <w:t xml:space="preserve">bin</w:t>
            </w:r>
          </w:p>
        </w:tc>
      </w:tr>
      <w:tr>
        <w:tc>
          <w:tcPr/>
          <w:p>
            <w:pPr>
              <w:pStyle w:val="Compact"/>
            </w:pPr>
            <w:r>
              <w:rPr>
                <w:i/>
                <w:iCs/>
              </w:rPr>
              <w:t xml:space="preserve">Wave management</w:t>
            </w:r>
          </w:p>
        </w:tc>
        <w:tc>
          <w:tcPr/>
          <w:p>
            <w:pPr>
              <w:pStyle w:val="Compact"/>
            </w:pPr>
            <w:r>
              <w:t xml:space="preserve">Tidak</w:t>
            </w:r>
          </w:p>
        </w:tc>
        <w:tc>
          <w:tcPr/>
          <w:p>
            <w:pPr>
              <w:pStyle w:val="Compact"/>
            </w:pPr>
            <w:r>
              <w:t xml:space="preserve">Tidak</w:t>
            </w:r>
          </w:p>
        </w:tc>
        <w:tc>
          <w:tcPr/>
          <w:p>
            <w:pPr>
              <w:pStyle w:val="Compact"/>
            </w:pPr>
            <w:r>
              <w:t xml:space="preserve">Ya (Basic &amp; Advanced)</w:t>
            </w:r>
          </w:p>
        </w:tc>
      </w:tr>
      <w:tr>
        <w:tc>
          <w:tcPr/>
          <w:p>
            <w:pPr>
              <w:pStyle w:val="Compact"/>
            </w:pPr>
            <w:r>
              <w:t xml:space="preserve">Integrasi ERP</w:t>
            </w:r>
            <w:r>
              <w:t xml:space="preserve"> </w:t>
            </w:r>
            <w:r>
              <w:rPr>
                <w:i/>
                <w:iCs/>
              </w:rPr>
              <w:t xml:space="preserve">real-time</w:t>
            </w:r>
          </w:p>
        </w:tc>
        <w:tc>
          <w:tcPr/>
          <w:p>
            <w:pPr>
              <w:pStyle w:val="Compact"/>
            </w:pPr>
            <w:r>
              <w:t xml:space="preserve">Tidak/manual</w:t>
            </w:r>
          </w:p>
        </w:tc>
        <w:tc>
          <w:tcPr/>
          <w:p>
            <w:pPr>
              <w:pStyle w:val="Compact"/>
            </w:pPr>
            <w:r>
              <w:t xml:space="preserve">Native (ini ERP-nya)</w:t>
            </w:r>
          </w:p>
        </w:tc>
        <w:tc>
          <w:tcPr/>
          <w:p>
            <w:pPr>
              <w:pStyle w:val="Compact"/>
            </w:pPr>
            <w:r>
              <w:t xml:space="preserve">Native (satu basis data HANA)</w:t>
            </w:r>
          </w:p>
        </w:tc>
      </w:tr>
      <w:tr>
        <w:tc>
          <w:tcPr/>
          <w:p>
            <w:pPr>
              <w:pStyle w:val="Compact"/>
            </w:pPr>
            <w:r>
              <w:t xml:space="preserve">Otomasi fisik (</w:t>
            </w:r>
            <w:r>
              <w:rPr>
                <w:i/>
                <w:iCs/>
              </w:rPr>
              <w:t xml:space="preserve">conveyor</w:t>
            </w:r>
            <w:r>
              <w:t xml:space="preserve">, ASRS)</w:t>
            </w:r>
          </w:p>
        </w:tc>
        <w:tc>
          <w:tcPr/>
          <w:p>
            <w:pPr>
              <w:pStyle w:val="Compact"/>
            </w:pPr>
            <w:r>
              <w:t xml:space="preserve">Tidak</w:t>
            </w:r>
          </w:p>
        </w:tc>
        <w:tc>
          <w:tcPr/>
          <w:p>
            <w:pPr>
              <w:pStyle w:val="Compact"/>
            </w:pPr>
            <w:r>
              <w:t xml:space="preserve">Tidak</w:t>
            </w:r>
          </w:p>
        </w:tc>
        <w:tc>
          <w:tcPr/>
          <w:p>
            <w:pPr>
              <w:pStyle w:val="Compact"/>
            </w:pPr>
            <w:r>
              <w:t xml:space="preserve">Ya (via</w:t>
            </w:r>
            <w:r>
              <w:t xml:space="preserve"> </w:t>
            </w:r>
            <w:r>
              <w:rPr>
                <w:i/>
                <w:iCs/>
              </w:rPr>
              <w:t xml:space="preserve">Material Flow System</w:t>
            </w:r>
            <w:r>
              <w:t xml:space="preserve">, Advanced)</w:t>
            </w:r>
          </w:p>
        </w:tc>
      </w:tr>
      <w:tr>
        <w:tc>
          <w:tcPr/>
          <w:p>
            <w:pPr>
              <w:pStyle w:val="Compact"/>
            </w:pPr>
            <w:r>
              <w:t xml:space="preserve">Ideal untuk</w:t>
            </w:r>
          </w:p>
        </w:tc>
        <w:tc>
          <w:tcPr/>
          <w:p>
            <w:pPr>
              <w:pStyle w:val="Compact"/>
            </w:pPr>
            <w:r>
              <w:t xml:space="preserve">UMKM, &lt;500 SKU, 1 lokasi</w:t>
            </w:r>
          </w:p>
        </w:tc>
        <w:tc>
          <w:tcPr/>
          <w:p>
            <w:pPr>
              <w:pStyle w:val="Compact"/>
            </w:pPr>
            <w:r>
              <w:t xml:space="preserve">Gudang sederhana, tanpa</w:t>
            </w:r>
            <w:r>
              <w:t xml:space="preserve"> </w:t>
            </w:r>
            <w:r>
              <w:rPr>
                <w:i/>
                <w:iCs/>
              </w:rPr>
              <w:t xml:space="preserve">bin</w:t>
            </w:r>
            <w:r>
              <w:t xml:space="preserve"> </w:t>
            </w:r>
            <w:r>
              <w:t xml:space="preserve">ketat</w:t>
            </w:r>
          </w:p>
        </w:tc>
        <w:tc>
          <w:tcPr/>
          <w:p>
            <w:pPr>
              <w:pStyle w:val="Compact"/>
            </w:pPr>
            <w:r>
              <w:t xml:space="preserve">Multi-</w:t>
            </w:r>
            <w:r>
              <w:rPr>
                <w:i/>
                <w:iCs/>
              </w:rPr>
              <w:t xml:space="preserve">bin</w:t>
            </w:r>
            <w:r>
              <w:t xml:space="preserve">,</w:t>
            </w:r>
            <w:r>
              <w:t xml:space="preserve"> </w:t>
            </w:r>
            <w:r>
              <w:rPr>
                <w:i/>
                <w:iCs/>
              </w:rPr>
              <w:t xml:space="preserve">traceability</w:t>
            </w:r>
            <w:r>
              <w:t xml:space="preserve">, otomasi</w:t>
            </w:r>
          </w:p>
        </w:tc>
      </w:tr>
    </w:tbl>
    <w:p>
      <w:pPr>
        <w:pStyle w:val="BodyText"/>
      </w:pPr>
      <w:r>
        <w:t xml:space="preserve">Satu catatan agar tidak salah arah: bagi pengguna LE-WM lama yang bermigrasi tapi belum butuh EWM penuh, SAP menyediakan</w:t>
      </w:r>
      <w:r>
        <w:t xml:space="preserve"> </w:t>
      </w:r>
      <w:r>
        <w:rPr>
          <w:b/>
          <w:bCs/>
        </w:rPr>
        <w:t xml:space="preserve">Stock Room Management</w:t>
      </w:r>
      <w:r>
        <w:t xml:space="preserve"> </w:t>
      </w:r>
      <w:r>
        <w:t xml:space="preserve">(diperkenalkan di S/4HANA 1909). Ini jalan tengah migrasi yang lisensinya sudah termasuk S/4HANA, bukan tujuan strategis. SAP menyatakan tidak akan menambahkan fitur baru di sana, sehingga perusahaan yang memilihnya kemungkinan akan kembali menghadapi keputusan migrasi ke EWM saat bisnis tumbuh.</w:t>
      </w:r>
    </w:p>
    <w:bookmarkEnd w:id="20"/>
    <w:bookmarkStart w:id="21" w:name="X8670467176a2b93635aebd7f2048e53250222f4"/>
    <w:p>
      <w:pPr>
        <w:pStyle w:val="Heading2"/>
      </w:pPr>
      <w:r>
        <w:t xml:space="preserve">Kapan Modul Inventory di ERP Tidak Lagi Cukup?</w:t>
      </w:r>
    </w:p>
    <w:p>
      <w:pPr>
        <w:pStyle w:val="FirstParagraph"/>
      </w:pPr>
      <w:r>
        <w:t xml:space="preserve">Modul IM di ERP mulai jebol ketika gudang Anda punya lebih dari satu zona</w:t>
      </w:r>
      <w:r>
        <w:t xml:space="preserve"> </w:t>
      </w:r>
      <w:r>
        <w:rPr>
          <w:i/>
          <w:iCs/>
        </w:rPr>
        <w:t xml:space="preserve">bin</w:t>
      </w:r>
      <w:r>
        <w:t xml:space="preserve"> </w:t>
      </w:r>
      <w:r>
        <w:t xml:space="preserve">yang berbeda, volume</w:t>
      </w:r>
      <w:r>
        <w:t xml:space="preserve"> </w:t>
      </w:r>
      <w:r>
        <w:rPr>
          <w:i/>
          <w:iCs/>
        </w:rPr>
        <w:t xml:space="preserve">picking</w:t>
      </w:r>
      <w:r>
        <w:t xml:space="preserve"> </w:t>
      </w:r>
      <w:r>
        <w:t xml:space="preserve">harian menembus sekitar 100 pesanan, muncul kebutuhan</w:t>
      </w:r>
      <w:r>
        <w:t xml:space="preserve"> </w:t>
      </w:r>
      <w:r>
        <w:rPr>
          <w:i/>
          <w:iCs/>
        </w:rPr>
        <w:t xml:space="preserve">traceability</w:t>
      </w:r>
      <w:r>
        <w:t xml:space="preserve"> </w:t>
      </w:r>
      <w:r>
        <w:t xml:space="preserve">batch/expired (FMCG, farmasi, makanan-minuman), atau Anda mengelola lebih dari satu gudang. Jika kombinasi sinyal itu muncul, WMS khusus mulai</w:t>
      </w:r>
      <w:r>
        <w:t xml:space="preserve"> </w:t>
      </w:r>
      <w:r>
        <w:rPr>
          <w:i/>
          <w:iCs/>
        </w:rPr>
        <w:t xml:space="preserve">justifiable</w:t>
      </w:r>
      <w:r>
        <w:t xml:space="preserve">. Jika belum, modul ERP biasanya masih memadai.</w:t>
      </w:r>
    </w:p>
    <w:p>
      <w:pPr>
        <w:pStyle w:val="BodyText"/>
      </w:pPr>
      <w:r>
        <w:t xml:space="preserve">Satu hal perlu ditegaskan: angka</w:t>
      </w:r>
      <w:r>
        <w:t xml:space="preserve"> </w:t>
      </w:r>
      <w:r>
        <w:t xml:space="preserve">“100 pesanan per hari”</w:t>
      </w:r>
      <w:r>
        <w:t xml:space="preserve"> </w:t>
      </w:r>
      <w:r>
        <w:t xml:space="preserve">atau</w:t>
      </w:r>
      <w:r>
        <w:t xml:space="preserve"> </w:t>
      </w:r>
      <w:r>
        <w:t xml:space="preserve">“500 SKU”</w:t>
      </w:r>
      <w:r>
        <w:t xml:space="preserve"> </w:t>
      </w:r>
      <w:r>
        <w:t xml:space="preserve">bukan standar resmi SAP atau Gartner. Itu patokan praktik (</w:t>
      </w:r>
      <w:r>
        <w:rPr>
          <w:i/>
          <w:iCs/>
        </w:rPr>
        <w:t xml:space="preserve">rule of thumb</w:t>
      </w:r>
      <w:r>
        <w:t xml:space="preserve">) yang beredar di kalangan konsultan</w:t>
      </w:r>
      <w:r>
        <w:t xml:space="preserve"> </w:t>
      </w:r>
      <w:r>
        <w:rPr>
          <w:i/>
          <w:iCs/>
        </w:rPr>
        <w:t xml:space="preserve">supply chain</w:t>
      </w:r>
      <w:r>
        <w:t xml:space="preserve"> </w:t>
      </w:r>
      <w:r>
        <w:t xml:space="preserve">dan implementor, berguna sebagai titik awal diskusi, bukan garis pasti. Setiap industri punya ambang yang berbeda.</w:t>
      </w:r>
    </w:p>
    <w:p>
      <w:pPr>
        <w:pStyle w:val="BodyText"/>
      </w:pPr>
      <w:r>
        <w:rPr>
          <w:i/>
          <w:iCs/>
        </w:rPr>
        <w:t xml:space="preserve">[Image 02: Tabel perbandingan visual tiga kolom —</w:t>
      </w:r>
      <w:r>
        <w:rPr>
          <w:i/>
          <w:iCs/>
        </w:rPr>
        <w:t xml:space="preserve"> </w:t>
      </w:r>
      <w:r>
        <w:rPr>
          <w:i/>
          <w:iCs/>
        </w:rPr>
        <w:t xml:space="preserve">“Aplikasi Inventory”</w:t>
      </w:r>
      <w:r>
        <w:rPr>
          <w:i/>
          <w:iCs/>
        </w:rPr>
        <w:t xml:space="preserve"> </w:t>
      </w:r>
      <w:r>
        <w:rPr>
          <w:i/>
          <w:iCs/>
        </w:rPr>
        <w:t xml:space="preserve">/</w:t>
      </w:r>
      <w:r>
        <w:rPr>
          <w:i/>
          <w:iCs/>
        </w:rPr>
        <w:t xml:space="preserve"> </w:t>
      </w:r>
      <w:r>
        <w:rPr>
          <w:i/>
          <w:iCs/>
        </w:rPr>
        <w:t xml:space="preserve">“Modul IM ERP”</w:t>
      </w:r>
      <w:r>
        <w:rPr>
          <w:i/>
          <w:iCs/>
        </w:rPr>
        <w:t xml:space="preserve"> </w:t>
      </w:r>
      <w:r>
        <w:rPr>
          <w:i/>
          <w:iCs/>
        </w:rPr>
        <w:t xml:space="preserve">/</w:t>
      </w:r>
      <w:r>
        <w:rPr>
          <w:i/>
          <w:iCs/>
        </w:rPr>
        <w:t xml:space="preserve"> </w:t>
      </w:r>
      <w:r>
        <w:rPr>
          <w:i/>
          <w:iCs/>
        </w:rPr>
        <w:t xml:space="preserve">“SAP EWM”</w:t>
      </w:r>
      <w:r>
        <w:rPr>
          <w:i/>
          <w:iCs/>
        </w:rPr>
        <w:t xml:space="preserve"> </w:t>
      </w:r>
      <w:r>
        <w:rPr>
          <w:i/>
          <w:iCs/>
        </w:rPr>
        <w:t xml:space="preserve">— dengan baris: visibilitas stok, bin management, traceability, otomasi, biaya lisensi, ideal untuk siapa. Warna sel merah/oranye = tidak ada, kuning = terbatas, hijau = ya. Format infografik horizontal yang nyaman di-screenshot dan dibagikan. Teks Bahasa Indonesia. Alt-text:</w:t>
      </w:r>
      <w:r>
        <w:rPr>
          <w:i/>
          <w:iCs/>
        </w:rPr>
        <w:t xml:space="preserve"> </w:t>
      </w:r>
      <w:r>
        <w:rPr>
          <w:i/>
          <w:iCs/>
        </w:rPr>
        <w:t xml:space="preserve">“Perbandingan fitur: aplikasi gudang sederhana vs modul ERP vs SAP EWM.”</w:t>
      </w:r>
      <w:r>
        <w:rPr>
          <w:i/>
          <w:iCs/>
        </w:rPr>
        <w:t xml:space="preserve">]</w:t>
      </w:r>
    </w:p>
    <w:p>
      <w:pPr>
        <w:pStyle w:val="BodyText"/>
      </w:pPr>
      <w:r>
        <w:t xml:space="preserve">Sinyal-sinyal berikut yang paling sering menandai bahwa modul bawaan mulai menahan, bukan membantu:</w:t>
      </w:r>
    </w:p>
    <w:p>
      <w:pPr>
        <w:pStyle w:val="Compact"/>
        <w:numPr>
          <w:ilvl w:val="0"/>
          <w:numId w:val="1001"/>
        </w:numPr>
      </w:pPr>
      <w:r>
        <w:rPr>
          <w:b/>
          <w:bCs/>
        </w:rPr>
        <w:t xml:space="preserve">Multi-</w:t>
      </w:r>
      <w:r>
        <w:rPr>
          <w:b/>
          <w:bCs/>
          <w:i/>
          <w:iCs/>
        </w:rPr>
        <w:t xml:space="preserve">bin</w:t>
      </w:r>
      <w:r>
        <w:rPr>
          <w:b/>
          <w:bCs/>
        </w:rPr>
        <w:t xml:space="preserve"> </w:t>
      </w:r>
      <w:r>
        <w:rPr>
          <w:b/>
          <w:bCs/>
        </w:rPr>
        <w:t xml:space="preserve">dan</w:t>
      </w:r>
      <w:r>
        <w:rPr>
          <w:b/>
          <w:bCs/>
        </w:rPr>
        <w:t xml:space="preserve"> </w:t>
      </w:r>
      <w:r>
        <w:rPr>
          <w:b/>
          <w:bCs/>
          <w:i/>
          <w:iCs/>
        </w:rPr>
        <w:t xml:space="preserve">slotting</w:t>
      </w:r>
      <w:r>
        <w:rPr>
          <w:b/>
          <w:bCs/>
        </w:rPr>
        <w:t xml:space="preserve">.</w:t>
      </w:r>
      <w:r>
        <w:t xml:space="preserve"> </w:t>
      </w:r>
      <w:r>
        <w:t xml:space="preserve">Begitu satu produk bisa berada di banyak lokasi rak dan Anda butuh logika</w:t>
      </w:r>
      <w:r>
        <w:t xml:space="preserve"> </w:t>
      </w:r>
      <w:r>
        <w:t xml:space="preserve">“ambil dari rak mana”</w:t>
      </w:r>
      <w:r>
        <w:t xml:space="preserve">, IM tidak punya jawabannya; ia hanya tahu total kuantitas.</w:t>
      </w:r>
    </w:p>
    <w:p>
      <w:pPr>
        <w:pStyle w:val="Compact"/>
        <w:numPr>
          <w:ilvl w:val="0"/>
          <w:numId w:val="1001"/>
        </w:numPr>
      </w:pPr>
      <w:r>
        <w:rPr>
          <w:b/>
          <w:bCs/>
        </w:rPr>
        <w:t xml:space="preserve">Volume</w:t>
      </w:r>
      <w:r>
        <w:rPr>
          <w:b/>
          <w:bCs/>
        </w:rPr>
        <w:t xml:space="preserve"> </w:t>
      </w:r>
      <w:r>
        <w:rPr>
          <w:b/>
          <w:bCs/>
          <w:i/>
          <w:iCs/>
        </w:rPr>
        <w:t xml:space="preserve">picking</w:t>
      </w:r>
      <w:r>
        <w:rPr>
          <w:b/>
          <w:bCs/>
        </w:rPr>
        <w:t xml:space="preserve"> </w:t>
      </w:r>
      <w:r>
        <w:rPr>
          <w:b/>
          <w:bCs/>
        </w:rPr>
        <w:t xml:space="preserve">tinggi.</w:t>
      </w:r>
      <w:r>
        <w:t xml:space="preserve"> </w:t>
      </w:r>
      <w:r>
        <w:t xml:space="preserve">Saat pesanan harian naik dan tim mulai bolak-balik tanpa rute terarah,</w:t>
      </w:r>
      <w:r>
        <w:t xml:space="preserve"> </w:t>
      </w:r>
      <w:r>
        <w:rPr>
          <w:i/>
          <w:iCs/>
        </w:rPr>
        <w:t xml:space="preserve">directed picking</w:t>
      </w:r>
      <w:r>
        <w:t xml:space="preserve"> </w:t>
      </w:r>
      <w:r>
        <w:t xml:space="preserve">WMS memangkas jarak tempuh dan waktu.</w:t>
      </w:r>
    </w:p>
    <w:p>
      <w:pPr>
        <w:pStyle w:val="Compact"/>
        <w:numPr>
          <w:ilvl w:val="0"/>
          <w:numId w:val="1001"/>
        </w:numPr>
      </w:pPr>
      <w:r>
        <w:rPr>
          <w:b/>
          <w:bCs/>
        </w:rPr>
        <w:t xml:space="preserve">Traceability regulatif.</w:t>
      </w:r>
      <w:r>
        <w:t xml:space="preserve"> </w:t>
      </w:r>
      <w:r>
        <w:t xml:space="preserve">FEFO (</w:t>
      </w:r>
      <w:r>
        <w:rPr>
          <w:i/>
          <w:iCs/>
        </w:rPr>
        <w:t xml:space="preserve">first-expired-first-out</w:t>
      </w:r>
      <w:r>
        <w:t xml:space="preserve">), nomor</w:t>
      </w:r>
      <w:r>
        <w:t xml:space="preserve"> </w:t>
      </w:r>
      <w:r>
        <w:rPr>
          <w:i/>
          <w:iCs/>
        </w:rPr>
        <w:t xml:space="preserve">serial</w:t>
      </w:r>
      <w:r>
        <w:t xml:space="preserve">, dan tanggal kedaluwarsa per</w:t>
      </w:r>
      <w:r>
        <w:t xml:space="preserve"> </w:t>
      </w:r>
      <w:r>
        <w:rPr>
          <w:i/>
          <w:iCs/>
        </w:rPr>
        <w:t xml:space="preserve">bin</w:t>
      </w:r>
      <w:r>
        <w:t xml:space="preserve"> </w:t>
      </w:r>
      <w:r>
        <w:t xml:space="preserve">adalah syarat di farmasi dan pangan, dan semuanya di luar kemampuan IM.</w:t>
      </w:r>
    </w:p>
    <w:p>
      <w:pPr>
        <w:pStyle w:val="Compact"/>
        <w:numPr>
          <w:ilvl w:val="0"/>
          <w:numId w:val="1001"/>
        </w:numPr>
      </w:pPr>
      <w:r>
        <w:rPr>
          <w:b/>
          <w:bCs/>
        </w:rPr>
        <w:t xml:space="preserve">Multi-gudang dan rencana otomasi.</w:t>
      </w:r>
      <w:r>
        <w:t xml:space="preserve"> </w:t>
      </w:r>
      <w:r>
        <w:rPr>
          <w:i/>
          <w:iCs/>
        </w:rPr>
        <w:t xml:space="preserve">Conveyor</w:t>
      </w:r>
      <w:r>
        <w:t xml:space="preserve">,</w:t>
      </w:r>
      <w:r>
        <w:t xml:space="preserve"> </w:t>
      </w:r>
      <w:r>
        <w:rPr>
          <w:i/>
          <w:iCs/>
        </w:rPr>
        <w:t xml:space="preserve">sorter</w:t>
      </w:r>
      <w:r>
        <w:t xml:space="preserve">, atau ASRS hanya bisa diorkestrasi WMS, tidak oleh modul inventory.</w:t>
      </w:r>
    </w:p>
    <w:p>
      <w:pPr>
        <w:pStyle w:val="Compact"/>
        <w:numPr>
          <w:ilvl w:val="0"/>
          <w:numId w:val="1001"/>
        </w:numPr>
      </w:pPr>
      <w:r>
        <w:rPr>
          <w:b/>
          <w:bCs/>
        </w:rPr>
        <w:t xml:space="preserve">Kesalahan</w:t>
      </w:r>
      <w:r>
        <w:rPr>
          <w:b/>
          <w:bCs/>
        </w:rPr>
        <w:t xml:space="preserve"> </w:t>
      </w:r>
      <w:r>
        <w:rPr>
          <w:b/>
          <w:bCs/>
          <w:i/>
          <w:iCs/>
        </w:rPr>
        <w:t xml:space="preserve">picking</w:t>
      </w:r>
      <w:r>
        <w:rPr>
          <w:b/>
          <w:bCs/>
        </w:rPr>
        <w:t xml:space="preserve"> </w:t>
      </w:r>
      <w:r>
        <w:rPr>
          <w:b/>
          <w:bCs/>
        </w:rPr>
        <w:t xml:space="preserve">yang meningkat.</w:t>
      </w:r>
      <w:r>
        <w:t xml:space="preserve"> </w:t>
      </w:r>
      <w:r>
        <w:t xml:space="preserve">Rata-rata akurasi inventaris lintas industri hanya 83% menurut CAPS Research (via ISM World, Maret 2024), sementara operasi kelas dunia dengan WMS mendekati 100%. Pada gudang yang masih manual, angkanya biasanya lebih rendah lagi. Selisih itu langsung menjadi retur, klaim, dan stok mati.</w:t>
      </w:r>
    </w:p>
    <w:bookmarkEnd w:id="21"/>
    <w:bookmarkStart w:id="23" w:name="Xef1898b3d2962f8db26e27e733b4fe87a59ecc8"/>
    <w:p>
      <w:pPr>
        <w:pStyle w:val="Heading2"/>
      </w:pPr>
      <w:r>
        <w:t xml:space="preserve">Bagaimana WMS dan ERP Bekerja Bersama (Bukan Saling Menggantikan)?</w:t>
      </w:r>
    </w:p>
    <w:p>
      <w:pPr>
        <w:pStyle w:val="FirstParagraph"/>
      </w:pPr>
      <w:r>
        <w:t xml:space="preserve">WMS dan ERP berbagi tugas dalam satu alur dua arah: ERP mengirim</w:t>
      </w:r>
      <w:r>
        <w:t xml:space="preserve"> </w:t>
      </w:r>
      <w:r>
        <w:rPr>
          <w:i/>
          <w:iCs/>
        </w:rPr>
        <w:t xml:space="preserve">sales order</w:t>
      </w:r>
      <w:r>
        <w:t xml:space="preserve"> </w:t>
      </w:r>
      <w:r>
        <w:t xml:space="preserve">atau</w:t>
      </w:r>
      <w:r>
        <w:t xml:space="preserve"> </w:t>
      </w:r>
      <w:r>
        <w:rPr>
          <w:i/>
          <w:iCs/>
        </w:rPr>
        <w:t xml:space="preserve">purchase order</w:t>
      </w:r>
      <w:r>
        <w:t xml:space="preserve">, WMS mengeksekusi</w:t>
      </w:r>
      <w:r>
        <w:t xml:space="preserve"> </w:t>
      </w:r>
      <w:r>
        <w:rPr>
          <w:i/>
          <w:iCs/>
        </w:rPr>
        <w:t xml:space="preserve">inbound</w:t>
      </w:r>
      <w:r>
        <w:t xml:space="preserve"> </w:t>
      </w:r>
      <w:r>
        <w:t xml:space="preserve">→</w:t>
      </w:r>
      <w:r>
        <w:t xml:space="preserve"> </w:t>
      </w:r>
      <w:r>
        <w:rPr>
          <w:i/>
          <w:iCs/>
        </w:rPr>
        <w:t xml:space="preserve">putaway</w:t>
      </w:r>
      <w:r>
        <w:t xml:space="preserve"> </w:t>
      </w:r>
      <w:r>
        <w:t xml:space="preserve">→</w:t>
      </w:r>
      <w:r>
        <w:t xml:space="preserve"> </w:t>
      </w:r>
      <w:r>
        <w:rPr>
          <w:i/>
          <w:iCs/>
        </w:rPr>
        <w:t xml:space="preserve">picking</w:t>
      </w:r>
      <w:r>
        <w:t xml:space="preserve"> </w:t>
      </w:r>
      <w:r>
        <w:t xml:space="preserve">→</w:t>
      </w:r>
      <w:r>
        <w:t xml:space="preserve"> </w:t>
      </w:r>
      <w:r>
        <w:rPr>
          <w:i/>
          <w:iCs/>
        </w:rPr>
        <w:t xml:space="preserve">packing</w:t>
      </w:r>
      <w:r>
        <w:t xml:space="preserve"> </w:t>
      </w:r>
      <w:r>
        <w:t xml:space="preserve">→</w:t>
      </w:r>
      <w:r>
        <w:t xml:space="preserve"> </w:t>
      </w:r>
      <w:r>
        <w:rPr>
          <w:i/>
          <w:iCs/>
        </w:rPr>
        <w:t xml:space="preserve">shipping</w:t>
      </w:r>
      <w:r>
        <w:t xml:space="preserve">, lalu status dikembalikan ke ERP secara</w:t>
      </w:r>
      <w:r>
        <w:t xml:space="preserve"> </w:t>
      </w:r>
      <w:r>
        <w:rPr>
          <w:i/>
          <w:iCs/>
        </w:rPr>
        <w:t xml:space="preserve">real-time</w:t>
      </w:r>
      <w:r>
        <w:t xml:space="preserve">. ERP tetap menjadi sumber kebenaran finansial dan perencanaan; WMS menjadi mesin eksekusi fisiknya. Tidak ada yang menggantikan; keduanya satu rantai.</w:t>
      </w:r>
    </w:p>
    <w:p>
      <w:pPr>
        <w:pStyle w:val="BodyText"/>
      </w:pPr>
      <w:r>
        <w:t xml:space="preserve">Pada SAP, integrasi ini lebih erat ketika EWM dijalankan</w:t>
      </w:r>
      <w:r>
        <w:t xml:space="preserve"> </w:t>
      </w:r>
      <w:r>
        <w:rPr>
          <w:i/>
          <w:iCs/>
        </w:rPr>
        <w:t xml:space="preserve">embedded</w:t>
      </w:r>
      <w:r>
        <w:t xml:space="preserve"> </w:t>
      </w:r>
      <w:r>
        <w:t xml:space="preserve">di dalam S/4HANA. Karena EWM dan S/4HANA berbagi satu basis data HANA yang sama, tidak diperlukan</w:t>
      </w:r>
      <w:r>
        <w:t xml:space="preserve"> </w:t>
      </w:r>
      <w:r>
        <w:rPr>
          <w:i/>
          <w:iCs/>
        </w:rPr>
        <w:t xml:space="preserve">middleware</w:t>
      </w:r>
      <w:r>
        <w:t xml:space="preserve">; data pesanan, pengadaan, dan keuangan sudah ada di tempat yang sama. EWM</w:t>
      </w:r>
      <w:r>
        <w:t xml:space="preserve"> </w:t>
      </w:r>
      <w:r>
        <w:rPr>
          <w:i/>
          <w:iCs/>
        </w:rPr>
        <w:t xml:space="preserve">embedded</w:t>
      </w:r>
      <w:r>
        <w:t xml:space="preserve"> </w:t>
      </w:r>
      <w:r>
        <w:t xml:space="preserve">pertama kali hadir di S/4HANA rilis 1610 (diluncurkan 31 Oktober 2016). Untuk lanskap kompleks atau multi-ERP, tersedia opsi</w:t>
      </w:r>
      <w:r>
        <w:t xml:space="preserve"> </w:t>
      </w:r>
      <w:r>
        <w:rPr>
          <w:i/>
          <w:iCs/>
        </w:rPr>
        <w:t xml:space="preserve">Decentralized</w:t>
      </w:r>
      <w:r>
        <w:t xml:space="preserve">, yaitu EWM yang berdiri di server terpisah dan terhubung via</w:t>
      </w:r>
      <w:r>
        <w:t xml:space="preserve"> </w:t>
      </w:r>
      <w:r>
        <w:rPr>
          <w:i/>
          <w:iCs/>
        </w:rPr>
        <w:t xml:space="preserve">Remote Function Call</w:t>
      </w:r>
      <w:r>
        <w:t xml:space="preserve"> </w:t>
      </w:r>
      <w:r>
        <w:t xml:space="preserve">(RFC) dan</w:t>
      </w:r>
      <w:r>
        <w:t xml:space="preserve"> </w:t>
      </w:r>
      <w:r>
        <w:rPr>
          <w:i/>
          <w:iCs/>
        </w:rPr>
        <w:t xml:space="preserve">Core Interface</w:t>
      </w:r>
      <w:r>
        <w:t xml:space="preserve"> </w:t>
      </w:r>
      <w:r>
        <w:t xml:space="preserve">(CIF).</w:t>
      </w:r>
    </w:p>
    <w:p>
      <w:pPr>
        <w:pStyle w:val="BodyText"/>
      </w:pPr>
      <w:r>
        <w:t xml:space="preserve">Soal lisensi sering disalahpahami, jadi perlu dijernihkan. Fungsi inti EWM (</w:t>
      </w:r>
      <w:r>
        <w:rPr>
          <w:i/>
          <w:iCs/>
        </w:rPr>
        <w:t xml:space="preserve">Basic</w:t>
      </w:r>
      <w:r>
        <w:t xml:space="preserve"> </w:t>
      </w:r>
      <w:r>
        <w:t xml:space="preserve">EWM), mencakup</w:t>
      </w:r>
      <w:r>
        <w:t xml:space="preserve"> </w:t>
      </w:r>
      <w:r>
        <w:rPr>
          <w:i/>
          <w:iCs/>
        </w:rPr>
        <w:t xml:space="preserve">goods receipt</w:t>
      </w:r>
      <w:r>
        <w:t xml:space="preserve">,</w:t>
      </w:r>
      <w:r>
        <w:t xml:space="preserve"> </w:t>
      </w:r>
      <w:r>
        <w:rPr>
          <w:i/>
          <w:iCs/>
        </w:rPr>
        <w:t xml:space="preserve">putaway</w:t>
      </w:r>
      <w:r>
        <w:t xml:space="preserve">,</w:t>
      </w:r>
      <w:r>
        <w:t xml:space="preserve"> </w:t>
      </w:r>
      <w:r>
        <w:rPr>
          <w:i/>
          <w:iCs/>
        </w:rPr>
        <w:t xml:space="preserve">picking</w:t>
      </w:r>
      <w:r>
        <w:t xml:space="preserve">,</w:t>
      </w:r>
      <w:r>
        <w:t xml:space="preserve"> </w:t>
      </w:r>
      <w:r>
        <w:rPr>
          <w:i/>
          <w:iCs/>
        </w:rPr>
        <w:t xml:space="preserve">packing</w:t>
      </w:r>
      <w:r>
        <w:t xml:space="preserve">,</w:t>
      </w:r>
      <w:r>
        <w:t xml:space="preserve"> </w:t>
      </w:r>
      <w:r>
        <w:rPr>
          <w:i/>
          <w:iCs/>
        </w:rPr>
        <w:t xml:space="preserve">shipping</w:t>
      </w:r>
      <w:r>
        <w:t xml:space="preserve">, dan</w:t>
      </w:r>
      <w:r>
        <w:t xml:space="preserve"> </w:t>
      </w:r>
      <w:r>
        <w:rPr>
          <w:i/>
          <w:iCs/>
        </w:rPr>
        <w:t xml:space="preserve">bin management</w:t>
      </w:r>
      <w:r>
        <w:t xml:space="preserve">, sudah tercakup dalam lisensi SAP S/4HANA Enterprise Management tanpa biaya tambahan untuk</w:t>
      </w:r>
      <w:r>
        <w:t xml:space="preserve"> </w:t>
      </w:r>
      <w:r>
        <w:rPr>
          <w:i/>
          <w:iCs/>
        </w:rPr>
        <w:t xml:space="preserve">deployment embedded</w:t>
      </w:r>
      <w:r>
        <w:t xml:space="preserve"> </w:t>
      </w:r>
      <w:r>
        <w:t xml:space="preserve">(SAP Community). Fitur lanjutan (</w:t>
      </w:r>
      <w:r>
        <w:rPr>
          <w:i/>
          <w:iCs/>
        </w:rPr>
        <w:t xml:space="preserve">Advanced</w:t>
      </w:r>
      <w:r>
        <w:t xml:space="preserve"> </w:t>
      </w:r>
      <w:r>
        <w:t xml:space="preserve">EWM) seperti</w:t>
      </w:r>
      <w:r>
        <w:t xml:space="preserve"> </w:t>
      </w:r>
      <w:r>
        <w:rPr>
          <w:i/>
          <w:iCs/>
        </w:rPr>
        <w:t xml:space="preserve">Wave Management</w:t>
      </w:r>
      <w:r>
        <w:t xml:space="preserve"> </w:t>
      </w:r>
      <w:r>
        <w:t xml:space="preserve">tingkat lanjut,</w:t>
      </w:r>
      <w:r>
        <w:t xml:space="preserve"> </w:t>
      </w:r>
      <w:r>
        <w:rPr>
          <w:i/>
          <w:iCs/>
        </w:rPr>
        <w:t xml:space="preserve">Slotting</w:t>
      </w:r>
      <w:r>
        <w:t xml:space="preserve">,</w:t>
      </w:r>
      <w:r>
        <w:t xml:space="preserve"> </w:t>
      </w:r>
      <w:r>
        <w:rPr>
          <w:i/>
          <w:iCs/>
        </w:rPr>
        <w:t xml:space="preserve">Labor Management</w:t>
      </w:r>
      <w:r>
        <w:t xml:space="preserve">, dan</w:t>
      </w:r>
      <w:r>
        <w:t xml:space="preserve"> </w:t>
      </w:r>
      <w:r>
        <w:rPr>
          <w:i/>
          <w:iCs/>
        </w:rPr>
        <w:t xml:space="preserve">Material Flow System</w:t>
      </w:r>
      <w:r>
        <w:t xml:space="preserve"> </w:t>
      </w:r>
      <w:r>
        <w:t xml:space="preserve">untuk otomasi fisik memerlukan lisensi terpisah. Catatannya:</w:t>
      </w:r>
      <w:r>
        <w:t xml:space="preserve"> </w:t>
      </w:r>
      <w:r>
        <w:t xml:space="preserve">“lisensi gratis”</w:t>
      </w:r>
      <w:r>
        <w:t xml:space="preserve"> </w:t>
      </w:r>
      <w:r>
        <w:t xml:space="preserve">bukan berarti</w:t>
      </w:r>
      <w:r>
        <w:t xml:space="preserve"> </w:t>
      </w:r>
      <w:r>
        <w:t xml:space="preserve">“tanpa biaya”</w:t>
      </w:r>
      <w:r>
        <w:t xml:space="preserve">. Konfigurasi, migrasi data, pelatihan, dan</w:t>
      </w:r>
      <w:r>
        <w:t xml:space="preserve"> </w:t>
      </w:r>
      <w:r>
        <w:rPr>
          <w:i/>
          <w:iCs/>
        </w:rPr>
        <w:t xml:space="preserve">integration testing</w:t>
      </w:r>
      <w:r>
        <w:t xml:space="preserve"> </w:t>
      </w:r>
      <w:r>
        <w:t xml:space="preserve">tetap merupakan proyek yang butuh anggaran.</w:t>
      </w:r>
    </w:p>
    <w:p>
      <w:pPr>
        <w:pStyle w:val="BodyText"/>
      </w:pPr>
      <w:r>
        <w:t xml:space="preserve">Dalam praktik, pemetaan batas EWM versus modul IM justru dikerjakan paling awal. Sebagai mitra implementasi SAP, Soltius biasanya menuntaskan keputusan ini bersama tim</w:t>
      </w:r>
      <w:r>
        <w:t xml:space="preserve"> </w:t>
      </w:r>
      <w:r>
        <w:rPr>
          <w:i/>
          <w:iCs/>
        </w:rPr>
        <w:t xml:space="preserve">supply chain</w:t>
      </w:r>
      <w:r>
        <w:t xml:space="preserve"> </w:t>
      </w:r>
      <w:r>
        <w:t xml:space="preserve">klien pada fase</w:t>
      </w:r>
      <w:r>
        <w:t xml:space="preserve"> </w:t>
      </w:r>
      <w:r>
        <w:rPr>
          <w:i/>
          <w:iCs/>
        </w:rPr>
        <w:t xml:space="preserve">Business Blueprint</w:t>
      </w:r>
      <w:r>
        <w:t xml:space="preserve">, sebelum satu baris konfigurasi pun ditulis. Keputusan WMS juga kerap mengemuka saat perusahaan merencanakan</w:t>
      </w:r>
      <w:r>
        <w:t xml:space="preserve"> </w:t>
      </w:r>
      <w:hyperlink r:id="rId22">
        <w:r>
          <w:rPr>
            <w:rStyle w:val="Hyperlink"/>
          </w:rPr>
          <w:t xml:space="preserve">migrasi ERP ke cloud</w:t>
        </w:r>
      </w:hyperlink>
      <w:r>
        <w:t xml:space="preserve">, karena pilihan EWM</w:t>
      </w:r>
      <w:r>
        <w:t xml:space="preserve"> </w:t>
      </w:r>
      <w:r>
        <w:rPr>
          <w:i/>
          <w:iCs/>
        </w:rPr>
        <w:t xml:space="preserve">embedded</w:t>
      </w:r>
      <w:r>
        <w:t xml:space="preserve"> </w:t>
      </w:r>
      <w:r>
        <w:t xml:space="preserve">menjadi bagian dari arsitektur S/4HANA yang baru.</w:t>
      </w:r>
    </w:p>
    <w:p>
      <w:pPr>
        <w:pStyle w:val="BodyText"/>
      </w:pPr>
      <w:r>
        <w:rPr>
          <w:i/>
          <w:iCs/>
        </w:rPr>
        <w:t xml:space="preserve">[Image 03: Flowchart horizontal alur integrasi WMS–ERP. Jalur outbound: [S/4HANA: Sales Order] → [EWM: Outbound Delivery Order] → [Picking Task ke perangkat RF] → [Packing &amp; Handling Unit] → [Goods Issue] → [status kembali ke S/4HANA real-time]. Tampilkan juga jalur inbound (Purchase Order di ERP → Inbound Delivery di EWM → Putaway → konfirmasi ke IM) dengan panah dua arah. Ikon gudang dan sistem, teks Bahasa Indonesia. Alt-text:</w:t>
      </w:r>
      <w:r>
        <w:rPr>
          <w:i/>
          <w:iCs/>
        </w:rPr>
        <w:t xml:space="preserve"> </w:t>
      </w:r>
      <w:r>
        <w:rPr>
          <w:i/>
          <w:iCs/>
        </w:rPr>
        <w:t xml:space="preserve">“Alur integrasi SAP EWM dan SAP S/4HANA: dari order ERP ke eksekusi gudang real-time.”</w:t>
      </w:r>
      <w:r>
        <w:rPr>
          <w:i/>
          <w:iCs/>
        </w:rPr>
        <w:t xml:space="preserve">]</w:t>
      </w:r>
    </w:p>
    <w:bookmarkEnd w:id="23"/>
    <w:bookmarkStart w:id="24" w:name="kapan-anda-belum-perlu-wms-terpisah"/>
    <w:p>
      <w:pPr>
        <w:pStyle w:val="Heading2"/>
      </w:pPr>
      <w:r>
        <w:t xml:space="preserve">Kapan Anda BELUM Perlu WMS Terpisah</w:t>
      </w:r>
    </w:p>
    <w:p>
      <w:pPr>
        <w:pStyle w:val="FirstParagraph"/>
      </w:pPr>
      <w:r>
        <w:t xml:space="preserve">Anda kemungkinan belum perlu WMS khusus jika gudang Anda tunggal, dioperasikan manual, dengan jumlah SKU terbatas (di bawah ~500), volume pesanan rendah, dan tanpa kebutuhan</w:t>
      </w:r>
      <w:r>
        <w:t xml:space="preserve"> </w:t>
      </w:r>
      <w:r>
        <w:rPr>
          <w:i/>
          <w:iCs/>
        </w:rPr>
        <w:t xml:space="preserve">traceability</w:t>
      </w:r>
      <w:r>
        <w:t xml:space="preserve"> </w:t>
      </w:r>
      <w:r>
        <w:t xml:space="preserve">batch/serial yang ketat. Dalam kondisi itu, modul</w:t>
      </w:r>
      <w:r>
        <w:t xml:space="preserve"> </w:t>
      </w:r>
      <w:r>
        <w:rPr>
          <w:i/>
          <w:iCs/>
        </w:rPr>
        <w:t xml:space="preserve">Inventory Management</w:t>
      </w:r>
      <w:r>
        <w:t xml:space="preserve"> </w:t>
      </w:r>
      <w:r>
        <w:t xml:space="preserve">di ERP biasanya sudah cukup, dan membeli WMS terlalu dini hanya menambah biaya serta kompleksitas tanpa nilai tambah yang sepadan.</w:t>
      </w:r>
    </w:p>
    <w:p>
      <w:pPr>
        <w:pStyle w:val="BodyText"/>
      </w:pPr>
      <w:r>
        <w:t xml:space="preserve">Bagian ini jarang ditulis kompetitor, padahal di sinilah kejujuran membangun kepercayaan. Kesalahan framing yang umum adalah</w:t>
      </w:r>
      <w:r>
        <w:t xml:space="preserve"> </w:t>
      </w:r>
      <w:r>
        <w:t xml:space="preserve">“perusahaan besar butuh WMS, perusahaan kecil tidak”</w:t>
      </w:r>
      <w:r>
        <w:t xml:space="preserve">. Yang menentukan sebenarnya kompleksitas operasional, bukan ukuran. Distributor farmasi menengah dengan FEFO ketat bisa lebih butuh EWM ketimbang korporasi besar yang gudangnya hanya menyimpan bahan baku sederhana dengan perputaran lambat.</w:t>
      </w:r>
    </w:p>
    <w:p>
      <w:pPr>
        <w:pStyle w:val="BodyText"/>
      </w:pPr>
      <w:r>
        <w:t xml:space="preserve">Sebelum buru-buru menambah sistem, tiga hal ini sering lebih dulu perlu dibereskan:</w:t>
      </w:r>
    </w:p>
    <w:p>
      <w:pPr>
        <w:pStyle w:val="Compact"/>
        <w:numPr>
          <w:ilvl w:val="0"/>
          <w:numId w:val="1002"/>
        </w:numPr>
      </w:pPr>
      <w:r>
        <w:rPr>
          <w:b/>
          <w:bCs/>
        </w:rPr>
        <w:t xml:space="preserve">Data master yang bersih.</w:t>
      </w:r>
      <w:r>
        <w:t xml:space="preserve"> </w:t>
      </w:r>
      <w:r>
        <w:t xml:space="preserve">Kode produk ganda dan satuan yang campur aduk akan ikut bermigrasi ke WMS; sistem baru hanya akan mengeksekusi kekacauan lama dengan lebih cepat.</w:t>
      </w:r>
    </w:p>
    <w:p>
      <w:pPr>
        <w:pStyle w:val="Compact"/>
        <w:numPr>
          <w:ilvl w:val="0"/>
          <w:numId w:val="1002"/>
        </w:numPr>
      </w:pPr>
      <w:r>
        <w:rPr>
          <w:b/>
          <w:bCs/>
        </w:rPr>
        <w:t xml:space="preserve">Tata letak gudang yang jelas.</w:t>
      </w:r>
      <w:r>
        <w:t xml:space="preserve"> </w:t>
      </w:r>
      <w:r>
        <w:t xml:space="preserve">Jika zona dan rak belum terdefinisi rapi, logika</w:t>
      </w:r>
      <w:r>
        <w:t xml:space="preserve"> </w:t>
      </w:r>
      <w:r>
        <w:rPr>
          <w:i/>
          <w:iCs/>
        </w:rPr>
        <w:t xml:space="preserve">bin</w:t>
      </w:r>
      <w:r>
        <w:t xml:space="preserve"> </w:t>
      </w:r>
      <w:r>
        <w:t xml:space="preserve">WMS tidak punya pijakan untuk diterapkan.</w:t>
      </w:r>
    </w:p>
    <w:p>
      <w:pPr>
        <w:pStyle w:val="Compact"/>
        <w:numPr>
          <w:ilvl w:val="0"/>
          <w:numId w:val="1002"/>
        </w:numPr>
      </w:pPr>
      <w:r>
        <w:rPr>
          <w:b/>
          <w:bCs/>
        </w:rPr>
        <w:t xml:space="preserve">Proses yang terdokumentasi.</w:t>
      </w:r>
      <w:r>
        <w:t xml:space="preserve"> </w:t>
      </w:r>
      <w:r>
        <w:t xml:space="preserve">Alur</w:t>
      </w:r>
      <w:r>
        <w:t xml:space="preserve"> </w:t>
      </w:r>
      <w:r>
        <w:rPr>
          <w:i/>
          <w:iCs/>
        </w:rPr>
        <w:t xml:space="preserve">inbound</w:t>
      </w:r>
      <w:r>
        <w:t xml:space="preserve"> </w:t>
      </w:r>
      <w:r>
        <w:t xml:space="preserve">dan</w:t>
      </w:r>
      <w:r>
        <w:t xml:space="preserve"> </w:t>
      </w:r>
      <w:r>
        <w:rPr>
          <w:i/>
          <w:iCs/>
        </w:rPr>
        <w:t xml:space="preserve">outbound</w:t>
      </w:r>
      <w:r>
        <w:t xml:space="preserve"> </w:t>
      </w:r>
      <w:r>
        <w:t xml:space="preserve">yang masih</w:t>
      </w:r>
      <w:r>
        <w:t xml:space="preserve"> </w:t>
      </w:r>
      <w:r>
        <w:t xml:space="preserve">“ada di kepala”</w:t>
      </w:r>
      <w:r>
        <w:t xml:space="preserve"> </w:t>
      </w:r>
      <w:r>
        <w:t xml:space="preserve">segelintir orang perlu dipetakan dulu agar bisa dikodekan ke dalam sistem.</w:t>
      </w:r>
    </w:p>
    <w:p>
      <w:pPr>
        <w:pStyle w:val="FirstParagraph"/>
      </w:pPr>
      <w:r>
        <w:t xml:space="preserve">Maka, jangan membeli traktor untuk kebun pekarangan. Jika tiga sinyal kompleksitas di bagian sebelumnya belum muncul, optimalkan dulu modul ERP yang sudah Anda bayar.</w:t>
      </w:r>
    </w:p>
    <w:bookmarkEnd w:id="24"/>
    <w:bookmarkStart w:id="31" w:name="faq-pertanyaan-yang-sering-diajukan"/>
    <w:p>
      <w:pPr>
        <w:pStyle w:val="Heading2"/>
      </w:pPr>
      <w:r>
        <w:t xml:space="preserve">FAQ (Pertanyaan yang Sering Diajukan)</w:t>
      </w:r>
    </w:p>
    <w:bookmarkStart w:id="25" w:name="apakah-wms-bagian-dari-erp"/>
    <w:p>
      <w:pPr>
        <w:pStyle w:val="Heading3"/>
      </w:pPr>
      <w:r>
        <w:t xml:space="preserve">Apakah WMS bagian dari ERP?</w:t>
      </w:r>
    </w:p>
    <w:p>
      <w:pPr>
        <w:pStyle w:val="FirstParagraph"/>
      </w:pPr>
      <w:r>
        <w:t xml:space="preserve">WMS bukan bagian dari ERP, tetapi keduanya berjalan terintegrasi. ERP (seperti SAP S/4HANA) mengelola perencanaan lintas fungsi: keuangan, pengadaan, produksi, dan penjualan. WMS fokus pada eksekusi fisik di dalam gudang:</w:t>
      </w:r>
      <w:r>
        <w:t xml:space="preserve"> </w:t>
      </w:r>
      <w:r>
        <w:rPr>
          <w:i/>
          <w:iCs/>
        </w:rPr>
        <w:t xml:space="preserve">inbound</w:t>
      </w:r>
      <w:r>
        <w:t xml:space="preserve">,</w:t>
      </w:r>
      <w:r>
        <w:t xml:space="preserve"> </w:t>
      </w:r>
      <w:r>
        <w:rPr>
          <w:i/>
          <w:iCs/>
        </w:rPr>
        <w:t xml:space="preserve">putaway</w:t>
      </w:r>
      <w:r>
        <w:t xml:space="preserve">,</w:t>
      </w:r>
      <w:r>
        <w:t xml:space="preserve"> </w:t>
      </w:r>
      <w:r>
        <w:rPr>
          <w:i/>
          <w:iCs/>
        </w:rPr>
        <w:t xml:space="preserve">picking</w:t>
      </w:r>
      <w:r>
        <w:t xml:space="preserve">,</w:t>
      </w:r>
      <w:r>
        <w:t xml:space="preserve"> </w:t>
      </w:r>
      <w:r>
        <w:rPr>
          <w:i/>
          <w:iCs/>
        </w:rPr>
        <w:t xml:space="preserve">packing</w:t>
      </w:r>
      <w:r>
        <w:t xml:space="preserve">, hingga</w:t>
      </w:r>
      <w:r>
        <w:t xml:space="preserve"> </w:t>
      </w:r>
      <w:r>
        <w:rPr>
          <w:i/>
          <w:iCs/>
        </w:rPr>
        <w:t xml:space="preserve">shipping</w:t>
      </w:r>
      <w:r>
        <w:t xml:space="preserve">. Dalam ekosistem SAP, modul EWM adalah WMS yang beroperasi di atas pondasi data ERP secara</w:t>
      </w:r>
      <w:r>
        <w:t xml:space="preserve"> </w:t>
      </w:r>
      <w:r>
        <w:rPr>
          <w:i/>
          <w:iCs/>
        </w:rPr>
        <w:t xml:space="preserve">real-time</w:t>
      </w:r>
      <w:r>
        <w:t xml:space="preserve">.</w:t>
      </w:r>
    </w:p>
    <w:bookmarkEnd w:id="25"/>
    <w:bookmarkStart w:id="26" w:name="Xa57a9606c685e5a0249bcd5e40cbacbcc2e22e4"/>
    <w:p>
      <w:pPr>
        <w:pStyle w:val="Heading3"/>
      </w:pPr>
      <w:r>
        <w:t xml:space="preserve">Apa perbedaan utama WMS dan ERP dalam satu kalimat?</w:t>
      </w:r>
    </w:p>
    <w:p>
      <w:pPr>
        <w:pStyle w:val="FirstParagraph"/>
      </w:pPr>
      <w:r>
        <w:t xml:space="preserve">ERP merencanakan apa yang harus dipesan, diproduksi, dan dikirim, sedangkan WMS mengeksekusi bagaimana barang itu bergerak secara fisik di dalam gudang, dari pintu masuk hingga pintu keluar, dengan visibilitas ke level</w:t>
      </w:r>
      <w:r>
        <w:t xml:space="preserve"> </w:t>
      </w:r>
      <w:r>
        <w:rPr>
          <w:i/>
          <w:iCs/>
        </w:rPr>
        <w:t xml:space="preserve">bin</w:t>
      </w:r>
      <w:r>
        <w:t xml:space="preserve">/rak secara</w:t>
      </w:r>
      <w:r>
        <w:t xml:space="preserve"> </w:t>
      </w:r>
      <w:r>
        <w:rPr>
          <w:i/>
          <w:iCs/>
        </w:rPr>
        <w:t xml:space="preserve">real-time</w:t>
      </w:r>
      <w:r>
        <w:t xml:space="preserve">.</w:t>
      </w:r>
    </w:p>
    <w:bookmarkEnd w:id="26"/>
    <w:bookmarkStart w:id="27" w:name="Xce2aa861fb9420154f27ebb3b540085825d61da"/>
    <w:p>
      <w:pPr>
        <w:pStyle w:val="Heading3"/>
      </w:pPr>
      <w:r>
        <w:t xml:space="preserve">Apakah aplikasi gudang biasa sama dengan WMS?</w:t>
      </w:r>
    </w:p>
    <w:p>
      <w:pPr>
        <w:pStyle w:val="FirstParagraph"/>
      </w:pPr>
      <w:r>
        <w:t xml:space="preserve">Tidak. Aplikasi gudang sederhana umumnya hanya mencatat stok masuk/keluar di level lokasi, setara spreadsheet yang didigitalkan. WMS sesungguhnya mengelola seluruh eksekusi:</w:t>
      </w:r>
      <w:r>
        <w:t xml:space="preserve"> </w:t>
      </w:r>
      <w:r>
        <w:rPr>
          <w:i/>
          <w:iCs/>
        </w:rPr>
        <w:t xml:space="preserve">putaway</w:t>
      </w:r>
      <w:r>
        <w:t xml:space="preserve"> </w:t>
      </w:r>
      <w:r>
        <w:t xml:space="preserve">terarah ke</w:t>
      </w:r>
      <w:r>
        <w:t xml:space="preserve"> </w:t>
      </w:r>
      <w:r>
        <w:rPr>
          <w:i/>
          <w:iCs/>
        </w:rPr>
        <w:t xml:space="preserve">bin</w:t>
      </w:r>
      <w:r>
        <w:t xml:space="preserve"> </w:t>
      </w:r>
      <w:r>
        <w:t xml:space="preserve">terbaik,</w:t>
      </w:r>
      <w:r>
        <w:t xml:space="preserve"> </w:t>
      </w:r>
      <w:r>
        <w:rPr>
          <w:i/>
          <w:iCs/>
        </w:rPr>
        <w:t xml:space="preserve">directed picking</w:t>
      </w:r>
      <w:r>
        <w:t xml:space="preserve"> </w:t>
      </w:r>
      <w:r>
        <w:t xml:space="preserve">berdasarkan strategi (FIFO/FEFO),</w:t>
      </w:r>
      <w:r>
        <w:t xml:space="preserve"> </w:t>
      </w:r>
      <w:r>
        <w:rPr>
          <w:i/>
          <w:iCs/>
        </w:rPr>
        <w:t xml:space="preserve">wave planning</w:t>
      </w:r>
      <w:r>
        <w:t xml:space="preserve">,</w:t>
      </w:r>
      <w:r>
        <w:t xml:space="preserve"> </w:t>
      </w:r>
      <w:r>
        <w:rPr>
          <w:i/>
          <w:iCs/>
        </w:rPr>
        <w:t xml:space="preserve">traceability</w:t>
      </w:r>
      <w:r>
        <w:t xml:space="preserve"> </w:t>
      </w:r>
      <w:r>
        <w:t xml:space="preserve">batch/serial, dan integrasi</w:t>
      </w:r>
      <w:r>
        <w:t xml:space="preserve"> </w:t>
      </w:r>
      <w:r>
        <w:rPr>
          <w:i/>
          <w:iCs/>
        </w:rPr>
        <w:t xml:space="preserve">real-time</w:t>
      </w:r>
      <w:r>
        <w:t xml:space="preserve"> </w:t>
      </w:r>
      <w:r>
        <w:t xml:space="preserve">ke ERP. Perbedaannya bukan sekadar fitur, melainkan kedalaman kontrol operasional.</w:t>
      </w:r>
    </w:p>
    <w:bookmarkEnd w:id="27"/>
    <w:bookmarkStart w:id="28" w:name="X43954e68da3961b0e1a9d775ff1a20885c53c95"/>
    <w:p>
      <w:pPr>
        <w:pStyle w:val="Heading3"/>
      </w:pPr>
      <w:r>
        <w:t xml:space="preserve">Berapa jumlah SKU atau pesanan yang menandakan perusahaan perlu WMS?</w:t>
      </w:r>
    </w:p>
    <w:p>
      <w:pPr>
        <w:pStyle w:val="FirstParagraph"/>
      </w:pPr>
      <w:r>
        <w:t xml:space="preserve">Tidak ada angka universal. Dalam praktik implementasi, sinyal umum muncul ketika volume</w:t>
      </w:r>
      <w:r>
        <w:t xml:space="preserve"> </w:t>
      </w:r>
      <w:r>
        <w:rPr>
          <w:i/>
          <w:iCs/>
        </w:rPr>
        <w:t xml:space="preserve">picking</w:t>
      </w:r>
      <w:r>
        <w:t xml:space="preserve"> </w:t>
      </w:r>
      <w:r>
        <w:t xml:space="preserve">harian melewati sekitar 100 pesanan, gudang punya lebih dari satu zona</w:t>
      </w:r>
      <w:r>
        <w:t xml:space="preserve"> </w:t>
      </w:r>
      <w:r>
        <w:rPr>
          <w:i/>
          <w:iCs/>
        </w:rPr>
        <w:t xml:space="preserve">bin</w:t>
      </w:r>
      <w:r>
        <w:t xml:space="preserve">, ada kebutuhan</w:t>
      </w:r>
      <w:r>
        <w:t xml:space="preserve"> </w:t>
      </w:r>
      <w:r>
        <w:rPr>
          <w:i/>
          <w:iCs/>
        </w:rPr>
        <w:t xml:space="preserve">traceability</w:t>
      </w:r>
      <w:r>
        <w:t xml:space="preserve"> </w:t>
      </w:r>
      <w:r>
        <w:t xml:space="preserve">batch/expired (FMCG, farmasi), atau perusahaan mengelola lebih dari satu gudang. Jika kondisi-kondisi itu belum ada, modul inventory di ERP sering sudah memadai.</w:t>
      </w:r>
    </w:p>
    <w:bookmarkEnd w:id="28"/>
    <w:bookmarkStart w:id="29" w:name="apakah-sap-punya-wms-sendiri"/>
    <w:p>
      <w:pPr>
        <w:pStyle w:val="Heading3"/>
      </w:pPr>
      <w:r>
        <w:t xml:space="preserve">Apakah SAP punya WMS sendiri?</w:t>
      </w:r>
    </w:p>
    <w:p>
      <w:pPr>
        <w:pStyle w:val="FirstParagraph"/>
      </w:pPr>
      <w:r>
        <w:t xml:space="preserve">Ya. SAP Extended Warehouse Management (SAP EWM) adalah solusi WMS SAP yang paling komprehensif, tersedia</w:t>
      </w:r>
      <w:r>
        <w:t xml:space="preserve"> </w:t>
      </w:r>
      <w:r>
        <w:rPr>
          <w:i/>
          <w:iCs/>
        </w:rPr>
        <w:t xml:space="preserve">embedded</w:t>
      </w:r>
      <w:r>
        <w:t xml:space="preserve"> </w:t>
      </w:r>
      <w:r>
        <w:t xml:space="preserve">di S/4HANA sejak rilis 1610 (2016). Fungsi dasarnya (</w:t>
      </w:r>
      <w:r>
        <w:rPr>
          <w:i/>
          <w:iCs/>
        </w:rPr>
        <w:t xml:space="preserve">Basic</w:t>
      </w:r>
      <w:r>
        <w:t xml:space="preserve">) sudah tercakup lisensi S/4HANA tanpa biaya tambahan; fitur lanjutan (</w:t>
      </w:r>
      <w:r>
        <w:rPr>
          <w:i/>
          <w:iCs/>
        </w:rPr>
        <w:t xml:space="preserve">wave management</w:t>
      </w:r>
      <w:r>
        <w:t xml:space="preserve">,</w:t>
      </w:r>
      <w:r>
        <w:t xml:space="preserve"> </w:t>
      </w:r>
      <w:r>
        <w:rPr>
          <w:i/>
          <w:iCs/>
        </w:rPr>
        <w:t xml:space="preserve">slotting</w:t>
      </w:r>
      <w:r>
        <w:t xml:space="preserve">,</w:t>
      </w:r>
      <w:r>
        <w:t xml:space="preserve"> </w:t>
      </w:r>
      <w:r>
        <w:rPr>
          <w:i/>
          <w:iCs/>
        </w:rPr>
        <w:t xml:space="preserve">labor management</w:t>
      </w:r>
      <w:r>
        <w:t xml:space="preserve">, otomasi) butuh lisensi</w:t>
      </w:r>
      <w:r>
        <w:t xml:space="preserve"> </w:t>
      </w:r>
      <w:r>
        <w:rPr>
          <w:i/>
          <w:iCs/>
        </w:rPr>
        <w:t xml:space="preserve">Advanced</w:t>
      </w:r>
      <w:r>
        <w:t xml:space="preserve">. SAP diakui</w:t>
      </w:r>
      <w:r>
        <w:t xml:space="preserve"> </w:t>
      </w:r>
      <w:r>
        <w:rPr>
          <w:i/>
          <w:iCs/>
        </w:rPr>
        <w:t xml:space="preserve">Leader</w:t>
      </w:r>
      <w:r>
        <w:t xml:space="preserve"> </w:t>
      </w:r>
      <w:r>
        <w:t xml:space="preserve">Gartner Magic Quadrant for WMS 11 tahun berturut-turut per 2024.</w:t>
      </w:r>
    </w:p>
    <w:bookmarkEnd w:id="29"/>
    <w:bookmarkStart w:id="30" w:name="bisakah-wms-dipakai-tanpa-erp"/>
    <w:p>
      <w:pPr>
        <w:pStyle w:val="Heading3"/>
      </w:pPr>
      <w:r>
        <w:t xml:space="preserve">Bisakah WMS dipakai tanpa ERP?</w:t>
      </w:r>
    </w:p>
    <w:p>
      <w:pPr>
        <w:pStyle w:val="FirstParagraph"/>
      </w:pPr>
      <w:r>
        <w:t xml:space="preserve">Bisa, terutama untuk WMS</w:t>
      </w:r>
      <w:r>
        <w:t xml:space="preserve"> </w:t>
      </w:r>
      <w:r>
        <w:rPr>
          <w:i/>
          <w:iCs/>
        </w:rPr>
        <w:t xml:space="preserve">standalone</w:t>
      </w:r>
      <w:r>
        <w:t xml:space="preserve"> </w:t>
      </w:r>
      <w:r>
        <w:t xml:space="preserve">atau</w:t>
      </w:r>
      <w:r>
        <w:t xml:space="preserve"> </w:t>
      </w:r>
      <w:r>
        <w:rPr>
          <w:i/>
          <w:iCs/>
        </w:rPr>
        <w:t xml:space="preserve">cloud</w:t>
      </w:r>
      <w:r>
        <w:t xml:space="preserve"> </w:t>
      </w:r>
      <w:r>
        <w:t xml:space="preserve">yang berdiri sendiri. Namun bagi perusahaan yang sudah memakai SAP S/4HANA, opsi paling efisien adalah EWM</w:t>
      </w:r>
      <w:r>
        <w:t xml:space="preserve"> </w:t>
      </w:r>
      <w:r>
        <w:rPr>
          <w:i/>
          <w:iCs/>
        </w:rPr>
        <w:t xml:space="preserve">embedded</w:t>
      </w:r>
      <w:r>
        <w:t xml:space="preserve">, karena data pesanan, pengadaan, dan keuangan sudah ada di ERP, sehingga integrasi berjalan tanpa</w:t>
      </w:r>
      <w:r>
        <w:t xml:space="preserve"> </w:t>
      </w:r>
      <w:r>
        <w:rPr>
          <w:i/>
          <w:iCs/>
        </w:rPr>
        <w:t xml:space="preserve">middleware</w:t>
      </w:r>
      <w:r>
        <w:t xml:space="preserve">. Menjalankan WMS terpisah dari ERP menuntut integrasi</w:t>
      </w:r>
      <w:r>
        <w:t xml:space="preserve"> </w:t>
      </w:r>
      <w:r>
        <w:rPr>
          <w:i/>
          <w:iCs/>
        </w:rPr>
        <w:t xml:space="preserve">custom</w:t>
      </w:r>
      <w:r>
        <w:t xml:space="preserve"> </w:t>
      </w:r>
      <w:r>
        <w:t xml:space="preserve">yang menambah kompleksitas dan biaya pemeliharaan jangka panjang.</w:t>
      </w:r>
    </w:p>
    <w:bookmarkEnd w:id="30"/>
    <w:bookmarkEnd w:id="31"/>
    <w:bookmarkStart w:id="33" w:name="kesimpulan"/>
    <w:p>
      <w:pPr>
        <w:pStyle w:val="Heading2"/>
      </w:pPr>
      <w:r>
        <w:t xml:space="preserve">Kesimpulan</w:t>
      </w:r>
    </w:p>
    <w:p>
      <w:pPr>
        <w:pStyle w:val="FirstParagraph"/>
      </w:pPr>
      <w:r>
        <w:t xml:space="preserve">Keputusan antara modul gudang ERP dan WMS khusus pada akhirnya bukan soal ukuran perusahaan, melainkan soal kompleksitas operasional: jumlah</w:t>
      </w:r>
      <w:r>
        <w:t xml:space="preserve"> </w:t>
      </w:r>
      <w:r>
        <w:rPr>
          <w:i/>
          <w:iCs/>
        </w:rPr>
        <w:t xml:space="preserve">bin</w:t>
      </w:r>
      <w:r>
        <w:t xml:space="preserve">, volume</w:t>
      </w:r>
      <w:r>
        <w:t xml:space="preserve"> </w:t>
      </w:r>
      <w:r>
        <w:rPr>
          <w:i/>
          <w:iCs/>
        </w:rPr>
        <w:t xml:space="preserve">picking</w:t>
      </w:r>
      <w:r>
        <w:t xml:space="preserve">, dan ketatnya</w:t>
      </w:r>
      <w:r>
        <w:t xml:space="preserve"> </w:t>
      </w:r>
      <w:r>
        <w:rPr>
          <w:i/>
          <w:iCs/>
        </w:rPr>
        <w:t xml:space="preserve">traceability</w:t>
      </w:r>
      <w:r>
        <w:t xml:space="preserve">. Bagi pengguna SAP, berakhirnya LE-WM pada akhir 2025 membuat keputusan ini terikat langsung ke arsitektur ERP, sehingga layak dipetakan sejak fase perencanaan. Data eksekusi dari WMS, seperti akurasi</w:t>
      </w:r>
      <w:r>
        <w:t xml:space="preserve"> </w:t>
      </w:r>
      <w:r>
        <w:rPr>
          <w:i/>
          <w:iCs/>
        </w:rPr>
        <w:t xml:space="preserve">picking</w:t>
      </w:r>
      <w:r>
        <w:t xml:space="preserve">,</w:t>
      </w:r>
      <w:r>
        <w:t xml:space="preserve"> </w:t>
      </w:r>
      <w:r>
        <w:rPr>
          <w:i/>
          <w:iCs/>
        </w:rPr>
        <w:t xml:space="preserve">throughput</w:t>
      </w:r>
      <w:r>
        <w:t xml:space="preserve">, dan produktivitas, juga menjadi bahan baku berharga bagi dashboard</w:t>
      </w:r>
      <w:r>
        <w:t xml:space="preserve"> </w:t>
      </w:r>
      <w:hyperlink r:id="rId32">
        <w:r>
          <w:rPr>
            <w:rStyle w:val="Hyperlink"/>
          </w:rPr>
          <w:t xml:space="preserve">business intelligence</w:t>
        </w:r>
      </w:hyperlink>
      <w:r>
        <w:t xml:space="preserve"> </w:t>
      </w:r>
      <w:r>
        <w:t xml:space="preserve">manajemen. Sebagai SAP Platinum Partner melalui United VARs dan bagian dari Metrodata Group sejak 1998, Soltius mendampingi perusahaan memetakan batas WMS versus modul ERP, mulai dari penilaian kebutuhan, implementasi, hingga dukungan pasca go-live, dengan perspektif netral yang menangani kedua sisi.</w:t>
      </w:r>
    </w:p>
    <w:p>
      <w:pPr>
        <w:pStyle w:val="BodyText"/>
      </w:pPr>
      <w:r>
        <w:t xml:space="preserve">Untuk mendiskusikan apakah modul ERP Anda masih memadai atau sudah saatnya mempertimbangkan SAP EWM, jelajahi pilihan solusinya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news.sap.com/2024/05/sap-a-leader-2024-gartner-magic-quadrant-wms/" TargetMode="External" /><Relationship Type="http://schemas.openxmlformats.org/officeDocument/2006/relationships/hyperlink" Id="rId32"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9" Target="https://news.sap.com/2024/05/sap-a-leader-2024-gartner-magic-quadrant-wms/" TargetMode="External" /><Relationship Type="http://schemas.openxmlformats.org/officeDocument/2006/relationships/hyperlink" Id="rId32"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2026-06-08T11:34:57Z</dcterms:created>
  <dcterms:modified xsi:type="dcterms:W3CDTF">2026-06-08T11:34:57Z</dcterms:modified>
</cp:coreProperties>
</file>

<file path=docProps/custom.xml><?xml version="1.0" encoding="utf-8"?>
<Properties xmlns="http://schemas.openxmlformats.org/officeDocument/2006/custom-properties" xmlns:vt="http://schemas.openxmlformats.org/officeDocument/2006/docPropsVTypes"/>
</file>