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The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demand report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 of Material Management System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-用户类型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用户、</w:t>
      </w:r>
      <w:r>
        <w:rPr>
          <w:rFonts w:hint="eastAsia"/>
        </w:rPr>
        <w:t>管理员</w:t>
      </w:r>
    </w:p>
    <w:p>
      <w:pPr>
        <w:pStyle w:val="2"/>
        <w:rPr>
          <w:rFonts w:hint="eastAsia"/>
        </w:rPr>
      </w:pPr>
      <w:r>
        <w:rPr>
          <w:rFonts w:hint="eastAsia"/>
        </w:rPr>
        <w:t>-关系与属性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-用户(User)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-姓名(name) char(20)</w:t>
      </w:r>
    </w:p>
    <w:p>
      <w:pPr>
        <w:pStyle w:val="2"/>
        <w:ind w:firstLine="840" w:firstLineChars="40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char(20)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-账号 char(20)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-密码(password) char(20)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-权限(privilege) in（'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'(S) or '管理员'(A)） char(5)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材料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material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材料</w:t>
      </w:r>
      <w:r>
        <w:rPr>
          <w:rFonts w:hint="eastAsia"/>
        </w:rPr>
        <w:t>ID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或编号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int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材料</w:t>
      </w:r>
      <w:r>
        <w:rPr>
          <w:rFonts w:hint="eastAsia"/>
        </w:rPr>
        <w:t>名称 char(20)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材料</w:t>
      </w:r>
      <w:r>
        <w:rPr>
          <w:rFonts w:hint="eastAsia"/>
        </w:rPr>
        <w:t>标签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char(20)</w:t>
      </w:r>
    </w:p>
    <w:p>
      <w:pPr>
        <w:pStyle w:val="2"/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拍摄日期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char(20)</w:t>
      </w:r>
    </w:p>
    <w:p>
      <w:pPr>
        <w:pStyle w:val="2"/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备注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char(20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)</w:t>
      </w:r>
    </w:p>
    <w:p>
      <w:pPr>
        <w:pStyle w:val="2"/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完成人员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char(20)</w:t>
      </w:r>
    </w:p>
    <w:p>
      <w:pPr>
        <w:pStyle w:val="2"/>
        <w:rPr>
          <w:rFonts w:hint="eastAsia"/>
        </w:rPr>
      </w:pPr>
      <w:r>
        <w:rPr>
          <w:rFonts w:hint="eastAsia"/>
        </w:rPr>
        <w:t>-用户权限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用户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-登录与退出（验证账号、密码）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浏览及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已有材料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-上传与下载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-管理员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-登录与退出（验证账号、密码）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-添加、查找、修改、删除</w:t>
      </w:r>
      <w:r>
        <w:rPr>
          <w:rFonts w:hint="eastAsia"/>
          <w:lang w:val="en-US" w:eastAsia="zh-CN"/>
        </w:rPr>
        <w:t>材料内容</w:t>
      </w:r>
      <w:r>
        <w:rPr>
          <w:rFonts w:hint="eastAsia"/>
        </w:rPr>
        <w:t>或相关属性值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上传与下载</w:t>
      </w:r>
    </w:p>
    <w:p>
      <w:pPr>
        <w:pStyle w:val="2"/>
        <w:rPr>
          <w:rFonts w:hint="eastAsia"/>
        </w:rPr>
      </w:pPr>
      <w:r>
        <w:rPr>
          <w:rFonts w:hint="eastAsia"/>
        </w:rPr>
        <w:t>-用户视图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-登录界面（账号栏、密码栏、登录按键）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-用户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-个人姓名、</w:t>
      </w:r>
      <w:r>
        <w:rPr>
          <w:rFonts w:hint="eastAsia"/>
          <w:lang w:val="en-US" w:eastAsia="zh-CN"/>
        </w:rPr>
        <w:t>学号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注销</w:t>
      </w:r>
      <w:r>
        <w:rPr>
          <w:rFonts w:hint="eastAsia"/>
        </w:rPr>
        <w:t>按键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-全部材料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-查看材料按键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-下载材料按键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已上传材料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上传材料按键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-选择材料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-上传按键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-管理员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-个人姓名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学号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注销</w:t>
      </w:r>
      <w:r>
        <w:rPr>
          <w:rFonts w:hint="eastAsia"/>
        </w:rPr>
        <w:t>按键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-全部材料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-查看材料按键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-下载材料按键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/>
          <w:lang w:val="en-US" w:eastAsia="zh-CN"/>
        </w:rPr>
        <w:t>-修改材料按键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-删除材料按键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已上传材料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上传材料按键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-选择材料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         -上传按键</w:t>
      </w:r>
    </w:p>
    <w:p>
      <w:pPr>
        <w:pStyle w:val="2"/>
        <w:rPr>
          <w:rFonts w:hint="eastAsia"/>
        </w:rPr>
      </w:pPr>
      <w:r>
        <w:rPr>
          <w:rFonts w:hint="eastAsia"/>
        </w:rPr>
        <w:t>-系统功能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-各类型账户均可正常登录及退出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-各类型账户均可实现自身权限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2474B"/>
    <w:rsid w:val="266247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2017-07-30T02:51:00Z</dcterms:created>
  <dc:creator>Anthony</dc:creator>
  <cp:lastModifiedBy>Anthony</cp:lastModifiedBy>
  <dcterms:modified xsi:type="dcterms:W3CDTF">2017-07-30T03:31:15Z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