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6622D1" w:rsidP="00BC5CE8">
      <w:pPr>
        <w:pStyle w:val="Heading1"/>
        <w:jc w:val="center"/>
      </w:pPr>
      <w:bookmarkStart w:id="0" w:name="_Toc465440392"/>
      <w:proofErr w:type="spellStart"/>
      <w:r>
        <w:rPr>
          <w:rFonts w:hint="eastAsia"/>
        </w:rPr>
        <w:t>a</w:t>
      </w:r>
      <w:r w:rsidR="00CF37B4">
        <w:rPr>
          <w:rFonts w:hint="eastAsia"/>
        </w:rPr>
        <w:t>dClick</w:t>
      </w:r>
      <w:proofErr w:type="spellEnd"/>
      <w:r w:rsidR="00CF37B4">
        <w:t xml:space="preserve"> </w:t>
      </w:r>
      <w:r w:rsidR="00CF37B4">
        <w:rPr>
          <w:rFonts w:hint="eastAsia"/>
        </w:rPr>
        <w:t>DSP</w:t>
      </w:r>
      <w:r w:rsidR="00CF37B4">
        <w:rPr>
          <w:rFonts w:hint="eastAsia"/>
        </w:rPr>
        <w:t>系统数据模型</w:t>
      </w:r>
      <w:bookmarkEnd w:id="0"/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Heading1"/>
        <w:jc w:val="center"/>
      </w:pPr>
      <w:bookmarkStart w:id="1" w:name="_Toc465440393"/>
      <w:r>
        <w:rPr>
          <w:rFonts w:hint="eastAsia"/>
        </w:rPr>
        <w:t>申明</w:t>
      </w:r>
      <w:bookmarkEnd w:id="1"/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4615"/>
      </w:tblGrid>
      <w:tr w:rsidR="0001299F" w:rsidTr="006622D1">
        <w:tc>
          <w:tcPr>
            <w:tcW w:w="846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4615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6622D1">
        <w:tc>
          <w:tcPr>
            <w:tcW w:w="846" w:type="dxa"/>
          </w:tcPr>
          <w:p w:rsidR="0001299F" w:rsidRDefault="006622D1" w:rsidP="00BC5CE8">
            <w:r>
              <w:t>V0.1</w:t>
            </w:r>
          </w:p>
        </w:tc>
        <w:tc>
          <w:tcPr>
            <w:tcW w:w="1276" w:type="dxa"/>
          </w:tcPr>
          <w:p w:rsidR="0001299F" w:rsidRDefault="006622D1" w:rsidP="00BC5CE8">
            <w:r>
              <w:t>2016/10/28</w:t>
            </w:r>
          </w:p>
        </w:tc>
        <w:tc>
          <w:tcPr>
            <w:tcW w:w="1559" w:type="dxa"/>
          </w:tcPr>
          <w:p w:rsidR="0001299F" w:rsidRDefault="006622D1" w:rsidP="00BC5CE8">
            <w:r>
              <w:t>Z</w:t>
            </w:r>
            <w:r>
              <w:rPr>
                <w:rFonts w:hint="eastAsia"/>
              </w:rPr>
              <w:t>hou,</w:t>
            </w:r>
            <w:r>
              <w:t xml:space="preserve"> </w:t>
            </w:r>
            <w:proofErr w:type="spellStart"/>
            <w:r>
              <w:t>Yaowei</w:t>
            </w:r>
            <w:proofErr w:type="spellEnd"/>
          </w:p>
        </w:tc>
        <w:tc>
          <w:tcPr>
            <w:tcW w:w="4615" w:type="dxa"/>
          </w:tcPr>
          <w:p w:rsidR="0001299F" w:rsidRDefault="00D56519" w:rsidP="00BC5CE8">
            <w:r>
              <w:rPr>
                <w:rFonts w:hint="eastAsia"/>
              </w:rPr>
              <w:t>创建文档</w:t>
            </w:r>
          </w:p>
        </w:tc>
      </w:tr>
      <w:tr w:rsidR="0001299F" w:rsidTr="006622D1">
        <w:tc>
          <w:tcPr>
            <w:tcW w:w="846" w:type="dxa"/>
          </w:tcPr>
          <w:p w:rsidR="0001299F" w:rsidRDefault="0001299F" w:rsidP="00BC5CE8"/>
        </w:tc>
        <w:tc>
          <w:tcPr>
            <w:tcW w:w="1276" w:type="dxa"/>
          </w:tcPr>
          <w:p w:rsidR="0001299F" w:rsidRDefault="0001299F" w:rsidP="00BC5CE8"/>
        </w:tc>
        <w:tc>
          <w:tcPr>
            <w:tcW w:w="1559" w:type="dxa"/>
          </w:tcPr>
          <w:p w:rsidR="0001299F" w:rsidRDefault="0001299F" w:rsidP="00BC5CE8"/>
        </w:tc>
        <w:tc>
          <w:tcPr>
            <w:tcW w:w="4615" w:type="dxa"/>
          </w:tcPr>
          <w:p w:rsidR="0001299F" w:rsidRDefault="0001299F" w:rsidP="00BC5CE8"/>
        </w:tc>
      </w:tr>
    </w:tbl>
    <w:p w:rsidR="0001299F" w:rsidRDefault="0001299F" w:rsidP="00BC5CE8"/>
    <w:p w:rsidR="0001299F" w:rsidRPr="0001299F" w:rsidRDefault="0001299F" w:rsidP="0001299F"/>
    <w:p w:rsidR="0001299F" w:rsidRDefault="0001299F" w:rsidP="0001299F"/>
    <w:p w:rsidR="00D56519" w:rsidRDefault="00D56519">
      <w:pPr>
        <w:widowControl/>
        <w:jc w:val="left"/>
      </w:pPr>
      <w:r>
        <w:br w:type="page"/>
      </w:r>
    </w:p>
    <w:sdt>
      <w:sdtPr>
        <w:id w:val="-1344128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</w:rPr>
      </w:sdtEndPr>
      <w:sdtContent>
        <w:p w:rsidR="00D56519" w:rsidRDefault="00D56519" w:rsidP="00D56519">
          <w:pPr>
            <w:pStyle w:val="TOCHeading"/>
            <w:jc w:val="center"/>
          </w:pPr>
          <w:r>
            <w:t>Table of Contents</w:t>
          </w:r>
        </w:p>
        <w:p w:rsidR="00E00F51" w:rsidRDefault="00D5651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40392" w:history="1">
            <w:r w:rsidR="00E00F51" w:rsidRPr="00C76511">
              <w:rPr>
                <w:rStyle w:val="Hyperlink"/>
                <w:noProof/>
              </w:rPr>
              <w:t>adClick DSP</w:t>
            </w:r>
            <w:r w:rsidR="00E00F51" w:rsidRPr="00C76511">
              <w:rPr>
                <w:rStyle w:val="Hyperlink"/>
                <w:rFonts w:hint="eastAsia"/>
                <w:noProof/>
              </w:rPr>
              <w:t>系统数据模型</w:t>
            </w:r>
            <w:r w:rsidR="00E00F51">
              <w:rPr>
                <w:noProof/>
                <w:webHidden/>
              </w:rPr>
              <w:tab/>
            </w:r>
            <w:r w:rsidR="00E00F51">
              <w:rPr>
                <w:noProof/>
                <w:webHidden/>
              </w:rPr>
              <w:fldChar w:fldCharType="begin"/>
            </w:r>
            <w:r w:rsidR="00E00F51">
              <w:rPr>
                <w:noProof/>
                <w:webHidden/>
              </w:rPr>
              <w:instrText xml:space="preserve"> PAGEREF _Toc465440392 \h </w:instrText>
            </w:r>
            <w:r w:rsidR="00E00F51">
              <w:rPr>
                <w:noProof/>
                <w:webHidden/>
              </w:rPr>
            </w:r>
            <w:r w:rsidR="00E00F51">
              <w:rPr>
                <w:noProof/>
                <w:webHidden/>
              </w:rPr>
              <w:fldChar w:fldCharType="separate"/>
            </w:r>
            <w:r w:rsidR="00E00F51">
              <w:rPr>
                <w:noProof/>
                <w:webHidden/>
              </w:rPr>
              <w:t>1</w:t>
            </w:r>
            <w:r w:rsidR="00E00F51"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5440393" w:history="1">
            <w:r w:rsidRPr="00C76511">
              <w:rPr>
                <w:rStyle w:val="Hyperlink"/>
                <w:rFonts w:hint="eastAsia"/>
                <w:noProof/>
              </w:rPr>
              <w:t>申明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5440394" w:history="1">
            <w:r w:rsidRPr="00C76511">
              <w:rPr>
                <w:rStyle w:val="Hyperlink"/>
                <w:noProof/>
              </w:rPr>
              <w:t xml:space="preserve">1. </w:t>
            </w:r>
            <w:r w:rsidRPr="00C76511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5440395" w:history="1">
            <w:r w:rsidRPr="00C76511">
              <w:rPr>
                <w:rStyle w:val="Hyperlink"/>
                <w:noProof/>
              </w:rPr>
              <w:t xml:space="preserve">1.1 </w:t>
            </w:r>
            <w:r w:rsidRPr="00C76511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5440396" w:history="1">
            <w:r w:rsidRPr="00C76511">
              <w:rPr>
                <w:rStyle w:val="Hyperlink"/>
                <w:noProof/>
              </w:rPr>
              <w:t xml:space="preserve">2. </w:t>
            </w:r>
            <w:r w:rsidRPr="00C76511">
              <w:rPr>
                <w:rStyle w:val="Hyperlink"/>
                <w:rFonts w:hint="eastAsia"/>
                <w:noProof/>
              </w:rPr>
              <w:t>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5440397" w:history="1">
            <w:r w:rsidRPr="00C76511">
              <w:rPr>
                <w:rStyle w:val="Hyperlink"/>
                <w:noProof/>
              </w:rPr>
              <w:t xml:space="preserve">2.1 </w:t>
            </w:r>
            <w:r w:rsidRPr="00C76511">
              <w:rPr>
                <w:rStyle w:val="Hyperlink"/>
                <w:rFonts w:hint="eastAsia"/>
                <w:noProof/>
              </w:rPr>
              <w:t>广告主体系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440398" w:history="1">
            <w:r w:rsidRPr="00C76511">
              <w:rPr>
                <w:rStyle w:val="Hyperlink"/>
                <w:noProof/>
              </w:rPr>
              <w:t xml:space="preserve">2.1.1 </w:t>
            </w:r>
            <w:r w:rsidRPr="00C76511">
              <w:rPr>
                <w:rStyle w:val="Hyperlink"/>
                <w:rFonts w:hint="eastAsia"/>
                <w:noProof/>
              </w:rPr>
              <w:t>广告主单元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440399" w:history="1">
            <w:r w:rsidRPr="00C76511">
              <w:rPr>
                <w:rStyle w:val="Hyperlink"/>
                <w:noProof/>
              </w:rPr>
              <w:t xml:space="preserve">2.1.2 </w:t>
            </w:r>
            <w:r w:rsidRPr="00C76511">
              <w:rPr>
                <w:rStyle w:val="Hyperlink"/>
                <w:rFonts w:hint="eastAsia"/>
                <w:noProof/>
              </w:rPr>
              <w:t>广告计划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440400" w:history="1">
            <w:r w:rsidRPr="00C76511">
              <w:rPr>
                <w:rStyle w:val="Hyperlink"/>
                <w:noProof/>
              </w:rPr>
              <w:t xml:space="preserve">2.1.3 </w:t>
            </w:r>
            <w:r w:rsidRPr="00C76511">
              <w:rPr>
                <w:rStyle w:val="Hyperlink"/>
                <w:rFonts w:hint="eastAsia"/>
                <w:noProof/>
              </w:rPr>
              <w:t>广告单元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440401" w:history="1">
            <w:r w:rsidRPr="00C76511">
              <w:rPr>
                <w:rStyle w:val="Hyperlink"/>
                <w:noProof/>
              </w:rPr>
              <w:t xml:space="preserve">2.1.4 </w:t>
            </w:r>
            <w:r w:rsidRPr="00C76511">
              <w:rPr>
                <w:rStyle w:val="Hyperlink"/>
                <w:rFonts w:hint="eastAsia"/>
                <w:noProof/>
              </w:rPr>
              <w:t>广告创意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5440402" w:history="1">
            <w:r w:rsidRPr="00C76511">
              <w:rPr>
                <w:rStyle w:val="Hyperlink"/>
                <w:noProof/>
              </w:rPr>
              <w:t>2.2 dashboard</w:t>
            </w:r>
            <w:r w:rsidRPr="00C76511">
              <w:rPr>
                <w:rStyle w:val="Hyperlink"/>
                <w:rFonts w:hint="eastAsia"/>
                <w:noProof/>
              </w:rPr>
              <w:t>监控体系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440403" w:history="1">
            <w:r w:rsidRPr="00C76511">
              <w:rPr>
                <w:rStyle w:val="Hyperlink"/>
                <w:noProof/>
              </w:rPr>
              <w:t xml:space="preserve">2.2.1 </w:t>
            </w:r>
            <w:r w:rsidRPr="00C76511">
              <w:rPr>
                <w:rStyle w:val="Hyperlink"/>
                <w:rFonts w:hint="eastAsia"/>
                <w:noProof/>
              </w:rPr>
              <w:t>广告监控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440404" w:history="1">
            <w:r w:rsidRPr="00C76511">
              <w:rPr>
                <w:rStyle w:val="Hyperlink"/>
                <w:noProof/>
              </w:rPr>
              <w:t xml:space="preserve">2.2.2 </w:t>
            </w:r>
            <w:r w:rsidRPr="00C76511">
              <w:rPr>
                <w:rStyle w:val="Hyperlink"/>
                <w:rFonts w:hint="eastAsia"/>
                <w:noProof/>
              </w:rPr>
              <w:t>实时监控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5440405" w:history="1">
            <w:r w:rsidRPr="00C76511">
              <w:rPr>
                <w:rStyle w:val="Hyperlink"/>
                <w:noProof/>
              </w:rPr>
              <w:t xml:space="preserve">2.3 </w:t>
            </w:r>
            <w:r w:rsidRPr="00C76511">
              <w:rPr>
                <w:rStyle w:val="Hyperlink"/>
                <w:rFonts w:hint="eastAsia"/>
                <w:noProof/>
              </w:rPr>
              <w:t>财务管理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440406" w:history="1">
            <w:r w:rsidRPr="00C76511">
              <w:rPr>
                <w:rStyle w:val="Hyperlink"/>
                <w:noProof/>
              </w:rPr>
              <w:t xml:space="preserve">2.3.1 </w:t>
            </w:r>
            <w:r w:rsidRPr="00C76511">
              <w:rPr>
                <w:rStyle w:val="Hyperlink"/>
                <w:rFonts w:hint="eastAsia"/>
                <w:noProof/>
              </w:rPr>
              <w:t>充值消费记录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51" w:rsidRDefault="00E00F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5440407" w:history="1">
            <w:r w:rsidRPr="00C76511">
              <w:rPr>
                <w:rStyle w:val="Hyperlink"/>
                <w:noProof/>
              </w:rPr>
              <w:t xml:space="preserve">2.3.2 </w:t>
            </w:r>
            <w:r w:rsidRPr="00C76511">
              <w:rPr>
                <w:rStyle w:val="Hyperlink"/>
                <w:rFonts w:hint="eastAsia"/>
                <w:noProof/>
              </w:rPr>
              <w:t>开票记录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519" w:rsidRDefault="00D56519">
          <w:r>
            <w:rPr>
              <w:b/>
              <w:bCs/>
              <w:noProof/>
            </w:rPr>
            <w:fldChar w:fldCharType="end"/>
          </w:r>
        </w:p>
      </w:sdtContent>
    </w:sdt>
    <w:p w:rsidR="00D56519" w:rsidRDefault="0001299F" w:rsidP="0001299F">
      <w:pPr>
        <w:tabs>
          <w:tab w:val="left" w:pos="2745"/>
        </w:tabs>
      </w:pPr>
      <w:r>
        <w:tab/>
      </w:r>
    </w:p>
    <w:p w:rsidR="00D56519" w:rsidRDefault="00D56519">
      <w:pPr>
        <w:widowControl/>
        <w:jc w:val="left"/>
      </w:pPr>
      <w:r>
        <w:br w:type="page"/>
      </w:r>
      <w:bookmarkStart w:id="2" w:name="_GoBack"/>
      <w:bookmarkEnd w:id="2"/>
    </w:p>
    <w:p w:rsidR="00390F98" w:rsidRDefault="00D56519" w:rsidP="00D56519">
      <w:pPr>
        <w:pStyle w:val="Heading1"/>
      </w:pPr>
      <w:bookmarkStart w:id="3" w:name="_Toc465440394"/>
      <w:r>
        <w:lastRenderedPageBreak/>
        <w:t xml:space="preserve">1. </w:t>
      </w:r>
      <w:r>
        <w:rPr>
          <w:rFonts w:hint="eastAsia"/>
        </w:rPr>
        <w:t>概述</w:t>
      </w:r>
      <w:bookmarkEnd w:id="3"/>
    </w:p>
    <w:p w:rsidR="00D56519" w:rsidRDefault="00F83E89" w:rsidP="00F83E89">
      <w:pPr>
        <w:pStyle w:val="Heading2"/>
      </w:pPr>
      <w:bookmarkStart w:id="4" w:name="_Toc465440395"/>
      <w:r>
        <w:rPr>
          <w:rFonts w:hint="eastAsia"/>
        </w:rPr>
        <w:t xml:space="preserve">1.1 </w:t>
      </w:r>
      <w:r w:rsidR="006A3E29">
        <w:rPr>
          <w:rFonts w:hint="eastAsia"/>
        </w:rPr>
        <w:t>文档</w:t>
      </w:r>
      <w:r>
        <w:rPr>
          <w:rFonts w:hint="eastAsia"/>
        </w:rPr>
        <w:t>介绍</w:t>
      </w:r>
      <w:bookmarkEnd w:id="4"/>
    </w:p>
    <w:p w:rsidR="00F83E89" w:rsidRDefault="00EF6782" w:rsidP="00503314">
      <w:pPr>
        <w:spacing w:beforeLines="50" w:before="156" w:afterLines="50" w:after="156" w:line="360" w:lineRule="auto"/>
      </w:pPr>
      <w:proofErr w:type="spellStart"/>
      <w:r>
        <w:rPr>
          <w:rFonts w:hint="eastAsia"/>
        </w:rPr>
        <w:t>adClick</w:t>
      </w:r>
      <w:proofErr w:type="spellEnd"/>
      <w:r>
        <w:t xml:space="preserve"> </w:t>
      </w:r>
      <w:r>
        <w:rPr>
          <w:rFonts w:hint="eastAsia"/>
        </w:rPr>
        <w:t>DSP</w:t>
      </w:r>
      <w:r>
        <w:rPr>
          <w:rFonts w:hint="eastAsia"/>
        </w:rPr>
        <w:t>是服务于广告主的业务系统，主要功能包括：广告投放</w:t>
      </w:r>
      <w:r w:rsidR="00503314">
        <w:rPr>
          <w:rFonts w:hint="eastAsia"/>
        </w:rPr>
        <w:t>实时</w:t>
      </w:r>
      <w:r>
        <w:rPr>
          <w:rFonts w:hint="eastAsia"/>
        </w:rPr>
        <w:t>展示</w:t>
      </w:r>
      <w:r w:rsidR="00503314">
        <w:rPr>
          <w:rFonts w:hint="eastAsia"/>
        </w:rPr>
        <w:t>和报表服务</w:t>
      </w:r>
      <w:r>
        <w:rPr>
          <w:rFonts w:hint="eastAsia"/>
        </w:rPr>
        <w:t>，广告计划管理，广告投放管理，广告主账号管理，以及相应的工具。</w:t>
      </w:r>
    </w:p>
    <w:p w:rsidR="00503314" w:rsidRDefault="00503314" w:rsidP="00503314">
      <w:pPr>
        <w:spacing w:beforeLines="50" w:before="156" w:afterLines="50" w:after="156" w:line="360" w:lineRule="auto"/>
      </w:pPr>
      <w:r>
        <w:rPr>
          <w:rFonts w:hint="eastAsia"/>
        </w:rPr>
        <w:t>本文档</w:t>
      </w:r>
      <w:r w:rsidR="007C5D91">
        <w:rPr>
          <w:rFonts w:hint="eastAsia"/>
        </w:rPr>
        <w:t>简要</w:t>
      </w:r>
      <w:r>
        <w:rPr>
          <w:rFonts w:hint="eastAsia"/>
        </w:rPr>
        <w:t>描述</w:t>
      </w:r>
      <w:r w:rsidRPr="00776111">
        <w:rPr>
          <w:rFonts w:hint="eastAsia"/>
          <w:b/>
        </w:rPr>
        <w:t>DSP</w:t>
      </w:r>
      <w:r w:rsidRPr="00776111">
        <w:rPr>
          <w:rFonts w:hint="eastAsia"/>
          <w:b/>
        </w:rPr>
        <w:t>前端相关</w:t>
      </w:r>
      <w:r>
        <w:rPr>
          <w:rFonts w:hint="eastAsia"/>
        </w:rPr>
        <w:t>的数据模型</w:t>
      </w:r>
      <w:r w:rsidR="00F8142B">
        <w:rPr>
          <w:rFonts w:hint="eastAsia"/>
        </w:rPr>
        <w:t>，</w:t>
      </w:r>
      <w:r w:rsidR="007C5D91">
        <w:rPr>
          <w:rFonts w:hint="eastAsia"/>
        </w:rPr>
        <w:t>帮助开发人员理解整个系统，</w:t>
      </w:r>
      <w:r w:rsidR="00C40337">
        <w:rPr>
          <w:rFonts w:hint="eastAsia"/>
        </w:rPr>
        <w:t>该文档所描述的数据模型和数据库的数据模型并不是一一对应的，数据库</w:t>
      </w:r>
      <w:r w:rsidR="00F8142B">
        <w:rPr>
          <w:rFonts w:hint="eastAsia"/>
        </w:rPr>
        <w:t>详细</w:t>
      </w:r>
      <w:r w:rsidR="0043626B">
        <w:rPr>
          <w:rFonts w:hint="eastAsia"/>
        </w:rPr>
        <w:t>数据</w:t>
      </w:r>
      <w:r w:rsidR="00F8142B">
        <w:rPr>
          <w:rFonts w:hint="eastAsia"/>
        </w:rPr>
        <w:t>模型见</w:t>
      </w:r>
      <w:r w:rsidR="00F8142B">
        <w:rPr>
          <w:rFonts w:hint="eastAsia"/>
        </w:rPr>
        <w:t>excel</w:t>
      </w:r>
      <w:r w:rsidR="00F8142B">
        <w:rPr>
          <w:rFonts w:hint="eastAsia"/>
        </w:rPr>
        <w:t>表格</w:t>
      </w:r>
      <w:r>
        <w:rPr>
          <w:rFonts w:hint="eastAsia"/>
        </w:rPr>
        <w:t>。</w:t>
      </w:r>
    </w:p>
    <w:p w:rsidR="00710C7D" w:rsidRDefault="00710C7D">
      <w:pPr>
        <w:widowControl/>
        <w:jc w:val="left"/>
      </w:pPr>
      <w:r>
        <w:br w:type="page"/>
      </w:r>
    </w:p>
    <w:p w:rsidR="00710C7D" w:rsidRDefault="00710C7D" w:rsidP="00710C7D">
      <w:pPr>
        <w:pStyle w:val="Heading1"/>
      </w:pPr>
      <w:bookmarkStart w:id="5" w:name="_Toc465440396"/>
      <w:r>
        <w:rPr>
          <w:rFonts w:hint="eastAsia"/>
        </w:rPr>
        <w:lastRenderedPageBreak/>
        <w:t xml:space="preserve">2. </w:t>
      </w:r>
      <w:r>
        <w:rPr>
          <w:rFonts w:hint="eastAsia"/>
        </w:rPr>
        <w:t>数据模型</w:t>
      </w:r>
      <w:bookmarkEnd w:id="5"/>
    </w:p>
    <w:p w:rsidR="00710C7D" w:rsidRDefault="00710C7D" w:rsidP="00F61DFE">
      <w:pPr>
        <w:pStyle w:val="Heading2"/>
      </w:pPr>
      <w:bookmarkStart w:id="6" w:name="_Toc465440397"/>
      <w:r>
        <w:rPr>
          <w:rFonts w:hint="eastAsia"/>
        </w:rPr>
        <w:t>2.1</w:t>
      </w:r>
      <w:r>
        <w:t xml:space="preserve"> </w:t>
      </w:r>
      <w:r w:rsidR="005E2F46">
        <w:rPr>
          <w:rFonts w:hint="eastAsia"/>
        </w:rPr>
        <w:t>广告</w:t>
      </w:r>
      <w:r w:rsidR="007223E2">
        <w:rPr>
          <w:rFonts w:hint="eastAsia"/>
        </w:rPr>
        <w:t>主</w:t>
      </w:r>
      <w:r w:rsidR="005E2F46">
        <w:rPr>
          <w:rFonts w:hint="eastAsia"/>
        </w:rPr>
        <w:t>体系</w:t>
      </w:r>
      <w:bookmarkEnd w:id="6"/>
    </w:p>
    <w:p w:rsidR="00973855" w:rsidRDefault="00C014E9" w:rsidP="00C014E9">
      <w:pPr>
        <w:jc w:val="center"/>
      </w:pPr>
      <w:r>
        <w:rPr>
          <w:noProof/>
        </w:rPr>
        <w:drawing>
          <wp:inline distT="0" distB="0" distL="0" distR="0" wp14:anchorId="7DD962FB" wp14:editId="48CBFD4D">
            <wp:extent cx="5274310" cy="1386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E9" w:rsidRDefault="00C014E9" w:rsidP="00110B70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2.1.1 </w:t>
      </w:r>
      <w:r>
        <w:rPr>
          <w:rFonts w:hint="eastAsia"/>
        </w:rPr>
        <w:t>广告主体系</w:t>
      </w:r>
    </w:p>
    <w:p w:rsidR="00776111" w:rsidRDefault="00115729" w:rsidP="00110B70">
      <w:pPr>
        <w:pStyle w:val="ListParagraph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广告主：设置广告主信息，账户余额等；</w:t>
      </w:r>
    </w:p>
    <w:p w:rsidR="00115729" w:rsidRDefault="00115729" w:rsidP="00110B70">
      <w:pPr>
        <w:pStyle w:val="ListParagraph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广告计划：设置每日预算等投放计划；</w:t>
      </w:r>
    </w:p>
    <w:p w:rsidR="00115729" w:rsidRDefault="00115729" w:rsidP="00110B70">
      <w:pPr>
        <w:pStyle w:val="ListParagraph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广告单元：设置流量类型、站点、人群、</w:t>
      </w:r>
      <w:r>
        <w:rPr>
          <w:rFonts w:hint="eastAsia"/>
        </w:rPr>
        <w:t>CPM</w:t>
      </w:r>
      <w:r>
        <w:rPr>
          <w:rFonts w:hint="eastAsia"/>
        </w:rPr>
        <w:t>出价等信息；</w:t>
      </w:r>
    </w:p>
    <w:p w:rsidR="00115729" w:rsidRDefault="00115729" w:rsidP="00110B70">
      <w:pPr>
        <w:pStyle w:val="ListParagraph"/>
        <w:numPr>
          <w:ilvl w:val="0"/>
          <w:numId w:val="7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广告创意：保存图片无聊，点击</w:t>
      </w:r>
      <w:r>
        <w:rPr>
          <w:rFonts w:hint="eastAsia"/>
        </w:rPr>
        <w:t>URL</w:t>
      </w:r>
      <w:r>
        <w:rPr>
          <w:rFonts w:hint="eastAsia"/>
        </w:rPr>
        <w:t>等信息；</w:t>
      </w:r>
    </w:p>
    <w:p w:rsidR="00115729" w:rsidRDefault="000D164F" w:rsidP="00583DAB">
      <w:pPr>
        <w:pStyle w:val="Heading3"/>
      </w:pPr>
      <w:bookmarkStart w:id="7" w:name="_Toc465440398"/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广告主单元</w:t>
      </w:r>
      <w:bookmarkEnd w:id="7"/>
    </w:p>
    <w:p w:rsidR="00C12C34" w:rsidRDefault="00BD6C2A" w:rsidP="00A03540">
      <w:pPr>
        <w:spacing w:beforeLines="50" w:before="156" w:afterLines="50" w:after="156" w:line="360" w:lineRule="auto"/>
      </w:pPr>
      <w:r>
        <w:rPr>
          <w:rFonts w:hint="eastAsia"/>
        </w:rPr>
        <w:t>描述广告主的基本信息，</w:t>
      </w:r>
      <w:r w:rsidR="002036BE">
        <w:rPr>
          <w:rFonts w:hint="eastAsia"/>
        </w:rPr>
        <w:t>包括：</w:t>
      </w:r>
    </w:p>
    <w:p w:rsidR="002036BE" w:rsidRDefault="0036351D" w:rsidP="00A03540">
      <w:pPr>
        <w:pStyle w:val="ListParagraph"/>
        <w:numPr>
          <w:ilvl w:val="0"/>
          <w:numId w:val="8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名称</w:t>
      </w:r>
    </w:p>
    <w:p w:rsidR="0036351D" w:rsidRDefault="0036351D" w:rsidP="00A03540">
      <w:pPr>
        <w:pStyle w:val="ListParagraph"/>
        <w:numPr>
          <w:ilvl w:val="0"/>
          <w:numId w:val="8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账户余额</w:t>
      </w:r>
    </w:p>
    <w:p w:rsidR="0036351D" w:rsidRDefault="0036351D" w:rsidP="00A03540">
      <w:pPr>
        <w:pStyle w:val="ListParagraph"/>
        <w:numPr>
          <w:ilvl w:val="0"/>
          <w:numId w:val="8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资质</w:t>
      </w:r>
    </w:p>
    <w:p w:rsidR="0036351D" w:rsidRDefault="0036351D" w:rsidP="00A03540">
      <w:pPr>
        <w:pStyle w:val="ListParagraph"/>
        <w:numPr>
          <w:ilvl w:val="0"/>
          <w:numId w:val="8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广告主站点</w:t>
      </w:r>
    </w:p>
    <w:p w:rsidR="0036351D" w:rsidRDefault="0036351D" w:rsidP="00A03540">
      <w:pPr>
        <w:pStyle w:val="ListParagraph"/>
        <w:numPr>
          <w:ilvl w:val="0"/>
          <w:numId w:val="8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广告主站点</w:t>
      </w:r>
      <w:proofErr w:type="spellStart"/>
      <w:r>
        <w:rPr>
          <w:rFonts w:hint="eastAsia"/>
        </w:rPr>
        <w:t>url</w:t>
      </w:r>
      <w:proofErr w:type="spellEnd"/>
    </w:p>
    <w:p w:rsidR="0036351D" w:rsidRDefault="0036351D" w:rsidP="00A03540">
      <w:pPr>
        <w:pStyle w:val="ListParagraph"/>
        <w:numPr>
          <w:ilvl w:val="0"/>
          <w:numId w:val="8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状态</w:t>
      </w:r>
    </w:p>
    <w:p w:rsidR="0036351D" w:rsidRDefault="002A5F9A" w:rsidP="00A03540">
      <w:pPr>
        <w:spacing w:beforeLines="50" w:before="156" w:afterLines="50" w:after="156" w:line="360" w:lineRule="auto"/>
      </w:pPr>
      <w:r>
        <w:rPr>
          <w:rFonts w:hint="eastAsia"/>
        </w:rPr>
        <w:t>另外，广告主有一张协作人员的表格，表明该广告主相应的协作人员情况。</w:t>
      </w:r>
      <w:r w:rsidR="00C32F39">
        <w:rPr>
          <w:rFonts w:hint="eastAsia"/>
        </w:rPr>
        <w:t>人员协作数据模型包括：</w:t>
      </w:r>
    </w:p>
    <w:p w:rsidR="00C32F39" w:rsidRDefault="00C32F39" w:rsidP="00A03540">
      <w:pPr>
        <w:pStyle w:val="ListParagraph"/>
        <w:numPr>
          <w:ilvl w:val="0"/>
          <w:numId w:val="9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lastRenderedPageBreak/>
        <w:t>协作人名称</w:t>
      </w:r>
    </w:p>
    <w:p w:rsidR="00C32F39" w:rsidRDefault="00C32F39" w:rsidP="00A03540">
      <w:pPr>
        <w:pStyle w:val="ListParagraph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角色</w:t>
      </w:r>
    </w:p>
    <w:p w:rsidR="00C32F39" w:rsidRDefault="00C32F39" w:rsidP="00A03540">
      <w:pPr>
        <w:pStyle w:val="ListParagraph"/>
        <w:numPr>
          <w:ilvl w:val="0"/>
          <w:numId w:val="9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对应广告主</w:t>
      </w:r>
    </w:p>
    <w:p w:rsidR="00C32F39" w:rsidRDefault="00C32F39" w:rsidP="00A03540">
      <w:pPr>
        <w:pStyle w:val="ListParagraph"/>
        <w:numPr>
          <w:ilvl w:val="0"/>
          <w:numId w:val="9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权限</w:t>
      </w:r>
    </w:p>
    <w:p w:rsidR="00C32F39" w:rsidRDefault="00C32F39" w:rsidP="00A03540">
      <w:pPr>
        <w:pStyle w:val="ListParagraph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审核状态</w:t>
      </w:r>
    </w:p>
    <w:p w:rsidR="00C32F39" w:rsidRDefault="00C40337" w:rsidP="00A03540">
      <w:pPr>
        <w:pStyle w:val="ListParagraph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协作人</w:t>
      </w:r>
      <w:r w:rsidR="00C32F39">
        <w:rPr>
          <w:rFonts w:hint="eastAsia"/>
        </w:rPr>
        <w:t>状态</w:t>
      </w:r>
    </w:p>
    <w:p w:rsidR="002A5F9A" w:rsidRPr="00C12C34" w:rsidRDefault="002A5F9A" w:rsidP="00C12C34">
      <w:pPr>
        <w:rPr>
          <w:rFonts w:hint="eastAsia"/>
        </w:rPr>
      </w:pPr>
    </w:p>
    <w:p w:rsidR="000D164F" w:rsidRDefault="00583DAB" w:rsidP="00583DAB">
      <w:pPr>
        <w:pStyle w:val="Heading3"/>
      </w:pPr>
      <w:bookmarkStart w:id="8" w:name="_Toc465440399"/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广告计划</w:t>
      </w:r>
      <w:bookmarkEnd w:id="8"/>
    </w:p>
    <w:p w:rsidR="00C12C34" w:rsidRDefault="00782256" w:rsidP="00A03540">
      <w:pPr>
        <w:spacing w:beforeLines="50" w:before="156" w:afterLines="50" w:after="156" w:line="360" w:lineRule="auto"/>
      </w:pPr>
      <w:r>
        <w:rPr>
          <w:rFonts w:hint="eastAsia"/>
        </w:rPr>
        <w:t>广告主的</w:t>
      </w:r>
      <w:r w:rsidR="00C32F39">
        <w:rPr>
          <w:rFonts w:hint="eastAsia"/>
        </w:rPr>
        <w:t>广告投放计划，包括：</w:t>
      </w:r>
    </w:p>
    <w:p w:rsidR="00C32F39" w:rsidRDefault="00C40337" w:rsidP="00A03540">
      <w:pPr>
        <w:pStyle w:val="ListParagraph"/>
        <w:numPr>
          <w:ilvl w:val="0"/>
          <w:numId w:val="10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广告主</w:t>
      </w:r>
    </w:p>
    <w:p w:rsidR="00C40337" w:rsidRDefault="00C40337" w:rsidP="00A03540">
      <w:pPr>
        <w:pStyle w:val="ListParagraph"/>
        <w:numPr>
          <w:ilvl w:val="0"/>
          <w:numId w:val="10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计划名</w:t>
      </w:r>
    </w:p>
    <w:p w:rsidR="00C40337" w:rsidRDefault="00C40337" w:rsidP="00A03540">
      <w:pPr>
        <w:pStyle w:val="ListParagraph"/>
        <w:numPr>
          <w:ilvl w:val="0"/>
          <w:numId w:val="10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预算</w:t>
      </w:r>
    </w:p>
    <w:p w:rsidR="00C40337" w:rsidRDefault="00C40337" w:rsidP="00A03540">
      <w:pPr>
        <w:pStyle w:val="ListParagraph"/>
        <w:numPr>
          <w:ilvl w:val="0"/>
          <w:numId w:val="10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投放时间段</w:t>
      </w:r>
    </w:p>
    <w:p w:rsidR="00C40337" w:rsidRDefault="00C40337" w:rsidP="00A03540">
      <w:pPr>
        <w:pStyle w:val="ListParagraph"/>
        <w:numPr>
          <w:ilvl w:val="0"/>
          <w:numId w:val="10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计划开启时间</w:t>
      </w:r>
    </w:p>
    <w:p w:rsidR="00C40337" w:rsidRDefault="00C40337" w:rsidP="00A03540">
      <w:pPr>
        <w:pStyle w:val="ListParagraph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计划停止时间</w:t>
      </w:r>
    </w:p>
    <w:p w:rsidR="00C40337" w:rsidRPr="00C12C34" w:rsidRDefault="00C40337" w:rsidP="00A03540">
      <w:pPr>
        <w:pStyle w:val="ListParagraph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计划状态</w:t>
      </w:r>
    </w:p>
    <w:p w:rsidR="00583DAB" w:rsidRDefault="00583DAB" w:rsidP="00583DAB">
      <w:pPr>
        <w:pStyle w:val="Heading3"/>
      </w:pPr>
      <w:bookmarkStart w:id="9" w:name="_Toc465440400"/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广告单元</w:t>
      </w:r>
      <w:bookmarkEnd w:id="9"/>
    </w:p>
    <w:p w:rsidR="00C12C34" w:rsidRDefault="002A2531" w:rsidP="00A03540">
      <w:pPr>
        <w:spacing w:beforeLines="50" w:before="156" w:afterLines="50" w:after="156" w:line="360" w:lineRule="auto"/>
      </w:pPr>
      <w:r>
        <w:rPr>
          <w:rFonts w:hint="eastAsia"/>
        </w:rPr>
        <w:t>一个广告计划下有多个广告单元，广告单元之间是相互独立的关系，每个广告单元包括：</w:t>
      </w:r>
    </w:p>
    <w:p w:rsidR="002A2531" w:rsidRDefault="002A2531" w:rsidP="00A03540">
      <w:pPr>
        <w:pStyle w:val="ListParagraph"/>
        <w:numPr>
          <w:ilvl w:val="0"/>
          <w:numId w:val="11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单元名称</w:t>
      </w:r>
    </w:p>
    <w:p w:rsidR="002A2531" w:rsidRDefault="002A2531" w:rsidP="00A03540">
      <w:pPr>
        <w:pStyle w:val="ListParagraph"/>
        <w:numPr>
          <w:ilvl w:val="0"/>
          <w:numId w:val="11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出价，单位为分</w:t>
      </w:r>
    </w:p>
    <w:p w:rsidR="002A2531" w:rsidRDefault="002A2531" w:rsidP="00A03540">
      <w:pPr>
        <w:pStyle w:val="ListParagraph"/>
        <w:numPr>
          <w:ilvl w:val="0"/>
          <w:numId w:val="11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出价类型，类型包括</w:t>
      </w:r>
      <w:r>
        <w:rPr>
          <w:rFonts w:hint="eastAsia"/>
        </w:rPr>
        <w:t>CPM</w:t>
      </w:r>
      <w:r>
        <w:rPr>
          <w:rFonts w:hint="eastAsia"/>
        </w:rPr>
        <w:t>，</w:t>
      </w:r>
      <w:r>
        <w:rPr>
          <w:rFonts w:hint="eastAsia"/>
        </w:rPr>
        <w:t>CPC</w:t>
      </w:r>
      <w:r>
        <w:rPr>
          <w:rFonts w:hint="eastAsia"/>
        </w:rPr>
        <w:t>，</w:t>
      </w:r>
      <w:r>
        <w:rPr>
          <w:rFonts w:hint="eastAsia"/>
        </w:rPr>
        <w:t>CPD</w:t>
      </w:r>
      <w:r>
        <w:rPr>
          <w:rFonts w:hint="eastAsia"/>
        </w:rPr>
        <w:t>，</w:t>
      </w:r>
      <w:r>
        <w:rPr>
          <w:rFonts w:hint="eastAsia"/>
        </w:rPr>
        <w:t>CPT</w:t>
      </w:r>
      <w:r>
        <w:rPr>
          <w:rFonts w:hint="eastAsia"/>
        </w:rPr>
        <w:t>；</w:t>
      </w:r>
    </w:p>
    <w:p w:rsidR="002A2531" w:rsidRDefault="002A2531" w:rsidP="00A03540">
      <w:pPr>
        <w:pStyle w:val="ListParagraph"/>
        <w:numPr>
          <w:ilvl w:val="0"/>
          <w:numId w:val="11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lastRenderedPageBreak/>
        <w:t>单元状态，投放中，或者投放暂停，结束；</w:t>
      </w:r>
    </w:p>
    <w:p w:rsidR="002A2531" w:rsidRDefault="002A2531" w:rsidP="00A03540">
      <w:pPr>
        <w:pStyle w:val="ListParagraph"/>
        <w:numPr>
          <w:ilvl w:val="0"/>
          <w:numId w:val="11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定向类型</w:t>
      </w:r>
      <w:r>
        <w:rPr>
          <w:rFonts w:hint="eastAsia"/>
        </w:rPr>
        <w:t>list</w:t>
      </w:r>
    </w:p>
    <w:p w:rsidR="00845D69" w:rsidRDefault="002A2531" w:rsidP="00A03540">
      <w:pPr>
        <w:pStyle w:val="ListParagraph"/>
        <w:numPr>
          <w:ilvl w:val="0"/>
          <w:numId w:val="11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定向内容</w:t>
      </w:r>
      <w:r>
        <w:rPr>
          <w:rFonts w:hint="eastAsia"/>
        </w:rPr>
        <w:t>list</w:t>
      </w:r>
    </w:p>
    <w:p w:rsidR="00845D69" w:rsidRDefault="00845D69" w:rsidP="00A03540">
      <w:pPr>
        <w:pStyle w:val="ListParagraph"/>
        <w:numPr>
          <w:ilvl w:val="0"/>
          <w:numId w:val="11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展现频次控制</w:t>
      </w:r>
    </w:p>
    <w:p w:rsidR="009A02C5" w:rsidRDefault="009A02C5" w:rsidP="00A03540">
      <w:pPr>
        <w:pStyle w:val="ListParagraph"/>
        <w:numPr>
          <w:ilvl w:val="0"/>
          <w:numId w:val="11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点击频次控制</w:t>
      </w:r>
    </w:p>
    <w:p w:rsidR="001E1A51" w:rsidRDefault="001E1A51" w:rsidP="00A03540">
      <w:pPr>
        <w:pStyle w:val="ListParagraph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</w:rPr>
        <w:t>list</w:t>
      </w:r>
    </w:p>
    <w:p w:rsidR="002A2531" w:rsidRDefault="00D03B9C" w:rsidP="00A03540">
      <w:pPr>
        <w:spacing w:beforeLines="50" w:before="156" w:afterLines="50" w:after="156" w:line="360" w:lineRule="auto"/>
      </w:pPr>
      <w:r>
        <w:rPr>
          <w:rFonts w:hint="eastAsia"/>
        </w:rPr>
        <w:t>定向类型包括：</w:t>
      </w:r>
    </w:p>
    <w:p w:rsidR="00D03B9C" w:rsidRDefault="008801B1" w:rsidP="00A03540">
      <w:pPr>
        <w:pStyle w:val="ListParagraph"/>
        <w:numPr>
          <w:ilvl w:val="0"/>
          <w:numId w:val="12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投放类型：</w:t>
      </w:r>
      <w:r>
        <w:rPr>
          <w:rFonts w:hint="eastAsia"/>
        </w:rPr>
        <w:t>web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，</w:t>
      </w:r>
      <w:r>
        <w:rPr>
          <w:rFonts w:hint="eastAsia"/>
        </w:rPr>
        <w:t>app</w:t>
      </w:r>
    </w:p>
    <w:p w:rsidR="008801B1" w:rsidRDefault="008801B1" w:rsidP="00A03540">
      <w:pPr>
        <w:pStyle w:val="ListParagraph"/>
        <w:numPr>
          <w:ilvl w:val="0"/>
          <w:numId w:val="12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投放区域：省市</w:t>
      </w:r>
      <w:r>
        <w:rPr>
          <w:rFonts w:hint="eastAsia"/>
        </w:rPr>
        <w:t>/</w:t>
      </w:r>
      <w:r>
        <w:rPr>
          <w:rFonts w:hint="eastAsia"/>
        </w:rPr>
        <w:t>商圈；</w:t>
      </w:r>
      <w:r>
        <w:rPr>
          <w:rFonts w:hint="eastAsia"/>
        </w:rPr>
        <w:t>PS</w:t>
      </w:r>
      <w:r>
        <w:rPr>
          <w:rFonts w:hint="eastAsia"/>
        </w:rPr>
        <w:t>：支持黑名单机制；</w:t>
      </w:r>
    </w:p>
    <w:p w:rsidR="008801B1" w:rsidRDefault="008801B1" w:rsidP="00A03540">
      <w:pPr>
        <w:pStyle w:val="ListParagraph"/>
        <w:numPr>
          <w:ilvl w:val="0"/>
          <w:numId w:val="12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广告词优选：功能待定；</w:t>
      </w:r>
    </w:p>
    <w:p w:rsidR="008801B1" w:rsidRDefault="008801B1" w:rsidP="00A03540">
      <w:pPr>
        <w:pStyle w:val="ListParagraph"/>
        <w:numPr>
          <w:ilvl w:val="0"/>
          <w:numId w:val="12"/>
        </w:numPr>
        <w:spacing w:beforeLines="50" w:before="156" w:afterLines="50" w:after="156" w:line="360" w:lineRule="auto"/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定向：功能待定；</w:t>
      </w:r>
    </w:p>
    <w:p w:rsidR="008801B1" w:rsidRDefault="008801B1" w:rsidP="00A03540">
      <w:pPr>
        <w:pStyle w:val="ListParagraph"/>
        <w:numPr>
          <w:ilvl w:val="0"/>
          <w:numId w:val="12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站点定向：支持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，站点，主域三种定向；</w:t>
      </w:r>
    </w:p>
    <w:p w:rsidR="008801B1" w:rsidRDefault="008801B1" w:rsidP="00A03540">
      <w:pPr>
        <w:pStyle w:val="ListParagraph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操作系统定向：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，</w:t>
      </w:r>
      <w:r>
        <w:rPr>
          <w:rFonts w:hint="eastAsia"/>
        </w:rPr>
        <w:t>android</w:t>
      </w:r>
    </w:p>
    <w:p w:rsidR="008801B1" w:rsidRDefault="008801B1" w:rsidP="00A03540">
      <w:pPr>
        <w:pStyle w:val="ListParagraph"/>
        <w:numPr>
          <w:ilvl w:val="0"/>
          <w:numId w:val="12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运营商定向：电信，移动，联通，网通；</w:t>
      </w:r>
    </w:p>
    <w:p w:rsidR="008801B1" w:rsidRDefault="008801B1" w:rsidP="00A03540">
      <w:pPr>
        <w:pStyle w:val="ListParagraph"/>
        <w:numPr>
          <w:ilvl w:val="0"/>
          <w:numId w:val="12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连网类型定向：</w:t>
      </w:r>
      <w:r w:rsidR="00845D69">
        <w:t>Wi-Fi</w:t>
      </w:r>
      <w:r>
        <w:rPr>
          <w:rFonts w:hint="eastAsia"/>
        </w:rPr>
        <w:t>，</w:t>
      </w:r>
      <w:r>
        <w:rPr>
          <w:rFonts w:hint="eastAsia"/>
        </w:rPr>
        <w:t>2G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rPr>
          <w:rFonts w:hint="eastAsia"/>
        </w:rPr>
        <w:t>，</w:t>
      </w:r>
      <w:r>
        <w:rPr>
          <w:rFonts w:hint="eastAsia"/>
        </w:rPr>
        <w:t>4G</w:t>
      </w:r>
      <w:r>
        <w:rPr>
          <w:rFonts w:hint="eastAsia"/>
        </w:rPr>
        <w:t>，</w:t>
      </w:r>
      <w:r>
        <w:t>Ethernet</w:t>
      </w:r>
    </w:p>
    <w:p w:rsidR="008801B1" w:rsidRDefault="00845D69" w:rsidP="00A03540">
      <w:pPr>
        <w:pStyle w:val="ListParagraph"/>
        <w:numPr>
          <w:ilvl w:val="0"/>
          <w:numId w:val="12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广告位定向</w:t>
      </w:r>
      <w:r w:rsidR="009A02C5">
        <w:rPr>
          <w:rFonts w:hint="eastAsia"/>
        </w:rPr>
        <w:t>：</w:t>
      </w:r>
    </w:p>
    <w:p w:rsidR="009A02C5" w:rsidRDefault="009A02C5" w:rsidP="00A03540">
      <w:pPr>
        <w:pStyle w:val="ListParagraph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浏览器定向：</w:t>
      </w:r>
    </w:p>
    <w:p w:rsidR="00845D69" w:rsidRDefault="00136F8D" w:rsidP="00A03540">
      <w:pPr>
        <w:spacing w:beforeLines="50" w:before="156" w:afterLines="50" w:after="156" w:line="360" w:lineRule="auto"/>
      </w:pPr>
      <w:r>
        <w:rPr>
          <w:rFonts w:hint="eastAsia"/>
        </w:rPr>
        <w:t>关键词管理分为：</w:t>
      </w:r>
    </w:p>
    <w:p w:rsidR="00136F8D" w:rsidRDefault="00600736" w:rsidP="00A03540">
      <w:pPr>
        <w:pStyle w:val="ListParagraph"/>
        <w:numPr>
          <w:ilvl w:val="0"/>
          <w:numId w:val="13"/>
        </w:numPr>
        <w:spacing w:beforeLines="50" w:before="156"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</w:rPr>
        <w:t>:</w:t>
      </w:r>
    </w:p>
    <w:p w:rsidR="00600736" w:rsidRDefault="00600736" w:rsidP="00A03540">
      <w:pPr>
        <w:pStyle w:val="ListParagraph"/>
        <w:numPr>
          <w:ilvl w:val="0"/>
          <w:numId w:val="1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匹配类型：</w:t>
      </w:r>
      <w:r>
        <w:rPr>
          <w:rFonts w:hint="eastAsia"/>
        </w:rPr>
        <w:t>0-</w:t>
      </w:r>
      <w:r>
        <w:rPr>
          <w:rFonts w:hint="eastAsia"/>
        </w:rPr>
        <w:t>精确匹配，</w:t>
      </w:r>
      <w:r>
        <w:rPr>
          <w:rFonts w:hint="eastAsia"/>
        </w:rPr>
        <w:t>1-</w:t>
      </w:r>
      <w:r>
        <w:rPr>
          <w:rFonts w:hint="eastAsia"/>
        </w:rPr>
        <w:t>短语匹配；</w:t>
      </w:r>
    </w:p>
    <w:p w:rsidR="00600736" w:rsidRDefault="00600736" w:rsidP="00A03540">
      <w:pPr>
        <w:pStyle w:val="ListParagraph"/>
        <w:numPr>
          <w:ilvl w:val="0"/>
          <w:numId w:val="1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出价：</w:t>
      </w:r>
      <w:r w:rsidR="005270A0">
        <w:rPr>
          <w:rFonts w:hint="eastAsia"/>
        </w:rPr>
        <w:t>可以为每个关键词设置出价，单位为分；</w:t>
      </w:r>
    </w:p>
    <w:p w:rsidR="005270A0" w:rsidRDefault="005270A0" w:rsidP="00A03540">
      <w:pPr>
        <w:pStyle w:val="ListParagraph"/>
        <w:numPr>
          <w:ilvl w:val="0"/>
          <w:numId w:val="1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落地页：可设置单独落地页，空则表示未设置；</w:t>
      </w:r>
    </w:p>
    <w:p w:rsidR="005270A0" w:rsidRDefault="005270A0" w:rsidP="00A03540">
      <w:pPr>
        <w:pStyle w:val="ListParagraph"/>
        <w:numPr>
          <w:ilvl w:val="0"/>
          <w:numId w:val="1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lastRenderedPageBreak/>
        <w:t>曝光监控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A03540">
        <w:rPr>
          <w:rFonts w:hint="eastAsia"/>
        </w:rPr>
        <w:t>可为关键词设置单独第三方展现监控</w:t>
      </w:r>
      <w:proofErr w:type="spellStart"/>
      <w:r w:rsidR="00A03540">
        <w:rPr>
          <w:rFonts w:hint="eastAsia"/>
        </w:rPr>
        <w:t>url</w:t>
      </w:r>
      <w:proofErr w:type="spellEnd"/>
    </w:p>
    <w:p w:rsidR="00A03540" w:rsidRDefault="00A03540" w:rsidP="00A03540">
      <w:pPr>
        <w:pStyle w:val="ListParagraph"/>
        <w:numPr>
          <w:ilvl w:val="0"/>
          <w:numId w:val="1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点击监控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：可为关键词设置单独第三方点击监控</w:t>
      </w:r>
      <w:proofErr w:type="spellStart"/>
      <w:r>
        <w:rPr>
          <w:rFonts w:hint="eastAsia"/>
        </w:rPr>
        <w:t>url</w:t>
      </w:r>
      <w:proofErr w:type="spellEnd"/>
    </w:p>
    <w:p w:rsidR="00A03540" w:rsidRDefault="00A03540" w:rsidP="00A03540">
      <w:pPr>
        <w:pStyle w:val="ListParagraph"/>
        <w:numPr>
          <w:ilvl w:val="0"/>
          <w:numId w:val="1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状态：启用或未启用；</w:t>
      </w:r>
    </w:p>
    <w:p w:rsidR="00A03540" w:rsidRPr="008801B1" w:rsidRDefault="00A03540" w:rsidP="00C12C34">
      <w:pPr>
        <w:rPr>
          <w:rFonts w:hint="eastAsia"/>
        </w:rPr>
      </w:pPr>
    </w:p>
    <w:p w:rsidR="00583DAB" w:rsidRDefault="00583DAB" w:rsidP="00583DAB">
      <w:pPr>
        <w:pStyle w:val="Heading3"/>
      </w:pPr>
      <w:bookmarkStart w:id="10" w:name="_Toc465440401"/>
      <w:r>
        <w:rPr>
          <w:rFonts w:hint="eastAsia"/>
        </w:rPr>
        <w:t>2.1.4</w:t>
      </w:r>
      <w:r>
        <w:t xml:space="preserve"> </w:t>
      </w:r>
      <w:r>
        <w:rPr>
          <w:rFonts w:hint="eastAsia"/>
        </w:rPr>
        <w:t>广告创意</w:t>
      </w:r>
      <w:bookmarkEnd w:id="10"/>
    </w:p>
    <w:p w:rsidR="00C12C34" w:rsidRDefault="00A03540" w:rsidP="00C12C34">
      <w:r>
        <w:rPr>
          <w:rFonts w:hint="eastAsia"/>
        </w:rPr>
        <w:t>一个广告</w:t>
      </w:r>
      <w:r w:rsidR="00CC753D">
        <w:rPr>
          <w:rFonts w:hint="eastAsia"/>
        </w:rPr>
        <w:t>单元可以有多个广告创意，一个创意包括：</w:t>
      </w:r>
    </w:p>
    <w:p w:rsidR="00CC753D" w:rsidRDefault="00CC753D" w:rsidP="00C12C34">
      <w:r>
        <w:rPr>
          <w:rFonts w:hint="eastAsia"/>
        </w:rPr>
        <w:t>创意名称；</w:t>
      </w:r>
    </w:p>
    <w:p w:rsidR="00CC753D" w:rsidRDefault="00CC753D" w:rsidP="00C12C34">
      <w:r>
        <w:rPr>
          <w:rFonts w:hint="eastAsia"/>
        </w:rPr>
        <w:t>广告位类型：固定型横幅、开屏、插屏、视频、信息流、悬浮型横幅；</w:t>
      </w:r>
    </w:p>
    <w:p w:rsidR="00CC753D" w:rsidRDefault="00CC753D" w:rsidP="00C12C34">
      <w:r>
        <w:rPr>
          <w:rFonts w:hint="eastAsia"/>
        </w:rPr>
        <w:t>创意类型：图片、</w:t>
      </w:r>
      <w:r>
        <w:rPr>
          <w:rFonts w:hint="eastAsia"/>
        </w:rPr>
        <w:t>flash</w:t>
      </w:r>
      <w:r>
        <w:rPr>
          <w:rFonts w:hint="eastAsia"/>
        </w:rPr>
        <w:t>、视频、原生广告</w:t>
      </w:r>
      <w:r>
        <w:rPr>
          <w:rFonts w:hint="eastAsia"/>
        </w:rPr>
        <w:t>native</w:t>
      </w:r>
      <w:r>
        <w:rPr>
          <w:rFonts w:hint="eastAsia"/>
        </w:rPr>
        <w:t>、文字、图文；</w:t>
      </w:r>
    </w:p>
    <w:p w:rsidR="00CC753D" w:rsidRDefault="00CC753D" w:rsidP="00C12C34">
      <w:r>
        <w:rPr>
          <w:rFonts w:hint="eastAsia"/>
        </w:rPr>
        <w:t>落地页：落地页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或者下载链接；</w:t>
      </w:r>
    </w:p>
    <w:p w:rsidR="00CC753D" w:rsidRDefault="00CC753D" w:rsidP="00C12C34">
      <w:r>
        <w:rPr>
          <w:rFonts w:hint="eastAsia"/>
        </w:rPr>
        <w:t>物料：</w:t>
      </w:r>
    </w:p>
    <w:p w:rsidR="00CC753D" w:rsidRDefault="00CC753D" w:rsidP="00C12C34">
      <w:r>
        <w:rPr>
          <w:rFonts w:hint="eastAsia"/>
        </w:rPr>
        <w:t>投放流量类型：</w:t>
      </w:r>
      <w:r>
        <w:rPr>
          <w:rFonts w:hint="eastAsia"/>
        </w:rPr>
        <w:t>web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；</w:t>
      </w:r>
    </w:p>
    <w:p w:rsidR="00CC753D" w:rsidRDefault="00CC753D" w:rsidP="00C12C34">
      <w:r>
        <w:rPr>
          <w:rFonts w:hint="eastAsia"/>
        </w:rPr>
        <w:t>创意所属行业：</w:t>
      </w:r>
    </w:p>
    <w:p w:rsidR="00CC753D" w:rsidRDefault="00CC753D" w:rsidP="00C12C34">
      <w:r>
        <w:rPr>
          <w:rFonts w:hint="eastAsia"/>
        </w:rPr>
        <w:t>创意状态：投放中或者其他状态；</w:t>
      </w:r>
    </w:p>
    <w:p w:rsidR="00CC753D" w:rsidRDefault="00CC753D" w:rsidP="00C12C34">
      <w:pPr>
        <w:rPr>
          <w:rFonts w:hint="eastAsia"/>
        </w:rPr>
      </w:pPr>
      <w:r>
        <w:rPr>
          <w:rFonts w:hint="eastAsia"/>
        </w:rPr>
        <w:t>展现</w:t>
      </w:r>
      <w:r>
        <w:rPr>
          <w:rFonts w:hint="eastAsia"/>
        </w:rPr>
        <w:t>/</w:t>
      </w:r>
      <w:r>
        <w:rPr>
          <w:rFonts w:hint="eastAsia"/>
        </w:rPr>
        <w:t>曝光监控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列表</w:t>
      </w:r>
      <w:r>
        <w:rPr>
          <w:rFonts w:hint="eastAsia"/>
        </w:rPr>
        <w:t>;</w:t>
      </w:r>
    </w:p>
    <w:p w:rsidR="00CC753D" w:rsidRPr="00C12C34" w:rsidRDefault="00CC753D" w:rsidP="00C12C34">
      <w:pPr>
        <w:rPr>
          <w:rFonts w:hint="eastAsia"/>
        </w:rPr>
      </w:pPr>
      <w:r>
        <w:rPr>
          <w:rFonts w:hint="eastAsia"/>
        </w:rPr>
        <w:t>点击监控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列表；</w:t>
      </w:r>
    </w:p>
    <w:p w:rsidR="00AC5B1D" w:rsidRDefault="00D6580E" w:rsidP="00AC5B1D">
      <w:pPr>
        <w:pStyle w:val="Heading2"/>
      </w:pPr>
      <w:bookmarkStart w:id="11" w:name="_Toc465440402"/>
      <w:r>
        <w:rPr>
          <w:rFonts w:hint="eastAsia"/>
        </w:rPr>
        <w:t>2.2 dashboard</w:t>
      </w:r>
      <w:r w:rsidR="009E6E7B">
        <w:rPr>
          <w:rFonts w:hint="eastAsia"/>
        </w:rPr>
        <w:t>监控</w:t>
      </w:r>
      <w:r>
        <w:rPr>
          <w:rFonts w:hint="eastAsia"/>
        </w:rPr>
        <w:t>体系</w:t>
      </w:r>
      <w:bookmarkEnd w:id="11"/>
    </w:p>
    <w:p w:rsidR="00AC5B1D" w:rsidRDefault="00CC753D" w:rsidP="00E71634">
      <w:pPr>
        <w:pStyle w:val="Heading3"/>
      </w:pPr>
      <w:bookmarkStart w:id="12" w:name="_Toc465440403"/>
      <w:r>
        <w:rPr>
          <w:rFonts w:hint="eastAsia"/>
        </w:rPr>
        <w:t xml:space="preserve">2.2.1 </w:t>
      </w:r>
      <w:r w:rsidR="00A17112">
        <w:rPr>
          <w:rFonts w:hint="eastAsia"/>
        </w:rPr>
        <w:t>广告监控</w:t>
      </w:r>
      <w:bookmarkEnd w:id="12"/>
    </w:p>
    <w:p w:rsidR="00A17112" w:rsidRDefault="00986CEE" w:rsidP="00AC5B1D">
      <w:pPr>
        <w:spacing w:beforeLines="50" w:before="156" w:afterLines="50" w:after="156" w:line="360" w:lineRule="auto"/>
      </w:pPr>
      <w:r>
        <w:rPr>
          <w:rFonts w:hint="eastAsia"/>
        </w:rPr>
        <w:t>可监控的数据包括：</w:t>
      </w:r>
    </w:p>
    <w:p w:rsidR="00986CEE" w:rsidRDefault="00AE4790" w:rsidP="00AE4790">
      <w:pPr>
        <w:pStyle w:val="ListParagraph"/>
        <w:numPr>
          <w:ilvl w:val="0"/>
          <w:numId w:val="14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请求次数</w:t>
      </w:r>
    </w:p>
    <w:p w:rsidR="00AE4790" w:rsidRDefault="00AE4790" w:rsidP="00AE4790">
      <w:pPr>
        <w:pStyle w:val="ListParagraph"/>
        <w:numPr>
          <w:ilvl w:val="0"/>
          <w:numId w:val="14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参与竞价次数</w:t>
      </w:r>
    </w:p>
    <w:p w:rsidR="00AE4790" w:rsidRDefault="00AE4790" w:rsidP="00AE4790">
      <w:pPr>
        <w:pStyle w:val="ListParagraph"/>
        <w:numPr>
          <w:ilvl w:val="0"/>
          <w:numId w:val="14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展现次数</w:t>
      </w:r>
    </w:p>
    <w:p w:rsidR="00AE4790" w:rsidRDefault="00AE4790" w:rsidP="00AE4790">
      <w:pPr>
        <w:pStyle w:val="ListParagraph"/>
        <w:numPr>
          <w:ilvl w:val="0"/>
          <w:numId w:val="14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点击次数</w:t>
      </w:r>
    </w:p>
    <w:p w:rsidR="00AE4790" w:rsidRDefault="00AE4790" w:rsidP="00AE4790">
      <w:pPr>
        <w:pStyle w:val="ListParagraph"/>
        <w:numPr>
          <w:ilvl w:val="0"/>
          <w:numId w:val="14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平均点击价格</w:t>
      </w:r>
    </w:p>
    <w:p w:rsidR="00AE4790" w:rsidRDefault="00AE4790" w:rsidP="00AE4790">
      <w:pPr>
        <w:pStyle w:val="ListParagraph"/>
        <w:numPr>
          <w:ilvl w:val="0"/>
          <w:numId w:val="14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千次点击价格</w:t>
      </w:r>
    </w:p>
    <w:p w:rsidR="00AE4790" w:rsidRDefault="00AE4790" w:rsidP="00AE4790">
      <w:pPr>
        <w:pStyle w:val="ListParagraph"/>
        <w:numPr>
          <w:ilvl w:val="0"/>
          <w:numId w:val="14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千次展现价格</w:t>
      </w:r>
    </w:p>
    <w:p w:rsidR="00AE4790" w:rsidRDefault="00AE4790" w:rsidP="00AC5B1D">
      <w:pPr>
        <w:spacing w:beforeLines="50" w:before="156" w:afterLines="50" w:after="156" w:line="360" w:lineRule="auto"/>
      </w:pPr>
      <w:r>
        <w:rPr>
          <w:rFonts w:hint="eastAsia"/>
        </w:rPr>
        <w:lastRenderedPageBreak/>
        <w:t>粒度包括：</w:t>
      </w:r>
    </w:p>
    <w:p w:rsidR="00AE4790" w:rsidRDefault="00AE4790" w:rsidP="00AE4790">
      <w:pPr>
        <w:pStyle w:val="ListParagraph"/>
        <w:numPr>
          <w:ilvl w:val="0"/>
          <w:numId w:val="15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广告主整体情况</w:t>
      </w:r>
    </w:p>
    <w:p w:rsidR="00AE4790" w:rsidRDefault="00AE4790" w:rsidP="00AE4790">
      <w:pPr>
        <w:pStyle w:val="ListParagraph"/>
        <w:numPr>
          <w:ilvl w:val="0"/>
          <w:numId w:val="15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广告计划</w:t>
      </w:r>
    </w:p>
    <w:p w:rsidR="00AE4790" w:rsidRDefault="00AE4790" w:rsidP="00AE4790">
      <w:pPr>
        <w:pStyle w:val="ListParagraph"/>
        <w:numPr>
          <w:ilvl w:val="0"/>
          <w:numId w:val="15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广告创意</w:t>
      </w:r>
    </w:p>
    <w:p w:rsidR="00AE4790" w:rsidRDefault="00AE4790" w:rsidP="00AE4790">
      <w:pPr>
        <w:pStyle w:val="Heading3"/>
      </w:pPr>
      <w:bookmarkStart w:id="13" w:name="_Toc465440404"/>
      <w:r>
        <w:rPr>
          <w:rFonts w:hint="eastAsia"/>
        </w:rPr>
        <w:t xml:space="preserve">2.2.2 </w:t>
      </w:r>
      <w:r>
        <w:rPr>
          <w:rFonts w:hint="eastAsia"/>
        </w:rPr>
        <w:t>实时监控</w:t>
      </w:r>
      <w:bookmarkEnd w:id="13"/>
    </w:p>
    <w:p w:rsidR="00AE4790" w:rsidRDefault="00AE4790" w:rsidP="00AE4790">
      <w:r>
        <w:rPr>
          <w:rFonts w:hint="eastAsia"/>
        </w:rPr>
        <w:t>实时监控是指提供实时的竞价请求数、参与竞价数、展现次数、点击次数、消费这些数据。是否有必要提供该功能给广告主，待定。</w:t>
      </w:r>
    </w:p>
    <w:p w:rsidR="00AE4790" w:rsidRDefault="008E48F1" w:rsidP="008E48F1">
      <w:pPr>
        <w:pStyle w:val="Heading2"/>
      </w:pPr>
      <w:bookmarkStart w:id="14" w:name="_Toc465440405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财务管理</w:t>
      </w:r>
      <w:bookmarkEnd w:id="14"/>
    </w:p>
    <w:p w:rsidR="008E48F1" w:rsidRDefault="008E48F1" w:rsidP="008E48F1">
      <w:pPr>
        <w:pStyle w:val="Heading3"/>
      </w:pPr>
      <w:bookmarkStart w:id="15" w:name="_Toc465440406"/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充值消费记录</w:t>
      </w:r>
      <w:bookmarkEnd w:id="15"/>
    </w:p>
    <w:p w:rsidR="008E48F1" w:rsidRDefault="00352B3C" w:rsidP="008E48F1">
      <w:r>
        <w:rPr>
          <w:rFonts w:hint="eastAsia"/>
        </w:rPr>
        <w:t>账户信息记录数据模型，主要包括：</w:t>
      </w:r>
    </w:p>
    <w:p w:rsidR="00352B3C" w:rsidRDefault="00352B3C" w:rsidP="00352B3C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广告主名</w:t>
      </w:r>
    </w:p>
    <w:p w:rsidR="00352B3C" w:rsidRDefault="00352B3C" w:rsidP="00352B3C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账户名：卡号、支付宝或者微信账号</w:t>
      </w:r>
    </w:p>
    <w:p w:rsidR="00352B3C" w:rsidRDefault="00352B3C" w:rsidP="00352B3C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账户类型：银行卡、支付宝、微信</w:t>
      </w:r>
    </w:p>
    <w:p w:rsidR="00352B3C" w:rsidRDefault="00352B3C" w:rsidP="00352B3C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开户行</w:t>
      </w:r>
    </w:p>
    <w:p w:rsidR="00352B3C" w:rsidRDefault="00352B3C" w:rsidP="00352B3C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开户地址</w:t>
      </w:r>
    </w:p>
    <w:p w:rsidR="00352B3C" w:rsidRDefault="00352B3C" w:rsidP="008E48F1">
      <w:r>
        <w:rPr>
          <w:rFonts w:hint="eastAsia"/>
        </w:rPr>
        <w:t>充值消费记录数据模型，包括：</w:t>
      </w:r>
    </w:p>
    <w:p w:rsidR="00352B3C" w:rsidRDefault="00352B3C" w:rsidP="00352B3C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广告主名</w:t>
      </w:r>
    </w:p>
    <w:p w:rsidR="00352B3C" w:rsidRDefault="00352B3C" w:rsidP="00352B3C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操作时间</w:t>
      </w:r>
    </w:p>
    <w:p w:rsidR="00352B3C" w:rsidRDefault="00352B3C" w:rsidP="00352B3C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操作人员</w:t>
      </w:r>
    </w:p>
    <w:p w:rsidR="00352B3C" w:rsidRDefault="00352B3C" w:rsidP="00352B3C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操作类型：充值或者支出</w:t>
      </w:r>
    </w:p>
    <w:p w:rsidR="00352B3C" w:rsidRPr="008E48F1" w:rsidRDefault="00352B3C" w:rsidP="00352B3C">
      <w:pPr>
        <w:pStyle w:val="ListParagraph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金额</w:t>
      </w:r>
    </w:p>
    <w:p w:rsidR="008E48F1" w:rsidRDefault="008E48F1" w:rsidP="008E48F1">
      <w:pPr>
        <w:pStyle w:val="Heading3"/>
      </w:pPr>
      <w:bookmarkStart w:id="16" w:name="_Toc465440407"/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开票记录</w:t>
      </w:r>
      <w:bookmarkEnd w:id="16"/>
    </w:p>
    <w:p w:rsidR="00352B3C" w:rsidRDefault="003F4CF5" w:rsidP="00352B3C">
      <w:r>
        <w:rPr>
          <w:rFonts w:hint="eastAsia"/>
        </w:rPr>
        <w:t>开票记录数据模型，主要包括：</w:t>
      </w:r>
    </w:p>
    <w:p w:rsidR="003F4CF5" w:rsidRDefault="003F4CF5" w:rsidP="003F4CF5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充值消费记录</w:t>
      </w:r>
      <w:r>
        <w:rPr>
          <w:rFonts w:hint="eastAsia"/>
        </w:rPr>
        <w:t>Id</w:t>
      </w:r>
    </w:p>
    <w:p w:rsidR="003F4CF5" w:rsidRDefault="003F4CF5" w:rsidP="003F4CF5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操作人</w:t>
      </w:r>
    </w:p>
    <w:p w:rsidR="003F4CF5" w:rsidRDefault="003F4CF5" w:rsidP="003F4CF5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操作时间</w:t>
      </w:r>
    </w:p>
    <w:p w:rsidR="003F4CF5" w:rsidRDefault="003F4CF5" w:rsidP="003F4CF5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发票</w:t>
      </w:r>
      <w:r>
        <w:rPr>
          <w:rFonts w:hint="eastAsia"/>
        </w:rPr>
        <w:t>id</w:t>
      </w:r>
    </w:p>
    <w:p w:rsidR="003F4CF5" w:rsidRDefault="003F4CF5" w:rsidP="003F4CF5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发票金额</w:t>
      </w:r>
    </w:p>
    <w:p w:rsidR="003F4CF5" w:rsidRDefault="003F4CF5" w:rsidP="003F4CF5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发票内容</w:t>
      </w:r>
    </w:p>
    <w:p w:rsidR="003F4CF5" w:rsidRDefault="003F4CF5" w:rsidP="003F4CF5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发票抬头</w:t>
      </w:r>
    </w:p>
    <w:p w:rsidR="003F4CF5" w:rsidRDefault="003F4CF5" w:rsidP="003F4CF5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发票开户行</w:t>
      </w:r>
    </w:p>
    <w:p w:rsidR="003F4CF5" w:rsidRPr="00352B3C" w:rsidRDefault="003F4CF5" w:rsidP="00352B3C">
      <w:pPr>
        <w:rPr>
          <w:rFonts w:hint="eastAsia"/>
        </w:rPr>
      </w:pPr>
    </w:p>
    <w:sectPr w:rsidR="003F4CF5" w:rsidRPr="00352B3C" w:rsidSect="003F2E22">
      <w:headerReference w:type="default" r:id="rId9"/>
      <w:footerReference w:type="default" r:id="rId10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1DB" w:rsidRDefault="003951DB" w:rsidP="00550EBE">
      <w:r>
        <w:separator/>
      </w:r>
    </w:p>
  </w:endnote>
  <w:endnote w:type="continuationSeparator" w:id="0">
    <w:p w:rsidR="003951DB" w:rsidRDefault="003951DB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Footer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1DB" w:rsidRDefault="003951DB" w:rsidP="00550EBE">
      <w:r>
        <w:separator/>
      </w:r>
    </w:p>
  </w:footnote>
  <w:footnote w:type="continuationSeparator" w:id="0">
    <w:p w:rsidR="003951DB" w:rsidRDefault="003951DB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Header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Header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129E7"/>
    <w:multiLevelType w:val="hybridMultilevel"/>
    <w:tmpl w:val="D98A0064"/>
    <w:lvl w:ilvl="0" w:tplc="B9046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13D5A"/>
    <w:multiLevelType w:val="hybridMultilevel"/>
    <w:tmpl w:val="BF7473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4B5467"/>
    <w:multiLevelType w:val="hybridMultilevel"/>
    <w:tmpl w:val="69AC85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B77962"/>
    <w:multiLevelType w:val="hybridMultilevel"/>
    <w:tmpl w:val="E5F23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057AB9"/>
    <w:multiLevelType w:val="hybridMultilevel"/>
    <w:tmpl w:val="AA1A39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437B63"/>
    <w:multiLevelType w:val="hybridMultilevel"/>
    <w:tmpl w:val="D56AED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50683C"/>
    <w:multiLevelType w:val="hybridMultilevel"/>
    <w:tmpl w:val="3D9047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5C078E"/>
    <w:multiLevelType w:val="hybridMultilevel"/>
    <w:tmpl w:val="1284A3C8"/>
    <w:lvl w:ilvl="0" w:tplc="2968D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D83451"/>
    <w:multiLevelType w:val="hybridMultilevel"/>
    <w:tmpl w:val="7E0885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8F261E"/>
    <w:multiLevelType w:val="hybridMultilevel"/>
    <w:tmpl w:val="EE9EE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FA3CAE"/>
    <w:multiLevelType w:val="hybridMultilevel"/>
    <w:tmpl w:val="1B144E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AD015E"/>
    <w:multiLevelType w:val="hybridMultilevel"/>
    <w:tmpl w:val="3B7444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D671E9"/>
    <w:multiLevelType w:val="hybridMultilevel"/>
    <w:tmpl w:val="77AEC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09500C"/>
    <w:multiLevelType w:val="hybridMultilevel"/>
    <w:tmpl w:val="5316F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644F85"/>
    <w:multiLevelType w:val="hybridMultilevel"/>
    <w:tmpl w:val="C908ED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0"/>
  </w:num>
  <w:num w:numId="5">
    <w:abstractNumId w:val="9"/>
  </w:num>
  <w:num w:numId="6">
    <w:abstractNumId w:val="15"/>
  </w:num>
  <w:num w:numId="7">
    <w:abstractNumId w:val="4"/>
  </w:num>
  <w:num w:numId="8">
    <w:abstractNumId w:val="16"/>
  </w:num>
  <w:num w:numId="9">
    <w:abstractNumId w:val="17"/>
  </w:num>
  <w:num w:numId="10">
    <w:abstractNumId w:val="12"/>
  </w:num>
  <w:num w:numId="11">
    <w:abstractNumId w:val="1"/>
  </w:num>
  <w:num w:numId="12">
    <w:abstractNumId w:val="11"/>
  </w:num>
  <w:num w:numId="13">
    <w:abstractNumId w:val="2"/>
  </w:num>
  <w:num w:numId="14">
    <w:abstractNumId w:val="5"/>
  </w:num>
  <w:num w:numId="15">
    <w:abstractNumId w:val="10"/>
  </w:num>
  <w:num w:numId="16">
    <w:abstractNumId w:val="1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23686"/>
    <w:rsid w:val="0004054A"/>
    <w:rsid w:val="00044CCB"/>
    <w:rsid w:val="00091251"/>
    <w:rsid w:val="000C4FC1"/>
    <w:rsid w:val="000D164F"/>
    <w:rsid w:val="00110B70"/>
    <w:rsid w:val="00115729"/>
    <w:rsid w:val="00123146"/>
    <w:rsid w:val="0013538A"/>
    <w:rsid w:val="00136F8D"/>
    <w:rsid w:val="00154CC3"/>
    <w:rsid w:val="00155592"/>
    <w:rsid w:val="00192FB8"/>
    <w:rsid w:val="001B493A"/>
    <w:rsid w:val="001E1A51"/>
    <w:rsid w:val="002036BE"/>
    <w:rsid w:val="00204531"/>
    <w:rsid w:val="00211FD9"/>
    <w:rsid w:val="0023560D"/>
    <w:rsid w:val="00240F71"/>
    <w:rsid w:val="002A2531"/>
    <w:rsid w:val="002A5F9A"/>
    <w:rsid w:val="002C4AF4"/>
    <w:rsid w:val="002D1C0D"/>
    <w:rsid w:val="002E580C"/>
    <w:rsid w:val="002F1C46"/>
    <w:rsid w:val="00341FC6"/>
    <w:rsid w:val="003500B4"/>
    <w:rsid w:val="00352B3C"/>
    <w:rsid w:val="00353878"/>
    <w:rsid w:val="00362B8D"/>
    <w:rsid w:val="0036351D"/>
    <w:rsid w:val="00390F98"/>
    <w:rsid w:val="0039446E"/>
    <w:rsid w:val="003951DB"/>
    <w:rsid w:val="003B62AB"/>
    <w:rsid w:val="003F2E11"/>
    <w:rsid w:val="003F2E22"/>
    <w:rsid w:val="003F4CF5"/>
    <w:rsid w:val="00406D94"/>
    <w:rsid w:val="0043626B"/>
    <w:rsid w:val="00450941"/>
    <w:rsid w:val="00467F3E"/>
    <w:rsid w:val="00474CD4"/>
    <w:rsid w:val="004C0B56"/>
    <w:rsid w:val="004D0DEF"/>
    <w:rsid w:val="004F6AC5"/>
    <w:rsid w:val="00503314"/>
    <w:rsid w:val="0052521F"/>
    <w:rsid w:val="005270A0"/>
    <w:rsid w:val="00541731"/>
    <w:rsid w:val="00550EBE"/>
    <w:rsid w:val="005660FE"/>
    <w:rsid w:val="00583DAB"/>
    <w:rsid w:val="00586502"/>
    <w:rsid w:val="00591CF2"/>
    <w:rsid w:val="00595B6D"/>
    <w:rsid w:val="005A7A5A"/>
    <w:rsid w:val="005E2F46"/>
    <w:rsid w:val="005F70F1"/>
    <w:rsid w:val="00600736"/>
    <w:rsid w:val="0061081F"/>
    <w:rsid w:val="00621A7C"/>
    <w:rsid w:val="00623B0F"/>
    <w:rsid w:val="00650133"/>
    <w:rsid w:val="006566EF"/>
    <w:rsid w:val="006622D1"/>
    <w:rsid w:val="0068230D"/>
    <w:rsid w:val="006A3E29"/>
    <w:rsid w:val="006E782C"/>
    <w:rsid w:val="006F5BAD"/>
    <w:rsid w:val="0070432F"/>
    <w:rsid w:val="00710C7D"/>
    <w:rsid w:val="00717348"/>
    <w:rsid w:val="007223E2"/>
    <w:rsid w:val="00752054"/>
    <w:rsid w:val="00776111"/>
    <w:rsid w:val="00782256"/>
    <w:rsid w:val="007844B7"/>
    <w:rsid w:val="0078492D"/>
    <w:rsid w:val="007C5D91"/>
    <w:rsid w:val="007C6D25"/>
    <w:rsid w:val="007D3AA6"/>
    <w:rsid w:val="008066A3"/>
    <w:rsid w:val="008311ED"/>
    <w:rsid w:val="00845D69"/>
    <w:rsid w:val="00857E60"/>
    <w:rsid w:val="00875897"/>
    <w:rsid w:val="008801B1"/>
    <w:rsid w:val="008D5A8E"/>
    <w:rsid w:val="008E3598"/>
    <w:rsid w:val="008E48F1"/>
    <w:rsid w:val="008E7767"/>
    <w:rsid w:val="00931508"/>
    <w:rsid w:val="00955E31"/>
    <w:rsid w:val="00973855"/>
    <w:rsid w:val="00986540"/>
    <w:rsid w:val="00986CEE"/>
    <w:rsid w:val="00990F35"/>
    <w:rsid w:val="009A02C5"/>
    <w:rsid w:val="009E6E7B"/>
    <w:rsid w:val="00A03540"/>
    <w:rsid w:val="00A17112"/>
    <w:rsid w:val="00A218BE"/>
    <w:rsid w:val="00A418BF"/>
    <w:rsid w:val="00A512CC"/>
    <w:rsid w:val="00A54314"/>
    <w:rsid w:val="00A7325F"/>
    <w:rsid w:val="00A81E34"/>
    <w:rsid w:val="00A92E34"/>
    <w:rsid w:val="00A9446A"/>
    <w:rsid w:val="00AA7497"/>
    <w:rsid w:val="00AC5B1D"/>
    <w:rsid w:val="00AE4790"/>
    <w:rsid w:val="00B104D0"/>
    <w:rsid w:val="00B40720"/>
    <w:rsid w:val="00B44485"/>
    <w:rsid w:val="00B44D2E"/>
    <w:rsid w:val="00B823DE"/>
    <w:rsid w:val="00BC5CE8"/>
    <w:rsid w:val="00BD6C2A"/>
    <w:rsid w:val="00BE62A8"/>
    <w:rsid w:val="00C014E9"/>
    <w:rsid w:val="00C12C34"/>
    <w:rsid w:val="00C32F39"/>
    <w:rsid w:val="00C40337"/>
    <w:rsid w:val="00C43A5B"/>
    <w:rsid w:val="00C6490C"/>
    <w:rsid w:val="00C870FE"/>
    <w:rsid w:val="00CA3CFA"/>
    <w:rsid w:val="00CC6E0E"/>
    <w:rsid w:val="00CC753D"/>
    <w:rsid w:val="00CE5F13"/>
    <w:rsid w:val="00CF37B4"/>
    <w:rsid w:val="00D03B9C"/>
    <w:rsid w:val="00D56519"/>
    <w:rsid w:val="00D65256"/>
    <w:rsid w:val="00D6580E"/>
    <w:rsid w:val="00DD2349"/>
    <w:rsid w:val="00DF3932"/>
    <w:rsid w:val="00E00F51"/>
    <w:rsid w:val="00E46C9A"/>
    <w:rsid w:val="00E71634"/>
    <w:rsid w:val="00E72765"/>
    <w:rsid w:val="00EB7432"/>
    <w:rsid w:val="00EE3B3F"/>
    <w:rsid w:val="00EF6782"/>
    <w:rsid w:val="00EF6F8E"/>
    <w:rsid w:val="00EF7B4A"/>
    <w:rsid w:val="00F4009F"/>
    <w:rsid w:val="00F61DFE"/>
    <w:rsid w:val="00F62E0F"/>
    <w:rsid w:val="00F63EBB"/>
    <w:rsid w:val="00F8142B"/>
    <w:rsid w:val="00F83E89"/>
    <w:rsid w:val="00FB71DD"/>
    <w:rsid w:val="00FC26C6"/>
    <w:rsid w:val="00FC5733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0EB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0EB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06D94"/>
  </w:style>
  <w:style w:type="character" w:styleId="Hyperlink">
    <w:name w:val="Hyperlink"/>
    <w:basedOn w:val="DefaultParagraphFont"/>
    <w:uiPriority w:val="99"/>
    <w:unhideWhenUsed/>
    <w:rsid w:val="00406D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133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18BF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D2349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98654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9865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4D81C-6739-4654-A342-F5493DDF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周耀伟</cp:lastModifiedBy>
  <cp:revision>133</cp:revision>
  <dcterms:created xsi:type="dcterms:W3CDTF">2016-06-12T08:01:00Z</dcterms:created>
  <dcterms:modified xsi:type="dcterms:W3CDTF">2016-10-28T09:51:00Z</dcterms:modified>
</cp:coreProperties>
</file>