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Leitfaden &amp; Checkliste: Schichtdienst im Begegnungscafé Pankow</w:t>
      </w:r>
    </w:p>
    <w:p>
      <w:r>
        <w:rPr>
          <w:b/>
          <w:bCs/>
          <w:color w:val="595959"/>
          <w:sz w:val="22"/>
          <w:szCs w:val="22"/>
        </w:rPr>
        <w:t xml:space="preserve">Standort: Schulzestr. 1, 13187 Berlin • SprachCafé Polnisch e.V.
</w:t>
      </w:r>
      <w:r>
        <w:rPr>
          <w:color w:val="595959"/>
          <w:sz w:val="20"/>
          <w:szCs w:val="20"/>
        </w:rPr>
        <w:t xml:space="preserve">Gültig ab: August 2026 • Ansprechpartnerin: Agata Koch / Elke Albers
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1. Vor Beginn der Schicht (Öffnungsvorbereitung)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Schlüsselkasten öffnen und Café-Haupteingang entriegeln.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Räume lüften, Beleuchtung und Hintergrundmusik (dezent) einschalten.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Kaffeemaschine, Wasserkocher und Teestation vorbereiten; Spülmaschine prüfen.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Wechselgeldkasse zählen (Soll-Stand: 50,00 €) und Kassenbuch bereitlegen.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WLAN-Zugangsdaten für Gäste aushängen und Info-Flyer bereitlegen.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2. Während des Café-Betriebs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Gäste herzlich begrüßen und über das deutsch-polnische Kultur- und Sprachangebot informieren.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Hausbibliothek: Ausleihen und Rückgaben über das Portal (https://hausbibliothek.org) erfassen.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Spenden für Kaffee, Kuchen und Laden-Artikel direkt in die Kasse einbuchen.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3. Nach Ende der Schicht (Schließcheckliste)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Tische abwischen, Stühle ordentlich stellen, Geschirr in Spülmaschine einräumen und starten.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Tageseinnahmen zählen, Differenz ins Kassenbuch eintragen; Bargeld im Tresor deponieren.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Kaffeemaschine ausschalten, Stecker prüfen, Mülleimer leeren.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Alle Fenster schließen, Heizung regulieren, Licht ausschalten, Eingangstür zweifach abschließen.</w:t>
      </w:r>
    </w:p>
    <w:p>
      <w:pPr>
        <w:pStyle w:val="Heading2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4. Notfallkontakte</w:t>
      </w:r>
    </w:p>
    <w:p>
      <w:r>
        <w:rPr>
          <w:sz w:val="22"/>
          <w:szCs w:val="22"/>
        </w:rPr>
        <w:t xml:space="preserve">• Agata Koch (Vorstand): +49 170 1234567
• Elke Albers (Finanzen): +49 171 7654321
• Hausverwaltung / Havariedienst: 030 / 90293-0
• Polizei: 110 | Feuerwehr / Notarzt: 112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2026-08-18T16:25:37.782Z</dcterms:created>
  <dcterms:modified xsi:type="dcterms:W3CDTF">2026-08-18T16:25:37.782Z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