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hint="eastAsia" w:ascii="宋体" w:eastAsia="宋体" w:cs="宋体"/>
          <w:b/>
          <w:bCs/>
          <w:kern w:val="0"/>
          <w:sz w:val="28"/>
          <w:szCs w:val="28"/>
          <w:lang w:val="zh-CN"/>
        </w:rPr>
        <w:t>待确认问题：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zh-CN"/>
        </w:rPr>
        <w:t>订单确认界面中，默认展示订单最优优惠券，如果客户不想使用该优惠券，是否可以，如果可以，迁徙方是否支持（参与促销活动，不能进行退改奶操作）；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default" w:ascii="宋体" w:eastAsia="宋体" w:cs="宋体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  <w:t>结论：已确认，可以。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</w:pP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zh-CN"/>
        </w:rPr>
        <w:t>小程序-地址定位，默认地址列表，需要在投递区域内（价格受定位影响），迁徙地址管理，是否支持（片区划分，在投递系统；地址管理，在迁徙）；</w:t>
      </w:r>
    </w:p>
    <w:p>
      <w:pPr>
        <w:pStyle w:val="15"/>
        <w:numPr>
          <w:numId w:val="0"/>
        </w:numPr>
        <w:spacing w:line="360" w:lineRule="auto"/>
        <w:ind w:leftChars="0"/>
        <w:rPr>
          <w:rFonts w:hint="default" w:ascii="宋体" w:eastAsia="宋体" w:cs="宋体"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  <w:t>结论：支持迁徙地址经纬度，若不再片区范围内，提示选择，是否调整微商城，或者选择其它配送地址。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</w:pP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eastAsia" w:ascii="宋体" w:eastAsia="宋体" w:cs="宋体"/>
          <w:bCs/>
          <w:kern w:val="0"/>
          <w:sz w:val="28"/>
          <w:szCs w:val="28"/>
          <w:lang w:val="en-US" w:eastAsia="zh-CN"/>
        </w:rPr>
      </w:pP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宋体" w:eastAsia="宋体" w:cs="宋体"/>
          <w:bCs/>
          <w:kern w:val="0"/>
          <w:sz w:val="28"/>
          <w:szCs w:val="28"/>
          <w:lang w:val="zh-CN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zh-CN"/>
        </w:rPr>
        <w:t>广告和促销的业务分界，有什么不同；</w:t>
      </w:r>
    </w:p>
    <w:p>
      <w:pPr>
        <w:spacing w:line="360" w:lineRule="auto"/>
        <w:ind w:firstLine="360"/>
        <w:rPr>
          <w:rFonts w:ascii="宋体" w:eastAsia="宋体" w:cs="宋体"/>
          <w:bCs/>
          <w:kern w:val="0"/>
          <w:sz w:val="28"/>
          <w:szCs w:val="28"/>
          <w:lang w:val="zh-CN"/>
        </w:rPr>
      </w:pPr>
      <w:r>
        <w:rPr>
          <w:rFonts w:hint="eastAsia" w:ascii="宋体" w:eastAsia="宋体" w:cs="宋体"/>
          <w:bCs/>
          <w:kern w:val="0"/>
          <w:sz w:val="28"/>
          <w:szCs w:val="28"/>
          <w:lang w:val="zh-CN"/>
        </w:rPr>
        <w:t>促销活动展示，支持图文、商品链接，迁徙是否支持；当前迁徙业务支持现状什么样。</w:t>
      </w:r>
    </w:p>
    <w:p>
      <w:pPr>
        <w:spacing w:line="360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结论：暂时取消广告的说法。后期根据情况调整。</w:t>
      </w:r>
      <w:bookmarkStart w:id="0" w:name="_GoBack"/>
      <w:bookmarkEnd w:id="0"/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后台要注意问题：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停奶，支持投递顺延、集中投递，后台处理逻辑；改奶，存在价差，后台处理逻辑。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2DD4"/>
    <w:multiLevelType w:val="multilevel"/>
    <w:tmpl w:val="41CE2D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57B9B"/>
    <w:multiLevelType w:val="multilevel"/>
    <w:tmpl w:val="4C657B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00AA2"/>
    <w:multiLevelType w:val="multilevel"/>
    <w:tmpl w:val="5B500AA2"/>
    <w:lvl w:ilvl="0" w:tentative="0">
      <w:start w:val="1"/>
      <w:numFmt w:val="decimal"/>
      <w:pStyle w:val="2"/>
      <w:lvlText w:val="%1."/>
      <w:lvlJc w:val="left"/>
      <w:pPr>
        <w:ind w:left="340" w:hanging="34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454" w:hanging="454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0" w:firstLine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1446" w:hanging="454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pStyle w:val="6"/>
      <w:lvlText w:val="%5)"/>
      <w:lvlJc w:val="left"/>
      <w:pPr>
        <w:ind w:left="1446" w:hanging="454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26"/>
    <w:rsid w:val="00064EED"/>
    <w:rsid w:val="003167A4"/>
    <w:rsid w:val="004F0514"/>
    <w:rsid w:val="00775C26"/>
    <w:rsid w:val="007A5276"/>
    <w:rsid w:val="00825235"/>
    <w:rsid w:val="00934771"/>
    <w:rsid w:val="009B2F3E"/>
    <w:rsid w:val="00C147DE"/>
    <w:rsid w:val="00D37BE3"/>
    <w:rsid w:val="00FC383F"/>
    <w:rsid w:val="0C106612"/>
    <w:rsid w:val="151433B4"/>
    <w:rsid w:val="2BE66B75"/>
    <w:rsid w:val="3530008B"/>
    <w:rsid w:val="6CF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numPr>
        <w:ilvl w:val="0"/>
        <w:numId w:val="1"/>
      </w:numPr>
      <w:spacing w:before="240" w:after="60"/>
      <w:outlineLvl w:val="0"/>
    </w:pPr>
    <w:rPr>
      <w:rFonts w:ascii="微软雅黑" w:hAnsi="微软雅黑" w:eastAsia="宋体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9"/>
    <w:pPr>
      <w:numPr>
        <w:ilvl w:val="1"/>
        <w:numId w:val="1"/>
      </w:numPr>
      <w:tabs>
        <w:tab w:val="left" w:pos="709"/>
      </w:tabs>
      <w:spacing w:line="360" w:lineRule="auto"/>
      <w:outlineLvl w:val="1"/>
    </w:pPr>
    <w:rPr>
      <w:rFonts w:ascii="微软雅黑" w:hAnsi="微软雅黑" w:eastAsia="宋体" w:cs="Times New Roman"/>
      <w:b/>
      <w:szCs w:val="24"/>
    </w:rPr>
  </w:style>
  <w:style w:type="paragraph" w:styleId="4">
    <w:name w:val="heading 3"/>
    <w:basedOn w:val="3"/>
    <w:next w:val="1"/>
    <w:link w:val="18"/>
    <w:unhideWhenUsed/>
    <w:qFormat/>
    <w:uiPriority w:val="99"/>
    <w:pPr>
      <w:numPr>
        <w:ilvl w:val="2"/>
      </w:numPr>
      <w:adjustRightInd w:val="0"/>
      <w:snapToGrid w:val="0"/>
      <w:ind w:firstLine="0"/>
      <w:jc w:val="left"/>
      <w:outlineLvl w:val="2"/>
    </w:p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tabs>
        <w:tab w:val="left" w:pos="1985"/>
        <w:tab w:val="clear" w:pos="709"/>
      </w:tabs>
      <w:outlineLvl w:val="3"/>
    </w:pPr>
  </w:style>
  <w:style w:type="paragraph" w:styleId="6">
    <w:name w:val="heading 5"/>
    <w:basedOn w:val="5"/>
    <w:next w:val="1"/>
    <w:link w:val="20"/>
    <w:unhideWhenUsed/>
    <w:qFormat/>
    <w:uiPriority w:val="99"/>
    <w:pPr>
      <w:numPr>
        <w:ilvl w:val="4"/>
      </w:numPr>
      <w:tabs>
        <w:tab w:val="left" w:pos="1134"/>
        <w:tab w:val="clear" w:pos="1985"/>
      </w:tabs>
      <w:outlineLvl w:val="4"/>
    </w:p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character" w:customStyle="1" w:styleId="13">
    <w:name w:val="页眉 字符"/>
    <w:basedOn w:val="12"/>
    <w:link w:val="9"/>
    <w:uiPriority w:val="99"/>
    <w:rPr>
      <w:sz w:val="18"/>
      <w:szCs w:val="18"/>
    </w:rPr>
  </w:style>
  <w:style w:type="character" w:customStyle="1" w:styleId="14">
    <w:name w:val="页脚 字符"/>
    <w:basedOn w:val="12"/>
    <w:link w:val="8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2"/>
    <w:link w:val="2"/>
    <w:qFormat/>
    <w:uiPriority w:val="99"/>
    <w:rPr>
      <w:rFonts w:ascii="微软雅黑" w:hAnsi="微软雅黑" w:eastAsia="宋体" w:cs="Times New Roman"/>
      <w:b/>
      <w:bCs/>
      <w:kern w:val="32"/>
      <w:sz w:val="32"/>
      <w:szCs w:val="32"/>
    </w:rPr>
  </w:style>
  <w:style w:type="character" w:customStyle="1" w:styleId="17">
    <w:name w:val="标题 2 字符"/>
    <w:basedOn w:val="12"/>
    <w:link w:val="3"/>
    <w:uiPriority w:val="99"/>
    <w:rPr>
      <w:rFonts w:ascii="微软雅黑" w:hAnsi="微软雅黑" w:eastAsia="宋体" w:cs="Times New Roman"/>
      <w:b/>
      <w:szCs w:val="24"/>
    </w:rPr>
  </w:style>
  <w:style w:type="character" w:customStyle="1" w:styleId="18">
    <w:name w:val="标题 3 字符"/>
    <w:basedOn w:val="12"/>
    <w:link w:val="4"/>
    <w:uiPriority w:val="99"/>
    <w:rPr>
      <w:rFonts w:ascii="微软雅黑" w:hAnsi="微软雅黑" w:eastAsia="宋体" w:cs="Times New Roman"/>
      <w:b/>
      <w:szCs w:val="24"/>
    </w:rPr>
  </w:style>
  <w:style w:type="character" w:customStyle="1" w:styleId="19">
    <w:name w:val="标题 4 字符"/>
    <w:basedOn w:val="12"/>
    <w:link w:val="5"/>
    <w:qFormat/>
    <w:uiPriority w:val="9"/>
    <w:rPr>
      <w:rFonts w:ascii="微软雅黑" w:hAnsi="微软雅黑" w:eastAsia="宋体" w:cs="Times New Roman"/>
      <w:b/>
      <w:szCs w:val="24"/>
    </w:rPr>
  </w:style>
  <w:style w:type="character" w:customStyle="1" w:styleId="20">
    <w:name w:val="标题 5 字符"/>
    <w:basedOn w:val="12"/>
    <w:link w:val="6"/>
    <w:uiPriority w:val="99"/>
    <w:rPr>
      <w:rFonts w:ascii="微软雅黑" w:hAnsi="微软雅黑" w:eastAsia="宋体" w:cs="Times New Roman"/>
      <w:b/>
      <w:szCs w:val="24"/>
    </w:rPr>
  </w:style>
  <w:style w:type="character" w:customStyle="1" w:styleId="21">
    <w:name w:val="批注文字 字符"/>
    <w:basedOn w:val="12"/>
    <w:link w:val="7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1</TotalTime>
  <ScaleCrop>false</ScaleCrop>
  <LinksUpToDate>false</LinksUpToDate>
  <CharactersWithSpaces>256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2020-02-08T11:30:00Z</dcterms:created>
  <dc:creator>fucj</dc:creator>
  <cp:lastModifiedBy>阿贵╮(╯▽╰)╭海玲</cp:lastModifiedBy>
  <dcterms:modified xsi:type="dcterms:W3CDTF">2020-02-10T02:47:27Z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