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D6" w:rsidRDefault="00FD4BD6" w:rsidP="0054059C">
      <w:pPr>
        <w:spacing w:line="360" w:lineRule="auto"/>
      </w:pPr>
    </w:p>
    <w:p w:rsidR="00FD4BD6" w:rsidRDefault="00FD4BD6" w:rsidP="0054059C">
      <w:pPr>
        <w:spacing w:line="360" w:lineRule="auto"/>
      </w:pPr>
    </w:p>
    <w:p w:rsidR="00FD4BD6" w:rsidRDefault="00FD4BD6" w:rsidP="0054059C">
      <w:pPr>
        <w:spacing w:line="360" w:lineRule="auto"/>
      </w:pPr>
    </w:p>
    <w:p w:rsidR="00FD4BD6" w:rsidRDefault="00B17F29" w:rsidP="0054059C">
      <w:pPr>
        <w:spacing w:line="360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71755</wp:posOffset>
            </wp:positionV>
            <wp:extent cx="1836420" cy="1080135"/>
            <wp:effectExtent l="0" t="0" r="11430" b="571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0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4BD6" w:rsidRDefault="00B17F29" w:rsidP="0054059C">
      <w:pPr>
        <w:spacing w:line="360" w:lineRule="auto"/>
      </w:pPr>
      <w:r>
        <w:rPr>
          <w:rFonts w:hint="eastAsia"/>
        </w:rPr>
        <w:t xml:space="preserve">                                        </w:t>
      </w:r>
      <w:r>
        <w:rPr>
          <w:noProof/>
        </w:rPr>
        <w:drawing>
          <wp:inline distT="0" distB="0" distL="114300" distR="114300">
            <wp:extent cx="1721485" cy="7086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D6" w:rsidRDefault="00FD4BD6" w:rsidP="0054059C">
      <w:pPr>
        <w:tabs>
          <w:tab w:val="left" w:pos="1418"/>
        </w:tabs>
        <w:spacing w:line="360" w:lineRule="auto"/>
        <w:ind w:leftChars="-1" w:left="1466" w:hangingChars="699" w:hanging="1468"/>
        <w:jc w:val="center"/>
      </w:pPr>
    </w:p>
    <w:p w:rsidR="00FD4BD6" w:rsidRDefault="00FD4BD6" w:rsidP="0054059C">
      <w:pPr>
        <w:spacing w:line="360" w:lineRule="auto"/>
      </w:pPr>
    </w:p>
    <w:p w:rsidR="00FD4BD6" w:rsidRDefault="00FD4BD6" w:rsidP="0054059C">
      <w:pPr>
        <w:spacing w:line="360" w:lineRule="auto"/>
      </w:pPr>
    </w:p>
    <w:p w:rsidR="00FD4BD6" w:rsidRDefault="00B17F29" w:rsidP="0054059C">
      <w:pPr>
        <w:snapToGrid w:val="0"/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bookmarkStart w:id="0" w:name="_Hlk17549169"/>
      <w:bookmarkStart w:id="1" w:name="_Hlk17549558"/>
      <w:r>
        <w:rPr>
          <w:rFonts w:ascii="微软雅黑" w:eastAsia="微软雅黑" w:hAnsi="微软雅黑" w:hint="eastAsia"/>
          <w:b/>
          <w:sz w:val="52"/>
          <w:szCs w:val="52"/>
        </w:rPr>
        <w:t>得益营销信息系统项目</w:t>
      </w:r>
    </w:p>
    <w:p w:rsidR="00FD4BD6" w:rsidRDefault="00FD4BD6" w:rsidP="0054059C">
      <w:pPr>
        <w:snapToGrid w:val="0"/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FD4BD6" w:rsidRDefault="00B17F29" w:rsidP="0054059C">
      <w:pPr>
        <w:snapToGrid w:val="0"/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业务蓝图_V0.1</w:t>
      </w:r>
    </w:p>
    <w:bookmarkEnd w:id="0"/>
    <w:p w:rsidR="00FD4BD6" w:rsidRDefault="00FD4BD6" w:rsidP="0054059C">
      <w:pPr>
        <w:spacing w:line="360" w:lineRule="auto"/>
        <w:jc w:val="center"/>
        <w:rPr>
          <w:rFonts w:ascii="微软雅黑" w:hAnsi="微软雅黑"/>
          <w:b/>
          <w:sz w:val="52"/>
          <w:szCs w:val="52"/>
        </w:rPr>
      </w:pPr>
    </w:p>
    <w:p w:rsidR="00FD4BD6" w:rsidRDefault="00B17F29" w:rsidP="0054059C">
      <w:pPr>
        <w:pStyle w:val="a6"/>
        <w:spacing w:line="360" w:lineRule="auto"/>
        <w:rPr>
          <w:rFonts w:ascii="微软雅黑" w:hAnsi="微软雅黑"/>
          <w:b/>
          <w:sz w:val="72"/>
          <w:szCs w:val="72"/>
        </w:rPr>
      </w:pPr>
      <w:r>
        <w:rPr>
          <w:rFonts w:hint="eastAsia"/>
          <w:b/>
          <w:bCs/>
          <w:i w:val="0"/>
          <w:iCs w:val="0"/>
          <w:sz w:val="36"/>
          <w:szCs w:val="36"/>
        </w:rPr>
        <w:t>微信小程序分册</w:t>
      </w:r>
    </w:p>
    <w:bookmarkEnd w:id="1"/>
    <w:p w:rsidR="00FD4BD6" w:rsidRDefault="00FD4BD6" w:rsidP="0054059C">
      <w:pPr>
        <w:spacing w:line="360" w:lineRule="auto"/>
        <w:rPr>
          <w:rFonts w:ascii="微软雅黑" w:hAnsi="微软雅黑"/>
          <w:b/>
        </w:rPr>
      </w:pPr>
    </w:p>
    <w:tbl>
      <w:tblPr>
        <w:tblW w:w="8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7"/>
        <w:gridCol w:w="4092"/>
      </w:tblGrid>
      <w:tr w:rsidR="00FD4BD6">
        <w:trPr>
          <w:trHeight w:val="492"/>
          <w:jc w:val="center"/>
        </w:trPr>
        <w:tc>
          <w:tcPr>
            <w:tcW w:w="4167" w:type="dxa"/>
            <w:shd w:val="clear" w:color="auto" w:fill="E7E6E6" w:themeFill="background2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得益乳业</w:t>
            </w:r>
            <w:r>
              <w:rPr>
                <w:rFonts w:ascii="微软雅黑" w:eastAsia="微软雅黑" w:hAnsi="微软雅黑"/>
                <w:b/>
                <w:sz w:val="24"/>
              </w:rPr>
              <w:t>项目经理</w:t>
            </w:r>
          </w:p>
        </w:tc>
        <w:tc>
          <w:tcPr>
            <w:tcW w:w="4092" w:type="dxa"/>
            <w:shd w:val="clear" w:color="auto" w:fill="E7E6E6" w:themeFill="background2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普元</w:t>
            </w:r>
            <w:r>
              <w:rPr>
                <w:rFonts w:ascii="微软雅黑" w:eastAsia="微软雅黑" w:hAnsi="微软雅黑"/>
                <w:b/>
                <w:sz w:val="24"/>
              </w:rPr>
              <w:t>项目经理</w:t>
            </w:r>
          </w:p>
        </w:tc>
      </w:tr>
      <w:tr w:rsidR="00FD4BD6">
        <w:trPr>
          <w:trHeight w:val="975"/>
          <w:jc w:val="center"/>
        </w:trPr>
        <w:tc>
          <w:tcPr>
            <w:tcW w:w="4167" w:type="dxa"/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92" w:type="dxa"/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FD4BD6">
        <w:trPr>
          <w:trHeight w:val="500"/>
          <w:jc w:val="center"/>
        </w:trPr>
        <w:tc>
          <w:tcPr>
            <w:tcW w:w="4167" w:type="dxa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日期：</w:t>
            </w:r>
            <w:r>
              <w:rPr>
                <w:rFonts w:ascii="微软雅黑" w:eastAsia="微软雅黑" w:hAnsi="微软雅黑"/>
                <w:sz w:val="24"/>
              </w:rPr>
              <w:t xml:space="preserve">    年   月   日</w:t>
            </w:r>
          </w:p>
        </w:tc>
        <w:tc>
          <w:tcPr>
            <w:tcW w:w="4092" w:type="dxa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</w:rPr>
              <w:t>日期：</w:t>
            </w:r>
            <w:r>
              <w:rPr>
                <w:rFonts w:ascii="微软雅黑" w:eastAsia="微软雅黑" w:hAnsi="微软雅黑"/>
                <w:sz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</w:rPr>
              <w:t>2020</w:t>
            </w:r>
            <w:r>
              <w:rPr>
                <w:rFonts w:ascii="微软雅黑" w:eastAsia="微软雅黑" w:hAnsi="微软雅黑"/>
                <w:sz w:val="24"/>
              </w:rPr>
              <w:t xml:space="preserve">  年  </w:t>
            </w:r>
            <w:r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/>
                <w:sz w:val="24"/>
              </w:rPr>
              <w:t xml:space="preserve">月 </w:t>
            </w:r>
            <w:r>
              <w:rPr>
                <w:rFonts w:ascii="微软雅黑" w:eastAsia="微软雅黑" w:hAnsi="微软雅黑" w:hint="eastAsia"/>
                <w:sz w:val="24"/>
              </w:rPr>
              <w:t>6</w:t>
            </w:r>
            <w:r>
              <w:rPr>
                <w:rFonts w:ascii="微软雅黑" w:eastAsia="微软雅黑" w:hAnsi="微软雅黑"/>
                <w:sz w:val="24"/>
              </w:rPr>
              <w:t xml:space="preserve"> 日</w:t>
            </w:r>
          </w:p>
        </w:tc>
      </w:tr>
    </w:tbl>
    <w:p w:rsidR="00FD4BD6" w:rsidRDefault="00FD4BD6" w:rsidP="0054059C">
      <w:pPr>
        <w:spacing w:line="360" w:lineRule="auto"/>
        <w:sectPr w:rsidR="00FD4BD6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D4BD6" w:rsidRDefault="00B17F29" w:rsidP="0054059C">
      <w:pPr>
        <w:spacing w:line="360" w:lineRule="auto"/>
        <w:rPr>
          <w:rFonts w:ascii="微软雅黑" w:hAnsi="微软雅黑" w:cs="Arial"/>
          <w:b/>
          <w:bCs/>
          <w:sz w:val="30"/>
          <w:szCs w:val="30"/>
        </w:rPr>
      </w:pPr>
      <w:r>
        <w:rPr>
          <w:rFonts w:ascii="微软雅黑" w:hAnsi="微软雅黑" w:cs="Arial" w:hint="eastAsia"/>
          <w:b/>
          <w:bCs/>
          <w:sz w:val="30"/>
          <w:szCs w:val="30"/>
        </w:rPr>
        <w:lastRenderedPageBreak/>
        <w:t>修订记录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2208"/>
        <w:gridCol w:w="2337"/>
        <w:gridCol w:w="3268"/>
      </w:tblGrid>
      <w:tr w:rsidR="00FD4BD6">
        <w:trPr>
          <w:cantSplit/>
          <w:trHeight w:val="357"/>
          <w:tblHeader/>
          <w:jc w:val="center"/>
        </w:trPr>
        <w:tc>
          <w:tcPr>
            <w:tcW w:w="1827" w:type="dxa"/>
            <w:shd w:val="clear" w:color="auto" w:fill="002060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ascii="微软雅黑" w:hAnsi="微软雅黑" w:cs="Arial" w:hint="eastAsia"/>
                <w:b/>
              </w:rPr>
              <w:t>版本号</w:t>
            </w:r>
          </w:p>
        </w:tc>
        <w:tc>
          <w:tcPr>
            <w:tcW w:w="2208" w:type="dxa"/>
            <w:shd w:val="clear" w:color="auto" w:fill="002060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ascii="微软雅黑" w:hAnsi="微软雅黑" w:cs="Arial" w:hint="eastAsia"/>
                <w:b/>
              </w:rPr>
              <w:t>更新日期</w:t>
            </w:r>
          </w:p>
        </w:tc>
        <w:tc>
          <w:tcPr>
            <w:tcW w:w="2337" w:type="dxa"/>
            <w:shd w:val="clear" w:color="auto" w:fill="002060"/>
            <w:vAlign w:val="center"/>
          </w:tcPr>
          <w:p w:rsidR="00FD4BD6" w:rsidRDefault="00B17F29" w:rsidP="0054059C">
            <w:pPr>
              <w:pStyle w:val="a5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ascii="微软雅黑" w:hAnsi="微软雅黑" w:cs="Arial" w:hint="eastAsia"/>
                <w:b/>
              </w:rPr>
              <w:t>修订作者</w:t>
            </w:r>
          </w:p>
        </w:tc>
        <w:tc>
          <w:tcPr>
            <w:tcW w:w="3268" w:type="dxa"/>
            <w:shd w:val="clear" w:color="auto" w:fill="002060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ascii="微软雅黑" w:hAnsi="微软雅黑" w:cs="Arial" w:hint="eastAsia"/>
                <w:b/>
              </w:rPr>
              <w:t>修订摘要</w:t>
            </w: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/>
                <w:szCs w:val="21"/>
              </w:rPr>
              <w:t>0.1</w:t>
            </w:r>
          </w:p>
        </w:tc>
        <w:tc>
          <w:tcPr>
            <w:tcW w:w="2208" w:type="dxa"/>
            <w:vAlign w:val="center"/>
          </w:tcPr>
          <w:p w:rsidR="00FD4BD6" w:rsidRDefault="00B17F29" w:rsidP="0054059C">
            <w:pPr>
              <w:pStyle w:val="NormalComment"/>
              <w:spacing w:line="360" w:lineRule="auto"/>
              <w:jc w:val="center"/>
              <w:rPr>
                <w:rFonts w:ascii="微软雅黑" w:hAnsi="微软雅黑" w:cs="Arial"/>
                <w:color w:val="auto"/>
                <w:szCs w:val="21"/>
              </w:rPr>
            </w:pPr>
            <w:r>
              <w:rPr>
                <w:rFonts w:ascii="微软雅黑" w:hAnsi="微软雅黑" w:cs="Arial" w:hint="eastAsia"/>
                <w:color w:val="auto"/>
                <w:szCs w:val="21"/>
              </w:rPr>
              <w:t>2020.1.6</w:t>
            </w:r>
          </w:p>
        </w:tc>
        <w:tc>
          <w:tcPr>
            <w:tcW w:w="2337" w:type="dxa"/>
            <w:vAlign w:val="center"/>
          </w:tcPr>
          <w:p w:rsidR="00FD4BD6" w:rsidRDefault="00B17F29" w:rsidP="0054059C">
            <w:pPr>
              <w:pStyle w:val="NormalComment"/>
              <w:spacing w:line="360" w:lineRule="auto"/>
              <w:jc w:val="center"/>
              <w:rPr>
                <w:rFonts w:ascii="微软雅黑" w:hAnsi="微软雅黑" w:cs="Arial"/>
                <w:color w:val="auto"/>
                <w:szCs w:val="21"/>
              </w:rPr>
            </w:pPr>
            <w:r>
              <w:rPr>
                <w:rFonts w:ascii="微软雅黑" w:hAnsi="微软雅黑" w:cs="Arial" w:hint="eastAsia"/>
                <w:color w:val="auto"/>
                <w:szCs w:val="21"/>
              </w:rPr>
              <w:t>普元项目组</w:t>
            </w:r>
          </w:p>
        </w:tc>
        <w:tc>
          <w:tcPr>
            <w:tcW w:w="3268" w:type="dxa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 w:hint="eastAsia"/>
                <w:szCs w:val="21"/>
              </w:rPr>
              <w:t>新增</w:t>
            </w: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FD4BD6">
        <w:trPr>
          <w:cantSplit/>
          <w:trHeight w:val="324"/>
          <w:jc w:val="center"/>
        </w:trPr>
        <w:tc>
          <w:tcPr>
            <w:tcW w:w="182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</w:tbl>
    <w:p w:rsidR="00FD4BD6" w:rsidRDefault="00B17F29" w:rsidP="0054059C">
      <w:pPr>
        <w:spacing w:line="360" w:lineRule="auto"/>
        <w:rPr>
          <w:rFonts w:ascii="微软雅黑" w:hAnsi="微软雅黑" w:cs="Arial"/>
          <w:b/>
          <w:bCs/>
          <w:szCs w:val="21"/>
        </w:rPr>
      </w:pPr>
      <w:r>
        <w:rPr>
          <w:rFonts w:ascii="微软雅黑" w:hAnsi="微软雅黑" w:cs="Arial"/>
          <w:b/>
          <w:bCs/>
          <w:szCs w:val="21"/>
        </w:rPr>
        <w:br w:type="page"/>
      </w:r>
    </w:p>
    <w:p w:rsidR="00FD4BD6" w:rsidRDefault="00B17F29" w:rsidP="0054059C">
      <w:pPr>
        <w:spacing w:line="360" w:lineRule="auto"/>
        <w:rPr>
          <w:rFonts w:ascii="微软雅黑" w:hAnsi="微软雅黑" w:cs="Arial"/>
          <w:b/>
          <w:bCs/>
          <w:sz w:val="30"/>
          <w:szCs w:val="30"/>
        </w:rPr>
      </w:pPr>
      <w:r>
        <w:rPr>
          <w:rFonts w:ascii="微软雅黑" w:hAnsi="微软雅黑" w:cs="Arial" w:hint="eastAsia"/>
          <w:b/>
          <w:bCs/>
          <w:sz w:val="30"/>
          <w:szCs w:val="30"/>
        </w:rPr>
        <w:lastRenderedPageBreak/>
        <w:t>本蓝图参与人员如下：</w:t>
      </w:r>
    </w:p>
    <w:tbl>
      <w:tblPr>
        <w:tblpPr w:leftFromText="180" w:rightFromText="180" w:vertAnchor="text" w:tblpXSpec="center" w:tblpY="1"/>
        <w:tblOverlap w:val="never"/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1"/>
        <w:gridCol w:w="6173"/>
      </w:tblGrid>
      <w:tr w:rsidR="00FD4BD6">
        <w:trPr>
          <w:trHeight w:val="397"/>
        </w:trPr>
        <w:tc>
          <w:tcPr>
            <w:tcW w:w="3511" w:type="dxa"/>
            <w:shd w:val="clear" w:color="auto" w:fill="002060"/>
            <w:vAlign w:val="center"/>
          </w:tcPr>
          <w:p w:rsidR="00FD4BD6" w:rsidRDefault="00B17F29" w:rsidP="0054059C">
            <w:pPr>
              <w:pStyle w:val="11"/>
              <w:tabs>
                <w:tab w:val="left" w:pos="564"/>
                <w:tab w:val="center" w:pos="1160"/>
              </w:tabs>
              <w:spacing w:line="360" w:lineRule="auto"/>
              <w:rPr>
                <w:b w:val="0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6173" w:type="dxa"/>
            <w:shd w:val="clear" w:color="auto" w:fill="002060"/>
            <w:vAlign w:val="center"/>
          </w:tcPr>
          <w:p w:rsidR="00FD4BD6" w:rsidRDefault="00B17F29" w:rsidP="0054059C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</w:rPr>
              <w:t>部门、姓名</w:t>
            </w:r>
          </w:p>
        </w:tc>
      </w:tr>
      <w:tr w:rsidR="00FD4BD6">
        <w:trPr>
          <w:trHeight w:val="592"/>
        </w:trPr>
        <w:tc>
          <w:tcPr>
            <w:tcW w:w="3511" w:type="dxa"/>
            <w:vAlign w:val="center"/>
          </w:tcPr>
          <w:p w:rsidR="00FD4BD6" w:rsidRDefault="00B17F29" w:rsidP="0054059C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:rsidR="00FD4BD6" w:rsidRDefault="00FD4BD6" w:rsidP="0054059C">
            <w:pPr>
              <w:pStyle w:val="11"/>
              <w:spacing w:line="360" w:lineRule="auto"/>
              <w:rPr>
                <w:b w:val="0"/>
              </w:rPr>
            </w:pPr>
          </w:p>
        </w:tc>
      </w:tr>
      <w:tr w:rsidR="00FD4BD6">
        <w:trPr>
          <w:trHeight w:val="555"/>
        </w:trPr>
        <w:tc>
          <w:tcPr>
            <w:tcW w:w="3511" w:type="dxa"/>
            <w:vAlign w:val="center"/>
          </w:tcPr>
          <w:p w:rsidR="00FD4BD6" w:rsidRDefault="00B17F29" w:rsidP="0054059C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:rsidR="00FD4BD6" w:rsidRDefault="00FD4BD6" w:rsidP="0054059C">
            <w:pPr>
              <w:pStyle w:val="11"/>
              <w:spacing w:line="360" w:lineRule="auto"/>
              <w:rPr>
                <w:b w:val="0"/>
              </w:rPr>
            </w:pPr>
          </w:p>
        </w:tc>
      </w:tr>
      <w:tr w:rsidR="00FD4BD6">
        <w:trPr>
          <w:trHeight w:val="517"/>
        </w:trPr>
        <w:tc>
          <w:tcPr>
            <w:tcW w:w="3511" w:type="dxa"/>
            <w:vAlign w:val="center"/>
          </w:tcPr>
          <w:p w:rsidR="00FD4BD6" w:rsidRDefault="00B17F29" w:rsidP="0054059C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:rsidR="00FD4BD6" w:rsidRDefault="00FD4BD6" w:rsidP="0054059C">
            <w:pPr>
              <w:pStyle w:val="11"/>
              <w:spacing w:line="360" w:lineRule="auto"/>
              <w:rPr>
                <w:b w:val="0"/>
              </w:rPr>
            </w:pPr>
          </w:p>
        </w:tc>
      </w:tr>
      <w:tr w:rsidR="00FD4BD6">
        <w:trPr>
          <w:trHeight w:val="340"/>
        </w:trPr>
        <w:tc>
          <w:tcPr>
            <w:tcW w:w="3511" w:type="dxa"/>
            <w:vAlign w:val="center"/>
          </w:tcPr>
          <w:p w:rsidR="00FD4BD6" w:rsidRDefault="00B17F29" w:rsidP="0054059C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:rsidR="00FD4BD6" w:rsidRDefault="00FD4BD6" w:rsidP="0054059C">
            <w:pPr>
              <w:pStyle w:val="11"/>
              <w:spacing w:line="360" w:lineRule="auto"/>
              <w:rPr>
                <w:b w:val="0"/>
              </w:rPr>
            </w:pPr>
          </w:p>
        </w:tc>
      </w:tr>
      <w:tr w:rsidR="00FD4BD6">
        <w:trPr>
          <w:trHeight w:val="555"/>
        </w:trPr>
        <w:tc>
          <w:tcPr>
            <w:tcW w:w="3511" w:type="dxa"/>
            <w:vAlign w:val="center"/>
          </w:tcPr>
          <w:p w:rsidR="00FD4BD6" w:rsidRDefault="00B17F29" w:rsidP="0054059C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信息中心</w:t>
            </w:r>
          </w:p>
        </w:tc>
        <w:tc>
          <w:tcPr>
            <w:tcW w:w="6173" w:type="dxa"/>
            <w:vAlign w:val="center"/>
          </w:tcPr>
          <w:p w:rsidR="00FD4BD6" w:rsidRDefault="00FD4BD6" w:rsidP="0054059C">
            <w:pPr>
              <w:pStyle w:val="11"/>
              <w:spacing w:line="360" w:lineRule="auto"/>
              <w:rPr>
                <w:b w:val="0"/>
              </w:rPr>
            </w:pPr>
          </w:p>
        </w:tc>
      </w:tr>
      <w:tr w:rsidR="00FD4BD6">
        <w:trPr>
          <w:trHeight w:val="732"/>
        </w:trPr>
        <w:tc>
          <w:tcPr>
            <w:tcW w:w="3511" w:type="dxa"/>
            <w:vAlign w:val="center"/>
          </w:tcPr>
          <w:p w:rsidR="00FD4BD6" w:rsidRDefault="00B17F29" w:rsidP="0054059C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普元项目组</w:t>
            </w:r>
          </w:p>
        </w:tc>
        <w:tc>
          <w:tcPr>
            <w:tcW w:w="6173" w:type="dxa"/>
            <w:vAlign w:val="center"/>
          </w:tcPr>
          <w:p w:rsidR="00FD4BD6" w:rsidRDefault="00B17F29" w:rsidP="0054059C">
            <w:pPr>
              <w:pStyle w:val="11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周中贵、付传家</w:t>
            </w:r>
          </w:p>
        </w:tc>
      </w:tr>
      <w:tr w:rsidR="00FD4BD6">
        <w:trPr>
          <w:trHeight w:val="340"/>
        </w:trPr>
        <w:tc>
          <w:tcPr>
            <w:tcW w:w="3511" w:type="dxa"/>
            <w:vAlign w:val="center"/>
          </w:tcPr>
          <w:p w:rsidR="00FD4BD6" w:rsidRDefault="00FD4BD6" w:rsidP="0054059C">
            <w:pPr>
              <w:pStyle w:val="11"/>
              <w:spacing w:line="360" w:lineRule="auto"/>
              <w:rPr>
                <w:b w:val="0"/>
              </w:rPr>
            </w:pPr>
          </w:p>
        </w:tc>
        <w:tc>
          <w:tcPr>
            <w:tcW w:w="6173" w:type="dxa"/>
            <w:vAlign w:val="center"/>
          </w:tcPr>
          <w:p w:rsidR="00FD4BD6" w:rsidRDefault="00FD4BD6" w:rsidP="0054059C">
            <w:pPr>
              <w:pStyle w:val="11"/>
              <w:spacing w:line="360" w:lineRule="auto"/>
              <w:rPr>
                <w:b w:val="0"/>
              </w:rPr>
            </w:pPr>
          </w:p>
        </w:tc>
      </w:tr>
    </w:tbl>
    <w:p w:rsidR="00FD4BD6" w:rsidRDefault="00FD4BD6" w:rsidP="0054059C">
      <w:pPr>
        <w:spacing w:line="360" w:lineRule="auto"/>
        <w:ind w:firstLine="372"/>
        <w:jc w:val="center"/>
        <w:rPr>
          <w:rFonts w:ascii="微软雅黑" w:hAnsi="微软雅黑" w:cs="Arial"/>
          <w:b/>
          <w:sz w:val="28"/>
        </w:rPr>
      </w:pPr>
    </w:p>
    <w:p w:rsidR="00FD4BD6" w:rsidRDefault="00B17F29" w:rsidP="0054059C">
      <w:pPr>
        <w:spacing w:line="360" w:lineRule="auto"/>
        <w:rPr>
          <w:rFonts w:ascii="微软雅黑" w:hAnsi="微软雅黑" w:cs="Arial"/>
          <w:b/>
          <w:sz w:val="28"/>
        </w:rPr>
      </w:pPr>
      <w:r>
        <w:rPr>
          <w:rFonts w:ascii="微软雅黑" w:hAnsi="微软雅黑" w:cs="Arial" w:hint="eastAsia"/>
          <w:b/>
          <w:bCs/>
          <w:sz w:val="30"/>
          <w:szCs w:val="30"/>
        </w:rPr>
        <w:t>蓝图文档确认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4111"/>
        <w:gridCol w:w="2126"/>
      </w:tblGrid>
      <w:tr w:rsidR="00FD4BD6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:rsidR="00FD4BD6" w:rsidRDefault="00B17F29" w:rsidP="0054059C">
            <w:pPr>
              <w:pStyle w:val="11"/>
              <w:tabs>
                <w:tab w:val="left" w:pos="564"/>
                <w:tab w:val="center" w:pos="1160"/>
              </w:tabs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:rsidR="00FD4BD6" w:rsidRDefault="00B17F29" w:rsidP="0054059C">
            <w:pPr>
              <w:pStyle w:val="11"/>
              <w:tabs>
                <w:tab w:val="left" w:pos="564"/>
                <w:tab w:val="center" w:pos="1160"/>
              </w:tabs>
              <w:spacing w:line="360" w:lineRule="auto"/>
            </w:pPr>
            <w:r>
              <w:rPr>
                <w:rFonts w:hint="eastAsia"/>
              </w:rPr>
              <w:t>部门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:rsidR="00FD4BD6" w:rsidRDefault="00B17F29" w:rsidP="0054059C">
            <w:pPr>
              <w:pStyle w:val="11"/>
              <w:tabs>
                <w:tab w:val="left" w:pos="564"/>
                <w:tab w:val="center" w:pos="1160"/>
              </w:tabs>
              <w:spacing w:line="360" w:lineRule="auto"/>
            </w:pPr>
            <w:r>
              <w:rPr>
                <w:rFonts w:hint="eastAsia"/>
              </w:rPr>
              <w:t>职位、签字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:rsidR="00FD4BD6" w:rsidRDefault="00B17F29" w:rsidP="0054059C">
            <w:pPr>
              <w:pStyle w:val="11"/>
              <w:tabs>
                <w:tab w:val="left" w:pos="564"/>
                <w:tab w:val="center" w:pos="1160"/>
              </w:tabs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</w:tr>
      <w:tr w:rsidR="00FD4BD6">
        <w:trPr>
          <w:trHeight w:val="463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BD6" w:rsidRDefault="00FD4BD6" w:rsidP="0054059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FD4BD6">
        <w:trPr>
          <w:trHeight w:val="527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BD6" w:rsidRDefault="00FD4BD6" w:rsidP="0054059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FD4BD6">
        <w:trPr>
          <w:trHeight w:val="407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BD6" w:rsidRDefault="00FD4BD6" w:rsidP="0054059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FD4BD6">
        <w:trPr>
          <w:trHeight w:val="472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BD6" w:rsidRDefault="00FD4BD6" w:rsidP="0054059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FD4BD6">
        <w:trPr>
          <w:trHeight w:val="472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BD6" w:rsidRDefault="00FD4BD6" w:rsidP="0054059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FD4BD6">
        <w:trPr>
          <w:trHeight w:val="472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BD6" w:rsidRDefault="00FD4BD6" w:rsidP="0054059C">
            <w:pPr>
              <w:spacing w:line="360" w:lineRule="auto"/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BD6" w:rsidRDefault="00FD4BD6" w:rsidP="0054059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</w:tbl>
    <w:p w:rsidR="00FD4BD6" w:rsidRDefault="00FD4BD6" w:rsidP="0054059C">
      <w:pPr>
        <w:spacing w:line="360" w:lineRule="auto"/>
        <w:sectPr w:rsidR="00FD4B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</w:rPr>
        <w:id w:val="147470896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D4BD6" w:rsidRDefault="00B17F29" w:rsidP="0054059C">
          <w:pPr>
            <w:spacing w:line="360" w:lineRule="auto"/>
            <w:jc w:val="center"/>
          </w:pPr>
          <w:r>
            <w:rPr>
              <w:rFonts w:ascii="宋体" w:hAnsi="宋体"/>
            </w:rPr>
            <w:t>目录</w:t>
          </w:r>
        </w:p>
        <w:p w:rsidR="00FD4BD6" w:rsidRDefault="00B17F29" w:rsidP="0054059C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649" w:history="1">
            <w:r>
              <w:rPr>
                <w:rFonts w:hint="eastAsia"/>
                <w:b/>
              </w:rPr>
              <w:t xml:space="preserve">1. </w:t>
            </w:r>
            <w:r>
              <w:rPr>
                <w:b/>
              </w:rPr>
              <w:t>文档说明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_Toc1649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</w:rPr>
              <w:fldChar w:fldCharType="end"/>
            </w:r>
          </w:hyperlink>
        </w:p>
        <w:p w:rsidR="00FD4BD6" w:rsidRDefault="00FD4BD6" w:rsidP="0054059C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</w:rPr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4339" w:history="1">
            <w:r w:rsidR="00B17F29">
              <w:rPr>
                <w:rFonts w:hint="eastAsia"/>
                <w:szCs w:val="24"/>
              </w:rPr>
              <w:t xml:space="preserve">1.1. </w:t>
            </w:r>
            <w:r w:rsidR="00B17F29">
              <w:rPr>
                <w:szCs w:val="24"/>
              </w:rPr>
              <w:t>编写说明</w:t>
            </w:r>
            <w:r w:rsidR="00B17F29">
              <w:tab/>
            </w:r>
            <w:fldSimple w:instr=" PAGEREF _Toc4339 ">
              <w:r w:rsidR="00B17F29">
                <w:t>5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12559" w:history="1">
            <w:r w:rsidR="00B17F29">
              <w:rPr>
                <w:rFonts w:hint="eastAsia"/>
                <w:szCs w:val="24"/>
              </w:rPr>
              <w:t xml:space="preserve">1.2. </w:t>
            </w:r>
            <w:r w:rsidR="00B17F29">
              <w:rPr>
                <w:rFonts w:hint="eastAsia"/>
                <w:szCs w:val="24"/>
              </w:rPr>
              <w:t>编写</w:t>
            </w:r>
            <w:r w:rsidR="00B17F29">
              <w:rPr>
                <w:rFonts w:ascii="微软雅黑" w:hAnsi="微软雅黑" w:hint="eastAsia"/>
                <w:kern w:val="2"/>
                <w:szCs w:val="24"/>
              </w:rPr>
              <w:t>思</w:t>
            </w:r>
            <w:r w:rsidR="00B17F29">
              <w:rPr>
                <w:rFonts w:hint="eastAsia"/>
                <w:szCs w:val="24"/>
              </w:rPr>
              <w:t>路</w:t>
            </w:r>
            <w:r w:rsidR="00B17F29">
              <w:tab/>
            </w:r>
            <w:fldSimple w:instr=" PAGEREF _Toc12559 ">
              <w:r w:rsidR="00B17F29">
                <w:t>5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</w:rPr>
          </w:pPr>
          <w:hyperlink w:anchor="_Toc30020" w:history="1">
            <w:r w:rsidR="00B17F29">
              <w:rPr>
                <w:rFonts w:ascii="微软雅黑" w:hAnsi="微软雅黑" w:hint="eastAsia"/>
                <w:b/>
                <w:bCs/>
                <w:kern w:val="32"/>
                <w:szCs w:val="32"/>
              </w:rPr>
              <w:t xml:space="preserve">2. </w:t>
            </w:r>
            <w:r w:rsidR="00B17F29">
              <w:rPr>
                <w:rFonts w:hint="eastAsia"/>
                <w:b/>
                <w:bCs/>
                <w:kern w:val="32"/>
                <w:szCs w:val="32"/>
              </w:rPr>
              <w:t>流程范围</w:t>
            </w:r>
            <w:r w:rsidR="00B17F29">
              <w:rPr>
                <w:b/>
              </w:rPr>
              <w:tab/>
            </w:r>
            <w:r w:rsidR="00B17F29">
              <w:rPr>
                <w:b/>
              </w:rPr>
              <w:fldChar w:fldCharType="begin"/>
            </w:r>
            <w:r w:rsidR="00B17F29">
              <w:rPr>
                <w:b/>
              </w:rPr>
              <w:instrText xml:space="preserve"> PAGEREF _Toc30020 </w:instrText>
            </w:r>
            <w:r w:rsidR="00B17F29">
              <w:rPr>
                <w:b/>
              </w:rPr>
              <w:fldChar w:fldCharType="separate"/>
            </w:r>
            <w:r w:rsidR="00B17F29">
              <w:rPr>
                <w:b/>
              </w:rPr>
              <w:t>5</w:t>
            </w:r>
            <w:r w:rsidR="00B17F29">
              <w:rPr>
                <w:b/>
              </w:rPr>
              <w:fldChar w:fldCharType="end"/>
            </w:r>
          </w:hyperlink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20665" w:history="1">
            <w:r w:rsidR="00B17F29">
              <w:rPr>
                <w:rFonts w:hint="eastAsia"/>
                <w:szCs w:val="24"/>
              </w:rPr>
              <w:t xml:space="preserve">2.1. </w:t>
            </w:r>
            <w:r w:rsidR="00B17F29">
              <w:rPr>
                <w:rFonts w:hint="eastAsia"/>
                <w:szCs w:val="24"/>
              </w:rPr>
              <w:t>顾客下单流程</w:t>
            </w:r>
            <w:r w:rsidR="00B17F29">
              <w:tab/>
            </w:r>
            <w:fldSimple w:instr=" PAGEREF _Toc20665 ">
              <w:r w:rsidR="00B17F29">
                <w:t>5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17680" w:history="1">
            <w:r w:rsidR="00B17F29">
              <w:rPr>
                <w:rFonts w:hint="eastAsia"/>
                <w:szCs w:val="24"/>
              </w:rPr>
              <w:t xml:space="preserve">2.2. </w:t>
            </w:r>
            <w:r w:rsidR="00B17F29">
              <w:rPr>
                <w:rFonts w:hint="eastAsia"/>
                <w:szCs w:val="24"/>
              </w:rPr>
              <w:t>顾客退货流程</w:t>
            </w:r>
            <w:r w:rsidR="00B17F29">
              <w:tab/>
            </w:r>
            <w:fldSimple w:instr=" PAGEREF _Toc17680 ">
              <w:r w:rsidR="00B17F29">
                <w:t>7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5909" w:history="1">
            <w:r w:rsidR="00B17F29">
              <w:rPr>
                <w:rFonts w:hint="eastAsia"/>
              </w:rPr>
              <w:t xml:space="preserve">2.3. </w:t>
            </w:r>
            <w:r w:rsidR="00B17F29">
              <w:rPr>
                <w:rFonts w:hint="eastAsia"/>
              </w:rPr>
              <w:t>停奶提醒流程</w:t>
            </w:r>
            <w:r w:rsidR="00B17F29">
              <w:tab/>
            </w:r>
            <w:fldSimple w:instr=" PAGEREF _Toc5909 ">
              <w:r w:rsidR="00B17F29">
                <w:t>8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</w:rPr>
          </w:pPr>
          <w:hyperlink w:anchor="_Toc2645" w:history="1">
            <w:r w:rsidR="00B17F29">
              <w:rPr>
                <w:rFonts w:ascii="微软雅黑" w:eastAsia="微软雅黑" w:hAnsi="微软雅黑" w:hint="eastAsia"/>
                <w:b/>
                <w:szCs w:val="32"/>
              </w:rPr>
              <w:t>3. 业务规则</w:t>
            </w:r>
            <w:r w:rsidR="00B17F29">
              <w:rPr>
                <w:rFonts w:hint="eastAsia"/>
                <w:b/>
                <w:bCs/>
                <w:kern w:val="32"/>
                <w:szCs w:val="32"/>
              </w:rPr>
              <w:t>定义</w:t>
            </w:r>
            <w:r w:rsidR="00B17F29">
              <w:rPr>
                <w:b/>
              </w:rPr>
              <w:tab/>
            </w:r>
            <w:r w:rsidR="00B17F29">
              <w:rPr>
                <w:b/>
              </w:rPr>
              <w:fldChar w:fldCharType="begin"/>
            </w:r>
            <w:r w:rsidR="00B17F29">
              <w:rPr>
                <w:b/>
              </w:rPr>
              <w:instrText xml:space="preserve"> PAGEREF _Toc2645 </w:instrText>
            </w:r>
            <w:r w:rsidR="00B17F29">
              <w:rPr>
                <w:b/>
              </w:rPr>
              <w:fldChar w:fldCharType="separate"/>
            </w:r>
            <w:r w:rsidR="00B17F29">
              <w:rPr>
                <w:b/>
              </w:rPr>
              <w:t>10</w:t>
            </w:r>
            <w:r w:rsidR="00B17F29">
              <w:rPr>
                <w:b/>
              </w:rPr>
              <w:fldChar w:fldCharType="end"/>
            </w:r>
          </w:hyperlink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20824" w:history="1">
            <w:r w:rsidR="00B17F29">
              <w:rPr>
                <w:rFonts w:hint="eastAsia"/>
                <w:szCs w:val="24"/>
              </w:rPr>
              <w:t xml:space="preserve">3.1. </w:t>
            </w:r>
            <w:r w:rsidR="00B17F29">
              <w:rPr>
                <w:rFonts w:hint="eastAsia"/>
                <w:szCs w:val="24"/>
              </w:rPr>
              <w:t>首页展示</w:t>
            </w:r>
            <w:r w:rsidR="00B17F29">
              <w:tab/>
            </w:r>
            <w:fldSimple w:instr=" PAGEREF _Toc20824 ">
              <w:r w:rsidR="00B17F29">
                <w:t>10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17401" w:history="1">
            <w:r w:rsidR="00B17F29">
              <w:rPr>
                <w:rFonts w:hint="eastAsia"/>
                <w:szCs w:val="24"/>
              </w:rPr>
              <w:t xml:space="preserve">3.2. </w:t>
            </w:r>
            <w:r w:rsidR="00B17F29">
              <w:rPr>
                <w:rFonts w:hint="eastAsia"/>
                <w:szCs w:val="24"/>
              </w:rPr>
              <w:t>活动管理</w:t>
            </w:r>
            <w:r w:rsidR="00B17F29">
              <w:tab/>
            </w:r>
            <w:fldSimple w:instr=" PAGEREF _Toc17401 ">
              <w:r w:rsidR="00B17F29">
                <w:t>10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22343" w:history="1">
            <w:r w:rsidR="00B17F29">
              <w:rPr>
                <w:rFonts w:hint="eastAsia"/>
                <w:szCs w:val="24"/>
              </w:rPr>
              <w:t xml:space="preserve">3.3. </w:t>
            </w:r>
            <w:r w:rsidR="00B17F29">
              <w:rPr>
                <w:rFonts w:hint="eastAsia"/>
                <w:szCs w:val="24"/>
              </w:rPr>
              <w:t>促销方式</w:t>
            </w:r>
            <w:r w:rsidR="00B17F29">
              <w:tab/>
            </w:r>
            <w:fldSimple w:instr=" PAGEREF _Toc22343 ">
              <w:r w:rsidR="00B17F29">
                <w:t>10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21821" w:history="1">
            <w:r w:rsidR="00B17F29">
              <w:rPr>
                <w:rFonts w:hint="eastAsia"/>
                <w:szCs w:val="24"/>
              </w:rPr>
              <w:t xml:space="preserve">3.4. </w:t>
            </w:r>
            <w:r w:rsidR="00B17F29">
              <w:rPr>
                <w:rFonts w:hint="eastAsia"/>
                <w:szCs w:val="24"/>
              </w:rPr>
              <w:t>我的订单</w:t>
            </w:r>
            <w:r w:rsidR="00B17F29">
              <w:tab/>
            </w:r>
            <w:fldSimple w:instr=" PAGEREF _Toc21821 ">
              <w:r w:rsidR="00B17F29">
                <w:t>10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1895" w:history="1">
            <w:r w:rsidR="00B17F29">
              <w:rPr>
                <w:rFonts w:hint="eastAsia"/>
                <w:szCs w:val="24"/>
              </w:rPr>
              <w:t xml:space="preserve">3.5. </w:t>
            </w:r>
            <w:r w:rsidR="00B17F29">
              <w:rPr>
                <w:rFonts w:hint="eastAsia"/>
                <w:szCs w:val="24"/>
              </w:rPr>
              <w:t>积分规则</w:t>
            </w:r>
            <w:r w:rsidR="00B17F29">
              <w:tab/>
            </w:r>
            <w:fldSimple w:instr=" PAGEREF _Toc1895 ">
              <w:r w:rsidR="00B17F29">
                <w:t>10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12724" w:history="1">
            <w:r w:rsidR="00B17F29">
              <w:rPr>
                <w:rFonts w:hint="eastAsia"/>
                <w:szCs w:val="24"/>
              </w:rPr>
              <w:t xml:space="preserve">3.6. </w:t>
            </w:r>
            <w:r w:rsidR="00B17F29">
              <w:rPr>
                <w:rFonts w:hint="eastAsia"/>
                <w:szCs w:val="24"/>
              </w:rPr>
              <w:t>支付方式</w:t>
            </w:r>
            <w:r w:rsidR="00B17F29">
              <w:tab/>
            </w:r>
            <w:fldSimple w:instr=" PAGEREF _Toc12724 ">
              <w:r w:rsidR="00B17F29">
                <w:t>11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24989" w:history="1">
            <w:r w:rsidR="00B17F29">
              <w:rPr>
                <w:rFonts w:hint="eastAsia"/>
                <w:szCs w:val="24"/>
              </w:rPr>
              <w:t xml:space="preserve">3.7. </w:t>
            </w:r>
            <w:r w:rsidR="00B17F29">
              <w:rPr>
                <w:rFonts w:hint="eastAsia"/>
                <w:szCs w:val="24"/>
              </w:rPr>
              <w:t>联系我们</w:t>
            </w:r>
            <w:r w:rsidR="00B17F29">
              <w:tab/>
            </w:r>
            <w:fldSimple w:instr=" PAGEREF _Toc24989 ">
              <w:r w:rsidR="00B17F29">
                <w:t>11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12771" w:history="1">
            <w:r w:rsidR="00B17F29">
              <w:rPr>
                <w:rFonts w:hint="eastAsia"/>
                <w:szCs w:val="24"/>
              </w:rPr>
              <w:t xml:space="preserve">3.8. </w:t>
            </w:r>
            <w:r w:rsidR="00B17F29">
              <w:rPr>
                <w:rFonts w:hint="eastAsia"/>
                <w:szCs w:val="24"/>
              </w:rPr>
              <w:t>个人中心</w:t>
            </w:r>
            <w:r w:rsidR="00B17F29">
              <w:tab/>
            </w:r>
            <w:fldSimple w:instr=" PAGEREF _Toc12771 ">
              <w:r w:rsidR="00B17F29">
                <w:t>11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</w:rPr>
          </w:pPr>
          <w:hyperlink w:anchor="_Toc7107" w:history="1">
            <w:r w:rsidR="00B17F29">
              <w:rPr>
                <w:rFonts w:hint="eastAsia"/>
                <w:b/>
              </w:rPr>
              <w:t xml:space="preserve">4. </w:t>
            </w:r>
            <w:r w:rsidR="00B17F29">
              <w:rPr>
                <w:rFonts w:hint="eastAsia"/>
                <w:b/>
              </w:rPr>
              <w:t>功能设计</w:t>
            </w:r>
            <w:r w:rsidR="00B17F29">
              <w:rPr>
                <w:b/>
              </w:rPr>
              <w:tab/>
            </w:r>
            <w:r w:rsidR="00B17F29">
              <w:rPr>
                <w:b/>
              </w:rPr>
              <w:fldChar w:fldCharType="begin"/>
            </w:r>
            <w:r w:rsidR="00B17F29">
              <w:rPr>
                <w:b/>
              </w:rPr>
              <w:instrText xml:space="preserve"> PAGEREF _Toc7107 </w:instrText>
            </w:r>
            <w:r w:rsidR="00B17F29">
              <w:rPr>
                <w:b/>
              </w:rPr>
              <w:fldChar w:fldCharType="separate"/>
            </w:r>
            <w:r w:rsidR="00B17F29">
              <w:rPr>
                <w:b/>
              </w:rPr>
              <w:t>12</w:t>
            </w:r>
            <w:r w:rsidR="00B17F29">
              <w:rPr>
                <w:b/>
              </w:rPr>
              <w:fldChar w:fldCharType="end"/>
            </w:r>
          </w:hyperlink>
        </w:p>
        <w:p w:rsidR="00FD4BD6" w:rsidRDefault="00FD4BD6" w:rsidP="0054059C">
          <w:pPr>
            <w:pStyle w:val="WPSOffice1"/>
            <w:tabs>
              <w:tab w:val="right" w:leader="dot" w:pos="8306"/>
            </w:tabs>
            <w:spacing w:line="360" w:lineRule="auto"/>
            <w:rPr>
              <w:b/>
            </w:rPr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7672" w:history="1">
            <w:r w:rsidR="00B17F29">
              <w:rPr>
                <w:rFonts w:hint="eastAsia"/>
                <w:szCs w:val="24"/>
              </w:rPr>
              <w:t xml:space="preserve">4.1. </w:t>
            </w:r>
            <w:r w:rsidR="00B17F29">
              <w:rPr>
                <w:rFonts w:hint="eastAsia"/>
                <w:szCs w:val="24"/>
              </w:rPr>
              <w:t>首页相关</w:t>
            </w:r>
            <w:r w:rsidR="00B17F29">
              <w:tab/>
            </w:r>
            <w:fldSimple w:instr=" PAGEREF _Toc7672 ">
              <w:r w:rsidR="00B17F29">
                <w:t>13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10247" w:history="1">
            <w:r w:rsidR="00B17F29">
              <w:rPr>
                <w:rFonts w:hint="eastAsia"/>
                <w:bCs/>
                <w:szCs w:val="24"/>
              </w:rPr>
              <w:t xml:space="preserve">4.2. </w:t>
            </w:r>
            <w:r w:rsidR="00B17F29">
              <w:rPr>
                <w:rFonts w:hint="eastAsia"/>
                <w:szCs w:val="24"/>
              </w:rPr>
              <w:t>分类相关</w:t>
            </w:r>
            <w:r w:rsidR="00B17F29">
              <w:tab/>
            </w:r>
            <w:fldSimple w:instr=" PAGEREF _Toc10247 ">
              <w:r w:rsidR="00B17F29">
                <w:t>13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10051" w:history="1">
            <w:r w:rsidR="00B17F29">
              <w:rPr>
                <w:rFonts w:hint="eastAsia"/>
                <w:bCs/>
                <w:szCs w:val="24"/>
              </w:rPr>
              <w:t xml:space="preserve">4.3. </w:t>
            </w:r>
            <w:r w:rsidR="00B17F29">
              <w:rPr>
                <w:rFonts w:hint="eastAsia"/>
                <w:szCs w:val="24"/>
              </w:rPr>
              <w:t>购物车</w:t>
            </w:r>
            <w:r w:rsidR="00B17F29">
              <w:tab/>
            </w:r>
            <w:fldSimple w:instr=" PAGEREF _Toc10051 ">
              <w:r w:rsidR="00B17F29">
                <w:t>13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104383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  <w:hyperlink w:anchor="_Toc8966" w:history="1">
            <w:r w:rsidR="00B17F29">
              <w:rPr>
                <w:rFonts w:hint="eastAsia"/>
                <w:bCs/>
                <w:szCs w:val="24"/>
              </w:rPr>
              <w:t xml:space="preserve">4.4. </w:t>
            </w:r>
            <w:r w:rsidR="00B17F29">
              <w:rPr>
                <w:rFonts w:hint="eastAsia"/>
                <w:bCs/>
                <w:szCs w:val="24"/>
              </w:rPr>
              <w:t>个人中心</w:t>
            </w:r>
            <w:r w:rsidR="00B17F29">
              <w:tab/>
            </w:r>
            <w:fldSimple w:instr=" PAGEREF _Toc8966 ">
              <w:r w:rsidR="00B17F29">
                <w:t>14</w:t>
              </w:r>
            </w:fldSimple>
          </w:hyperlink>
        </w:p>
        <w:p w:rsidR="00FD4BD6" w:rsidRDefault="00FD4BD6" w:rsidP="0054059C">
          <w:pPr>
            <w:pStyle w:val="WPSOffice2"/>
            <w:tabs>
              <w:tab w:val="right" w:leader="dot" w:pos="8306"/>
            </w:tabs>
            <w:spacing w:line="360" w:lineRule="auto"/>
            <w:ind w:left="420"/>
          </w:pPr>
        </w:p>
        <w:p w:rsidR="00FD4BD6" w:rsidRDefault="00B17F29" w:rsidP="0054059C">
          <w:pPr>
            <w:spacing w:line="360" w:lineRule="auto"/>
          </w:pPr>
          <w:r>
            <w:rPr>
              <w:b/>
            </w:rPr>
            <w:fldChar w:fldCharType="end"/>
          </w:r>
        </w:p>
      </w:sdtContent>
    </w:sdt>
    <w:p w:rsidR="00FD4BD6" w:rsidRDefault="00B17F29" w:rsidP="0054059C">
      <w:pPr>
        <w:spacing w:line="360" w:lineRule="auto"/>
      </w:pPr>
      <w:r>
        <w:br w:type="page"/>
      </w:r>
    </w:p>
    <w:p w:rsidR="00FD4BD6" w:rsidRDefault="00B17F29" w:rsidP="0054059C">
      <w:pPr>
        <w:pStyle w:val="1"/>
        <w:spacing w:before="0" w:after="0" w:line="360" w:lineRule="auto"/>
      </w:pPr>
      <w:bookmarkStart w:id="2" w:name="_Toc1649"/>
      <w:r>
        <w:lastRenderedPageBreak/>
        <w:t>文档说明</w:t>
      </w:r>
      <w:bookmarkEnd w:id="2"/>
    </w:p>
    <w:p w:rsidR="00FD4BD6" w:rsidRDefault="00B17F29" w:rsidP="0054059C">
      <w:pPr>
        <w:pStyle w:val="2"/>
        <w:ind w:leftChars="200" w:left="874"/>
        <w:rPr>
          <w:sz w:val="24"/>
        </w:rPr>
      </w:pPr>
      <w:bookmarkStart w:id="3" w:name="_Toc4339"/>
      <w:r>
        <w:rPr>
          <w:sz w:val="24"/>
        </w:rPr>
        <w:t>编写说明</w:t>
      </w:r>
      <w:bookmarkEnd w:id="3"/>
    </w:p>
    <w:p w:rsidR="00FD4BD6" w:rsidRDefault="00B17F29" w:rsidP="0054059C">
      <w:pPr>
        <w:spacing w:line="360" w:lineRule="auto"/>
        <w:ind w:left="720" w:firstLineChars="200" w:firstLine="480"/>
        <w:rPr>
          <w:sz w:val="24"/>
        </w:rPr>
      </w:pPr>
      <w:r>
        <w:rPr>
          <w:rFonts w:hint="eastAsia"/>
          <w:sz w:val="24"/>
        </w:rPr>
        <w:t>通过本文档，实现对的业务需求进行梳理，并描述成详细业务需求说明书，方便项目设计人员、开发人员进行需求分析，以及测试人员进行功能核对。</w:t>
      </w:r>
    </w:p>
    <w:p w:rsidR="00FD4BD6" w:rsidRDefault="00B17F29" w:rsidP="0054059C">
      <w:pPr>
        <w:pStyle w:val="2"/>
        <w:ind w:left="851"/>
        <w:rPr>
          <w:sz w:val="24"/>
        </w:rPr>
      </w:pPr>
      <w:bookmarkStart w:id="4" w:name="_Toc12559"/>
      <w:r>
        <w:rPr>
          <w:rFonts w:hint="eastAsia"/>
          <w:sz w:val="24"/>
        </w:rPr>
        <w:t>编写思路</w:t>
      </w:r>
      <w:bookmarkEnd w:id="4"/>
    </w:p>
    <w:p w:rsidR="00FD4BD6" w:rsidRDefault="00B17F29" w:rsidP="0054059C">
      <w:pPr>
        <w:spacing w:line="360" w:lineRule="auto"/>
        <w:ind w:left="720" w:firstLineChars="200" w:firstLine="480"/>
      </w:pPr>
      <w:r>
        <w:rPr>
          <w:rFonts w:hint="eastAsia"/>
          <w:sz w:val="24"/>
        </w:rPr>
        <w:t>首先跟业务人员进行面对面调研，收取业务相关需求的所有资料，文档。通过调研结果和资料，整合成需求蓝图内容。</w:t>
      </w:r>
      <w:r>
        <w:tab/>
      </w:r>
    </w:p>
    <w:p w:rsidR="00FD4BD6" w:rsidRDefault="00B17F29" w:rsidP="0054059C">
      <w:pPr>
        <w:pStyle w:val="1"/>
        <w:spacing w:before="0" w:after="0" w:line="360" w:lineRule="auto"/>
      </w:pPr>
      <w:bookmarkStart w:id="5" w:name="_Toc30020"/>
      <w:r>
        <w:rPr>
          <w:rFonts w:hint="eastAsia"/>
        </w:rPr>
        <w:t>流程范围</w:t>
      </w:r>
      <w:bookmarkEnd w:id="5"/>
    </w:p>
    <w:p w:rsidR="00FD4BD6" w:rsidRDefault="00B17F29" w:rsidP="0054059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通过微信端小程序实现顾客线上进行订奶，以及订单管理（周期订）。主要业务流程清单如下：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2"/>
        <w:gridCol w:w="2206"/>
        <w:gridCol w:w="3241"/>
      </w:tblGrid>
      <w:tr w:rsidR="00FD4BD6">
        <w:trPr>
          <w:trHeight w:val="644"/>
          <w:tblHeader/>
          <w:jc w:val="center"/>
        </w:trPr>
        <w:tc>
          <w:tcPr>
            <w:tcW w:w="141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流程编号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流程名称</w:t>
            </w:r>
          </w:p>
        </w:tc>
        <w:tc>
          <w:tcPr>
            <w:tcW w:w="3241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FD4BD6">
        <w:trPr>
          <w:trHeight w:val="811"/>
          <w:jc w:val="center"/>
        </w:trPr>
        <w:tc>
          <w:tcPr>
            <w:tcW w:w="1412" w:type="dxa"/>
            <w:shd w:val="clear" w:color="auto" w:fill="auto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6" w:name="_Hlk17885351"/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</w:rPr>
              <w:t>EC02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FD4BD6" w:rsidRDefault="00B17F29" w:rsidP="0054059C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</w:rPr>
              <w:t>顾客下单流程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FD4BD6" w:rsidRDefault="00B17F29" w:rsidP="0054059C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</w:rPr>
              <w:t>微信上进行周期性订单提报</w:t>
            </w:r>
          </w:p>
        </w:tc>
      </w:tr>
      <w:bookmarkEnd w:id="6"/>
      <w:tr w:rsidR="00FD4BD6">
        <w:trPr>
          <w:trHeight w:val="625"/>
          <w:jc w:val="center"/>
        </w:trPr>
        <w:tc>
          <w:tcPr>
            <w:tcW w:w="1412" w:type="dxa"/>
            <w:shd w:val="clear" w:color="auto" w:fill="auto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</w:rPr>
              <w:t>EC05</w:t>
            </w:r>
          </w:p>
        </w:tc>
        <w:tc>
          <w:tcPr>
            <w:tcW w:w="2206" w:type="dxa"/>
            <w:shd w:val="clear" w:color="auto" w:fill="auto"/>
            <w:vAlign w:val="bottom"/>
          </w:tcPr>
          <w:p w:rsidR="00FD4BD6" w:rsidRDefault="00B17F29" w:rsidP="0054059C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</w:rPr>
              <w:t>顾客退货流程</w:t>
            </w:r>
          </w:p>
        </w:tc>
        <w:tc>
          <w:tcPr>
            <w:tcW w:w="3241" w:type="dxa"/>
            <w:shd w:val="clear" w:color="auto" w:fill="auto"/>
            <w:vAlign w:val="bottom"/>
          </w:tcPr>
          <w:p w:rsidR="00FD4BD6" w:rsidRDefault="00B17F29" w:rsidP="0054059C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</w:rPr>
              <w:t>线上订单进行退货的业务</w:t>
            </w:r>
          </w:p>
        </w:tc>
      </w:tr>
      <w:tr w:rsidR="00FD4BD6">
        <w:trPr>
          <w:trHeight w:val="664"/>
          <w:jc w:val="center"/>
        </w:trPr>
        <w:tc>
          <w:tcPr>
            <w:tcW w:w="1412" w:type="dxa"/>
            <w:shd w:val="clear" w:color="auto" w:fill="auto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  <w:bookmarkStart w:id="7" w:name="_Hlk17885461"/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</w:rPr>
              <w:t>EC06</w:t>
            </w:r>
          </w:p>
        </w:tc>
        <w:tc>
          <w:tcPr>
            <w:tcW w:w="2206" w:type="dxa"/>
            <w:shd w:val="clear" w:color="auto" w:fill="auto"/>
            <w:vAlign w:val="bottom"/>
          </w:tcPr>
          <w:p w:rsidR="00FD4BD6" w:rsidRDefault="00B17F29" w:rsidP="0054059C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</w:rPr>
              <w:t>停奶提醒流程</w:t>
            </w:r>
          </w:p>
        </w:tc>
        <w:tc>
          <w:tcPr>
            <w:tcW w:w="3241" w:type="dxa"/>
            <w:shd w:val="clear" w:color="auto" w:fill="auto"/>
            <w:vAlign w:val="bottom"/>
          </w:tcPr>
          <w:p w:rsidR="00FD4BD6" w:rsidRDefault="00B17F29" w:rsidP="0054059C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</w:rPr>
              <w:t>线上订单的退改停等业务</w:t>
            </w:r>
          </w:p>
        </w:tc>
      </w:tr>
    </w:tbl>
    <w:p w:rsidR="00FD4BD6" w:rsidRDefault="00B17F29" w:rsidP="0054059C">
      <w:pPr>
        <w:pStyle w:val="2"/>
        <w:rPr>
          <w:sz w:val="24"/>
        </w:rPr>
      </w:pPr>
      <w:bookmarkStart w:id="8" w:name="_Toc20665"/>
      <w:bookmarkEnd w:id="7"/>
      <w:r>
        <w:rPr>
          <w:rFonts w:hint="eastAsia"/>
          <w:sz w:val="24"/>
        </w:rPr>
        <w:t>顾客下单流程</w:t>
      </w:r>
      <w:bookmarkEnd w:id="8"/>
    </w:p>
    <w:p w:rsidR="00FD4BD6" w:rsidRDefault="00B17F29" w:rsidP="0054059C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业务概述</w:t>
      </w:r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</w:t>
      </w:r>
      <w:r w:rsidR="00A96402">
        <w:rPr>
          <w:rFonts w:ascii="宋体" w:hAnsi="宋体" w:hint="eastAsia"/>
          <w:sz w:val="24"/>
        </w:rPr>
        <w:t>通过周期定</w:t>
      </w:r>
      <w:r>
        <w:rPr>
          <w:rFonts w:ascii="宋体" w:hAnsi="宋体" w:hint="eastAsia"/>
          <w:sz w:val="24"/>
        </w:rPr>
        <w:t>小程序</w:t>
      </w:r>
      <w:r w:rsidR="00A96402">
        <w:rPr>
          <w:rFonts w:ascii="宋体" w:hAnsi="宋体" w:hint="eastAsia"/>
          <w:sz w:val="24"/>
        </w:rPr>
        <w:t>进入商品详情页面，</w:t>
      </w:r>
      <w:r>
        <w:rPr>
          <w:rFonts w:ascii="宋体" w:hAnsi="宋体" w:hint="eastAsia"/>
          <w:sz w:val="24"/>
        </w:rPr>
        <w:t>选择订奶周期</w:t>
      </w:r>
      <w:r w:rsidR="00A96402">
        <w:rPr>
          <w:rFonts w:ascii="宋体" w:hAnsi="宋体" w:hint="eastAsia"/>
          <w:sz w:val="24"/>
        </w:rPr>
        <w:t>、配送模式、配送数量</w:t>
      </w:r>
      <w:r>
        <w:rPr>
          <w:rFonts w:ascii="宋体" w:hAnsi="宋体" w:hint="eastAsia"/>
          <w:sz w:val="24"/>
        </w:rPr>
        <w:t>后提交订单，有投递员进行订奶派送</w:t>
      </w:r>
      <w:r w:rsidR="00A96402">
        <w:rPr>
          <w:rFonts w:ascii="宋体" w:hAnsi="宋体" w:hint="eastAsia"/>
          <w:sz w:val="24"/>
        </w:rPr>
        <w:t>。</w:t>
      </w:r>
    </w:p>
    <w:p w:rsidR="00FD4BD6" w:rsidRDefault="00B17F29" w:rsidP="0054059C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流程图</w:t>
      </w:r>
    </w:p>
    <w:p w:rsidR="00FD4BD6" w:rsidRDefault="00B17F29" w:rsidP="0054059C">
      <w:pPr>
        <w:spacing w:line="360" w:lineRule="auto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4893945" cy="5676900"/>
            <wp:effectExtent l="0" t="0" r="190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:rsidR="00FD4BD6" w:rsidRDefault="00B17F29" w:rsidP="0054059C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环节说明</w:t>
      </w:r>
    </w:p>
    <w:tbl>
      <w:tblPr>
        <w:tblW w:w="81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956"/>
        <w:gridCol w:w="4503"/>
      </w:tblGrid>
      <w:tr w:rsidR="00FD4BD6">
        <w:trPr>
          <w:trHeight w:val="458"/>
          <w:tblHeader/>
        </w:trPr>
        <w:tc>
          <w:tcPr>
            <w:tcW w:w="739" w:type="dxa"/>
            <w:shd w:val="clear" w:color="auto" w:fill="E6E6E6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2956" w:type="dxa"/>
            <w:shd w:val="clear" w:color="auto" w:fill="E6E6E6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环节</w:t>
            </w:r>
          </w:p>
        </w:tc>
        <w:tc>
          <w:tcPr>
            <w:tcW w:w="4503" w:type="dxa"/>
            <w:shd w:val="clear" w:color="auto" w:fill="E6E6E6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操作说明</w:t>
            </w:r>
          </w:p>
        </w:tc>
      </w:tr>
      <w:tr w:rsidR="00FD4BD6">
        <w:trPr>
          <w:trHeight w:val="438"/>
        </w:trPr>
        <w:tc>
          <w:tcPr>
            <w:tcW w:w="739" w:type="dxa"/>
            <w:shd w:val="clear" w:color="auto" w:fill="auto"/>
            <w:vAlign w:val="center"/>
          </w:tcPr>
          <w:p w:rsidR="00FD4BD6" w:rsidRDefault="00FD4BD6" w:rsidP="0054059C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进入商城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通过微信进入小程序</w:t>
            </w:r>
          </w:p>
        </w:tc>
      </w:tr>
      <w:tr w:rsidR="00FD4BD6">
        <w:trPr>
          <w:trHeight w:val="857"/>
        </w:trPr>
        <w:tc>
          <w:tcPr>
            <w:tcW w:w="739" w:type="dxa"/>
            <w:shd w:val="clear" w:color="auto" w:fill="auto"/>
            <w:vAlign w:val="center"/>
          </w:tcPr>
          <w:p w:rsidR="00FD4BD6" w:rsidRDefault="00FD4BD6" w:rsidP="0054059C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</w:tcPr>
          <w:p w:rsidR="00FD4BD6" w:rsidRDefault="00A45A3F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进入商品详情页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FD4BD6" w:rsidRDefault="00A45A3F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点击某一具体商品</w:t>
            </w:r>
          </w:p>
        </w:tc>
      </w:tr>
      <w:tr w:rsidR="00FD4BD6">
        <w:trPr>
          <w:trHeight w:val="857"/>
        </w:trPr>
        <w:tc>
          <w:tcPr>
            <w:tcW w:w="739" w:type="dxa"/>
            <w:shd w:val="clear" w:color="auto" w:fill="auto"/>
            <w:vAlign w:val="center"/>
          </w:tcPr>
          <w:p w:rsidR="00FD4BD6" w:rsidRDefault="00FD4BD6" w:rsidP="0054059C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956" w:type="dxa"/>
            <w:shd w:val="clear" w:color="auto" w:fill="auto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选择配送方式、</w:t>
            </w:r>
            <w:r w:rsidR="006E6C61">
              <w:rPr>
                <w:rFonts w:ascii="宋体" w:hAnsi="宋体" w:hint="eastAsia"/>
                <w:sz w:val="24"/>
              </w:rPr>
              <w:t>配送数量、配送模式，</w:t>
            </w:r>
            <w:r>
              <w:rPr>
                <w:rFonts w:ascii="宋体" w:hAnsi="宋体" w:hint="eastAsia"/>
                <w:sz w:val="24"/>
              </w:rPr>
              <w:t>支付确认订单</w:t>
            </w:r>
          </w:p>
        </w:tc>
        <w:tc>
          <w:tcPr>
            <w:tcW w:w="4503" w:type="dxa"/>
            <w:shd w:val="clear" w:color="auto" w:fill="auto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挑选完商品进行</w:t>
            </w:r>
            <w:r w:rsidR="006E6C61">
              <w:rPr>
                <w:rFonts w:ascii="宋体" w:hAnsi="宋体" w:hint="eastAsia"/>
                <w:sz w:val="24"/>
              </w:rPr>
              <w:t>订单确认</w:t>
            </w:r>
          </w:p>
        </w:tc>
      </w:tr>
      <w:tr w:rsidR="006E6C61">
        <w:trPr>
          <w:trHeight w:val="438"/>
        </w:trPr>
        <w:tc>
          <w:tcPr>
            <w:tcW w:w="739" w:type="dxa"/>
            <w:shd w:val="clear" w:color="auto" w:fill="auto"/>
            <w:vAlign w:val="center"/>
          </w:tcPr>
          <w:p w:rsidR="006E6C61" w:rsidRDefault="006E6C61" w:rsidP="0054059C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956" w:type="dxa"/>
            <w:shd w:val="clear" w:color="auto" w:fill="auto"/>
          </w:tcPr>
          <w:p w:rsidR="006E6C61" w:rsidRDefault="006E6C61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支付确认订单</w:t>
            </w:r>
          </w:p>
        </w:tc>
        <w:tc>
          <w:tcPr>
            <w:tcW w:w="4503" w:type="dxa"/>
            <w:shd w:val="clear" w:color="auto" w:fill="auto"/>
          </w:tcPr>
          <w:p w:rsidR="006E6C61" w:rsidRDefault="006E6C61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支付确认订单</w:t>
            </w:r>
          </w:p>
        </w:tc>
      </w:tr>
      <w:tr w:rsidR="00FD4BD6">
        <w:trPr>
          <w:trHeight w:val="479"/>
        </w:trPr>
        <w:tc>
          <w:tcPr>
            <w:tcW w:w="739" w:type="dxa"/>
            <w:shd w:val="clear" w:color="auto" w:fill="auto"/>
            <w:vAlign w:val="center"/>
          </w:tcPr>
          <w:p w:rsidR="00FD4BD6" w:rsidRDefault="00FD4BD6" w:rsidP="0054059C">
            <w:pPr>
              <w:tabs>
                <w:tab w:val="left" w:pos="420"/>
              </w:tabs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956" w:type="dxa"/>
            <w:shd w:val="clear" w:color="auto" w:fill="auto"/>
          </w:tcPr>
          <w:p w:rsidR="00FD4BD6" w:rsidRDefault="00FD4BD6" w:rsidP="0054059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503" w:type="dxa"/>
            <w:shd w:val="clear" w:color="auto" w:fill="auto"/>
          </w:tcPr>
          <w:p w:rsidR="00FD4BD6" w:rsidRDefault="00FD4BD6" w:rsidP="0054059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D4BD6" w:rsidRDefault="00B17F29" w:rsidP="0054059C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其它说明</w:t>
      </w:r>
    </w:p>
    <w:p w:rsidR="00FD4BD6" w:rsidRDefault="00B17F29" w:rsidP="0054059C">
      <w:pPr>
        <w:numPr>
          <w:ilvl w:val="1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周期订在微到家单独一个菜单，选择周期订菜单进入进行下周期订单，支持隔天、单双日、工作日不同日期派送模式；</w:t>
      </w:r>
    </w:p>
    <w:p w:rsidR="00FD4BD6" w:rsidRDefault="00B17F29" w:rsidP="0054059C">
      <w:pPr>
        <w:numPr>
          <w:ilvl w:val="1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周期订需选择投递区域，投递区域外不能下周期订；</w:t>
      </w:r>
    </w:p>
    <w:p w:rsidR="00F8733C" w:rsidRDefault="00F8733C" w:rsidP="0054059C">
      <w:pPr>
        <w:numPr>
          <w:ilvl w:val="1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cs="Times" w:hint="eastAsia"/>
          <w:color w:val="000000"/>
          <w:sz w:val="24"/>
        </w:rPr>
        <w:t>周期定可选择T+3（3可配置）订单。</w:t>
      </w:r>
    </w:p>
    <w:p w:rsidR="00FD4BD6" w:rsidRDefault="00B17F29" w:rsidP="0054059C">
      <w:pPr>
        <w:pStyle w:val="2"/>
        <w:rPr>
          <w:sz w:val="24"/>
        </w:rPr>
      </w:pPr>
      <w:bookmarkStart w:id="9" w:name="_Toc17680"/>
      <w:r>
        <w:rPr>
          <w:rFonts w:hint="eastAsia"/>
          <w:sz w:val="24"/>
        </w:rPr>
        <w:t>顾客退货流程</w:t>
      </w:r>
      <w:bookmarkEnd w:id="9"/>
    </w:p>
    <w:p w:rsidR="00FD4BD6" w:rsidRDefault="00B17F29" w:rsidP="0054059C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业务描述</w:t>
      </w:r>
    </w:p>
    <w:p w:rsidR="00FD4BD6" w:rsidRPr="007C28B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C28B6">
        <w:rPr>
          <w:rFonts w:ascii="宋体" w:hAnsi="宋体" w:hint="eastAsia"/>
          <w:sz w:val="24"/>
        </w:rPr>
        <w:t>周期订退单：</w:t>
      </w:r>
      <w:r w:rsidRPr="007C28B6">
        <w:rPr>
          <w:rFonts w:ascii="宋体" w:hAnsi="宋体"/>
          <w:sz w:val="24"/>
        </w:rPr>
        <w:t xml:space="preserve"> </w:t>
      </w:r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（1）退、改、停需要支持短信给站长、投递员；</w:t>
      </w:r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（2）退、改、停需顾客提前三天申请；</w:t>
      </w:r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（3）线上线下订单退、改、停规则一致；</w:t>
      </w:r>
    </w:p>
    <w:p w:rsidR="00FD4BD6" w:rsidRDefault="00B17F29" w:rsidP="0054059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流程图</w:t>
      </w:r>
    </w:p>
    <w:p w:rsidR="00FD4BD6" w:rsidRDefault="00B17F29" w:rsidP="0054059C">
      <w:pPr>
        <w:spacing w:line="360" w:lineRule="auto"/>
        <w:jc w:val="center"/>
        <w:rPr>
          <w:rFonts w:ascii="宋体" w:hAnsi="宋体"/>
          <w:szCs w:val="21"/>
        </w:rPr>
      </w:pPr>
      <w:r>
        <w:object w:dxaOrig="8002" w:dyaOrig="7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0.1pt;height:387.75pt" o:ole="">
            <v:imagedata r:id="rId13" o:title="" cropbottom="1417f" cropright="2949f"/>
          </v:shape>
          <o:OLEObject Type="Embed" ProgID="Visio.Drawing.15" ShapeID="_x0000_i1025" DrawAspect="Content" ObjectID="_1642280458" r:id="rId14"/>
        </w:object>
      </w:r>
    </w:p>
    <w:p w:rsidR="00FD4BD6" w:rsidRDefault="00B17F29" w:rsidP="0054059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环节说明</w:t>
      </w:r>
    </w:p>
    <w:tbl>
      <w:tblPr>
        <w:tblW w:w="827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344"/>
        <w:gridCol w:w="5202"/>
      </w:tblGrid>
      <w:tr w:rsidR="00FD4BD6">
        <w:trPr>
          <w:trHeight w:val="431"/>
          <w:tblHeader/>
        </w:trPr>
        <w:tc>
          <w:tcPr>
            <w:tcW w:w="732" w:type="dxa"/>
            <w:shd w:val="clear" w:color="auto" w:fill="E6E6E6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序号</w:t>
            </w:r>
          </w:p>
        </w:tc>
        <w:tc>
          <w:tcPr>
            <w:tcW w:w="2344" w:type="dxa"/>
            <w:shd w:val="clear" w:color="auto" w:fill="E6E6E6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环节</w:t>
            </w:r>
          </w:p>
        </w:tc>
        <w:tc>
          <w:tcPr>
            <w:tcW w:w="5202" w:type="dxa"/>
            <w:shd w:val="clear" w:color="auto" w:fill="E6E6E6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操作说明</w:t>
            </w:r>
          </w:p>
        </w:tc>
      </w:tr>
      <w:tr w:rsidR="00FD4BD6">
        <w:trPr>
          <w:trHeight w:val="413"/>
        </w:trPr>
        <w:tc>
          <w:tcPr>
            <w:tcW w:w="732" w:type="dxa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344" w:type="dxa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顾客退货需求产生</w:t>
            </w:r>
          </w:p>
        </w:tc>
        <w:tc>
          <w:tcPr>
            <w:tcW w:w="5202" w:type="dxa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</w:t>
            </w:r>
            <w:r>
              <w:rPr>
                <w:rFonts w:ascii="宋体" w:hAnsi="宋体"/>
                <w:sz w:val="24"/>
              </w:rPr>
              <w:t>想取消线上订单</w:t>
            </w:r>
          </w:p>
        </w:tc>
      </w:tr>
      <w:tr w:rsidR="00FD4BD6">
        <w:trPr>
          <w:trHeight w:val="413"/>
        </w:trPr>
        <w:tc>
          <w:tcPr>
            <w:tcW w:w="732" w:type="dxa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344" w:type="dxa"/>
            <w:vAlign w:val="center"/>
          </w:tcPr>
          <w:p w:rsidR="00FD4BD6" w:rsidRDefault="004A1A0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选择待操作订单</w:t>
            </w:r>
          </w:p>
        </w:tc>
        <w:tc>
          <w:tcPr>
            <w:tcW w:w="5202" w:type="dxa"/>
            <w:vAlign w:val="center"/>
          </w:tcPr>
          <w:p w:rsidR="00FD4BD6" w:rsidRDefault="004A1A0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客户通过“我的-我的订单”，查找待操作订单</w:t>
            </w:r>
          </w:p>
        </w:tc>
      </w:tr>
      <w:tr w:rsidR="00FD4BD6">
        <w:trPr>
          <w:trHeight w:val="807"/>
        </w:trPr>
        <w:tc>
          <w:tcPr>
            <w:tcW w:w="732" w:type="dxa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344" w:type="dxa"/>
            <w:vAlign w:val="center"/>
          </w:tcPr>
          <w:p w:rsidR="00FD4BD6" w:rsidRDefault="004A1A0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客户选择待操作项，并确认</w:t>
            </w:r>
          </w:p>
        </w:tc>
        <w:tc>
          <w:tcPr>
            <w:tcW w:w="5202" w:type="dxa"/>
            <w:vAlign w:val="center"/>
          </w:tcPr>
          <w:p w:rsidR="004A1A09" w:rsidRDefault="004A1A0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退奶</w:t>
            </w:r>
          </w:p>
          <w:p w:rsidR="004A1A09" w:rsidRDefault="004A1A0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改奶：客户选择改奶商品</w:t>
            </w:r>
          </w:p>
          <w:p w:rsidR="00FD4BD6" w:rsidRDefault="004A1A0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停奶：客户选择停奶方式</w:t>
            </w:r>
          </w:p>
        </w:tc>
      </w:tr>
      <w:tr w:rsidR="00FD4BD6">
        <w:trPr>
          <w:trHeight w:val="413"/>
        </w:trPr>
        <w:tc>
          <w:tcPr>
            <w:tcW w:w="732" w:type="dxa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344" w:type="dxa"/>
            <w:vAlign w:val="center"/>
          </w:tcPr>
          <w:p w:rsidR="00FD4BD6" w:rsidRDefault="004A1A0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后台自动处理订单变动</w:t>
            </w:r>
          </w:p>
        </w:tc>
        <w:tc>
          <w:tcPr>
            <w:tcW w:w="5202" w:type="dxa"/>
            <w:vAlign w:val="center"/>
          </w:tcPr>
          <w:p w:rsidR="00FD4BD6" w:rsidRDefault="004A1A0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后台自动处理</w:t>
            </w:r>
          </w:p>
        </w:tc>
      </w:tr>
      <w:tr w:rsidR="00FD4BD6">
        <w:trPr>
          <w:trHeight w:val="450"/>
        </w:trPr>
        <w:tc>
          <w:tcPr>
            <w:tcW w:w="732" w:type="dxa"/>
            <w:vAlign w:val="center"/>
          </w:tcPr>
          <w:p w:rsidR="00FD4BD6" w:rsidRDefault="004A1A0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344" w:type="dxa"/>
            <w:vAlign w:val="center"/>
          </w:tcPr>
          <w:p w:rsidR="00FD4BD6" w:rsidRDefault="00FD4BD6" w:rsidP="0054059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02" w:type="dxa"/>
            <w:vAlign w:val="center"/>
          </w:tcPr>
          <w:p w:rsidR="00FD4BD6" w:rsidRDefault="00FD4BD6" w:rsidP="0054059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D4BD6" w:rsidRDefault="00B17F29" w:rsidP="0054059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其它说明</w:t>
      </w:r>
    </w:p>
    <w:p w:rsidR="00FD4BD6" w:rsidRDefault="00B17F29" w:rsidP="0054059C">
      <w:pPr>
        <w:pStyle w:val="2"/>
        <w:rPr>
          <w:sz w:val="24"/>
        </w:rPr>
      </w:pPr>
      <w:bookmarkStart w:id="10" w:name="_Toc5909"/>
      <w:r>
        <w:rPr>
          <w:rFonts w:hint="eastAsia"/>
          <w:sz w:val="24"/>
        </w:rPr>
        <w:t>停奶提醒流程</w:t>
      </w:r>
      <w:bookmarkEnd w:id="10"/>
    </w:p>
    <w:p w:rsidR="00FD4BD6" w:rsidRDefault="00B17F29" w:rsidP="0054059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业务概述</w:t>
      </w:r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奶品停奶时提醒客户进行订单变更操作，选择改订、退订、暂停方式处理。</w:t>
      </w:r>
    </w:p>
    <w:p w:rsidR="00FD4BD6" w:rsidRDefault="00B17F29" w:rsidP="0054059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流程图</w:t>
      </w:r>
    </w:p>
    <w:p w:rsidR="00FD4BD6" w:rsidRDefault="00B17F29" w:rsidP="0054059C">
      <w:pPr>
        <w:spacing w:line="360" w:lineRule="auto"/>
        <w:jc w:val="center"/>
        <w:rPr>
          <w:rFonts w:ascii="宋体" w:hAnsi="宋体"/>
          <w:szCs w:val="21"/>
        </w:rPr>
      </w:pPr>
      <w:r>
        <w:object w:dxaOrig="8136" w:dyaOrig="8785">
          <v:shape id="_x0000_i1026" type="#_x0000_t75" style="width:406.8pt;height:439.25pt" o:ole="">
            <v:imagedata r:id="rId15" o:title=""/>
          </v:shape>
          <o:OLEObject Type="Embed" ProgID="Visio.Drawing.15" ShapeID="_x0000_i1026" DrawAspect="Content" ObjectID="_1642280459" r:id="rId16"/>
        </w:object>
      </w:r>
    </w:p>
    <w:p w:rsidR="00FD4BD6" w:rsidRDefault="00B17F29" w:rsidP="0054059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环节说明</w:t>
      </w:r>
    </w:p>
    <w:tbl>
      <w:tblPr>
        <w:tblW w:w="850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940"/>
        <w:gridCol w:w="4828"/>
      </w:tblGrid>
      <w:tr w:rsidR="00FD4BD6">
        <w:trPr>
          <w:tblHeader/>
        </w:trPr>
        <w:tc>
          <w:tcPr>
            <w:tcW w:w="735" w:type="dxa"/>
            <w:shd w:val="clear" w:color="auto" w:fill="E6E6E6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2940" w:type="dxa"/>
            <w:shd w:val="clear" w:color="auto" w:fill="E6E6E6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环节</w:t>
            </w:r>
          </w:p>
        </w:tc>
        <w:tc>
          <w:tcPr>
            <w:tcW w:w="4828" w:type="dxa"/>
            <w:shd w:val="clear" w:color="auto" w:fill="E6E6E6"/>
            <w:vAlign w:val="center"/>
          </w:tcPr>
          <w:p w:rsidR="00FD4BD6" w:rsidRDefault="00B17F29" w:rsidP="0054059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操作说明</w:t>
            </w:r>
          </w:p>
        </w:tc>
      </w:tr>
      <w:tr w:rsidR="00FD4BD6">
        <w:tc>
          <w:tcPr>
            <w:tcW w:w="735" w:type="dxa"/>
            <w:vAlign w:val="center"/>
          </w:tcPr>
          <w:p w:rsidR="00FD4BD6" w:rsidRDefault="00FD4BD6" w:rsidP="0054059C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940" w:type="dxa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停奶</w:t>
            </w:r>
            <w:r>
              <w:rPr>
                <w:rFonts w:ascii="宋体" w:hAnsi="宋体"/>
                <w:sz w:val="24"/>
              </w:rPr>
              <w:t>需求产生</w:t>
            </w:r>
          </w:p>
        </w:tc>
        <w:tc>
          <w:tcPr>
            <w:tcW w:w="4828" w:type="dxa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总部停奶</w:t>
            </w:r>
            <w:r>
              <w:rPr>
                <w:rFonts w:ascii="宋体" w:hAnsi="宋体"/>
                <w:sz w:val="24"/>
              </w:rPr>
              <w:t>需求产生</w:t>
            </w:r>
          </w:p>
        </w:tc>
      </w:tr>
      <w:tr w:rsidR="00FD4BD6">
        <w:tc>
          <w:tcPr>
            <w:tcW w:w="735" w:type="dxa"/>
            <w:vAlign w:val="center"/>
          </w:tcPr>
          <w:p w:rsidR="00FD4BD6" w:rsidRDefault="00FD4BD6" w:rsidP="0054059C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940" w:type="dxa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通知顾客停奶</w:t>
            </w:r>
          </w:p>
        </w:tc>
        <w:tc>
          <w:tcPr>
            <w:tcW w:w="4828" w:type="dxa"/>
            <w:vAlign w:val="center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客户通知顾客停奶</w:t>
            </w:r>
          </w:p>
        </w:tc>
      </w:tr>
      <w:tr w:rsidR="00FD4BD6">
        <w:tc>
          <w:tcPr>
            <w:tcW w:w="735" w:type="dxa"/>
            <w:vAlign w:val="center"/>
          </w:tcPr>
          <w:p w:rsidR="00FD4BD6" w:rsidRDefault="00FD4BD6" w:rsidP="0054059C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940" w:type="dxa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顾客回复处理方式</w:t>
            </w:r>
          </w:p>
        </w:tc>
        <w:tc>
          <w:tcPr>
            <w:tcW w:w="4828" w:type="dxa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客服与顾客沟通协商处理方式、改定、暂停、退订</w:t>
            </w:r>
          </w:p>
        </w:tc>
      </w:tr>
      <w:tr w:rsidR="00FD4BD6">
        <w:tc>
          <w:tcPr>
            <w:tcW w:w="735" w:type="dxa"/>
            <w:vAlign w:val="center"/>
          </w:tcPr>
          <w:p w:rsidR="00FD4BD6" w:rsidRDefault="00FD4BD6" w:rsidP="0054059C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940" w:type="dxa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修改订单</w:t>
            </w:r>
          </w:p>
        </w:tc>
        <w:tc>
          <w:tcPr>
            <w:tcW w:w="4828" w:type="dxa"/>
          </w:tcPr>
          <w:p w:rsidR="00FD4BD6" w:rsidRDefault="00B17F29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客户修改订单，暂停或改订</w:t>
            </w:r>
          </w:p>
        </w:tc>
      </w:tr>
      <w:tr w:rsidR="0090427C">
        <w:tc>
          <w:tcPr>
            <w:tcW w:w="735" w:type="dxa"/>
            <w:vAlign w:val="center"/>
          </w:tcPr>
          <w:p w:rsidR="0090427C" w:rsidRDefault="0090427C" w:rsidP="0054059C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940" w:type="dxa"/>
          </w:tcPr>
          <w:p w:rsidR="0090427C" w:rsidRDefault="0090427C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后台处理</w:t>
            </w:r>
          </w:p>
        </w:tc>
        <w:tc>
          <w:tcPr>
            <w:tcW w:w="4828" w:type="dxa"/>
          </w:tcPr>
          <w:p w:rsidR="0090427C" w:rsidRDefault="0090427C" w:rsidP="0054059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后台自动维护订单信息</w:t>
            </w:r>
          </w:p>
        </w:tc>
      </w:tr>
    </w:tbl>
    <w:p w:rsidR="00FD4BD6" w:rsidRDefault="00B17F29" w:rsidP="0054059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其它说明</w:t>
      </w:r>
    </w:p>
    <w:p w:rsidR="00FD4BD6" w:rsidRDefault="00B17F29" w:rsidP="0054059C">
      <w:pPr>
        <w:numPr>
          <w:ilvl w:val="1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停奶退订可由顾客自行退订或客服人员在后台进行处理；</w:t>
      </w:r>
    </w:p>
    <w:p w:rsidR="00FD4BD6" w:rsidRDefault="00B17F29" w:rsidP="0054059C">
      <w:pPr>
        <w:numPr>
          <w:ilvl w:val="1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修改订单和暂停顾客联系后台客户，由后台客户进行修改订单；</w:t>
      </w:r>
    </w:p>
    <w:p w:rsidR="00FD4BD6" w:rsidRDefault="00B17F29" w:rsidP="0054059C">
      <w:pPr>
        <w:tabs>
          <w:tab w:val="left" w:pos="1215"/>
        </w:tabs>
        <w:spacing w:line="360" w:lineRule="auto"/>
        <w:ind w:firstLineChars="200" w:firstLine="480"/>
      </w:pPr>
      <w:r>
        <w:rPr>
          <w:sz w:val="24"/>
        </w:rPr>
        <w:br w:type="page"/>
      </w:r>
    </w:p>
    <w:p w:rsidR="00FD4BD6" w:rsidRDefault="00B17F29" w:rsidP="0054059C">
      <w:pPr>
        <w:pStyle w:val="1"/>
        <w:spacing w:before="0" w:after="0" w:line="360" w:lineRule="auto"/>
        <w:rPr>
          <w:rFonts w:eastAsia="微软雅黑"/>
        </w:rPr>
      </w:pPr>
      <w:bookmarkStart w:id="11" w:name="_Toc20670188"/>
      <w:bookmarkStart w:id="12" w:name="_Toc2645"/>
      <w:r>
        <w:rPr>
          <w:rFonts w:eastAsia="微软雅黑" w:hint="eastAsia"/>
        </w:rPr>
        <w:lastRenderedPageBreak/>
        <w:t>业务规则</w:t>
      </w:r>
      <w:bookmarkEnd w:id="11"/>
      <w:bookmarkEnd w:id="12"/>
    </w:p>
    <w:p w:rsidR="00FD4BD6" w:rsidRDefault="00B17F29" w:rsidP="0054059C">
      <w:pPr>
        <w:pStyle w:val="2"/>
        <w:ind w:left="851"/>
        <w:rPr>
          <w:sz w:val="24"/>
        </w:rPr>
      </w:pPr>
      <w:bookmarkStart w:id="13" w:name="_Toc20670193"/>
      <w:bookmarkStart w:id="14" w:name="_Toc20824"/>
      <w:bookmarkStart w:id="15" w:name="_Toc20670190"/>
      <w:r>
        <w:rPr>
          <w:rFonts w:hint="eastAsia"/>
          <w:sz w:val="24"/>
        </w:rPr>
        <w:t>首页</w:t>
      </w:r>
      <w:bookmarkEnd w:id="13"/>
      <w:r>
        <w:rPr>
          <w:rFonts w:hint="eastAsia"/>
          <w:sz w:val="24"/>
        </w:rPr>
        <w:t>展示</w:t>
      </w:r>
      <w:bookmarkEnd w:id="14"/>
    </w:p>
    <w:p w:rsidR="00FD4BD6" w:rsidRDefault="00B17F29" w:rsidP="005405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首页显示内容：</w:t>
      </w:r>
      <w:r w:rsidR="00FE7969">
        <w:rPr>
          <w:rFonts w:hint="eastAsia"/>
          <w:sz w:val="24"/>
        </w:rPr>
        <w:t>当前个人位置定位、</w:t>
      </w:r>
      <w:r>
        <w:rPr>
          <w:rFonts w:hint="eastAsia"/>
          <w:sz w:val="24"/>
        </w:rPr>
        <w:t>广告、</w:t>
      </w:r>
      <w:r w:rsidR="006222E2">
        <w:rPr>
          <w:rFonts w:hint="eastAsia"/>
          <w:sz w:val="24"/>
        </w:rPr>
        <w:t>活动、</w:t>
      </w:r>
      <w:r>
        <w:rPr>
          <w:rFonts w:hint="eastAsia"/>
          <w:sz w:val="24"/>
        </w:rPr>
        <w:t>品类、热卖商品、切换微商城；</w:t>
      </w:r>
    </w:p>
    <w:p w:rsidR="00FE7969" w:rsidRDefault="00FE7969" w:rsidP="005405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个人位置定位：</w:t>
      </w:r>
      <w:r w:rsidR="005A670F">
        <w:rPr>
          <w:rFonts w:hint="eastAsia"/>
          <w:sz w:val="24"/>
        </w:rPr>
        <w:t>默认定位当前所支持的归属地市</w:t>
      </w:r>
    </w:p>
    <w:p w:rsidR="00FD4BD6" w:rsidRDefault="00B17F29" w:rsidP="005405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广告：动态展示后台定义的广告；</w:t>
      </w:r>
    </w:p>
    <w:p w:rsidR="00FD4BD6" w:rsidRDefault="00B17F29" w:rsidP="005405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活动：显示后台定义的活动列表</w:t>
      </w:r>
      <w:r w:rsidR="005A670F">
        <w:rPr>
          <w:rFonts w:hint="eastAsia"/>
          <w:sz w:val="24"/>
        </w:rPr>
        <w:t>；该活动具体详情可以是一段图文介绍，也可以是一个商品详情页；</w:t>
      </w:r>
    </w:p>
    <w:p w:rsidR="00FD4BD6" w:rsidRDefault="00B17F29" w:rsidP="005405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品类：显示后台定义的线上品类；</w:t>
      </w:r>
    </w:p>
    <w:p w:rsidR="00FD4BD6" w:rsidRDefault="00B17F29" w:rsidP="005405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热卖商品：显示后台定义的热卖商品；</w:t>
      </w:r>
    </w:p>
    <w:p w:rsidR="005A670F" w:rsidRDefault="005A670F" w:rsidP="005405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微商城切换：客户可直接切换至微商城页面，该位置要显著。</w:t>
      </w:r>
    </w:p>
    <w:p w:rsidR="00FD4BD6" w:rsidRDefault="00B17F29" w:rsidP="0054059C">
      <w:pPr>
        <w:pStyle w:val="2"/>
        <w:ind w:left="851"/>
        <w:rPr>
          <w:sz w:val="24"/>
        </w:rPr>
      </w:pPr>
      <w:bookmarkStart w:id="16" w:name="_Toc20670197"/>
      <w:bookmarkStart w:id="17" w:name="_Toc17401"/>
      <w:r>
        <w:rPr>
          <w:rFonts w:hint="eastAsia"/>
          <w:sz w:val="24"/>
        </w:rPr>
        <w:t>活动管理</w:t>
      </w:r>
      <w:bookmarkEnd w:id="16"/>
      <w:bookmarkEnd w:id="17"/>
    </w:p>
    <w:p w:rsidR="00FD4BD6" w:rsidRDefault="00B17F29" w:rsidP="005405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设置线上系统首页要展示的活动信息图片、活动详情图片。可以设置多个，并可以设置为循环播放。</w:t>
      </w:r>
    </w:p>
    <w:p w:rsidR="00FD4BD6" w:rsidRDefault="00B17F29" w:rsidP="005405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商品信息支持一键分享，分享链接可以记录访问链接用户。</w:t>
      </w:r>
    </w:p>
    <w:p w:rsidR="00820270" w:rsidRDefault="00820270" w:rsidP="005405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活动可以是一段图文信息，也可以是一个商品详情页。</w:t>
      </w:r>
    </w:p>
    <w:p w:rsidR="00FD4BD6" w:rsidRDefault="00B17F29" w:rsidP="0054059C">
      <w:pPr>
        <w:pStyle w:val="2"/>
        <w:ind w:left="851"/>
        <w:rPr>
          <w:sz w:val="24"/>
        </w:rPr>
      </w:pPr>
      <w:bookmarkStart w:id="18" w:name="_Toc20670192"/>
      <w:bookmarkStart w:id="19" w:name="_Toc22343"/>
      <w:bookmarkEnd w:id="15"/>
      <w:r>
        <w:rPr>
          <w:rFonts w:hint="eastAsia"/>
          <w:sz w:val="24"/>
        </w:rPr>
        <w:t>促销方式</w:t>
      </w:r>
      <w:bookmarkEnd w:id="18"/>
      <w:bookmarkEnd w:id="19"/>
    </w:p>
    <w:p w:rsidR="00FD4BD6" w:rsidRPr="00362783" w:rsidRDefault="00B17F29" w:rsidP="0054059C">
      <w:pPr>
        <w:pStyle w:val="a7"/>
        <w:numPr>
          <w:ilvl w:val="2"/>
          <w:numId w:val="4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362783">
        <w:rPr>
          <w:rFonts w:hint="eastAsia"/>
          <w:sz w:val="24"/>
        </w:rPr>
        <w:t>买赠促销：订购两个月赠送实物赠品，如：客户</w:t>
      </w:r>
      <w:r w:rsidRPr="00362783">
        <w:rPr>
          <w:rFonts w:hint="eastAsia"/>
          <w:sz w:val="24"/>
        </w:rPr>
        <w:t>9.10</w:t>
      </w:r>
      <w:r w:rsidRPr="00362783">
        <w:rPr>
          <w:rFonts w:hint="eastAsia"/>
          <w:sz w:val="24"/>
        </w:rPr>
        <w:t>之前订购优麦产品至</w:t>
      </w:r>
      <w:r w:rsidRPr="00362783">
        <w:rPr>
          <w:rFonts w:hint="eastAsia"/>
          <w:sz w:val="24"/>
        </w:rPr>
        <w:t>10</w:t>
      </w:r>
      <w:r w:rsidRPr="00362783">
        <w:rPr>
          <w:rFonts w:hint="eastAsia"/>
          <w:sz w:val="24"/>
        </w:rPr>
        <w:t>月</w:t>
      </w:r>
      <w:r w:rsidRPr="00362783">
        <w:rPr>
          <w:rFonts w:hint="eastAsia"/>
          <w:sz w:val="24"/>
        </w:rPr>
        <w:t>31</w:t>
      </w:r>
      <w:r w:rsidRPr="00362783">
        <w:rPr>
          <w:rFonts w:hint="eastAsia"/>
          <w:sz w:val="24"/>
        </w:rPr>
        <w:t>日可获赠优麦塑瓶</w:t>
      </w:r>
      <w:r w:rsidRPr="00362783">
        <w:rPr>
          <w:rFonts w:hint="eastAsia"/>
          <w:sz w:val="24"/>
        </w:rPr>
        <w:t>2</w:t>
      </w:r>
      <w:r w:rsidRPr="00362783">
        <w:rPr>
          <w:rFonts w:hint="eastAsia"/>
          <w:sz w:val="24"/>
        </w:rPr>
        <w:t>瓶，或赠送不锈钢盆</w:t>
      </w:r>
      <w:r w:rsidRPr="00362783">
        <w:rPr>
          <w:rFonts w:hint="eastAsia"/>
          <w:sz w:val="24"/>
        </w:rPr>
        <w:t>1</w:t>
      </w:r>
      <w:r w:rsidRPr="00362783">
        <w:rPr>
          <w:rFonts w:hint="eastAsia"/>
          <w:sz w:val="24"/>
        </w:rPr>
        <w:t>个。</w:t>
      </w:r>
    </w:p>
    <w:p w:rsidR="00FD4BD6" w:rsidRPr="00362783" w:rsidRDefault="00B17F29" w:rsidP="0054059C">
      <w:pPr>
        <w:pStyle w:val="a7"/>
        <w:numPr>
          <w:ilvl w:val="2"/>
          <w:numId w:val="4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362783">
        <w:rPr>
          <w:rFonts w:hint="eastAsia"/>
          <w:sz w:val="24"/>
        </w:rPr>
        <w:t>满减促销：订购两个月立即减免</w:t>
      </w:r>
      <w:r w:rsidRPr="00362783">
        <w:rPr>
          <w:rFonts w:hint="eastAsia"/>
          <w:sz w:val="24"/>
        </w:rPr>
        <w:t>10</w:t>
      </w:r>
      <w:r w:rsidRPr="00362783">
        <w:rPr>
          <w:rFonts w:hint="eastAsia"/>
          <w:sz w:val="24"/>
        </w:rPr>
        <w:t>元奶款，以周期订单为依据，订购两个月，立即减免</w:t>
      </w:r>
      <w:r w:rsidRPr="00362783">
        <w:rPr>
          <w:rFonts w:hint="eastAsia"/>
          <w:sz w:val="24"/>
        </w:rPr>
        <w:t>10</w:t>
      </w:r>
      <w:r w:rsidRPr="00362783">
        <w:rPr>
          <w:rFonts w:hint="eastAsia"/>
          <w:sz w:val="24"/>
        </w:rPr>
        <w:t>元奶款。</w:t>
      </w:r>
    </w:p>
    <w:p w:rsidR="00FD4BD6" w:rsidRPr="00362783" w:rsidRDefault="00B17F29" w:rsidP="0054059C">
      <w:pPr>
        <w:pStyle w:val="a7"/>
        <w:numPr>
          <w:ilvl w:val="2"/>
          <w:numId w:val="4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362783">
        <w:rPr>
          <w:rFonts w:hint="eastAsia"/>
          <w:sz w:val="24"/>
        </w:rPr>
        <w:t>送券促销：订购两个月赠送金额券一张，下次订购使用。</w:t>
      </w:r>
    </w:p>
    <w:p w:rsidR="00FD4BD6" w:rsidRDefault="00B17F29" w:rsidP="0054059C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使用方</w:t>
      </w:r>
      <w:r>
        <w:rPr>
          <w:rFonts w:hint="eastAsia"/>
          <w:sz w:val="24"/>
        </w:rPr>
        <w:t>式：对接迁徙接口</w:t>
      </w:r>
    </w:p>
    <w:p w:rsidR="00FD4BD6" w:rsidRDefault="00B17F29" w:rsidP="0054059C">
      <w:pPr>
        <w:pStyle w:val="2"/>
        <w:ind w:left="851"/>
        <w:rPr>
          <w:sz w:val="24"/>
        </w:rPr>
      </w:pPr>
      <w:bookmarkStart w:id="20" w:name="_Toc20670196"/>
      <w:bookmarkStart w:id="21" w:name="_Toc21821"/>
      <w:r>
        <w:rPr>
          <w:rFonts w:hint="eastAsia"/>
          <w:sz w:val="24"/>
        </w:rPr>
        <w:t>我的订单</w:t>
      </w:r>
      <w:bookmarkEnd w:id="20"/>
      <w:bookmarkEnd w:id="21"/>
    </w:p>
    <w:p w:rsidR="00FD4BD6" w:rsidRDefault="00B17F29" w:rsidP="0054059C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周期</w:t>
      </w:r>
      <w:r w:rsidR="007065F0">
        <w:rPr>
          <w:rFonts w:ascii="宋体" w:hAnsi="宋体" w:hint="eastAsia"/>
          <w:sz w:val="24"/>
        </w:rPr>
        <w:t>订小程序</w:t>
      </w:r>
      <w:r>
        <w:rPr>
          <w:rFonts w:ascii="宋体" w:hAnsi="宋体" w:hint="eastAsia"/>
          <w:sz w:val="24"/>
        </w:rPr>
        <w:t>订单：</w:t>
      </w:r>
      <w:r>
        <w:rPr>
          <w:rFonts w:hint="eastAsia"/>
          <w:sz w:val="24"/>
        </w:rPr>
        <w:t>小程序生成周期订单，发给后台，后台每日按规则生成订单列表发给博智营销中台</w:t>
      </w:r>
      <w:r w:rsidR="007065F0">
        <w:rPr>
          <w:rFonts w:hint="eastAsia"/>
          <w:sz w:val="24"/>
        </w:rPr>
        <w:t>，</w:t>
      </w:r>
      <w:r>
        <w:rPr>
          <w:rFonts w:hint="eastAsia"/>
          <w:sz w:val="24"/>
        </w:rPr>
        <w:t>对接博智订单生成接口。</w:t>
      </w:r>
    </w:p>
    <w:p w:rsidR="00603AA5" w:rsidRPr="00362783" w:rsidRDefault="00603AA5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lastRenderedPageBreak/>
        <w:t>订单列表，分全部、待支付、已完成、配送中，客户可对配送中的订单进行退、改、停操作，对已完成订单进行续订操作。</w:t>
      </w:r>
    </w:p>
    <w:p w:rsidR="00FD4BD6" w:rsidRDefault="00B17F29" w:rsidP="0054059C">
      <w:pPr>
        <w:pStyle w:val="2"/>
        <w:ind w:left="851"/>
        <w:rPr>
          <w:sz w:val="24"/>
        </w:rPr>
      </w:pPr>
      <w:bookmarkStart w:id="22" w:name="_Toc1895"/>
      <w:r>
        <w:rPr>
          <w:rFonts w:hint="eastAsia"/>
          <w:sz w:val="24"/>
        </w:rPr>
        <w:t>积分规则</w:t>
      </w:r>
      <w:bookmarkEnd w:id="22"/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与线下同一套积分规则体系</w:t>
      </w:r>
      <w:r>
        <w:rPr>
          <w:rFonts w:ascii="宋体" w:hAnsi="宋体" w:hint="eastAsia"/>
          <w:sz w:val="24"/>
        </w:rPr>
        <w:t>；</w:t>
      </w:r>
    </w:p>
    <w:p w:rsidR="00AA4015" w:rsidRDefault="00AA4015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客户订单完成后，</w:t>
      </w:r>
      <w:r w:rsidR="00AF06E1">
        <w:rPr>
          <w:rFonts w:ascii="宋体" w:hAnsi="宋体" w:hint="eastAsia"/>
          <w:sz w:val="24"/>
        </w:rPr>
        <w:t>自动完成</w:t>
      </w:r>
      <w:r>
        <w:rPr>
          <w:rFonts w:ascii="宋体" w:hAnsi="宋体" w:hint="eastAsia"/>
          <w:sz w:val="24"/>
        </w:rPr>
        <w:t>客户积分</w:t>
      </w:r>
      <w:r w:rsidR="00AF06E1">
        <w:rPr>
          <w:rFonts w:ascii="宋体" w:hAnsi="宋体" w:hint="eastAsia"/>
          <w:sz w:val="24"/>
        </w:rPr>
        <w:t>增加</w:t>
      </w:r>
      <w:r>
        <w:rPr>
          <w:rFonts w:ascii="宋体" w:hAnsi="宋体" w:hint="eastAsia"/>
          <w:sz w:val="24"/>
        </w:rPr>
        <w:t>；</w:t>
      </w:r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使用方式为：</w:t>
      </w:r>
      <w:r>
        <w:rPr>
          <w:rFonts w:hint="eastAsia"/>
          <w:sz w:val="24"/>
        </w:rPr>
        <w:t>对接迁徙接口</w:t>
      </w:r>
      <w:r>
        <w:rPr>
          <w:rFonts w:hint="eastAsia"/>
          <w:sz w:val="24"/>
        </w:rPr>
        <w:t xml:space="preserve"> -</w:t>
      </w:r>
      <w:r>
        <w:rPr>
          <w:rFonts w:hint="eastAsia"/>
          <w:sz w:val="24"/>
        </w:rPr>
        <w:t>会员积分</w:t>
      </w:r>
    </w:p>
    <w:p w:rsidR="00FD4BD6" w:rsidRDefault="00B17F29" w:rsidP="0054059C">
      <w:pPr>
        <w:pStyle w:val="2"/>
        <w:ind w:left="851"/>
        <w:rPr>
          <w:sz w:val="24"/>
        </w:rPr>
      </w:pPr>
      <w:bookmarkStart w:id="23" w:name="_Toc20670191"/>
      <w:bookmarkStart w:id="24" w:name="_Toc12724"/>
      <w:r>
        <w:rPr>
          <w:rFonts w:hint="eastAsia"/>
          <w:sz w:val="24"/>
        </w:rPr>
        <w:t>支付方式</w:t>
      </w:r>
      <w:bookmarkEnd w:id="23"/>
      <w:bookmarkEnd w:id="24"/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线上支付方式</w:t>
      </w:r>
      <w:r>
        <w:rPr>
          <w:rFonts w:ascii="宋体" w:hAnsi="宋体" w:hint="eastAsia"/>
          <w:sz w:val="24"/>
        </w:rPr>
        <w:t>与线下不同，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DRP后台单独维护，支持微信、</w:t>
      </w:r>
      <w:r w:rsidR="002747B4">
        <w:rPr>
          <w:rFonts w:ascii="宋体" w:hAnsi="宋体" w:hint="eastAsia"/>
          <w:sz w:val="24"/>
        </w:rPr>
        <w:t>优惠</w:t>
      </w:r>
      <w:r>
        <w:rPr>
          <w:rFonts w:ascii="宋体" w:hAnsi="宋体" w:hint="eastAsia"/>
          <w:sz w:val="24"/>
        </w:rPr>
        <w:t>券、会员储值卡、会员积分</w:t>
      </w:r>
      <w:r w:rsidR="002747B4">
        <w:rPr>
          <w:rFonts w:ascii="宋体" w:hAnsi="宋体" w:hint="eastAsia"/>
          <w:sz w:val="24"/>
        </w:rPr>
        <w:t>、奶卡</w:t>
      </w:r>
      <w:r>
        <w:rPr>
          <w:rFonts w:ascii="宋体" w:hAnsi="宋体" w:hint="eastAsia"/>
          <w:sz w:val="24"/>
        </w:rPr>
        <w:t>；</w:t>
      </w:r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使用方式</w:t>
      </w:r>
      <w:r>
        <w:rPr>
          <w:rFonts w:hint="eastAsia"/>
          <w:sz w:val="24"/>
        </w:rPr>
        <w:t>：</w:t>
      </w:r>
      <w:r w:rsidR="005E1D17">
        <w:rPr>
          <w:rFonts w:ascii="宋体" w:hAnsi="宋体" w:hint="eastAsia"/>
          <w:sz w:val="24"/>
        </w:rPr>
        <w:t>优惠券、会员储值卡、会员积分、奶卡，</w:t>
      </w:r>
      <w:r>
        <w:rPr>
          <w:rFonts w:hint="eastAsia"/>
          <w:sz w:val="24"/>
        </w:rPr>
        <w:t>对接迁徙接口</w:t>
      </w:r>
    </w:p>
    <w:p w:rsidR="00FD4BD6" w:rsidRDefault="00792C06" w:rsidP="0054059C">
      <w:pPr>
        <w:pStyle w:val="2"/>
        <w:ind w:left="851"/>
        <w:rPr>
          <w:sz w:val="24"/>
        </w:rPr>
      </w:pPr>
      <w:bookmarkStart w:id="25" w:name="_Toc24989"/>
      <w:r>
        <w:rPr>
          <w:rFonts w:hint="eastAsia"/>
          <w:sz w:val="24"/>
        </w:rPr>
        <w:t>在线客服</w:t>
      </w:r>
      <w:bookmarkEnd w:id="25"/>
    </w:p>
    <w:p w:rsidR="00FD4BD6" w:rsidRDefault="00B17F29" w:rsidP="005405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</w:t>
      </w:r>
      <w:r w:rsidR="00792C06">
        <w:rPr>
          <w:rFonts w:hint="eastAsia"/>
          <w:sz w:val="24"/>
        </w:rPr>
        <w:t>在线客服</w:t>
      </w:r>
      <w:r>
        <w:rPr>
          <w:rFonts w:hint="eastAsia"/>
          <w:sz w:val="24"/>
        </w:rPr>
        <w:t>，显示客服电话，点击可以跳转电话；</w:t>
      </w:r>
    </w:p>
    <w:p w:rsidR="00FD4BD6" w:rsidRDefault="00B17F29" w:rsidP="0054059C">
      <w:pPr>
        <w:pStyle w:val="2"/>
        <w:ind w:left="851"/>
        <w:rPr>
          <w:sz w:val="24"/>
        </w:rPr>
      </w:pPr>
      <w:bookmarkStart w:id="26" w:name="_Toc20670195"/>
      <w:bookmarkStart w:id="27" w:name="_Toc12771"/>
      <w:r>
        <w:rPr>
          <w:rFonts w:hint="eastAsia"/>
          <w:sz w:val="24"/>
        </w:rPr>
        <w:t>个人中心</w:t>
      </w:r>
      <w:bookmarkEnd w:id="26"/>
      <w:bookmarkEnd w:id="27"/>
    </w:p>
    <w:p w:rsidR="00FD4BD6" w:rsidRDefault="00E43AC2" w:rsidP="0054059C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个人信息维护</w:t>
      </w:r>
      <w:r w:rsidR="00B17F29">
        <w:rPr>
          <w:rFonts w:ascii="宋体" w:hAnsi="宋体" w:hint="eastAsia"/>
          <w:sz w:val="24"/>
        </w:rPr>
        <w:t>：</w:t>
      </w:r>
      <w:r w:rsidR="001A20AB">
        <w:rPr>
          <w:rFonts w:hint="eastAsia"/>
          <w:sz w:val="24"/>
        </w:rPr>
        <w:t>个人基本信息</w:t>
      </w:r>
      <w:r w:rsidR="00B17F29">
        <w:rPr>
          <w:rFonts w:hint="eastAsia"/>
          <w:sz w:val="24"/>
        </w:rPr>
        <w:t>管理；</w:t>
      </w:r>
    </w:p>
    <w:p w:rsidR="00E17F2A" w:rsidRDefault="00E17F2A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我的钱包：查看钱包余额、明细，并</w:t>
      </w:r>
      <w:r w:rsidR="00250809">
        <w:rPr>
          <w:rFonts w:hint="eastAsia"/>
          <w:sz w:val="24"/>
        </w:rPr>
        <w:t>可</w:t>
      </w:r>
      <w:r>
        <w:rPr>
          <w:rFonts w:hint="eastAsia"/>
          <w:sz w:val="24"/>
        </w:rPr>
        <w:t>充值；</w:t>
      </w:r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优惠券：查询我的优惠券未使用、已使用、已过期明细；</w:t>
      </w:r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积分消费：查看我的积分增加和减少明细记录；</w:t>
      </w:r>
    </w:p>
    <w:p w:rsidR="00FD4BD6" w:rsidRDefault="00B17F29" w:rsidP="0054059C">
      <w:pPr>
        <w:spacing w:line="360" w:lineRule="auto"/>
        <w:ind w:firstLineChars="200" w:firstLine="480"/>
        <w:rPr>
          <w:rFonts w:ascii="宋体" w:hAnsi="宋体"/>
          <w:color w:val="0000FF"/>
          <w:sz w:val="24"/>
        </w:rPr>
      </w:pPr>
      <w:r>
        <w:rPr>
          <w:rFonts w:ascii="宋体" w:hAnsi="宋体" w:hint="eastAsia"/>
          <w:sz w:val="24"/>
        </w:rPr>
        <w:t>地址管理：查看我的收货地址，修改或者新增收货地址；</w:t>
      </w:r>
      <w:r>
        <w:rPr>
          <w:rFonts w:ascii="宋体" w:hAnsi="宋体" w:hint="eastAsia"/>
          <w:color w:val="0000FF"/>
          <w:sz w:val="24"/>
        </w:rPr>
        <w:t xml:space="preserve">  </w:t>
      </w:r>
    </w:p>
    <w:p w:rsidR="00FD4BD6" w:rsidRDefault="00B17F29" w:rsidP="0054059C">
      <w:pPr>
        <w:tabs>
          <w:tab w:val="left" w:pos="1215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会员管理：会员信息、会员积分与线下互通共用；</w:t>
      </w:r>
    </w:p>
    <w:p w:rsidR="00E83F5E" w:rsidRDefault="00B17F29" w:rsidP="0054059C">
      <w:pPr>
        <w:tabs>
          <w:tab w:val="left" w:pos="1215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发票管理：进行发票常用字段录入，存储</w:t>
      </w:r>
      <w:r w:rsidR="00E83F5E">
        <w:rPr>
          <w:rFonts w:ascii="宋体" w:hAnsi="宋体" w:hint="eastAsia"/>
          <w:sz w:val="24"/>
        </w:rPr>
        <w:t>；</w:t>
      </w:r>
    </w:p>
    <w:p w:rsidR="005D13DA" w:rsidRDefault="00E83F5E" w:rsidP="0054059C">
      <w:pPr>
        <w:tabs>
          <w:tab w:val="left" w:pos="1215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消息管理：查看系统推送的消息</w:t>
      </w:r>
      <w:r w:rsidR="005D13DA">
        <w:rPr>
          <w:rFonts w:ascii="宋体" w:hAnsi="宋体" w:hint="eastAsia"/>
          <w:sz w:val="24"/>
        </w:rPr>
        <w:t>；</w:t>
      </w:r>
    </w:p>
    <w:p w:rsidR="001918CA" w:rsidRDefault="001918CA" w:rsidP="0054059C">
      <w:pPr>
        <w:pStyle w:val="2"/>
        <w:ind w:left="851"/>
        <w:rPr>
          <w:sz w:val="24"/>
        </w:rPr>
      </w:pPr>
      <w:r>
        <w:rPr>
          <w:rFonts w:hint="eastAsia"/>
          <w:sz w:val="24"/>
        </w:rPr>
        <w:t>商品详情</w:t>
      </w:r>
    </w:p>
    <w:p w:rsidR="001918CA" w:rsidRDefault="001918CA" w:rsidP="0054059C">
      <w:pPr>
        <w:tabs>
          <w:tab w:val="left" w:pos="1215"/>
        </w:tabs>
        <w:spacing w:line="360" w:lineRule="auto"/>
        <w:ind w:firstLineChars="200" w:firstLine="480"/>
        <w:rPr>
          <w:rFonts w:ascii="宋体" w:hAnsi="宋体"/>
          <w:sz w:val="24"/>
        </w:rPr>
      </w:pPr>
      <w:r w:rsidRPr="00362783">
        <w:rPr>
          <w:rFonts w:ascii="宋体" w:hAnsi="宋体" w:hint="eastAsia"/>
          <w:sz w:val="24"/>
        </w:rPr>
        <w:t>商品详情中</w:t>
      </w:r>
      <w:r>
        <w:rPr>
          <w:rFonts w:ascii="宋体" w:hAnsi="宋体" w:hint="eastAsia"/>
          <w:sz w:val="24"/>
        </w:rPr>
        <w:t>，展示当前商品所支持的促销活动列表</w:t>
      </w:r>
      <w:r w:rsidR="00A734E1">
        <w:rPr>
          <w:rFonts w:ascii="宋体" w:hAnsi="宋体" w:hint="eastAsia"/>
          <w:sz w:val="24"/>
        </w:rPr>
        <w:t>。</w:t>
      </w:r>
    </w:p>
    <w:p w:rsidR="00F0287E" w:rsidRDefault="00F0287E" w:rsidP="0054059C">
      <w:pPr>
        <w:tabs>
          <w:tab w:val="left" w:pos="1215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配送日期，可选择三日后的</w:t>
      </w:r>
      <w:r w:rsidR="00186EAE">
        <w:rPr>
          <w:rFonts w:ascii="宋体" w:hAnsi="宋体" w:hint="eastAsia"/>
          <w:sz w:val="24"/>
        </w:rPr>
        <w:t>配送</w:t>
      </w:r>
      <w:r>
        <w:rPr>
          <w:rFonts w:ascii="宋体" w:hAnsi="宋体" w:hint="eastAsia"/>
          <w:sz w:val="24"/>
        </w:rPr>
        <w:t>日期</w:t>
      </w:r>
      <w:r w:rsidR="00A734E1">
        <w:rPr>
          <w:rFonts w:ascii="宋体" w:hAnsi="宋体" w:hint="eastAsia"/>
          <w:sz w:val="24"/>
        </w:rPr>
        <w:t>。</w:t>
      </w:r>
    </w:p>
    <w:p w:rsidR="00E83F5E" w:rsidRDefault="001918CA" w:rsidP="0054059C">
      <w:pPr>
        <w:tabs>
          <w:tab w:val="left" w:pos="1215"/>
        </w:tabs>
        <w:spacing w:line="36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使用方式</w:t>
      </w:r>
      <w:r>
        <w:rPr>
          <w:rFonts w:hint="eastAsia"/>
          <w:sz w:val="24"/>
        </w:rPr>
        <w:t>：对接迁徙接口</w:t>
      </w:r>
      <w:r w:rsidR="00A734E1">
        <w:rPr>
          <w:rFonts w:hint="eastAsia"/>
          <w:sz w:val="24"/>
        </w:rPr>
        <w:t>。</w:t>
      </w:r>
    </w:p>
    <w:p w:rsidR="00F10928" w:rsidRDefault="00F10928" w:rsidP="0054059C">
      <w:pPr>
        <w:pStyle w:val="2"/>
        <w:ind w:left="851"/>
        <w:rPr>
          <w:sz w:val="24"/>
        </w:rPr>
      </w:pPr>
      <w:r>
        <w:rPr>
          <w:rFonts w:hint="eastAsia"/>
          <w:sz w:val="24"/>
        </w:rPr>
        <w:t>订单生成</w:t>
      </w:r>
    </w:p>
    <w:p w:rsidR="00F10928" w:rsidRDefault="00F10928" w:rsidP="0054059C">
      <w:pPr>
        <w:tabs>
          <w:tab w:val="left" w:pos="1215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生成订单时，客户可维护投递地址，选择优惠券、是否使用积分抵扣、是否</w:t>
      </w:r>
      <w:r>
        <w:rPr>
          <w:rFonts w:ascii="宋体" w:hAnsi="宋体" w:hint="eastAsia"/>
          <w:sz w:val="24"/>
        </w:rPr>
        <w:lastRenderedPageBreak/>
        <w:t>使用奶卡。</w:t>
      </w:r>
    </w:p>
    <w:p w:rsidR="00F10928" w:rsidRDefault="00F10928" w:rsidP="0054059C">
      <w:pPr>
        <w:tabs>
          <w:tab w:val="left" w:pos="1215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配送地址，展示默认配送地址；</w:t>
      </w:r>
    </w:p>
    <w:p w:rsidR="00F10928" w:rsidRDefault="00F10928" w:rsidP="0054059C">
      <w:pPr>
        <w:tabs>
          <w:tab w:val="left" w:pos="1215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优惠券，展示当前最优优惠券；</w:t>
      </w:r>
    </w:p>
    <w:p w:rsidR="00FD4BD6" w:rsidRDefault="00C125C0" w:rsidP="0054059C">
      <w:pPr>
        <w:tabs>
          <w:tab w:val="left" w:pos="1215"/>
        </w:tabs>
        <w:spacing w:line="36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优惠券、奶卡、促销活动</w:t>
      </w:r>
      <w:r w:rsidR="00F10928">
        <w:rPr>
          <w:rFonts w:ascii="宋体" w:hAnsi="宋体" w:hint="eastAsia"/>
          <w:sz w:val="24"/>
        </w:rPr>
        <w:t>使用方式</w:t>
      </w:r>
      <w:r w:rsidR="00F10928">
        <w:rPr>
          <w:rFonts w:hint="eastAsia"/>
          <w:sz w:val="24"/>
        </w:rPr>
        <w:t>：对接迁徙接口</w:t>
      </w:r>
      <w:r w:rsidR="00F119B8">
        <w:rPr>
          <w:rFonts w:hint="eastAsia"/>
          <w:sz w:val="24"/>
        </w:rPr>
        <w:t>。</w:t>
      </w:r>
    </w:p>
    <w:p w:rsidR="00FD4BD6" w:rsidRDefault="00B17F29" w:rsidP="0054059C">
      <w:pPr>
        <w:pStyle w:val="1"/>
        <w:spacing w:line="360" w:lineRule="auto"/>
      </w:pPr>
      <w:bookmarkStart w:id="28" w:name="_Toc7107"/>
      <w:r>
        <w:rPr>
          <w:rFonts w:hint="eastAsia"/>
        </w:rPr>
        <w:t>功能设计</w:t>
      </w:r>
      <w:bookmarkEnd w:id="28"/>
    </w:p>
    <w:p w:rsidR="00FD4BD6" w:rsidRDefault="00AA6A1E" w:rsidP="0054059C">
      <w:pPr>
        <w:spacing w:line="360" w:lineRule="auto"/>
      </w:pPr>
      <w:r w:rsidRPr="00AA6A1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E90A725" wp14:editId="3EFC2874">
            <wp:extent cx="5274310" cy="8414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A4" w:rsidRPr="00DB3CA4" w:rsidRDefault="00B17F29" w:rsidP="0054059C">
      <w:pPr>
        <w:pStyle w:val="2"/>
        <w:ind w:left="0" w:firstLine="0"/>
        <w:rPr>
          <w:sz w:val="30"/>
          <w:szCs w:val="30"/>
        </w:rPr>
      </w:pPr>
      <w:bookmarkStart w:id="29" w:name="_Toc7672"/>
      <w:r w:rsidRPr="00927CB4">
        <w:rPr>
          <w:rFonts w:hint="eastAsia"/>
          <w:sz w:val="30"/>
          <w:szCs w:val="30"/>
        </w:rPr>
        <w:lastRenderedPageBreak/>
        <w:t>首页</w:t>
      </w:r>
      <w:bookmarkEnd w:id="29"/>
    </w:p>
    <w:p w:rsidR="00DB3CA4" w:rsidRDefault="00DB3CA4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该页面为周期订小程序进入后的首页，展示当前所属地市、活动列表、广告列表、热销及指定类别的商品</w:t>
      </w:r>
      <w:r w:rsidR="00D37700">
        <w:rPr>
          <w:rFonts w:hint="eastAsia"/>
        </w:rPr>
        <w:t>列表</w:t>
      </w:r>
      <w:r>
        <w:rPr>
          <w:rFonts w:hint="eastAsia"/>
        </w:rPr>
        <w:t>，</w:t>
      </w:r>
      <w:r w:rsidR="00D37700">
        <w:rPr>
          <w:rFonts w:hint="eastAsia"/>
        </w:rPr>
        <w:t>并可切换至微商城，</w:t>
      </w:r>
      <w:r w:rsidR="00D16093">
        <w:rPr>
          <w:rFonts w:hint="eastAsia"/>
        </w:rPr>
        <w:t>参考界面</w:t>
      </w:r>
      <w:r>
        <w:rPr>
          <w:rFonts w:hint="eastAsia"/>
        </w:rPr>
        <w:t>如截图：</w:t>
      </w:r>
    </w:p>
    <w:p w:rsidR="00DB3CA4" w:rsidRDefault="00DB3CA4" w:rsidP="0054059C">
      <w:pPr>
        <w:spacing w:line="360" w:lineRule="auto"/>
        <w:ind w:leftChars="200" w:left="420" w:firstLineChars="200" w:firstLine="420"/>
      </w:pPr>
      <w:r>
        <w:rPr>
          <w:noProof/>
        </w:rPr>
        <w:drawing>
          <wp:inline distT="0" distB="0" distL="0" distR="0" wp14:anchorId="05037250" wp14:editId="0DCE4D80">
            <wp:extent cx="1584638" cy="4495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2526" cy="454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A4" w:rsidRPr="00DB3CA4" w:rsidRDefault="00DB3CA4" w:rsidP="0054059C">
      <w:pPr>
        <w:spacing w:line="360" w:lineRule="auto"/>
        <w:ind w:leftChars="200" w:left="420" w:firstLineChars="300" w:firstLine="630"/>
      </w:pPr>
      <w:r>
        <w:rPr>
          <w:rFonts w:hint="eastAsia"/>
        </w:rPr>
        <w:t>主要包含以下功能页面：</w:t>
      </w:r>
    </w:p>
    <w:p w:rsidR="00DB3CA4" w:rsidRDefault="00DB3CA4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所属地市选择页</w:t>
      </w:r>
    </w:p>
    <w:p w:rsidR="00DB3CA4" w:rsidRDefault="0082681B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商品</w:t>
      </w:r>
      <w:r w:rsidR="00DB3CA4">
        <w:rPr>
          <w:rFonts w:hint="eastAsia"/>
          <w:sz w:val="24"/>
        </w:rPr>
        <w:t>搜索页</w:t>
      </w:r>
    </w:p>
    <w:p w:rsidR="00DB3CA4" w:rsidRDefault="00DB3CA4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微商城切换页</w:t>
      </w:r>
    </w:p>
    <w:p w:rsidR="00DB3CA4" w:rsidRDefault="00DB3CA4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广告列表页</w:t>
      </w:r>
    </w:p>
    <w:p w:rsidR="00DB3CA4" w:rsidRDefault="00DB3CA4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广告详情页</w:t>
      </w:r>
    </w:p>
    <w:p w:rsidR="00DB3CA4" w:rsidRDefault="00DB3CA4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活动列表页</w:t>
      </w:r>
    </w:p>
    <w:p w:rsidR="00DB3CA4" w:rsidRDefault="00DB3CA4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活动详情页</w:t>
      </w:r>
    </w:p>
    <w:p w:rsidR="00DB3CA4" w:rsidRDefault="00DB3CA4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商品列表页</w:t>
      </w:r>
    </w:p>
    <w:p w:rsidR="00DB3CA4" w:rsidRPr="00362783" w:rsidRDefault="00DB3CA4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 w:rsidRPr="00362783">
        <w:rPr>
          <w:rFonts w:hint="eastAsia"/>
          <w:sz w:val="24"/>
        </w:rPr>
        <w:t>商品详情页</w:t>
      </w:r>
    </w:p>
    <w:p w:rsidR="00CF689F" w:rsidRPr="00927CB4" w:rsidRDefault="00CF689F" w:rsidP="0054059C">
      <w:pPr>
        <w:pStyle w:val="3"/>
        <w:ind w:rightChars="100" w:right="210"/>
        <w:rPr>
          <w:sz w:val="28"/>
          <w:szCs w:val="28"/>
        </w:rPr>
      </w:pPr>
      <w:r w:rsidRPr="00927CB4">
        <w:rPr>
          <w:rFonts w:hint="eastAsia"/>
          <w:sz w:val="28"/>
          <w:szCs w:val="28"/>
        </w:rPr>
        <w:t>所属地市选择</w:t>
      </w:r>
    </w:p>
    <w:p w:rsidR="00CF689F" w:rsidRDefault="00CF689F" w:rsidP="0054059C">
      <w:pPr>
        <w:pStyle w:val="4"/>
        <w:ind w:hanging="1446"/>
      </w:pPr>
      <w:r>
        <w:rPr>
          <w:rFonts w:hint="eastAsia"/>
        </w:rPr>
        <w:lastRenderedPageBreak/>
        <w:t>功能说明</w:t>
      </w:r>
    </w:p>
    <w:p w:rsidR="007807AE" w:rsidRDefault="00CF689F" w:rsidP="0054059C">
      <w:pPr>
        <w:spacing w:line="360" w:lineRule="auto"/>
        <w:ind w:leftChars="200" w:left="420"/>
      </w:pPr>
      <w:r>
        <w:rPr>
          <w:rFonts w:hint="eastAsia"/>
        </w:rPr>
        <w:t>该功能用于</w:t>
      </w:r>
      <w:r w:rsidR="007807AE">
        <w:rPr>
          <w:rFonts w:hint="eastAsia"/>
        </w:rPr>
        <w:t>用户选择当前所属地市。</w:t>
      </w:r>
    </w:p>
    <w:p w:rsidR="007807AE" w:rsidRDefault="007807AE" w:rsidP="0054059C">
      <w:pPr>
        <w:pStyle w:val="4"/>
        <w:ind w:hanging="1446"/>
      </w:pPr>
      <w:r>
        <w:rPr>
          <w:rFonts w:hint="eastAsia"/>
        </w:rPr>
        <w:t>信息项描述</w:t>
      </w:r>
    </w:p>
    <w:p w:rsidR="007807AE" w:rsidRPr="007807AE" w:rsidRDefault="007807AE" w:rsidP="0054059C">
      <w:pPr>
        <w:spacing w:line="360" w:lineRule="auto"/>
        <w:ind w:leftChars="200" w:left="420"/>
      </w:pPr>
      <w:r>
        <w:rPr>
          <w:rFonts w:hint="eastAsia"/>
        </w:rPr>
        <w:t>所属地市名称</w:t>
      </w:r>
    </w:p>
    <w:p w:rsidR="007807AE" w:rsidRDefault="007807AE" w:rsidP="0054059C">
      <w:pPr>
        <w:pStyle w:val="4"/>
        <w:ind w:hanging="1446"/>
      </w:pPr>
      <w:r>
        <w:rPr>
          <w:rFonts w:hint="eastAsia"/>
        </w:rPr>
        <w:t>逻辑控制</w:t>
      </w:r>
    </w:p>
    <w:p w:rsidR="00927CB4" w:rsidRDefault="007807AE" w:rsidP="0054059C">
      <w:pPr>
        <w:pStyle w:val="a7"/>
        <w:numPr>
          <w:ilvl w:val="0"/>
          <w:numId w:val="25"/>
        </w:numPr>
        <w:spacing w:line="360" w:lineRule="auto"/>
        <w:ind w:firstLineChars="0" w:firstLine="6"/>
      </w:pPr>
      <w:r>
        <w:rPr>
          <w:rFonts w:hint="eastAsia"/>
        </w:rPr>
        <w:t>所属地市，由后台控制，只展示当前业务所支持的地市。</w:t>
      </w:r>
    </w:p>
    <w:p w:rsidR="00927CB4" w:rsidRPr="00927CB4" w:rsidRDefault="00927CB4" w:rsidP="0054059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商品搜索</w:t>
      </w:r>
    </w:p>
    <w:p w:rsidR="00927CB4" w:rsidRDefault="00927CB4" w:rsidP="0054059C">
      <w:pPr>
        <w:pStyle w:val="4"/>
        <w:ind w:hanging="1446"/>
      </w:pPr>
      <w:r>
        <w:rPr>
          <w:rFonts w:hint="eastAsia"/>
        </w:rPr>
        <w:t>功能说明</w:t>
      </w:r>
    </w:p>
    <w:p w:rsidR="00927CB4" w:rsidRDefault="00927CB4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该功能用于用户通过商品名称查询符合条件的商品列表。</w:t>
      </w:r>
    </w:p>
    <w:p w:rsidR="00927CB4" w:rsidRDefault="00927CB4" w:rsidP="0054059C">
      <w:pPr>
        <w:pStyle w:val="4"/>
        <w:ind w:hanging="1446"/>
      </w:pPr>
      <w:r>
        <w:rPr>
          <w:rFonts w:hint="eastAsia"/>
        </w:rPr>
        <w:t>信息项描述</w:t>
      </w:r>
    </w:p>
    <w:p w:rsidR="00927CB4" w:rsidRDefault="00927CB4" w:rsidP="0054059C">
      <w:pPr>
        <w:spacing w:line="360" w:lineRule="auto"/>
        <w:ind w:leftChars="200" w:left="420" w:firstLine="420"/>
      </w:pPr>
      <w:r>
        <w:rPr>
          <w:rFonts w:hint="eastAsia"/>
        </w:rPr>
        <w:t>商品图片</w:t>
      </w:r>
    </w:p>
    <w:p w:rsidR="00927CB4" w:rsidRDefault="00927CB4" w:rsidP="0054059C">
      <w:pPr>
        <w:spacing w:line="360" w:lineRule="auto"/>
        <w:ind w:leftChars="200" w:left="420" w:firstLine="420"/>
      </w:pPr>
      <w:r>
        <w:rPr>
          <w:rFonts w:hint="eastAsia"/>
        </w:rPr>
        <w:t>商品名称</w:t>
      </w:r>
    </w:p>
    <w:p w:rsidR="00927CB4" w:rsidRPr="007807AE" w:rsidRDefault="00927CB4" w:rsidP="0054059C">
      <w:pPr>
        <w:spacing w:line="360" w:lineRule="auto"/>
        <w:ind w:leftChars="200" w:left="420" w:firstLine="420"/>
      </w:pPr>
      <w:r>
        <w:rPr>
          <w:rFonts w:hint="eastAsia"/>
        </w:rPr>
        <w:t>商品价格</w:t>
      </w:r>
    </w:p>
    <w:p w:rsidR="00927CB4" w:rsidRDefault="00927CB4" w:rsidP="0054059C">
      <w:pPr>
        <w:pStyle w:val="4"/>
        <w:ind w:hanging="1446"/>
      </w:pPr>
      <w:r>
        <w:rPr>
          <w:rFonts w:hint="eastAsia"/>
        </w:rPr>
        <w:t>逻辑控制</w:t>
      </w:r>
    </w:p>
    <w:p w:rsidR="00927CB4" w:rsidRDefault="00927CB4" w:rsidP="0054059C">
      <w:pPr>
        <w:pStyle w:val="a7"/>
        <w:numPr>
          <w:ilvl w:val="0"/>
          <w:numId w:val="25"/>
        </w:numPr>
        <w:spacing w:line="360" w:lineRule="auto"/>
        <w:ind w:firstLineChars="0" w:firstLine="6"/>
      </w:pPr>
      <w:r>
        <w:rPr>
          <w:rFonts w:hint="eastAsia"/>
        </w:rPr>
        <w:t>支持根据商品名称模糊查询；</w:t>
      </w:r>
    </w:p>
    <w:p w:rsidR="00927CB4" w:rsidRDefault="00927CB4" w:rsidP="0054059C">
      <w:pPr>
        <w:pStyle w:val="a7"/>
        <w:numPr>
          <w:ilvl w:val="0"/>
          <w:numId w:val="25"/>
        </w:numPr>
        <w:spacing w:line="360" w:lineRule="auto"/>
        <w:ind w:firstLineChars="0" w:firstLine="6"/>
      </w:pPr>
      <w:r>
        <w:rPr>
          <w:rFonts w:hint="eastAsia"/>
        </w:rPr>
        <w:t>展示的商品列表，为所属地市符合查询条件的商品列表。</w:t>
      </w:r>
    </w:p>
    <w:p w:rsidR="00927CB4" w:rsidRPr="00927CB4" w:rsidRDefault="00927CB4" w:rsidP="0054059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微商城切换</w:t>
      </w:r>
    </w:p>
    <w:p w:rsidR="00927CB4" w:rsidRDefault="00927CB4" w:rsidP="0054059C">
      <w:pPr>
        <w:pStyle w:val="4"/>
        <w:ind w:hanging="1446"/>
      </w:pPr>
      <w:r>
        <w:rPr>
          <w:rFonts w:hint="eastAsia"/>
        </w:rPr>
        <w:t>功能说明</w:t>
      </w:r>
    </w:p>
    <w:p w:rsidR="00927CB4" w:rsidRDefault="00927CB4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该功能用于用户从周期订小程序中切换至微商城。</w:t>
      </w:r>
    </w:p>
    <w:p w:rsidR="00927CB4" w:rsidRDefault="00927CB4" w:rsidP="0054059C">
      <w:pPr>
        <w:pStyle w:val="4"/>
        <w:ind w:hanging="1446"/>
      </w:pPr>
      <w:r>
        <w:rPr>
          <w:rFonts w:hint="eastAsia"/>
        </w:rPr>
        <w:t>信息项描述</w:t>
      </w:r>
    </w:p>
    <w:p w:rsidR="00927CB4" w:rsidRPr="00CC0A36" w:rsidRDefault="00CC0A36" w:rsidP="0054059C">
      <w:pPr>
        <w:spacing w:line="360" w:lineRule="auto"/>
        <w:ind w:leftChars="200" w:left="420" w:firstLineChars="200" w:firstLine="420"/>
      </w:pPr>
      <w:r w:rsidRPr="00CC0A36">
        <w:rPr>
          <w:rFonts w:hint="eastAsia"/>
        </w:rPr>
        <w:t>无</w:t>
      </w:r>
    </w:p>
    <w:p w:rsidR="00927CB4" w:rsidRDefault="00927CB4" w:rsidP="0054059C">
      <w:pPr>
        <w:pStyle w:val="4"/>
        <w:ind w:hanging="1446"/>
      </w:pPr>
      <w:r>
        <w:rPr>
          <w:rFonts w:hint="eastAsia"/>
        </w:rPr>
        <w:t>逻辑控制</w:t>
      </w:r>
    </w:p>
    <w:p w:rsidR="00927CB4" w:rsidRDefault="000868F9" w:rsidP="0054059C">
      <w:pPr>
        <w:pStyle w:val="a7"/>
        <w:numPr>
          <w:ilvl w:val="0"/>
          <w:numId w:val="25"/>
        </w:numPr>
        <w:spacing w:line="360" w:lineRule="auto"/>
        <w:ind w:firstLineChars="0" w:firstLine="6"/>
      </w:pPr>
      <w:r>
        <w:rPr>
          <w:rFonts w:hint="eastAsia"/>
        </w:rPr>
        <w:t>切换标识要明显；</w:t>
      </w:r>
    </w:p>
    <w:p w:rsidR="000868F9" w:rsidRDefault="000868F9" w:rsidP="0054059C">
      <w:pPr>
        <w:pStyle w:val="a7"/>
        <w:numPr>
          <w:ilvl w:val="0"/>
          <w:numId w:val="25"/>
        </w:numPr>
        <w:spacing w:line="360" w:lineRule="auto"/>
        <w:ind w:firstLineChars="0" w:firstLine="6"/>
      </w:pPr>
      <w:r>
        <w:rPr>
          <w:rFonts w:hint="eastAsia"/>
        </w:rPr>
        <w:t>支持单点登录，无需重复认证。</w:t>
      </w:r>
    </w:p>
    <w:p w:rsidR="000868F9" w:rsidRPr="00927CB4" w:rsidRDefault="005F1AD9" w:rsidP="0054059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广告列表</w:t>
      </w:r>
    </w:p>
    <w:p w:rsidR="000868F9" w:rsidRDefault="000868F9" w:rsidP="0054059C">
      <w:pPr>
        <w:pStyle w:val="4"/>
        <w:ind w:hanging="1446"/>
      </w:pPr>
      <w:r>
        <w:rPr>
          <w:rFonts w:hint="eastAsia"/>
        </w:rPr>
        <w:t>功能说明</w:t>
      </w:r>
    </w:p>
    <w:p w:rsidR="000868F9" w:rsidRDefault="000868F9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该功能用于</w:t>
      </w:r>
      <w:r w:rsidR="005F1AD9">
        <w:rPr>
          <w:rFonts w:hint="eastAsia"/>
        </w:rPr>
        <w:t>展示广告列表信息</w:t>
      </w:r>
      <w:r>
        <w:rPr>
          <w:rFonts w:hint="eastAsia"/>
        </w:rPr>
        <w:t>。</w:t>
      </w:r>
    </w:p>
    <w:p w:rsidR="000868F9" w:rsidRDefault="000868F9" w:rsidP="0054059C">
      <w:pPr>
        <w:pStyle w:val="4"/>
        <w:ind w:hanging="1446"/>
      </w:pPr>
      <w:r>
        <w:rPr>
          <w:rFonts w:hint="eastAsia"/>
        </w:rPr>
        <w:t>信息项描述</w:t>
      </w:r>
    </w:p>
    <w:p w:rsidR="000868F9" w:rsidRPr="005F3161" w:rsidRDefault="005F1AD9" w:rsidP="0054059C">
      <w:pPr>
        <w:spacing w:line="360" w:lineRule="auto"/>
        <w:ind w:leftChars="200" w:left="420" w:firstLineChars="200" w:firstLine="420"/>
      </w:pPr>
      <w:r w:rsidRPr="005F3161">
        <w:rPr>
          <w:rFonts w:hint="eastAsia"/>
        </w:rPr>
        <w:t>广告图片</w:t>
      </w:r>
    </w:p>
    <w:p w:rsidR="000868F9" w:rsidRDefault="000868F9" w:rsidP="0054059C">
      <w:pPr>
        <w:pStyle w:val="4"/>
        <w:ind w:hanging="1446"/>
      </w:pPr>
      <w:r>
        <w:rPr>
          <w:rFonts w:hint="eastAsia"/>
        </w:rPr>
        <w:lastRenderedPageBreak/>
        <w:t>逻辑控制</w:t>
      </w:r>
    </w:p>
    <w:p w:rsidR="005F1AD9" w:rsidRDefault="005F1AD9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无</w:t>
      </w:r>
      <w:r w:rsidR="000868F9">
        <w:rPr>
          <w:rFonts w:hint="eastAsia"/>
        </w:rPr>
        <w:t>。</w:t>
      </w:r>
    </w:p>
    <w:p w:rsidR="005F1AD9" w:rsidRPr="00927CB4" w:rsidRDefault="005F1AD9" w:rsidP="0054059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广告详情</w:t>
      </w:r>
    </w:p>
    <w:p w:rsidR="005F1AD9" w:rsidRDefault="005F1AD9" w:rsidP="0054059C">
      <w:pPr>
        <w:pStyle w:val="4"/>
        <w:ind w:hanging="1446"/>
      </w:pPr>
      <w:r>
        <w:rPr>
          <w:rFonts w:hint="eastAsia"/>
        </w:rPr>
        <w:t>功能说明</w:t>
      </w:r>
    </w:p>
    <w:p w:rsidR="005F1AD9" w:rsidRDefault="005F1AD9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该功能用于展示广告详情。</w:t>
      </w:r>
    </w:p>
    <w:p w:rsidR="005F1AD9" w:rsidRDefault="005F1AD9" w:rsidP="0054059C">
      <w:pPr>
        <w:pStyle w:val="4"/>
        <w:ind w:hanging="1446"/>
      </w:pPr>
      <w:r>
        <w:rPr>
          <w:rFonts w:hint="eastAsia"/>
        </w:rPr>
        <w:t>信息项描述</w:t>
      </w:r>
    </w:p>
    <w:p w:rsidR="005F1AD9" w:rsidRPr="005F3161" w:rsidRDefault="005F1AD9" w:rsidP="0054059C">
      <w:pPr>
        <w:spacing w:line="360" w:lineRule="auto"/>
        <w:ind w:leftChars="200" w:left="420" w:firstLineChars="200" w:firstLine="420"/>
      </w:pPr>
      <w:r w:rsidRPr="005F3161">
        <w:rPr>
          <w:rFonts w:hint="eastAsia"/>
        </w:rPr>
        <w:t>待确认</w:t>
      </w:r>
    </w:p>
    <w:p w:rsidR="005F1AD9" w:rsidRDefault="005F1AD9" w:rsidP="0054059C">
      <w:pPr>
        <w:pStyle w:val="4"/>
        <w:ind w:hanging="1446"/>
      </w:pPr>
      <w:r>
        <w:rPr>
          <w:rFonts w:hint="eastAsia"/>
        </w:rPr>
        <w:t>逻辑控制</w:t>
      </w:r>
    </w:p>
    <w:p w:rsidR="000868F9" w:rsidRDefault="005F1AD9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无。</w:t>
      </w:r>
    </w:p>
    <w:p w:rsidR="005F3161" w:rsidRPr="004951C0" w:rsidRDefault="004951C0" w:rsidP="0054059C">
      <w:pPr>
        <w:pStyle w:val="3"/>
      </w:pPr>
      <w:r w:rsidRPr="004951C0">
        <w:rPr>
          <w:rFonts w:hint="eastAsia"/>
        </w:rPr>
        <w:t>活动列表</w:t>
      </w:r>
    </w:p>
    <w:p w:rsidR="004951C0" w:rsidRDefault="004951C0" w:rsidP="0054059C">
      <w:pPr>
        <w:pStyle w:val="4"/>
        <w:ind w:left="0" w:hanging="1"/>
      </w:pPr>
      <w:r>
        <w:rPr>
          <w:rFonts w:hint="eastAsia"/>
        </w:rPr>
        <w:t>功能说明</w:t>
      </w:r>
    </w:p>
    <w:p w:rsidR="00BC7FC1" w:rsidRDefault="00BC7FC1" w:rsidP="0054059C">
      <w:pPr>
        <w:spacing w:line="360" w:lineRule="auto"/>
        <w:ind w:left="840"/>
      </w:pPr>
      <w:r w:rsidRPr="00BC7FC1">
        <w:rPr>
          <w:rFonts w:hint="eastAsia"/>
        </w:rPr>
        <w:t>设置线上系统首页要展示的活动信息图片、活动详情图片。</w:t>
      </w:r>
    </w:p>
    <w:p w:rsidR="004951C0" w:rsidRPr="004951C0" w:rsidRDefault="00BC7FC1" w:rsidP="0054059C">
      <w:pPr>
        <w:spacing w:line="360" w:lineRule="auto"/>
        <w:ind w:left="840"/>
      </w:pPr>
      <w:r w:rsidRPr="00BC7FC1">
        <w:rPr>
          <w:rFonts w:hint="eastAsia"/>
        </w:rPr>
        <w:t>可以设置多个，并可以设置为循环播放</w:t>
      </w:r>
      <w:r w:rsidR="004951C0">
        <w:rPr>
          <w:rFonts w:hint="eastAsia"/>
        </w:rPr>
        <w:t>。</w:t>
      </w:r>
    </w:p>
    <w:p w:rsidR="005F3161" w:rsidRDefault="004951C0" w:rsidP="0054059C">
      <w:pPr>
        <w:pStyle w:val="4"/>
        <w:ind w:left="851" w:hanging="851"/>
      </w:pPr>
      <w:r>
        <w:rPr>
          <w:rFonts w:hint="eastAsia"/>
        </w:rPr>
        <w:t>信息项描述</w:t>
      </w:r>
    </w:p>
    <w:p w:rsidR="004951C0" w:rsidRDefault="004951C0" w:rsidP="0054059C">
      <w:pPr>
        <w:spacing w:line="360" w:lineRule="auto"/>
        <w:ind w:left="840"/>
      </w:pPr>
      <w:r>
        <w:rPr>
          <w:rFonts w:hint="eastAsia"/>
        </w:rPr>
        <w:t>活动图片</w:t>
      </w:r>
    </w:p>
    <w:p w:rsidR="004951C0" w:rsidRDefault="004951C0" w:rsidP="0054059C">
      <w:pPr>
        <w:pStyle w:val="4"/>
        <w:ind w:hanging="1446"/>
      </w:pPr>
      <w:r>
        <w:rPr>
          <w:rFonts w:hint="eastAsia"/>
        </w:rPr>
        <w:t>逻辑控制</w:t>
      </w:r>
    </w:p>
    <w:p w:rsidR="004951C0" w:rsidRDefault="004951C0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无。</w:t>
      </w:r>
    </w:p>
    <w:p w:rsidR="004951C0" w:rsidRPr="004951C0" w:rsidRDefault="004951C0" w:rsidP="0054059C">
      <w:pPr>
        <w:pStyle w:val="3"/>
      </w:pPr>
      <w:r w:rsidRPr="004951C0">
        <w:rPr>
          <w:rFonts w:hint="eastAsia"/>
        </w:rPr>
        <w:t>活动</w:t>
      </w:r>
      <w:r>
        <w:rPr>
          <w:rFonts w:hint="eastAsia"/>
        </w:rPr>
        <w:t>详情</w:t>
      </w:r>
    </w:p>
    <w:p w:rsidR="004951C0" w:rsidRDefault="004951C0" w:rsidP="0054059C">
      <w:pPr>
        <w:pStyle w:val="4"/>
        <w:ind w:left="0" w:hanging="1"/>
      </w:pPr>
      <w:r>
        <w:rPr>
          <w:rFonts w:hint="eastAsia"/>
        </w:rPr>
        <w:t>功能说明</w:t>
      </w:r>
    </w:p>
    <w:p w:rsidR="004951C0" w:rsidRPr="004951C0" w:rsidRDefault="004951C0" w:rsidP="0054059C">
      <w:pPr>
        <w:spacing w:line="360" w:lineRule="auto"/>
        <w:ind w:left="840"/>
      </w:pPr>
      <w:r>
        <w:rPr>
          <w:rFonts w:hint="eastAsia"/>
        </w:rPr>
        <w:t>该功能用于展示具体活动详情。</w:t>
      </w:r>
    </w:p>
    <w:p w:rsidR="004951C0" w:rsidRDefault="004951C0" w:rsidP="0054059C">
      <w:pPr>
        <w:pStyle w:val="4"/>
        <w:ind w:left="851" w:hanging="851"/>
      </w:pPr>
      <w:r>
        <w:rPr>
          <w:rFonts w:hint="eastAsia"/>
        </w:rPr>
        <w:t>信息项描述</w:t>
      </w:r>
    </w:p>
    <w:p w:rsidR="004951C0" w:rsidRDefault="004951C0" w:rsidP="0054059C">
      <w:pPr>
        <w:spacing w:line="360" w:lineRule="auto"/>
        <w:ind w:left="840"/>
      </w:pPr>
      <w:r>
        <w:rPr>
          <w:rFonts w:hint="eastAsia"/>
        </w:rPr>
        <w:t>待确认</w:t>
      </w:r>
    </w:p>
    <w:p w:rsidR="004951C0" w:rsidRDefault="004951C0" w:rsidP="0054059C">
      <w:pPr>
        <w:pStyle w:val="4"/>
        <w:ind w:hanging="1446"/>
      </w:pPr>
      <w:r>
        <w:rPr>
          <w:rFonts w:hint="eastAsia"/>
        </w:rPr>
        <w:t>逻辑控制</w:t>
      </w:r>
    </w:p>
    <w:p w:rsidR="005F3161" w:rsidRPr="005F3161" w:rsidRDefault="00554E8C" w:rsidP="0054059C">
      <w:pPr>
        <w:pStyle w:val="a7"/>
        <w:numPr>
          <w:ilvl w:val="0"/>
          <w:numId w:val="28"/>
        </w:numPr>
        <w:spacing w:line="360" w:lineRule="auto"/>
        <w:ind w:firstLineChars="0"/>
      </w:pPr>
      <w:r w:rsidRPr="00DB3CA4">
        <w:rPr>
          <w:rFonts w:hint="eastAsia"/>
          <w:sz w:val="24"/>
        </w:rPr>
        <w:t>活动详情可以是一段图文信息，也可以是一个商品详情页</w:t>
      </w:r>
      <w:r>
        <w:rPr>
          <w:rFonts w:hint="eastAsia"/>
        </w:rPr>
        <w:t>。</w:t>
      </w:r>
    </w:p>
    <w:p w:rsidR="000868F9" w:rsidRDefault="00CC0A36" w:rsidP="0054059C">
      <w:pPr>
        <w:pStyle w:val="3"/>
        <w:rPr>
          <w:sz w:val="24"/>
        </w:rPr>
      </w:pPr>
      <w:r>
        <w:rPr>
          <w:rFonts w:hint="eastAsia"/>
          <w:sz w:val="24"/>
        </w:rPr>
        <w:t>商品信息列表展示</w:t>
      </w:r>
    </w:p>
    <w:p w:rsidR="00CC0A36" w:rsidRDefault="00CC0A36" w:rsidP="0054059C">
      <w:pPr>
        <w:pStyle w:val="4"/>
        <w:ind w:hanging="1446"/>
      </w:pPr>
      <w:r>
        <w:rPr>
          <w:rFonts w:hint="eastAsia"/>
        </w:rPr>
        <w:t>功能说明</w:t>
      </w:r>
    </w:p>
    <w:p w:rsidR="00CC0A36" w:rsidRDefault="00CC0A36" w:rsidP="0054059C">
      <w:pPr>
        <w:spacing w:line="360" w:lineRule="auto"/>
        <w:ind w:leftChars="200" w:left="420"/>
      </w:pPr>
      <w:r>
        <w:rPr>
          <w:rFonts w:hint="eastAsia"/>
        </w:rPr>
        <w:t>该功能用于首页展示热销及特定品类的商品列表。</w:t>
      </w:r>
    </w:p>
    <w:p w:rsidR="00CC0A36" w:rsidRDefault="00CC0A36" w:rsidP="0054059C">
      <w:pPr>
        <w:pStyle w:val="4"/>
        <w:ind w:hanging="1446"/>
      </w:pPr>
      <w:r>
        <w:rPr>
          <w:rFonts w:hint="eastAsia"/>
        </w:rPr>
        <w:t>信息项描述</w:t>
      </w:r>
    </w:p>
    <w:p w:rsidR="00CC0A36" w:rsidRDefault="00CC0A36" w:rsidP="0054059C">
      <w:pPr>
        <w:spacing w:line="360" w:lineRule="auto"/>
        <w:ind w:leftChars="200" w:left="420"/>
      </w:pPr>
      <w:r>
        <w:rPr>
          <w:rFonts w:hint="eastAsia"/>
        </w:rPr>
        <w:t>商品类别</w:t>
      </w:r>
    </w:p>
    <w:p w:rsidR="00CC0A36" w:rsidRDefault="00CC0A36" w:rsidP="0054059C">
      <w:pPr>
        <w:spacing w:line="360" w:lineRule="auto"/>
        <w:ind w:leftChars="200" w:left="420"/>
      </w:pPr>
      <w:r>
        <w:rPr>
          <w:rFonts w:hint="eastAsia"/>
        </w:rPr>
        <w:lastRenderedPageBreak/>
        <w:t>商品图片</w:t>
      </w:r>
    </w:p>
    <w:p w:rsidR="00CC0A36" w:rsidRDefault="00CC0A36" w:rsidP="0054059C">
      <w:pPr>
        <w:spacing w:line="360" w:lineRule="auto"/>
        <w:ind w:leftChars="200" w:left="420"/>
      </w:pPr>
      <w:r>
        <w:rPr>
          <w:rFonts w:hint="eastAsia"/>
        </w:rPr>
        <w:t>商品名称</w:t>
      </w:r>
    </w:p>
    <w:p w:rsidR="00CC0A36" w:rsidRPr="007807AE" w:rsidRDefault="00CC0A36" w:rsidP="0054059C">
      <w:pPr>
        <w:spacing w:line="360" w:lineRule="auto"/>
        <w:ind w:leftChars="200" w:left="420"/>
      </w:pPr>
      <w:r>
        <w:rPr>
          <w:rFonts w:hint="eastAsia"/>
        </w:rPr>
        <w:t>商品价格</w:t>
      </w:r>
    </w:p>
    <w:p w:rsidR="00CC0A36" w:rsidRDefault="00CC0A36" w:rsidP="0054059C">
      <w:pPr>
        <w:pStyle w:val="4"/>
        <w:ind w:hanging="1446"/>
      </w:pPr>
      <w:r>
        <w:rPr>
          <w:rFonts w:hint="eastAsia"/>
        </w:rPr>
        <w:t>逻辑控制</w:t>
      </w:r>
    </w:p>
    <w:p w:rsidR="00CC0A36" w:rsidRDefault="00CC0A36" w:rsidP="0054059C">
      <w:pPr>
        <w:pStyle w:val="a7"/>
        <w:numPr>
          <w:ilvl w:val="0"/>
          <w:numId w:val="25"/>
        </w:numPr>
        <w:spacing w:line="360" w:lineRule="auto"/>
        <w:ind w:firstLineChars="0" w:firstLine="0"/>
      </w:pPr>
      <w:r>
        <w:rPr>
          <w:rFonts w:hint="eastAsia"/>
        </w:rPr>
        <w:t>客户可通过点击商品进入商品详情页，来查看商品详情、下订单。</w:t>
      </w:r>
    </w:p>
    <w:p w:rsidR="00FD4BD6" w:rsidRDefault="00DB3CA4" w:rsidP="0054059C">
      <w:pPr>
        <w:pStyle w:val="a7"/>
        <w:numPr>
          <w:ilvl w:val="0"/>
          <w:numId w:val="25"/>
        </w:numPr>
        <w:spacing w:line="360" w:lineRule="auto"/>
        <w:ind w:left="0" w:firstLineChars="0" w:firstLine="0"/>
        <w:rPr>
          <w:sz w:val="24"/>
        </w:rPr>
      </w:pPr>
      <w:r>
        <w:rPr>
          <w:rFonts w:hint="eastAsia"/>
          <w:sz w:val="24"/>
        </w:rPr>
        <w:t>不同区域，销售商品列表及价格不同，受登陆后选择的</w:t>
      </w:r>
      <w:r>
        <w:rPr>
          <w:rFonts w:hint="eastAsia"/>
          <w:sz w:val="24"/>
        </w:rPr>
        <w:t>gps</w:t>
      </w:r>
      <w:r>
        <w:rPr>
          <w:rFonts w:hint="eastAsia"/>
          <w:sz w:val="24"/>
        </w:rPr>
        <w:t>定位地址影响。</w:t>
      </w:r>
    </w:p>
    <w:p w:rsidR="0082681B" w:rsidRDefault="0082681B" w:rsidP="0054059C">
      <w:pPr>
        <w:pStyle w:val="3"/>
        <w:rPr>
          <w:sz w:val="24"/>
        </w:rPr>
      </w:pPr>
      <w:r>
        <w:rPr>
          <w:rFonts w:hint="eastAsia"/>
          <w:sz w:val="24"/>
        </w:rPr>
        <w:t>商品信息详情</w:t>
      </w:r>
    </w:p>
    <w:p w:rsidR="0082681B" w:rsidRPr="00DB3CA4" w:rsidRDefault="0082681B" w:rsidP="0054059C">
      <w:pPr>
        <w:pStyle w:val="a7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该功能同</w:t>
      </w:r>
      <w:r>
        <w:rPr>
          <w:rFonts w:hint="eastAsia"/>
          <w:sz w:val="24"/>
        </w:rPr>
        <w:t>*****</w:t>
      </w:r>
    </w:p>
    <w:p w:rsidR="00FD4BD6" w:rsidRDefault="00B17F29" w:rsidP="0054059C">
      <w:pPr>
        <w:pStyle w:val="2"/>
        <w:ind w:left="426"/>
        <w:rPr>
          <w:sz w:val="24"/>
        </w:rPr>
      </w:pPr>
      <w:bookmarkStart w:id="30" w:name="_Toc10247"/>
      <w:r>
        <w:rPr>
          <w:rFonts w:hint="eastAsia"/>
          <w:sz w:val="24"/>
        </w:rPr>
        <w:t>分类</w:t>
      </w:r>
      <w:bookmarkEnd w:id="30"/>
    </w:p>
    <w:p w:rsidR="00B05897" w:rsidRDefault="00B05897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该页面为周期订小程序商品展示主页，</w:t>
      </w:r>
      <w:r w:rsidR="00D16093">
        <w:rPr>
          <w:rFonts w:hint="eastAsia"/>
        </w:rPr>
        <w:t>参考界面</w:t>
      </w:r>
      <w:r>
        <w:rPr>
          <w:rFonts w:hint="eastAsia"/>
        </w:rPr>
        <w:t>如截图：</w:t>
      </w:r>
    </w:p>
    <w:p w:rsidR="00B05897" w:rsidRDefault="00B05897" w:rsidP="0054059C">
      <w:pPr>
        <w:spacing w:line="360" w:lineRule="auto"/>
        <w:ind w:leftChars="200" w:left="420" w:firstLineChars="200" w:firstLine="420"/>
      </w:pPr>
      <w:r>
        <w:rPr>
          <w:noProof/>
        </w:rPr>
        <w:drawing>
          <wp:inline distT="0" distB="0" distL="0" distR="0" wp14:anchorId="751C892A" wp14:editId="3A5FEE1C">
            <wp:extent cx="2276475" cy="413301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2163" cy="41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97" w:rsidRPr="00DB3CA4" w:rsidRDefault="00B05897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主要包含以下功能页面：</w:t>
      </w:r>
    </w:p>
    <w:p w:rsidR="00B05897" w:rsidRDefault="00B05897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商品列表展示页</w:t>
      </w:r>
    </w:p>
    <w:p w:rsidR="00B05897" w:rsidRDefault="00B05897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商品详情展示页</w:t>
      </w:r>
    </w:p>
    <w:p w:rsidR="00B05897" w:rsidRDefault="00B05897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订单确认页面</w:t>
      </w:r>
    </w:p>
    <w:p w:rsidR="00B05897" w:rsidRDefault="00B05897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支付选择页面</w:t>
      </w:r>
    </w:p>
    <w:p w:rsidR="00352374" w:rsidRDefault="00B05897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 w:rsidRPr="00B05897">
        <w:rPr>
          <w:rFonts w:hint="eastAsia"/>
          <w:sz w:val="24"/>
        </w:rPr>
        <w:lastRenderedPageBreak/>
        <w:t>支付页面</w:t>
      </w:r>
    </w:p>
    <w:p w:rsidR="00B05897" w:rsidRPr="00927CB4" w:rsidRDefault="00B05897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商品列表展示</w:t>
      </w:r>
    </w:p>
    <w:p w:rsidR="00B05897" w:rsidRDefault="00B05897" w:rsidP="0054059C">
      <w:pPr>
        <w:pStyle w:val="4"/>
        <w:ind w:hanging="1446"/>
      </w:pPr>
      <w:r>
        <w:rPr>
          <w:rFonts w:hint="eastAsia"/>
        </w:rPr>
        <w:t>功能说明</w:t>
      </w:r>
    </w:p>
    <w:p w:rsidR="00B05897" w:rsidRDefault="00B05897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该页面用于展示客户当前所属地域所支持的商品列表信息</w:t>
      </w:r>
      <w:r w:rsidR="003F42F2">
        <w:rPr>
          <w:rFonts w:hint="eastAsia"/>
        </w:rPr>
        <w:t>，支持根据商品名称查询商品列表功能</w:t>
      </w:r>
      <w:r>
        <w:rPr>
          <w:rFonts w:hint="eastAsia"/>
        </w:rPr>
        <w:t>。</w:t>
      </w:r>
    </w:p>
    <w:p w:rsidR="00B05897" w:rsidRDefault="00B05897" w:rsidP="0054059C">
      <w:pPr>
        <w:pStyle w:val="4"/>
        <w:ind w:hanging="1446"/>
      </w:pPr>
      <w:r>
        <w:rPr>
          <w:rFonts w:hint="eastAsia"/>
        </w:rPr>
        <w:t>信息项描述</w:t>
      </w:r>
    </w:p>
    <w:p w:rsidR="00B05897" w:rsidRDefault="00B05897" w:rsidP="0054059C">
      <w:pPr>
        <w:spacing w:line="360" w:lineRule="auto"/>
        <w:ind w:leftChars="200" w:left="420" w:firstLine="420"/>
      </w:pPr>
      <w:r>
        <w:rPr>
          <w:rFonts w:hint="eastAsia"/>
        </w:rPr>
        <w:t>商品类别</w:t>
      </w:r>
    </w:p>
    <w:p w:rsidR="00B05897" w:rsidRDefault="00B05897" w:rsidP="0054059C">
      <w:pPr>
        <w:spacing w:line="360" w:lineRule="auto"/>
        <w:ind w:leftChars="200" w:left="420" w:firstLine="420"/>
      </w:pPr>
      <w:r>
        <w:rPr>
          <w:rFonts w:hint="eastAsia"/>
        </w:rPr>
        <w:t>商品图片</w:t>
      </w:r>
    </w:p>
    <w:p w:rsidR="00B05897" w:rsidRDefault="00B05897" w:rsidP="0054059C">
      <w:pPr>
        <w:spacing w:line="360" w:lineRule="auto"/>
        <w:ind w:leftChars="200" w:left="420" w:firstLine="420"/>
      </w:pPr>
      <w:r>
        <w:rPr>
          <w:rFonts w:hint="eastAsia"/>
        </w:rPr>
        <w:t>商品名称</w:t>
      </w:r>
    </w:p>
    <w:p w:rsidR="00B05897" w:rsidRPr="007807AE" w:rsidRDefault="00B05897" w:rsidP="0054059C">
      <w:pPr>
        <w:spacing w:line="360" w:lineRule="auto"/>
        <w:ind w:leftChars="200" w:left="420" w:firstLine="420"/>
      </w:pPr>
      <w:r>
        <w:rPr>
          <w:rFonts w:hint="eastAsia"/>
        </w:rPr>
        <w:t>商品价格</w:t>
      </w:r>
    </w:p>
    <w:p w:rsidR="00B05897" w:rsidRDefault="00B05897" w:rsidP="0054059C">
      <w:pPr>
        <w:pStyle w:val="4"/>
        <w:ind w:hanging="1446"/>
      </w:pPr>
      <w:r>
        <w:rPr>
          <w:rFonts w:hint="eastAsia"/>
        </w:rPr>
        <w:t>逻辑控制</w:t>
      </w:r>
    </w:p>
    <w:p w:rsidR="00B05897" w:rsidRPr="003F42F2" w:rsidRDefault="003F42F2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不同区域，销售商品列表及价格不同，受登陆后选择的</w:t>
      </w:r>
      <w:r>
        <w:rPr>
          <w:rFonts w:hint="eastAsia"/>
          <w:sz w:val="24"/>
        </w:rPr>
        <w:t>gps</w:t>
      </w:r>
      <w:r>
        <w:rPr>
          <w:rFonts w:hint="eastAsia"/>
          <w:sz w:val="24"/>
        </w:rPr>
        <w:t>定位地址影响</w:t>
      </w:r>
      <w:r w:rsidR="00B05897">
        <w:rPr>
          <w:rFonts w:hint="eastAsia"/>
        </w:rPr>
        <w:t>。</w:t>
      </w:r>
    </w:p>
    <w:p w:rsidR="003F42F2" w:rsidRPr="002977DA" w:rsidRDefault="003F42F2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支持根据商品名称进行模糊查询。</w:t>
      </w:r>
    </w:p>
    <w:p w:rsidR="002977DA" w:rsidRPr="00927CB4" w:rsidRDefault="002977DA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商品详情展示</w:t>
      </w:r>
    </w:p>
    <w:p w:rsidR="002977DA" w:rsidRDefault="002977DA" w:rsidP="0054059C">
      <w:pPr>
        <w:pStyle w:val="4"/>
        <w:ind w:hanging="1446"/>
      </w:pPr>
      <w:r>
        <w:rPr>
          <w:rFonts w:hint="eastAsia"/>
        </w:rPr>
        <w:t>功能说明</w:t>
      </w:r>
    </w:p>
    <w:p w:rsidR="002977DA" w:rsidRDefault="002977DA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该页面用于展示商品详情，包括商品本身基本信息、当前可参与的促销活动，客户可在此页面维护配送周期、配送模式、配送数量等，系统自动计算总数量、总金额，客户可</w:t>
      </w:r>
      <w:r w:rsidR="001560F2">
        <w:rPr>
          <w:rFonts w:hint="eastAsia"/>
        </w:rPr>
        <w:t>依此</w:t>
      </w:r>
      <w:r>
        <w:rPr>
          <w:rFonts w:hint="eastAsia"/>
        </w:rPr>
        <w:t>生成订单或者加入购物车。</w:t>
      </w:r>
    </w:p>
    <w:p w:rsidR="002977DA" w:rsidRDefault="002977DA" w:rsidP="0054059C">
      <w:pPr>
        <w:pStyle w:val="4"/>
        <w:ind w:hanging="1446"/>
      </w:pPr>
      <w:r>
        <w:rPr>
          <w:rFonts w:hint="eastAsia"/>
        </w:rPr>
        <w:t>信息项描述</w:t>
      </w:r>
    </w:p>
    <w:p w:rsidR="002977DA" w:rsidRDefault="00466DBE" w:rsidP="0054059C">
      <w:pPr>
        <w:spacing w:line="360" w:lineRule="auto"/>
        <w:ind w:leftChars="200" w:left="420" w:firstLine="420"/>
      </w:pPr>
      <w:r>
        <w:rPr>
          <w:rFonts w:hint="eastAsia"/>
        </w:rPr>
        <w:t>参考截图：</w:t>
      </w:r>
    </w:p>
    <w:p w:rsidR="00466DBE" w:rsidRPr="007807AE" w:rsidRDefault="00466DBE" w:rsidP="0054059C">
      <w:pPr>
        <w:spacing w:line="360" w:lineRule="auto"/>
        <w:ind w:leftChars="200" w:left="420" w:firstLine="420"/>
      </w:pPr>
      <w:r>
        <w:rPr>
          <w:noProof/>
        </w:rPr>
        <w:lastRenderedPageBreak/>
        <w:drawing>
          <wp:inline distT="0" distB="0" distL="0" distR="0" wp14:anchorId="4E258577" wp14:editId="4FC6A254">
            <wp:extent cx="1695450" cy="450661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8924" cy="451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A" w:rsidRDefault="002977DA" w:rsidP="0054059C">
      <w:pPr>
        <w:pStyle w:val="4"/>
        <w:ind w:hanging="1446"/>
      </w:pPr>
      <w:r>
        <w:rPr>
          <w:rFonts w:hint="eastAsia"/>
        </w:rPr>
        <w:t>逻辑控制</w:t>
      </w:r>
    </w:p>
    <w:p w:rsidR="002977DA" w:rsidRPr="003F42F2" w:rsidRDefault="00AC4EE7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页面提供分享功能，客户可将该商品分享给其他人</w:t>
      </w:r>
      <w:r w:rsidR="002977DA">
        <w:rPr>
          <w:rFonts w:hint="eastAsia"/>
        </w:rPr>
        <w:t>。</w:t>
      </w:r>
    </w:p>
    <w:p w:rsidR="00AC4EE7" w:rsidRPr="00AC4EE7" w:rsidRDefault="00AC4EE7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商品详情中展示该商品所对应的促销活动列表，促销活动包括买赠促销、满减促销、送券促销三种，具体说明如下：</w:t>
      </w:r>
    </w:p>
    <w:p w:rsidR="00AC4EE7" w:rsidRPr="00362783" w:rsidRDefault="00AC4EE7" w:rsidP="0054059C">
      <w:pPr>
        <w:pStyle w:val="a7"/>
        <w:numPr>
          <w:ilvl w:val="3"/>
          <w:numId w:val="4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362783">
        <w:rPr>
          <w:rFonts w:hint="eastAsia"/>
          <w:sz w:val="24"/>
        </w:rPr>
        <w:t>买赠促销：订购两个月赠送实物赠品，如：客户</w:t>
      </w:r>
      <w:r w:rsidRPr="00362783">
        <w:rPr>
          <w:rFonts w:hint="eastAsia"/>
          <w:sz w:val="24"/>
        </w:rPr>
        <w:t>9.10</w:t>
      </w:r>
      <w:r w:rsidRPr="00362783">
        <w:rPr>
          <w:rFonts w:hint="eastAsia"/>
          <w:sz w:val="24"/>
        </w:rPr>
        <w:t>之前订购优麦产品至</w:t>
      </w:r>
      <w:r w:rsidRPr="00362783">
        <w:rPr>
          <w:rFonts w:hint="eastAsia"/>
          <w:sz w:val="24"/>
        </w:rPr>
        <w:t>10</w:t>
      </w:r>
      <w:r w:rsidRPr="00362783">
        <w:rPr>
          <w:rFonts w:hint="eastAsia"/>
          <w:sz w:val="24"/>
        </w:rPr>
        <w:t>月</w:t>
      </w:r>
      <w:r w:rsidRPr="00362783">
        <w:rPr>
          <w:rFonts w:hint="eastAsia"/>
          <w:sz w:val="24"/>
        </w:rPr>
        <w:t>31</w:t>
      </w:r>
      <w:r w:rsidRPr="00362783">
        <w:rPr>
          <w:rFonts w:hint="eastAsia"/>
          <w:sz w:val="24"/>
        </w:rPr>
        <w:t>日可获赠优麦塑瓶</w:t>
      </w:r>
      <w:r w:rsidRPr="00362783">
        <w:rPr>
          <w:rFonts w:hint="eastAsia"/>
          <w:sz w:val="24"/>
        </w:rPr>
        <w:t>2</w:t>
      </w:r>
      <w:r w:rsidRPr="00362783">
        <w:rPr>
          <w:rFonts w:hint="eastAsia"/>
          <w:sz w:val="24"/>
        </w:rPr>
        <w:t>瓶，或赠送不锈钢盆</w:t>
      </w:r>
      <w:r w:rsidRPr="00362783">
        <w:rPr>
          <w:rFonts w:hint="eastAsia"/>
          <w:sz w:val="24"/>
        </w:rPr>
        <w:t>1</w:t>
      </w:r>
      <w:r w:rsidRPr="00362783">
        <w:rPr>
          <w:rFonts w:hint="eastAsia"/>
          <w:sz w:val="24"/>
        </w:rPr>
        <w:t>个。</w:t>
      </w:r>
    </w:p>
    <w:p w:rsidR="00AC4EE7" w:rsidRPr="00362783" w:rsidRDefault="00AC4EE7" w:rsidP="0054059C">
      <w:pPr>
        <w:pStyle w:val="a7"/>
        <w:numPr>
          <w:ilvl w:val="3"/>
          <w:numId w:val="4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362783">
        <w:rPr>
          <w:rFonts w:hint="eastAsia"/>
          <w:sz w:val="24"/>
        </w:rPr>
        <w:t>满减促销：订购两个月立即减免</w:t>
      </w:r>
      <w:r w:rsidRPr="00362783">
        <w:rPr>
          <w:rFonts w:hint="eastAsia"/>
          <w:sz w:val="24"/>
        </w:rPr>
        <w:t>10</w:t>
      </w:r>
      <w:r w:rsidRPr="00362783">
        <w:rPr>
          <w:rFonts w:hint="eastAsia"/>
          <w:sz w:val="24"/>
        </w:rPr>
        <w:t>元奶款，以周期订单为依据，订购两个月，立即减免</w:t>
      </w:r>
      <w:r w:rsidRPr="00362783">
        <w:rPr>
          <w:rFonts w:hint="eastAsia"/>
          <w:sz w:val="24"/>
        </w:rPr>
        <w:t>10</w:t>
      </w:r>
      <w:r w:rsidRPr="00362783">
        <w:rPr>
          <w:rFonts w:hint="eastAsia"/>
          <w:sz w:val="24"/>
        </w:rPr>
        <w:t>元奶款。</w:t>
      </w:r>
    </w:p>
    <w:p w:rsidR="00AC4EE7" w:rsidRDefault="00AC4EE7" w:rsidP="0054059C">
      <w:pPr>
        <w:pStyle w:val="a7"/>
        <w:numPr>
          <w:ilvl w:val="3"/>
          <w:numId w:val="4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AC4EE7">
        <w:rPr>
          <w:rFonts w:hint="eastAsia"/>
          <w:sz w:val="24"/>
        </w:rPr>
        <w:t>送券促销：订购两个月赠送金额券一张，下次订购使用。</w:t>
      </w:r>
    </w:p>
    <w:p w:rsidR="00AC4EE7" w:rsidRPr="00AC4EE7" w:rsidRDefault="00AC4EE7" w:rsidP="0054059C">
      <w:pPr>
        <w:numPr>
          <w:ilvl w:val="0"/>
          <w:numId w:val="10"/>
        </w:numPr>
        <w:tabs>
          <w:tab w:val="left" w:pos="1440"/>
        </w:tabs>
        <w:spacing w:beforeLines="50" w:before="156" w:afterLines="50" w:after="156" w:line="360" w:lineRule="auto"/>
        <w:ind w:left="1260"/>
        <w:rPr>
          <w:sz w:val="24"/>
        </w:rPr>
      </w:pPr>
      <w:r>
        <w:rPr>
          <w:rFonts w:hint="eastAsia"/>
        </w:rPr>
        <w:t>配送周期维护，提供订单日历功能，可选择起止时间，如截图：</w:t>
      </w:r>
    </w:p>
    <w:p w:rsidR="00AC4EE7" w:rsidRDefault="00AC4EE7" w:rsidP="0054059C">
      <w:pPr>
        <w:tabs>
          <w:tab w:val="left" w:pos="1440"/>
        </w:tabs>
        <w:spacing w:beforeLines="50" w:before="156" w:afterLines="50" w:after="156" w:line="360" w:lineRule="auto"/>
        <w:ind w:left="12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8C8C70" wp14:editId="611FE44D">
            <wp:extent cx="1657350" cy="29030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2080" cy="29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83" w:rsidRPr="00104383" w:rsidRDefault="00104383" w:rsidP="0054059C">
      <w:pPr>
        <w:numPr>
          <w:ilvl w:val="0"/>
          <w:numId w:val="10"/>
        </w:numPr>
        <w:tabs>
          <w:tab w:val="left" w:pos="1440"/>
        </w:tabs>
        <w:spacing w:beforeLines="50" w:before="156" w:afterLines="50" w:after="156" w:line="360" w:lineRule="auto"/>
        <w:ind w:left="1260"/>
        <w:rPr>
          <w:sz w:val="24"/>
        </w:rPr>
      </w:pPr>
      <w:r>
        <w:rPr>
          <w:rFonts w:hint="eastAsia"/>
        </w:rPr>
        <w:t>配送模式，支持工作日配送。</w:t>
      </w:r>
    </w:p>
    <w:p w:rsidR="00104383" w:rsidRPr="00104383" w:rsidRDefault="00104383" w:rsidP="0054059C">
      <w:pPr>
        <w:numPr>
          <w:ilvl w:val="0"/>
          <w:numId w:val="10"/>
        </w:numPr>
        <w:tabs>
          <w:tab w:val="left" w:pos="1440"/>
        </w:tabs>
        <w:spacing w:beforeLines="50" w:before="156" w:afterLines="50" w:after="156" w:line="360" w:lineRule="auto"/>
        <w:ind w:left="1260"/>
        <w:rPr>
          <w:sz w:val="24"/>
        </w:rPr>
      </w:pPr>
      <w:r>
        <w:rPr>
          <w:rFonts w:hint="eastAsia"/>
        </w:rPr>
        <w:t>订单日历选择中，开始时间，</w:t>
      </w:r>
      <w:r w:rsidRPr="008C3FF8">
        <w:rPr>
          <w:rFonts w:hint="eastAsia"/>
        </w:rPr>
        <w:t>为</w:t>
      </w:r>
      <w:r w:rsidRPr="008C3FF8">
        <w:rPr>
          <w:rFonts w:hint="eastAsia"/>
        </w:rPr>
        <w:t xml:space="preserve"> T+3</w:t>
      </w:r>
      <w:r w:rsidRPr="008C3FF8">
        <w:rPr>
          <w:rFonts w:hint="eastAsia"/>
        </w:rPr>
        <w:t>（</w:t>
      </w:r>
      <w:r w:rsidRPr="008C3FF8">
        <w:rPr>
          <w:rFonts w:hint="eastAsia"/>
        </w:rPr>
        <w:t>3</w:t>
      </w:r>
      <w:r w:rsidRPr="008C3FF8">
        <w:rPr>
          <w:rFonts w:hint="eastAsia"/>
        </w:rPr>
        <w:t>可配置）</w:t>
      </w:r>
      <w:r w:rsidR="008C3FF8">
        <w:rPr>
          <w:rFonts w:hint="eastAsia"/>
        </w:rPr>
        <w:t>。</w:t>
      </w:r>
    </w:p>
    <w:p w:rsidR="00104383" w:rsidRPr="00AC4EE7" w:rsidRDefault="00104383" w:rsidP="0054059C">
      <w:pPr>
        <w:numPr>
          <w:ilvl w:val="0"/>
          <w:numId w:val="10"/>
        </w:numPr>
        <w:tabs>
          <w:tab w:val="left" w:pos="1440"/>
        </w:tabs>
        <w:spacing w:beforeLines="50" w:before="156" w:afterLines="50" w:after="156" w:line="360" w:lineRule="auto"/>
        <w:ind w:left="1260"/>
        <w:rPr>
          <w:sz w:val="24"/>
        </w:rPr>
      </w:pPr>
      <w:r>
        <w:rPr>
          <w:rFonts w:hint="eastAsia"/>
        </w:rPr>
        <w:t>客户维护好订单信息后，系统自动汇总展示总金额、总件数，客户可选择加入购物车或者立即购买。</w:t>
      </w:r>
    </w:p>
    <w:p w:rsidR="0003668B" w:rsidRPr="00927CB4" w:rsidRDefault="0003668B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订单确认页面</w:t>
      </w:r>
    </w:p>
    <w:p w:rsidR="0003668B" w:rsidRDefault="0003668B" w:rsidP="0054059C">
      <w:pPr>
        <w:pStyle w:val="4"/>
        <w:ind w:hanging="1446"/>
      </w:pPr>
      <w:r>
        <w:rPr>
          <w:rFonts w:hint="eastAsia"/>
        </w:rPr>
        <w:t>功能说明</w:t>
      </w:r>
    </w:p>
    <w:p w:rsidR="00D16093" w:rsidRDefault="0003668B" w:rsidP="0054059C">
      <w:pPr>
        <w:spacing w:line="360" w:lineRule="auto"/>
        <w:ind w:leftChars="200" w:left="420" w:firstLineChars="200" w:firstLine="420"/>
        <w:rPr>
          <w:rFonts w:hint="eastAsia"/>
        </w:rPr>
      </w:pPr>
      <w:r>
        <w:rPr>
          <w:rFonts w:hint="eastAsia"/>
        </w:rPr>
        <w:t>该页面用于</w:t>
      </w:r>
      <w:r w:rsidR="00D16093">
        <w:rPr>
          <w:rFonts w:hint="eastAsia"/>
        </w:rPr>
        <w:t>确认订单信息，如订单配送地址确认、可用优惠券确认、是否使用积分抵扣、是否使用奶卡、订单商品详情、可享受的优惠活动、可获取积分、需支付金额等，客户可通过该页面进行下一步的支付操作。</w:t>
      </w:r>
    </w:p>
    <w:p w:rsidR="0003668B" w:rsidRDefault="0003668B" w:rsidP="0054059C">
      <w:pPr>
        <w:pStyle w:val="4"/>
        <w:ind w:hanging="1446"/>
      </w:pPr>
      <w:r>
        <w:rPr>
          <w:rFonts w:hint="eastAsia"/>
        </w:rPr>
        <w:t>信息项描述</w:t>
      </w:r>
    </w:p>
    <w:p w:rsidR="0003668B" w:rsidRDefault="0003668B" w:rsidP="0054059C">
      <w:pPr>
        <w:spacing w:line="360" w:lineRule="auto"/>
        <w:ind w:leftChars="200" w:left="420" w:firstLine="420"/>
      </w:pPr>
      <w:r>
        <w:rPr>
          <w:rFonts w:hint="eastAsia"/>
        </w:rPr>
        <w:t>参考截图：</w:t>
      </w:r>
    </w:p>
    <w:p w:rsidR="0003668B" w:rsidRPr="007807AE" w:rsidRDefault="00D16093" w:rsidP="0054059C">
      <w:pPr>
        <w:spacing w:line="360" w:lineRule="auto"/>
        <w:ind w:leftChars="200" w:left="420" w:firstLine="420"/>
      </w:pPr>
      <w:r>
        <w:rPr>
          <w:noProof/>
        </w:rPr>
        <w:lastRenderedPageBreak/>
        <w:drawing>
          <wp:inline distT="0" distB="0" distL="0" distR="0" wp14:anchorId="2A6DBBE1" wp14:editId="4ECD6261">
            <wp:extent cx="1838325" cy="47994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1043" cy="48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8B" w:rsidRDefault="0003668B" w:rsidP="0054059C">
      <w:pPr>
        <w:pStyle w:val="4"/>
        <w:ind w:hanging="1446"/>
      </w:pPr>
      <w:r>
        <w:rPr>
          <w:rFonts w:hint="eastAsia"/>
        </w:rPr>
        <w:t>逻辑控制</w:t>
      </w:r>
    </w:p>
    <w:p w:rsidR="0003668B" w:rsidRPr="00D16093" w:rsidRDefault="00D1609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投递地址，展示客户默认投递地址，客户可在此从投递地址列表中选择其他投递地址；</w:t>
      </w:r>
    </w:p>
    <w:p w:rsidR="00D16093" w:rsidRPr="00D16093" w:rsidRDefault="00D1609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商品信息，展示商品名、总配送数量等信息；</w:t>
      </w:r>
    </w:p>
    <w:p w:rsidR="00D16093" w:rsidRDefault="00D1609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可用优惠券，默认展示最优的优惠券信息，客户可在此从优惠券列表中选择其他符合要求的优惠券；</w:t>
      </w:r>
    </w:p>
    <w:p w:rsidR="00D16093" w:rsidRDefault="00D1609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客户可选择是否使用积分抵扣，当选择积分抵扣时，积分一次性抵扣完，不支持部分抵扣；</w:t>
      </w:r>
    </w:p>
    <w:p w:rsidR="00D16093" w:rsidRDefault="00D1609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支持奶卡抵扣；</w:t>
      </w:r>
    </w:p>
    <w:p w:rsidR="00D16093" w:rsidRDefault="00D1609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系统自动展示该订单可满足的促销活动；</w:t>
      </w:r>
    </w:p>
    <w:p w:rsidR="00D16093" w:rsidRDefault="00D1609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系统自动展示可获取积分数量，只有当订单结束时，该订单所产生的积分才会生效；</w:t>
      </w:r>
    </w:p>
    <w:p w:rsidR="00D16093" w:rsidRDefault="00D1609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</w:pPr>
      <w:r>
        <w:rPr>
          <w:rFonts w:hint="eastAsia"/>
          <w:sz w:val="24"/>
        </w:rPr>
        <w:t>支持客户输入备注信息。</w:t>
      </w:r>
    </w:p>
    <w:p w:rsidR="0003668B" w:rsidRPr="00D16093" w:rsidRDefault="00D16093" w:rsidP="0054059C">
      <w:pPr>
        <w:numPr>
          <w:ilvl w:val="0"/>
          <w:numId w:val="10"/>
        </w:numPr>
        <w:tabs>
          <w:tab w:val="left" w:pos="1440"/>
        </w:tabs>
        <w:spacing w:beforeLines="50" w:before="156" w:afterLines="50" w:after="156" w:line="360" w:lineRule="auto"/>
        <w:ind w:left="1260"/>
        <w:rPr>
          <w:sz w:val="24"/>
        </w:rPr>
      </w:pPr>
      <w:r>
        <w:rPr>
          <w:rFonts w:hint="eastAsia"/>
        </w:rPr>
        <w:lastRenderedPageBreak/>
        <w:t>客户可通过此页面进行下一步的订单支付</w:t>
      </w:r>
      <w:r w:rsidR="0003668B">
        <w:rPr>
          <w:rFonts w:hint="eastAsia"/>
        </w:rPr>
        <w:t>。</w:t>
      </w:r>
    </w:p>
    <w:p w:rsidR="00D16093" w:rsidRPr="00927CB4" w:rsidRDefault="00D16093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支付选择</w:t>
      </w:r>
      <w:r>
        <w:rPr>
          <w:rFonts w:hint="eastAsia"/>
          <w:sz w:val="28"/>
          <w:szCs w:val="28"/>
        </w:rPr>
        <w:t>页面</w:t>
      </w:r>
    </w:p>
    <w:p w:rsidR="00D16093" w:rsidRDefault="00D16093" w:rsidP="0054059C">
      <w:pPr>
        <w:pStyle w:val="4"/>
        <w:ind w:hanging="1446"/>
      </w:pPr>
      <w:r>
        <w:rPr>
          <w:rFonts w:hint="eastAsia"/>
        </w:rPr>
        <w:t>功能说明</w:t>
      </w:r>
    </w:p>
    <w:p w:rsidR="00D16093" w:rsidRDefault="00D16093" w:rsidP="0054059C">
      <w:pPr>
        <w:spacing w:line="360" w:lineRule="auto"/>
        <w:ind w:leftChars="200" w:left="420" w:firstLineChars="200" w:firstLine="420"/>
        <w:rPr>
          <w:rFonts w:hint="eastAsia"/>
        </w:rPr>
      </w:pPr>
      <w:r>
        <w:rPr>
          <w:rFonts w:hint="eastAsia"/>
        </w:rPr>
        <w:t>该页面用于</w:t>
      </w:r>
      <w:r>
        <w:rPr>
          <w:rFonts w:hint="eastAsia"/>
        </w:rPr>
        <w:t>订单支付时选择支付方式</w:t>
      </w:r>
      <w:r>
        <w:rPr>
          <w:rFonts w:hint="eastAsia"/>
        </w:rPr>
        <w:t>。</w:t>
      </w:r>
    </w:p>
    <w:p w:rsidR="00D16093" w:rsidRDefault="00D16093" w:rsidP="0054059C">
      <w:pPr>
        <w:pStyle w:val="4"/>
        <w:ind w:hanging="1446"/>
      </w:pPr>
      <w:r>
        <w:rPr>
          <w:rFonts w:hint="eastAsia"/>
        </w:rPr>
        <w:t>信息项描述</w:t>
      </w:r>
    </w:p>
    <w:p w:rsidR="00D16093" w:rsidRDefault="00D16093" w:rsidP="0054059C">
      <w:pPr>
        <w:spacing w:line="360" w:lineRule="auto"/>
        <w:ind w:leftChars="200" w:left="420" w:firstLine="420"/>
      </w:pPr>
      <w:r>
        <w:rPr>
          <w:rFonts w:hint="eastAsia"/>
        </w:rPr>
        <w:t>参考截图：</w:t>
      </w:r>
    </w:p>
    <w:p w:rsidR="00D16093" w:rsidRPr="007807AE" w:rsidRDefault="00D16093" w:rsidP="0054059C">
      <w:pPr>
        <w:spacing w:line="360" w:lineRule="auto"/>
        <w:ind w:leftChars="200" w:left="420" w:firstLine="420"/>
      </w:pPr>
      <w:r>
        <w:rPr>
          <w:noProof/>
        </w:rPr>
        <w:drawing>
          <wp:inline distT="0" distB="0" distL="0" distR="0" wp14:anchorId="7EEBD920" wp14:editId="3A194E81">
            <wp:extent cx="1971675" cy="3458305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5805" cy="34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93" w:rsidRDefault="00D16093" w:rsidP="0054059C">
      <w:pPr>
        <w:pStyle w:val="4"/>
        <w:ind w:hanging="1446"/>
      </w:pPr>
      <w:r>
        <w:rPr>
          <w:rFonts w:hint="eastAsia"/>
        </w:rPr>
        <w:t>逻辑控制</w:t>
      </w:r>
    </w:p>
    <w:p w:rsidR="00D16093" w:rsidRPr="00D16093" w:rsidRDefault="00D16093" w:rsidP="0054059C">
      <w:pPr>
        <w:numPr>
          <w:ilvl w:val="0"/>
          <w:numId w:val="10"/>
        </w:numPr>
        <w:tabs>
          <w:tab w:val="left" w:pos="1440"/>
        </w:tabs>
        <w:spacing w:beforeLines="50" w:before="156" w:afterLines="50" w:after="156" w:line="360" w:lineRule="auto"/>
        <w:ind w:left="1260"/>
        <w:rPr>
          <w:sz w:val="24"/>
        </w:rPr>
      </w:pPr>
      <w:r>
        <w:rPr>
          <w:rFonts w:hint="eastAsia"/>
        </w:rPr>
        <w:t>支持客户个人钱包及微信支付两种支付方式，支付时，只能选择其中一种支付方式。</w:t>
      </w:r>
    </w:p>
    <w:p w:rsidR="00D16093" w:rsidRPr="00927CB4" w:rsidRDefault="00D16093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支付页面</w:t>
      </w:r>
    </w:p>
    <w:p w:rsidR="00D16093" w:rsidRDefault="00D16093" w:rsidP="0054059C">
      <w:pPr>
        <w:pStyle w:val="4"/>
        <w:ind w:hanging="1446"/>
      </w:pPr>
      <w:r>
        <w:rPr>
          <w:rFonts w:hint="eastAsia"/>
        </w:rPr>
        <w:t>功能说明</w:t>
      </w:r>
    </w:p>
    <w:p w:rsidR="00D16093" w:rsidRDefault="00D16093" w:rsidP="0054059C">
      <w:pPr>
        <w:spacing w:line="360" w:lineRule="auto"/>
        <w:ind w:leftChars="200" w:left="420" w:firstLineChars="200" w:firstLine="420"/>
        <w:rPr>
          <w:rFonts w:hint="eastAsia"/>
        </w:rPr>
      </w:pPr>
      <w:r>
        <w:rPr>
          <w:rFonts w:hint="eastAsia"/>
        </w:rPr>
        <w:t>该页面用于</w:t>
      </w:r>
      <w:r>
        <w:rPr>
          <w:rFonts w:hint="eastAsia"/>
        </w:rPr>
        <w:t>订单支付</w:t>
      </w:r>
      <w:r>
        <w:rPr>
          <w:rFonts w:hint="eastAsia"/>
        </w:rPr>
        <w:t>。</w:t>
      </w:r>
    </w:p>
    <w:p w:rsidR="00D16093" w:rsidRDefault="00D16093" w:rsidP="0054059C">
      <w:pPr>
        <w:pStyle w:val="4"/>
        <w:ind w:hanging="1446"/>
      </w:pPr>
      <w:r>
        <w:rPr>
          <w:rFonts w:hint="eastAsia"/>
        </w:rPr>
        <w:t>信息项描述</w:t>
      </w:r>
    </w:p>
    <w:p w:rsidR="00D16093" w:rsidRPr="007807AE" w:rsidRDefault="00D16093" w:rsidP="0054059C">
      <w:pPr>
        <w:spacing w:line="360" w:lineRule="auto"/>
        <w:ind w:leftChars="200" w:left="420" w:firstLine="420"/>
      </w:pPr>
      <w:r>
        <w:rPr>
          <w:rFonts w:hint="eastAsia"/>
        </w:rPr>
        <w:t>待确认</w:t>
      </w:r>
    </w:p>
    <w:p w:rsidR="00D16093" w:rsidRDefault="00D16093" w:rsidP="0054059C">
      <w:pPr>
        <w:pStyle w:val="4"/>
        <w:ind w:hanging="1446"/>
      </w:pPr>
      <w:r>
        <w:rPr>
          <w:rFonts w:hint="eastAsia"/>
        </w:rPr>
        <w:t>逻辑控制</w:t>
      </w:r>
    </w:p>
    <w:p w:rsidR="00D16093" w:rsidRPr="00D16093" w:rsidRDefault="00D16093" w:rsidP="0054059C">
      <w:pPr>
        <w:tabs>
          <w:tab w:val="left" w:pos="1440"/>
        </w:tabs>
        <w:spacing w:beforeLines="50" w:before="156" w:afterLines="50" w:after="156" w:line="360" w:lineRule="auto"/>
        <w:ind w:left="1260"/>
        <w:rPr>
          <w:rFonts w:hint="eastAsia"/>
          <w:sz w:val="24"/>
        </w:rPr>
      </w:pPr>
      <w:r>
        <w:rPr>
          <w:rFonts w:hint="eastAsia"/>
          <w:sz w:val="24"/>
        </w:rPr>
        <w:t>无</w:t>
      </w:r>
    </w:p>
    <w:p w:rsidR="00FD4BD6" w:rsidRDefault="00B17F29" w:rsidP="0054059C">
      <w:pPr>
        <w:pStyle w:val="2"/>
        <w:ind w:left="851"/>
        <w:rPr>
          <w:sz w:val="24"/>
        </w:rPr>
      </w:pPr>
      <w:bookmarkStart w:id="31" w:name="_Toc10051"/>
      <w:r>
        <w:rPr>
          <w:rFonts w:hint="eastAsia"/>
          <w:sz w:val="24"/>
        </w:rPr>
        <w:lastRenderedPageBreak/>
        <w:t>购物车</w:t>
      </w:r>
      <w:bookmarkEnd w:id="31"/>
    </w:p>
    <w:p w:rsidR="00D16093" w:rsidRDefault="00D16093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</w:t>
      </w:r>
      <w:r>
        <w:rPr>
          <w:rFonts w:hint="eastAsia"/>
        </w:rPr>
        <w:t>展示当前个人购物车订单列表，支持对购物车订单进行编辑、删除、结算操作，参考界面如截图：</w:t>
      </w:r>
    </w:p>
    <w:p w:rsidR="00D16093" w:rsidRDefault="00D16093" w:rsidP="0054059C">
      <w:pPr>
        <w:spacing w:line="360" w:lineRule="auto"/>
        <w:ind w:leftChars="200" w:left="420"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E265CA9" wp14:editId="751658E5">
            <wp:extent cx="1752600" cy="49915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5268" cy="49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93" w:rsidRPr="00DB3CA4" w:rsidRDefault="00D16093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主要包含以下功能页面：</w:t>
      </w:r>
    </w:p>
    <w:p w:rsidR="00E53832" w:rsidRPr="00E53832" w:rsidRDefault="00D1609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 w:rsidRPr="00E53832">
        <w:rPr>
          <w:rFonts w:hint="eastAsia"/>
          <w:sz w:val="24"/>
        </w:rPr>
        <w:t>订单编辑</w:t>
      </w:r>
      <w:r w:rsidR="005B1342">
        <w:rPr>
          <w:rFonts w:hint="eastAsia"/>
          <w:sz w:val="24"/>
        </w:rPr>
        <w:t>/</w:t>
      </w:r>
      <w:r w:rsidR="005B1342">
        <w:rPr>
          <w:rFonts w:hint="eastAsia"/>
          <w:sz w:val="24"/>
        </w:rPr>
        <w:t>详情</w:t>
      </w:r>
      <w:r w:rsidRPr="00E53832">
        <w:rPr>
          <w:rFonts w:hint="eastAsia"/>
          <w:sz w:val="24"/>
        </w:rPr>
        <w:t>页</w:t>
      </w:r>
    </w:p>
    <w:p w:rsidR="00E53832" w:rsidRDefault="00E53832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订单确认页面</w:t>
      </w:r>
    </w:p>
    <w:p w:rsidR="00D16093" w:rsidRDefault="00D1609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支付方式选择</w:t>
      </w:r>
      <w:r>
        <w:rPr>
          <w:rFonts w:hint="eastAsia"/>
          <w:sz w:val="24"/>
        </w:rPr>
        <w:t>页</w:t>
      </w:r>
    </w:p>
    <w:p w:rsidR="00FD4BD6" w:rsidRDefault="00D1609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 w:rsidRPr="00E53832">
        <w:rPr>
          <w:rFonts w:hint="eastAsia"/>
          <w:sz w:val="24"/>
        </w:rPr>
        <w:t>支付页面</w:t>
      </w:r>
    </w:p>
    <w:p w:rsidR="00E53832" w:rsidRPr="00927CB4" w:rsidRDefault="00E53832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订单编辑</w:t>
      </w:r>
      <w:r w:rsidR="00AF2A01">
        <w:rPr>
          <w:rFonts w:hint="eastAsia"/>
          <w:sz w:val="28"/>
          <w:szCs w:val="28"/>
        </w:rPr>
        <w:t>/</w:t>
      </w:r>
      <w:r w:rsidR="00AF2A01">
        <w:rPr>
          <w:rFonts w:hint="eastAsia"/>
          <w:sz w:val="28"/>
          <w:szCs w:val="28"/>
        </w:rPr>
        <w:t>详情</w:t>
      </w:r>
      <w:r>
        <w:rPr>
          <w:rFonts w:hint="eastAsia"/>
          <w:sz w:val="28"/>
          <w:szCs w:val="28"/>
        </w:rPr>
        <w:t>页</w:t>
      </w:r>
    </w:p>
    <w:p w:rsidR="00E53832" w:rsidRDefault="00E53832" w:rsidP="0054059C">
      <w:pPr>
        <w:pStyle w:val="4"/>
        <w:ind w:hanging="1446"/>
      </w:pPr>
      <w:r>
        <w:rPr>
          <w:rFonts w:hint="eastAsia"/>
        </w:rPr>
        <w:t>功能说明</w:t>
      </w:r>
    </w:p>
    <w:p w:rsidR="00E53832" w:rsidRDefault="00E53832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</w:t>
      </w:r>
      <w:r w:rsidR="000109AC">
        <w:rPr>
          <w:rFonts w:hint="eastAsia"/>
        </w:rPr>
        <w:t>展示订单详情，</w:t>
      </w:r>
      <w:r>
        <w:rPr>
          <w:rFonts w:hint="eastAsia"/>
        </w:rPr>
        <w:t>客户</w:t>
      </w:r>
      <w:r w:rsidR="000109AC">
        <w:rPr>
          <w:rFonts w:hint="eastAsia"/>
        </w:rPr>
        <w:t>可在此基础上进行编辑并保存</w:t>
      </w:r>
      <w:r w:rsidR="005B1342">
        <w:rPr>
          <w:rFonts w:hint="eastAsia"/>
        </w:rPr>
        <w:t>。</w:t>
      </w:r>
    </w:p>
    <w:p w:rsidR="00E53832" w:rsidRDefault="00E53832" w:rsidP="0054059C">
      <w:pPr>
        <w:pStyle w:val="4"/>
        <w:ind w:hanging="1446"/>
      </w:pPr>
      <w:r>
        <w:rPr>
          <w:rFonts w:hint="eastAsia"/>
        </w:rPr>
        <w:lastRenderedPageBreak/>
        <w:t>信息项描述</w:t>
      </w:r>
    </w:p>
    <w:p w:rsidR="005B1342" w:rsidRPr="007807AE" w:rsidRDefault="005B1342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  <w:sz w:val="24"/>
        </w:rPr>
        <w:t>参考</w:t>
      </w:r>
      <w:r>
        <w:rPr>
          <w:rFonts w:hint="eastAsia"/>
          <w:sz w:val="24"/>
        </w:rPr>
        <w:t>4</w:t>
      </w:r>
      <w:r>
        <w:rPr>
          <w:sz w:val="24"/>
        </w:rPr>
        <w:t xml:space="preserve">.2.2 </w:t>
      </w:r>
      <w:r>
        <w:rPr>
          <w:rFonts w:hint="eastAsia"/>
          <w:sz w:val="24"/>
        </w:rPr>
        <w:t>商品信息详情页，</w:t>
      </w:r>
    </w:p>
    <w:p w:rsidR="00E53832" w:rsidRDefault="00E53832" w:rsidP="0054059C">
      <w:pPr>
        <w:pStyle w:val="4"/>
        <w:ind w:hanging="1446"/>
      </w:pPr>
      <w:r>
        <w:rPr>
          <w:rFonts w:hint="eastAsia"/>
        </w:rPr>
        <w:t>逻辑控制</w:t>
      </w:r>
    </w:p>
    <w:p w:rsidR="00E53832" w:rsidRPr="007F770E" w:rsidRDefault="005B1342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配送日期、配送数量、配送模式等，编辑页面自动反显，客户可在此基础上进行编辑</w:t>
      </w:r>
      <w:r w:rsidR="00E53832">
        <w:rPr>
          <w:rFonts w:hint="eastAsia"/>
        </w:rPr>
        <w:t>。</w:t>
      </w:r>
    </w:p>
    <w:p w:rsidR="007F770E" w:rsidRPr="00927CB4" w:rsidRDefault="007F770E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订单</w:t>
      </w:r>
      <w:r>
        <w:rPr>
          <w:rFonts w:hint="eastAsia"/>
          <w:sz w:val="28"/>
          <w:szCs w:val="28"/>
        </w:rPr>
        <w:t>确认</w:t>
      </w:r>
      <w:r w:rsidR="00AF2A01">
        <w:rPr>
          <w:rFonts w:hint="eastAsia"/>
          <w:sz w:val="28"/>
          <w:szCs w:val="28"/>
        </w:rPr>
        <w:t>/</w:t>
      </w:r>
      <w:r w:rsidR="00AF2A01">
        <w:rPr>
          <w:rFonts w:hint="eastAsia"/>
          <w:sz w:val="28"/>
          <w:szCs w:val="28"/>
        </w:rPr>
        <w:t>详情</w:t>
      </w:r>
      <w:r>
        <w:rPr>
          <w:rFonts w:hint="eastAsia"/>
          <w:sz w:val="28"/>
          <w:szCs w:val="28"/>
        </w:rPr>
        <w:t>页</w:t>
      </w:r>
    </w:p>
    <w:p w:rsidR="007F770E" w:rsidRDefault="007F770E" w:rsidP="0054059C">
      <w:pPr>
        <w:tabs>
          <w:tab w:val="left" w:pos="120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该功能同</w:t>
      </w:r>
      <w:r>
        <w:rPr>
          <w:sz w:val="24"/>
        </w:rPr>
        <w:t xml:space="preserve">4.2.3 </w:t>
      </w:r>
      <w:r>
        <w:rPr>
          <w:rFonts w:hint="eastAsia"/>
          <w:sz w:val="24"/>
        </w:rPr>
        <w:t>订单确认页面</w:t>
      </w:r>
    </w:p>
    <w:p w:rsidR="007F770E" w:rsidRPr="00927CB4" w:rsidRDefault="007F770E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支付选择</w:t>
      </w:r>
      <w:r>
        <w:rPr>
          <w:rFonts w:hint="eastAsia"/>
          <w:sz w:val="28"/>
          <w:szCs w:val="28"/>
        </w:rPr>
        <w:t>页</w:t>
      </w:r>
    </w:p>
    <w:p w:rsidR="007F770E" w:rsidRDefault="007F770E" w:rsidP="0054059C">
      <w:pPr>
        <w:tabs>
          <w:tab w:val="left" w:pos="120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该功能同</w:t>
      </w:r>
      <w:r>
        <w:rPr>
          <w:sz w:val="24"/>
        </w:rPr>
        <w:t>4.2.</w:t>
      </w:r>
      <w:r>
        <w:rPr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支付选择页</w:t>
      </w:r>
    </w:p>
    <w:p w:rsidR="007F770E" w:rsidRPr="00927CB4" w:rsidRDefault="007F770E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支付页面</w:t>
      </w:r>
    </w:p>
    <w:p w:rsidR="00FD4BD6" w:rsidRDefault="007F770E" w:rsidP="0054059C">
      <w:pPr>
        <w:tabs>
          <w:tab w:val="left" w:pos="120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该功能同</w:t>
      </w:r>
      <w:r>
        <w:rPr>
          <w:sz w:val="24"/>
        </w:rPr>
        <w:t>4.2.</w:t>
      </w:r>
      <w:r>
        <w:rPr>
          <w:sz w:val="24"/>
        </w:rPr>
        <w:t>5</w:t>
      </w:r>
      <w:r>
        <w:rPr>
          <w:sz w:val="24"/>
        </w:rPr>
        <w:t xml:space="preserve"> </w:t>
      </w:r>
      <w:r>
        <w:rPr>
          <w:rFonts w:hint="eastAsia"/>
          <w:sz w:val="24"/>
        </w:rPr>
        <w:t>支付</w:t>
      </w:r>
      <w:r>
        <w:rPr>
          <w:rFonts w:hint="eastAsia"/>
          <w:sz w:val="24"/>
        </w:rPr>
        <w:t>页面</w:t>
      </w:r>
    </w:p>
    <w:p w:rsidR="00FD4BD6" w:rsidRDefault="00C91200" w:rsidP="0054059C">
      <w:pPr>
        <w:pStyle w:val="2"/>
        <w:ind w:left="851"/>
        <w:rPr>
          <w:bCs/>
          <w:sz w:val="24"/>
        </w:rPr>
      </w:pPr>
      <w:bookmarkStart w:id="32" w:name="_Toc8966"/>
      <w:r>
        <w:rPr>
          <w:rFonts w:hint="eastAsia"/>
          <w:bCs/>
          <w:sz w:val="24"/>
        </w:rPr>
        <w:t>我的</w:t>
      </w:r>
      <w:bookmarkEnd w:id="32"/>
    </w:p>
    <w:p w:rsidR="007F770E" w:rsidRDefault="007F770E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该页面主要维护客户的个人配置信息及系统信息</w:t>
      </w:r>
      <w:r>
        <w:rPr>
          <w:rFonts w:hint="eastAsia"/>
        </w:rPr>
        <w:t>，</w:t>
      </w:r>
      <w:r>
        <w:rPr>
          <w:rFonts w:hint="eastAsia"/>
        </w:rPr>
        <w:t>如个人信息维护、当前积分及明细展示、可用优惠券列表展示、个人钱包信息、订单信息、系统消息、发票管理、收货地址管理、在线客服、版本信息、关于我们等，</w:t>
      </w:r>
      <w:r>
        <w:rPr>
          <w:rFonts w:hint="eastAsia"/>
        </w:rPr>
        <w:t>参考界面如截图：</w:t>
      </w:r>
    </w:p>
    <w:p w:rsidR="007F770E" w:rsidRDefault="007F770E" w:rsidP="0054059C">
      <w:pPr>
        <w:spacing w:line="360" w:lineRule="auto"/>
        <w:ind w:leftChars="200" w:left="420" w:firstLineChars="200" w:firstLine="420"/>
      </w:pPr>
      <w:r>
        <w:rPr>
          <w:noProof/>
        </w:rPr>
        <w:lastRenderedPageBreak/>
        <w:drawing>
          <wp:inline distT="0" distB="0" distL="0" distR="0" wp14:anchorId="7D483E20" wp14:editId="2BD7114B">
            <wp:extent cx="2705100" cy="5191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0E" w:rsidRPr="00DB3CA4" w:rsidRDefault="007F770E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主要包含以下功能页面：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个人信息详情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编辑页面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可用积分明细页面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优惠券列表页面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我的钱包明细页面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订单信息列表（包括全部、待付款、配送中、已完成等）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地址信息列表页面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地址信息详情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编辑页面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发票</w:t>
      </w:r>
      <w:r>
        <w:rPr>
          <w:rFonts w:hint="eastAsia"/>
          <w:sz w:val="24"/>
        </w:rPr>
        <w:t>信息列表页面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发票信息详情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编辑页面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系统</w:t>
      </w:r>
      <w:r>
        <w:rPr>
          <w:rFonts w:hint="eastAsia"/>
          <w:sz w:val="24"/>
        </w:rPr>
        <w:t>信息列表页面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lastRenderedPageBreak/>
        <w:t>系统</w:t>
      </w:r>
      <w:r>
        <w:rPr>
          <w:rFonts w:hint="eastAsia"/>
          <w:sz w:val="24"/>
        </w:rPr>
        <w:t>信息</w:t>
      </w: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在线客服页面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版本信息页面</w:t>
      </w:r>
    </w:p>
    <w:p w:rsid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关于我们页面</w:t>
      </w:r>
    </w:p>
    <w:p w:rsidR="007F770E" w:rsidRPr="00927CB4" w:rsidRDefault="007F770E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个人信息详情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编辑页面</w:t>
      </w:r>
    </w:p>
    <w:p w:rsidR="007F770E" w:rsidRDefault="007F770E" w:rsidP="0054059C">
      <w:pPr>
        <w:pStyle w:val="4"/>
        <w:ind w:hanging="1446"/>
      </w:pPr>
      <w:r>
        <w:rPr>
          <w:rFonts w:hint="eastAsia"/>
        </w:rPr>
        <w:t>功能说明</w:t>
      </w:r>
    </w:p>
    <w:p w:rsidR="007F770E" w:rsidRDefault="007F770E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</w:t>
      </w:r>
      <w:r>
        <w:rPr>
          <w:rFonts w:hint="eastAsia"/>
        </w:rPr>
        <w:t>个人基本信息，客户可在此基础上进行编辑并保存</w:t>
      </w:r>
      <w:r>
        <w:rPr>
          <w:rFonts w:hint="eastAsia"/>
        </w:rPr>
        <w:t>。</w:t>
      </w:r>
    </w:p>
    <w:p w:rsidR="007F770E" w:rsidRDefault="007F770E" w:rsidP="0054059C">
      <w:pPr>
        <w:pStyle w:val="4"/>
        <w:ind w:hanging="1446"/>
      </w:pPr>
      <w:r>
        <w:rPr>
          <w:rFonts w:hint="eastAsia"/>
        </w:rPr>
        <w:t>信息项描述</w:t>
      </w:r>
    </w:p>
    <w:p w:rsidR="007F770E" w:rsidRPr="007807AE" w:rsidRDefault="007F770E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7F770E" w:rsidRDefault="007F770E" w:rsidP="0054059C">
      <w:pPr>
        <w:pStyle w:val="4"/>
        <w:ind w:hanging="1446"/>
      </w:pPr>
      <w:r>
        <w:rPr>
          <w:rFonts w:hint="eastAsia"/>
        </w:rPr>
        <w:t>逻辑控制</w:t>
      </w:r>
    </w:p>
    <w:p w:rsidR="007F770E" w:rsidRPr="007F770E" w:rsidRDefault="007F770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周期订小程序中个人基本信息与微商城中个人信息始终保持一致</w:t>
      </w:r>
      <w:r>
        <w:rPr>
          <w:rFonts w:hint="eastAsia"/>
        </w:rPr>
        <w:t>。</w:t>
      </w:r>
    </w:p>
    <w:p w:rsidR="001A4989" w:rsidRPr="00927CB4" w:rsidRDefault="001A4989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可用积分明细</w:t>
      </w:r>
      <w:r>
        <w:rPr>
          <w:rFonts w:hint="eastAsia"/>
          <w:sz w:val="28"/>
          <w:szCs w:val="28"/>
        </w:rPr>
        <w:t>页面</w:t>
      </w:r>
    </w:p>
    <w:p w:rsidR="001A4989" w:rsidRDefault="001A4989" w:rsidP="0054059C">
      <w:pPr>
        <w:pStyle w:val="4"/>
        <w:ind w:hanging="1446"/>
      </w:pPr>
      <w:r>
        <w:rPr>
          <w:rFonts w:hint="eastAsia"/>
        </w:rPr>
        <w:t>功能说明</w:t>
      </w:r>
    </w:p>
    <w:p w:rsidR="001A4989" w:rsidRDefault="001A4989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</w:t>
      </w:r>
      <w:r>
        <w:rPr>
          <w:rFonts w:hint="eastAsia"/>
        </w:rPr>
        <w:t>客户积分明细</w:t>
      </w:r>
      <w:r>
        <w:rPr>
          <w:rFonts w:hint="eastAsia"/>
        </w:rPr>
        <w:t>。</w:t>
      </w:r>
    </w:p>
    <w:p w:rsidR="001A4989" w:rsidRDefault="001A4989" w:rsidP="0054059C">
      <w:pPr>
        <w:pStyle w:val="4"/>
        <w:ind w:hanging="1446"/>
      </w:pPr>
      <w:r>
        <w:rPr>
          <w:rFonts w:hint="eastAsia"/>
        </w:rPr>
        <w:t>信息项描述</w:t>
      </w:r>
    </w:p>
    <w:p w:rsidR="001A4989" w:rsidRPr="007807AE" w:rsidRDefault="001A4989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1A4989" w:rsidRDefault="001A4989" w:rsidP="0054059C">
      <w:pPr>
        <w:pStyle w:val="4"/>
        <w:ind w:hanging="1446"/>
      </w:pPr>
      <w:r>
        <w:rPr>
          <w:rFonts w:hint="eastAsia"/>
        </w:rPr>
        <w:t>逻辑控制</w:t>
      </w:r>
    </w:p>
    <w:p w:rsidR="001A4989" w:rsidRPr="007F770E" w:rsidRDefault="001A4989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周期订小程序中个人</w:t>
      </w:r>
      <w:r>
        <w:rPr>
          <w:rFonts w:hint="eastAsia"/>
        </w:rPr>
        <w:t>积分明细</w:t>
      </w:r>
      <w:r>
        <w:rPr>
          <w:rFonts w:hint="eastAsia"/>
        </w:rPr>
        <w:t>与微商城中个人</w:t>
      </w:r>
      <w:r>
        <w:rPr>
          <w:rFonts w:hint="eastAsia"/>
        </w:rPr>
        <w:t>积分明细</w:t>
      </w:r>
      <w:r>
        <w:rPr>
          <w:rFonts w:hint="eastAsia"/>
        </w:rPr>
        <w:t>始终保持一致。</w:t>
      </w:r>
    </w:p>
    <w:p w:rsidR="001A4989" w:rsidRPr="00927CB4" w:rsidRDefault="001A4989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优惠券列表</w:t>
      </w:r>
      <w:r>
        <w:rPr>
          <w:rFonts w:hint="eastAsia"/>
          <w:sz w:val="28"/>
          <w:szCs w:val="28"/>
        </w:rPr>
        <w:t>页面</w:t>
      </w:r>
    </w:p>
    <w:p w:rsidR="001A4989" w:rsidRDefault="001A4989" w:rsidP="0054059C">
      <w:pPr>
        <w:pStyle w:val="4"/>
        <w:ind w:hanging="1446"/>
      </w:pPr>
      <w:r>
        <w:rPr>
          <w:rFonts w:hint="eastAsia"/>
        </w:rPr>
        <w:t>功能说明</w:t>
      </w:r>
    </w:p>
    <w:p w:rsidR="001A4989" w:rsidRDefault="001A4989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</w:t>
      </w:r>
      <w:r>
        <w:rPr>
          <w:rFonts w:hint="eastAsia"/>
        </w:rPr>
        <w:t>当前的优惠券列表</w:t>
      </w:r>
      <w:r>
        <w:rPr>
          <w:rFonts w:hint="eastAsia"/>
        </w:rPr>
        <w:t>。</w:t>
      </w:r>
    </w:p>
    <w:p w:rsidR="001A4989" w:rsidRDefault="001A4989" w:rsidP="0054059C">
      <w:pPr>
        <w:pStyle w:val="4"/>
        <w:ind w:hanging="1446"/>
      </w:pPr>
      <w:r>
        <w:rPr>
          <w:rFonts w:hint="eastAsia"/>
        </w:rPr>
        <w:t>信息项描述</w:t>
      </w:r>
    </w:p>
    <w:p w:rsidR="001A4989" w:rsidRPr="007807AE" w:rsidRDefault="001A4989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1A4989" w:rsidRDefault="001A4989" w:rsidP="0054059C">
      <w:pPr>
        <w:pStyle w:val="4"/>
        <w:ind w:hanging="1446"/>
      </w:pPr>
      <w:r>
        <w:rPr>
          <w:rFonts w:hint="eastAsia"/>
        </w:rPr>
        <w:t>逻辑控制</w:t>
      </w:r>
    </w:p>
    <w:p w:rsidR="001A4989" w:rsidRPr="001A4989" w:rsidRDefault="001A4989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优惠券列表</w:t>
      </w:r>
      <w:r>
        <w:rPr>
          <w:rFonts w:hint="eastAsia"/>
        </w:rPr>
        <w:t>与微商城中</w:t>
      </w:r>
      <w:r>
        <w:rPr>
          <w:rFonts w:hint="eastAsia"/>
        </w:rPr>
        <w:t>优惠券列表</w:t>
      </w:r>
      <w:r>
        <w:rPr>
          <w:rFonts w:hint="eastAsia"/>
        </w:rPr>
        <w:t>保持一致。</w:t>
      </w:r>
    </w:p>
    <w:p w:rsidR="00FD4BD6" w:rsidRPr="00CB2790" w:rsidRDefault="001A4989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rFonts w:hint="eastAsia"/>
          <w:sz w:val="24"/>
        </w:rPr>
      </w:pPr>
      <w:r>
        <w:rPr>
          <w:rFonts w:hint="eastAsia"/>
        </w:rPr>
        <w:t>优惠券列表中，展示所有优惠券，包括可用优惠券及不可用优惠券</w:t>
      </w:r>
      <w:r w:rsidR="00CB2790">
        <w:rPr>
          <w:rFonts w:hint="eastAsia"/>
        </w:rPr>
        <w:t>。</w:t>
      </w:r>
    </w:p>
    <w:p w:rsidR="00CB2790" w:rsidRPr="00927CB4" w:rsidRDefault="00CB2790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我的钱包明细</w:t>
      </w:r>
      <w:r>
        <w:rPr>
          <w:rFonts w:hint="eastAsia"/>
          <w:sz w:val="28"/>
          <w:szCs w:val="28"/>
        </w:rPr>
        <w:t>页面</w:t>
      </w:r>
    </w:p>
    <w:p w:rsidR="00CB2790" w:rsidRDefault="00CB2790" w:rsidP="0054059C">
      <w:pPr>
        <w:pStyle w:val="4"/>
        <w:ind w:hanging="1446"/>
      </w:pPr>
      <w:r>
        <w:rPr>
          <w:rFonts w:hint="eastAsia"/>
        </w:rPr>
        <w:t>功能说明</w:t>
      </w:r>
    </w:p>
    <w:p w:rsidR="00CB2790" w:rsidRDefault="00CB2790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lastRenderedPageBreak/>
        <w:t>该页面用于展示</w:t>
      </w:r>
      <w:r>
        <w:rPr>
          <w:rFonts w:hint="eastAsia"/>
        </w:rPr>
        <w:t>客户钱包交易明细</w:t>
      </w:r>
      <w:r w:rsidR="00AF2A01">
        <w:rPr>
          <w:rFonts w:hint="eastAsia"/>
        </w:rPr>
        <w:t>，客户可在此页面进行账户充值</w:t>
      </w:r>
      <w:r>
        <w:rPr>
          <w:rFonts w:hint="eastAsia"/>
        </w:rPr>
        <w:t>。</w:t>
      </w:r>
    </w:p>
    <w:p w:rsidR="00CB2790" w:rsidRDefault="00CB2790" w:rsidP="0054059C">
      <w:pPr>
        <w:pStyle w:val="4"/>
        <w:ind w:hanging="1446"/>
      </w:pPr>
      <w:r>
        <w:rPr>
          <w:rFonts w:hint="eastAsia"/>
        </w:rPr>
        <w:t>信息项描述</w:t>
      </w:r>
    </w:p>
    <w:p w:rsidR="00CB2790" w:rsidRPr="007807AE" w:rsidRDefault="00CB2790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CB2790" w:rsidRDefault="00CB2790" w:rsidP="0054059C">
      <w:pPr>
        <w:pStyle w:val="4"/>
        <w:ind w:hanging="1446"/>
      </w:pPr>
      <w:r>
        <w:rPr>
          <w:rFonts w:hint="eastAsia"/>
        </w:rPr>
        <w:t>逻辑控制</w:t>
      </w:r>
    </w:p>
    <w:p w:rsidR="00CB2790" w:rsidRPr="00AF2A01" w:rsidRDefault="00AF2A01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支持客户账户充值</w:t>
      </w:r>
      <w:r w:rsidR="00CB2790">
        <w:rPr>
          <w:rFonts w:hint="eastAsia"/>
        </w:rPr>
        <w:t>。</w:t>
      </w:r>
    </w:p>
    <w:p w:rsidR="00AF2A01" w:rsidRPr="00927CB4" w:rsidRDefault="00AF2A01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订单信息列表</w:t>
      </w:r>
      <w:r>
        <w:rPr>
          <w:rFonts w:hint="eastAsia"/>
          <w:sz w:val="28"/>
          <w:szCs w:val="28"/>
        </w:rPr>
        <w:t>页面</w:t>
      </w:r>
    </w:p>
    <w:p w:rsidR="00AF2A01" w:rsidRDefault="00AF2A01" w:rsidP="0054059C">
      <w:pPr>
        <w:pStyle w:val="4"/>
        <w:ind w:hanging="1446"/>
      </w:pPr>
      <w:r>
        <w:rPr>
          <w:rFonts w:hint="eastAsia"/>
        </w:rPr>
        <w:t>功能说明</w:t>
      </w:r>
    </w:p>
    <w:p w:rsidR="00AF2A01" w:rsidRDefault="00AF2A01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</w:t>
      </w:r>
      <w:r>
        <w:rPr>
          <w:rFonts w:hint="eastAsia"/>
        </w:rPr>
        <w:t>客户当前所有订单，包括已完成、待付款、配送中等订单分类</w:t>
      </w:r>
      <w:r>
        <w:rPr>
          <w:rFonts w:hint="eastAsia"/>
        </w:rPr>
        <w:t>。</w:t>
      </w:r>
    </w:p>
    <w:p w:rsidR="00AF2A01" w:rsidRDefault="00AF2A01" w:rsidP="0054059C">
      <w:pPr>
        <w:pStyle w:val="4"/>
        <w:ind w:hanging="1446"/>
      </w:pPr>
      <w:r>
        <w:rPr>
          <w:rFonts w:hint="eastAsia"/>
        </w:rPr>
        <w:t>信息项描述</w:t>
      </w:r>
    </w:p>
    <w:p w:rsidR="00AF2A01" w:rsidRDefault="00AF2A01" w:rsidP="0054059C">
      <w:pPr>
        <w:spacing w:line="360" w:lineRule="auto"/>
        <w:ind w:leftChars="200" w:left="420" w:firstLine="420"/>
      </w:pPr>
      <w:r>
        <w:rPr>
          <w:rFonts w:hint="eastAsia"/>
        </w:rPr>
        <w:t>参考截图：</w:t>
      </w:r>
    </w:p>
    <w:p w:rsidR="00AF2A01" w:rsidRPr="007807AE" w:rsidRDefault="00AF2A01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64F2620F" wp14:editId="028DD18E">
            <wp:extent cx="1733550" cy="3860530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2966" cy="38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01" w:rsidRDefault="00AF2A01" w:rsidP="0054059C">
      <w:pPr>
        <w:pStyle w:val="4"/>
        <w:ind w:hanging="1446"/>
      </w:pPr>
      <w:r>
        <w:rPr>
          <w:rFonts w:hint="eastAsia"/>
        </w:rPr>
        <w:t>逻辑控制</w:t>
      </w:r>
    </w:p>
    <w:p w:rsidR="00AF2A01" w:rsidRDefault="00AF2A01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订单分全部订单、待付款、配送中、已完成，其中，全部订单中，展示订单当前状态，如待付款</w:t>
      </w:r>
      <w:r>
        <w:rPr>
          <w:rFonts w:hint="eastAsia"/>
          <w:sz w:val="24"/>
        </w:rPr>
        <w:t>、配送中、已完成</w:t>
      </w:r>
      <w:r>
        <w:rPr>
          <w:rFonts w:hint="eastAsia"/>
          <w:sz w:val="24"/>
        </w:rPr>
        <w:t>；</w:t>
      </w:r>
    </w:p>
    <w:p w:rsidR="00AF2A01" w:rsidRPr="00AF2A01" w:rsidRDefault="00AF2A01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客户可点击某一订单，查看订单详情，订单详情参考</w:t>
      </w:r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订单编辑</w:t>
      </w:r>
      <w:r>
        <w:rPr>
          <w:rFonts w:hint="eastAsia"/>
        </w:rPr>
        <w:t>/</w:t>
      </w:r>
      <w:r>
        <w:rPr>
          <w:rFonts w:hint="eastAsia"/>
        </w:rPr>
        <w:t>详情页；</w:t>
      </w:r>
    </w:p>
    <w:p w:rsidR="00AF2A01" w:rsidRPr="00AF2A01" w:rsidRDefault="00AF2A01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</w:rPr>
        <w:t>客户可对订单发起续订操作；</w:t>
      </w:r>
    </w:p>
    <w:p w:rsidR="00AF2A01" w:rsidRPr="00CB2790" w:rsidRDefault="00AF2A01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rFonts w:hint="eastAsia"/>
          <w:sz w:val="24"/>
        </w:rPr>
      </w:pPr>
      <w:r>
        <w:rPr>
          <w:rFonts w:hint="eastAsia"/>
        </w:rPr>
        <w:t>客户可对配送中订单，进行退奶、改奶、停奶操作；</w:t>
      </w:r>
    </w:p>
    <w:p w:rsidR="00AF2A01" w:rsidRDefault="00696288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lastRenderedPageBreak/>
        <w:t>退改停需提前三日对订单进行操作，操作成功后，系统自动短信及微信方式通知归属投递站站长、归属投递员；</w:t>
      </w:r>
    </w:p>
    <w:p w:rsidR="00696288" w:rsidRDefault="00696288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停奶，支持</w:t>
      </w:r>
      <w:r w:rsidRPr="00696288">
        <w:rPr>
          <w:rFonts w:hint="eastAsia"/>
          <w:sz w:val="24"/>
        </w:rPr>
        <w:t>投递顺延</w:t>
      </w:r>
      <w:r>
        <w:rPr>
          <w:rFonts w:hint="eastAsia"/>
          <w:sz w:val="24"/>
        </w:rPr>
        <w:t>、</w:t>
      </w:r>
      <w:r w:rsidRPr="00696288">
        <w:rPr>
          <w:rFonts w:hint="eastAsia"/>
          <w:sz w:val="24"/>
        </w:rPr>
        <w:t>集中投递</w:t>
      </w:r>
      <w:r>
        <w:rPr>
          <w:rFonts w:hint="eastAsia"/>
          <w:sz w:val="24"/>
        </w:rPr>
        <w:t>两种方式；</w:t>
      </w:r>
    </w:p>
    <w:p w:rsidR="00696288" w:rsidRPr="00940C6E" w:rsidRDefault="00BE5D21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sz w:val="24"/>
        </w:rPr>
      </w:pPr>
      <w:r>
        <w:rPr>
          <w:rFonts w:ascii="宋体" w:hAnsi="宋体" w:hint="eastAsia"/>
          <w:szCs w:val="21"/>
        </w:rPr>
        <w:t>有促销活动的订单不支持</w:t>
      </w:r>
      <w:r w:rsidR="00696288">
        <w:rPr>
          <w:rFonts w:ascii="宋体" w:hAnsi="宋体" w:hint="eastAsia"/>
          <w:szCs w:val="21"/>
        </w:rPr>
        <w:t>改订</w:t>
      </w:r>
      <w:r w:rsidR="00696288">
        <w:rPr>
          <w:rFonts w:ascii="宋体" w:hAnsi="宋体" w:hint="eastAsia"/>
          <w:szCs w:val="21"/>
        </w:rPr>
        <w:t>、退订；</w:t>
      </w:r>
    </w:p>
    <w:p w:rsidR="00940C6E" w:rsidRPr="00940C6E" w:rsidRDefault="00940C6E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改奶时，如存在价差，新品</w:t>
      </w:r>
      <w:r>
        <w:rPr>
          <w:rFonts w:ascii="宋体" w:hAnsi="宋体" w:hint="eastAsia"/>
          <w:szCs w:val="21"/>
        </w:rPr>
        <w:t>价高时</w:t>
      </w:r>
      <w:r>
        <w:rPr>
          <w:rFonts w:ascii="宋体" w:hAnsi="宋体" w:hint="eastAsia"/>
          <w:szCs w:val="21"/>
        </w:rPr>
        <w:t>客户</w:t>
      </w:r>
      <w:r>
        <w:rPr>
          <w:rFonts w:ascii="宋体" w:hAnsi="宋体" w:hint="eastAsia"/>
          <w:szCs w:val="21"/>
        </w:rPr>
        <w:t>补差价，价低时，</w:t>
      </w:r>
      <w:r>
        <w:rPr>
          <w:rFonts w:ascii="宋体" w:hAnsi="宋体" w:hint="eastAsia"/>
          <w:szCs w:val="21"/>
        </w:rPr>
        <w:t>系统自动计算并返还差价；</w:t>
      </w:r>
    </w:p>
    <w:p w:rsidR="004B3A33" w:rsidRPr="00927CB4" w:rsidRDefault="004B3A33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地址信息</w:t>
      </w:r>
      <w:r>
        <w:rPr>
          <w:rFonts w:hint="eastAsia"/>
          <w:sz w:val="28"/>
          <w:szCs w:val="28"/>
        </w:rPr>
        <w:t>列表页面</w:t>
      </w:r>
    </w:p>
    <w:p w:rsidR="004B3A33" w:rsidRDefault="004B3A33" w:rsidP="0054059C">
      <w:pPr>
        <w:pStyle w:val="4"/>
        <w:ind w:hanging="1446"/>
      </w:pPr>
      <w:r>
        <w:rPr>
          <w:rFonts w:hint="eastAsia"/>
        </w:rPr>
        <w:t>功能说明</w:t>
      </w:r>
    </w:p>
    <w:p w:rsidR="004B3A33" w:rsidRDefault="004B3A33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该页面用于展示当前</w:t>
      </w:r>
      <w:r>
        <w:rPr>
          <w:rFonts w:hint="eastAsia"/>
        </w:rPr>
        <w:t>客户的投递地址列表</w:t>
      </w:r>
      <w:r w:rsidR="009A1546">
        <w:rPr>
          <w:rFonts w:hint="eastAsia"/>
        </w:rPr>
        <w:t>，客户可通过点击某一具体数据进入</w:t>
      </w:r>
      <w:r w:rsidR="009A1546">
        <w:rPr>
          <w:rFonts w:hint="eastAsia"/>
          <w:sz w:val="24"/>
        </w:rPr>
        <w:t>地址信息详情</w:t>
      </w:r>
      <w:r w:rsidR="009A1546">
        <w:rPr>
          <w:rFonts w:hint="eastAsia"/>
          <w:sz w:val="24"/>
        </w:rPr>
        <w:t>/</w:t>
      </w:r>
      <w:r w:rsidR="009A1546">
        <w:rPr>
          <w:rFonts w:hint="eastAsia"/>
          <w:sz w:val="24"/>
        </w:rPr>
        <w:t>编辑页面</w:t>
      </w:r>
      <w:r>
        <w:rPr>
          <w:rFonts w:hint="eastAsia"/>
        </w:rPr>
        <w:t>。</w:t>
      </w:r>
    </w:p>
    <w:p w:rsidR="004B3A33" w:rsidRDefault="004B3A33" w:rsidP="0054059C">
      <w:pPr>
        <w:pStyle w:val="4"/>
        <w:ind w:hanging="1446"/>
      </w:pPr>
      <w:r>
        <w:rPr>
          <w:rFonts w:hint="eastAsia"/>
        </w:rPr>
        <w:t>信息项描述</w:t>
      </w:r>
    </w:p>
    <w:p w:rsidR="004B3A33" w:rsidRPr="007807AE" w:rsidRDefault="004B3A33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4B3A33" w:rsidRDefault="004B3A33" w:rsidP="0054059C">
      <w:pPr>
        <w:pStyle w:val="4"/>
        <w:ind w:hanging="1446"/>
      </w:pPr>
      <w:r>
        <w:rPr>
          <w:rFonts w:hint="eastAsia"/>
        </w:rPr>
        <w:t>逻辑控制</w:t>
      </w:r>
    </w:p>
    <w:p w:rsidR="00FD4BD6" w:rsidRDefault="004B3A33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</w:pPr>
      <w:r>
        <w:rPr>
          <w:rFonts w:hint="eastAsia"/>
        </w:rPr>
        <w:t>地址信息</w:t>
      </w:r>
      <w:r w:rsidR="00D40936">
        <w:rPr>
          <w:rFonts w:hint="eastAsia"/>
        </w:rPr>
        <w:t>列表</w:t>
      </w:r>
      <w:r>
        <w:rPr>
          <w:rFonts w:hint="eastAsia"/>
        </w:rPr>
        <w:t>与</w:t>
      </w:r>
      <w:r>
        <w:rPr>
          <w:rFonts w:hint="eastAsia"/>
        </w:rPr>
        <w:t>微商城中</w:t>
      </w:r>
      <w:r>
        <w:rPr>
          <w:rFonts w:hint="eastAsia"/>
        </w:rPr>
        <w:t>地址信息</w:t>
      </w:r>
      <w:r w:rsidR="00D40936">
        <w:rPr>
          <w:rFonts w:hint="eastAsia"/>
        </w:rPr>
        <w:t>列表</w:t>
      </w:r>
      <w:r>
        <w:rPr>
          <w:rFonts w:hint="eastAsia"/>
        </w:rPr>
        <w:t>保持一致</w:t>
      </w:r>
      <w:r w:rsidR="009A1546">
        <w:rPr>
          <w:rFonts w:hint="eastAsia"/>
        </w:rPr>
        <w:t>；</w:t>
      </w:r>
    </w:p>
    <w:p w:rsidR="009A1546" w:rsidRDefault="009A1546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</w:pPr>
      <w:r>
        <w:rPr>
          <w:rFonts w:hint="eastAsia"/>
        </w:rPr>
        <w:t>列表中区分默认地址与其他地址。</w:t>
      </w:r>
    </w:p>
    <w:p w:rsidR="00D40936" w:rsidRPr="00927CB4" w:rsidRDefault="00D40936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地址信息</w:t>
      </w:r>
      <w:r>
        <w:rPr>
          <w:rFonts w:hint="eastAsia"/>
          <w:sz w:val="28"/>
          <w:szCs w:val="28"/>
        </w:rPr>
        <w:t>详情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页面</w:t>
      </w:r>
    </w:p>
    <w:p w:rsidR="00D40936" w:rsidRDefault="00D40936" w:rsidP="0054059C">
      <w:pPr>
        <w:pStyle w:val="4"/>
        <w:ind w:hanging="1446"/>
      </w:pPr>
      <w:r>
        <w:rPr>
          <w:rFonts w:hint="eastAsia"/>
        </w:rPr>
        <w:t>功能说明</w:t>
      </w:r>
    </w:p>
    <w:p w:rsidR="00D40936" w:rsidRDefault="00D40936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</w:t>
      </w:r>
      <w:r>
        <w:rPr>
          <w:rFonts w:hint="eastAsia"/>
        </w:rPr>
        <w:t>指定数据详情</w:t>
      </w:r>
      <w:r>
        <w:rPr>
          <w:rFonts w:hint="eastAsia"/>
        </w:rPr>
        <w:t>，客户可</w:t>
      </w:r>
      <w:r>
        <w:rPr>
          <w:rFonts w:hint="eastAsia"/>
        </w:rPr>
        <w:t>在此基础上进行编辑并保存</w:t>
      </w:r>
      <w:r>
        <w:rPr>
          <w:rFonts w:hint="eastAsia"/>
        </w:rPr>
        <w:t>。</w:t>
      </w:r>
    </w:p>
    <w:p w:rsidR="00D40936" w:rsidRDefault="00D40936" w:rsidP="0054059C">
      <w:pPr>
        <w:pStyle w:val="4"/>
        <w:ind w:hanging="1446"/>
      </w:pPr>
      <w:r>
        <w:rPr>
          <w:rFonts w:hint="eastAsia"/>
        </w:rPr>
        <w:t>信息项描述</w:t>
      </w:r>
    </w:p>
    <w:p w:rsidR="00D40936" w:rsidRPr="007807AE" w:rsidRDefault="00D40936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D40936" w:rsidRDefault="00D40936" w:rsidP="0054059C">
      <w:pPr>
        <w:pStyle w:val="4"/>
        <w:ind w:hanging="1446"/>
      </w:pPr>
      <w:r>
        <w:rPr>
          <w:rFonts w:hint="eastAsia"/>
        </w:rPr>
        <w:t>逻辑控制</w:t>
      </w:r>
    </w:p>
    <w:p w:rsidR="00D40936" w:rsidRDefault="00D40936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</w:pPr>
      <w:r>
        <w:rPr>
          <w:rFonts w:hint="eastAsia"/>
        </w:rPr>
        <w:t>地址信息与微商城中地址信息保持一致；</w:t>
      </w:r>
    </w:p>
    <w:p w:rsidR="00D40936" w:rsidRDefault="00D40936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</w:pPr>
      <w:r>
        <w:rPr>
          <w:rFonts w:hint="eastAsia"/>
        </w:rPr>
        <w:t>可设置是否默认地址。</w:t>
      </w:r>
    </w:p>
    <w:p w:rsidR="00432352" w:rsidRPr="00927CB4" w:rsidRDefault="00432352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发票</w:t>
      </w:r>
      <w:r>
        <w:rPr>
          <w:rFonts w:hint="eastAsia"/>
          <w:sz w:val="28"/>
          <w:szCs w:val="28"/>
        </w:rPr>
        <w:t>信息列表页面</w:t>
      </w:r>
    </w:p>
    <w:p w:rsidR="00432352" w:rsidRDefault="00432352" w:rsidP="0054059C">
      <w:pPr>
        <w:pStyle w:val="4"/>
        <w:ind w:hanging="1446"/>
      </w:pPr>
      <w:r>
        <w:rPr>
          <w:rFonts w:hint="eastAsia"/>
        </w:rPr>
        <w:t>功能说明</w:t>
      </w:r>
    </w:p>
    <w:p w:rsidR="00432352" w:rsidRDefault="00432352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该页面用于展示当前客户</w:t>
      </w:r>
      <w:r>
        <w:rPr>
          <w:rFonts w:hint="eastAsia"/>
        </w:rPr>
        <w:t>的发票信息</w:t>
      </w:r>
      <w:r>
        <w:rPr>
          <w:rFonts w:hint="eastAsia"/>
        </w:rPr>
        <w:t>列表，客户可通过点击某一具体数据进入</w:t>
      </w:r>
      <w:r>
        <w:rPr>
          <w:rFonts w:hint="eastAsia"/>
          <w:sz w:val="24"/>
        </w:rPr>
        <w:t>发票</w:t>
      </w:r>
      <w:r>
        <w:rPr>
          <w:rFonts w:hint="eastAsia"/>
          <w:sz w:val="24"/>
        </w:rPr>
        <w:t>信息详情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编辑页面</w:t>
      </w:r>
      <w:r>
        <w:rPr>
          <w:rFonts w:hint="eastAsia"/>
        </w:rPr>
        <w:t>。</w:t>
      </w:r>
    </w:p>
    <w:p w:rsidR="00432352" w:rsidRDefault="00432352" w:rsidP="0054059C">
      <w:pPr>
        <w:pStyle w:val="4"/>
        <w:ind w:hanging="1446"/>
      </w:pPr>
      <w:r>
        <w:rPr>
          <w:rFonts w:hint="eastAsia"/>
        </w:rPr>
        <w:t>信息项描述</w:t>
      </w:r>
    </w:p>
    <w:p w:rsidR="00432352" w:rsidRPr="007807AE" w:rsidRDefault="00432352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lastRenderedPageBreak/>
        <w:t>待确定</w:t>
      </w:r>
    </w:p>
    <w:p w:rsidR="00432352" w:rsidRDefault="00432352" w:rsidP="0054059C">
      <w:pPr>
        <w:pStyle w:val="4"/>
        <w:ind w:hanging="1446"/>
      </w:pPr>
      <w:r>
        <w:rPr>
          <w:rFonts w:hint="eastAsia"/>
        </w:rPr>
        <w:t>逻辑控制</w:t>
      </w:r>
    </w:p>
    <w:p w:rsidR="00432352" w:rsidRDefault="00432352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</w:pPr>
      <w:r>
        <w:rPr>
          <w:rFonts w:hint="eastAsia"/>
        </w:rPr>
        <w:t>发票</w:t>
      </w:r>
      <w:r>
        <w:rPr>
          <w:rFonts w:hint="eastAsia"/>
        </w:rPr>
        <w:t>信息列表与微商城中发票信息列表保持一致。</w:t>
      </w:r>
    </w:p>
    <w:p w:rsidR="00432352" w:rsidRPr="00927CB4" w:rsidRDefault="000D3479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发票</w:t>
      </w:r>
      <w:r w:rsidR="00432352">
        <w:rPr>
          <w:rFonts w:hint="eastAsia"/>
          <w:sz w:val="28"/>
          <w:szCs w:val="28"/>
        </w:rPr>
        <w:t>信息详情</w:t>
      </w:r>
      <w:r w:rsidR="00432352">
        <w:rPr>
          <w:rFonts w:hint="eastAsia"/>
          <w:sz w:val="28"/>
          <w:szCs w:val="28"/>
        </w:rPr>
        <w:t>/</w:t>
      </w:r>
      <w:r w:rsidR="00432352">
        <w:rPr>
          <w:rFonts w:hint="eastAsia"/>
          <w:sz w:val="28"/>
          <w:szCs w:val="28"/>
        </w:rPr>
        <w:t>编辑页面</w:t>
      </w:r>
    </w:p>
    <w:p w:rsidR="00432352" w:rsidRDefault="00432352" w:rsidP="0054059C">
      <w:pPr>
        <w:pStyle w:val="4"/>
        <w:ind w:hanging="1446"/>
      </w:pPr>
      <w:r>
        <w:rPr>
          <w:rFonts w:hint="eastAsia"/>
        </w:rPr>
        <w:t>功能说明</w:t>
      </w:r>
    </w:p>
    <w:p w:rsidR="00432352" w:rsidRDefault="00432352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该页面用于展示指定数据详情，客户可在此基础上进行编辑并保存。</w:t>
      </w:r>
    </w:p>
    <w:p w:rsidR="00432352" w:rsidRDefault="00432352" w:rsidP="0054059C">
      <w:pPr>
        <w:pStyle w:val="4"/>
        <w:ind w:hanging="1446"/>
      </w:pPr>
      <w:r>
        <w:rPr>
          <w:rFonts w:hint="eastAsia"/>
        </w:rPr>
        <w:t>信息项描述</w:t>
      </w:r>
    </w:p>
    <w:p w:rsidR="00432352" w:rsidRPr="007807AE" w:rsidRDefault="00432352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432352" w:rsidRDefault="00432352" w:rsidP="0054059C">
      <w:pPr>
        <w:pStyle w:val="4"/>
        <w:ind w:hanging="1446"/>
      </w:pPr>
      <w:r>
        <w:rPr>
          <w:rFonts w:hint="eastAsia"/>
        </w:rPr>
        <w:t>逻辑控制</w:t>
      </w:r>
    </w:p>
    <w:p w:rsidR="00432352" w:rsidRDefault="000D3479" w:rsidP="0054059C">
      <w:pPr>
        <w:numPr>
          <w:ilvl w:val="0"/>
          <w:numId w:val="10"/>
        </w:numPr>
        <w:tabs>
          <w:tab w:val="left" w:pos="1440"/>
        </w:tabs>
        <w:spacing w:line="360" w:lineRule="auto"/>
        <w:ind w:left="1260"/>
      </w:pPr>
      <w:r>
        <w:rPr>
          <w:rFonts w:hint="eastAsia"/>
        </w:rPr>
        <w:t>发票</w:t>
      </w:r>
      <w:r w:rsidR="00432352">
        <w:rPr>
          <w:rFonts w:hint="eastAsia"/>
        </w:rPr>
        <w:t>信息与微商城中</w:t>
      </w:r>
      <w:r>
        <w:rPr>
          <w:rFonts w:hint="eastAsia"/>
        </w:rPr>
        <w:t>发票</w:t>
      </w:r>
      <w:r w:rsidR="00432352">
        <w:rPr>
          <w:rFonts w:hint="eastAsia"/>
        </w:rPr>
        <w:t>信息保持一致</w:t>
      </w:r>
      <w:r>
        <w:rPr>
          <w:rFonts w:hint="eastAsia"/>
        </w:rPr>
        <w:t>。</w:t>
      </w:r>
    </w:p>
    <w:p w:rsidR="00AC2B2F" w:rsidRPr="00927CB4" w:rsidRDefault="00AC2B2F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系统信息列表</w:t>
      </w:r>
      <w:r>
        <w:rPr>
          <w:rFonts w:hint="eastAsia"/>
          <w:sz w:val="28"/>
          <w:szCs w:val="28"/>
        </w:rPr>
        <w:t>页面</w:t>
      </w:r>
    </w:p>
    <w:p w:rsidR="00AC2B2F" w:rsidRDefault="00AC2B2F" w:rsidP="0054059C">
      <w:pPr>
        <w:pStyle w:val="4"/>
        <w:ind w:hanging="1446"/>
      </w:pPr>
      <w:r>
        <w:rPr>
          <w:rFonts w:hint="eastAsia"/>
        </w:rPr>
        <w:t>功能说明</w:t>
      </w:r>
    </w:p>
    <w:p w:rsidR="00AC2B2F" w:rsidRDefault="00AC2B2F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</w:t>
      </w:r>
      <w:r>
        <w:rPr>
          <w:rFonts w:hint="eastAsia"/>
        </w:rPr>
        <w:t>系统发送的信息列表</w:t>
      </w:r>
      <w:r w:rsidR="00427B0E">
        <w:rPr>
          <w:rFonts w:hint="eastAsia"/>
        </w:rPr>
        <w:t>，客户可点击某一具体数据，进入信息查看页面</w:t>
      </w:r>
      <w:r>
        <w:rPr>
          <w:rFonts w:hint="eastAsia"/>
        </w:rPr>
        <w:t>。</w:t>
      </w:r>
    </w:p>
    <w:p w:rsidR="00AC2B2F" w:rsidRDefault="00AC2B2F" w:rsidP="0054059C">
      <w:pPr>
        <w:pStyle w:val="4"/>
        <w:ind w:hanging="1446"/>
      </w:pPr>
      <w:r>
        <w:rPr>
          <w:rFonts w:hint="eastAsia"/>
        </w:rPr>
        <w:t>信息项描述</w:t>
      </w:r>
    </w:p>
    <w:p w:rsidR="00AC2B2F" w:rsidRPr="007807AE" w:rsidRDefault="00AC2B2F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AC2B2F" w:rsidRDefault="00AC2B2F" w:rsidP="0054059C">
      <w:pPr>
        <w:pStyle w:val="4"/>
        <w:ind w:hanging="1446"/>
      </w:pPr>
      <w:r>
        <w:rPr>
          <w:rFonts w:hint="eastAsia"/>
        </w:rPr>
        <w:t>逻辑控制</w:t>
      </w:r>
    </w:p>
    <w:p w:rsidR="00AC2B2F" w:rsidRDefault="00AC2B2F" w:rsidP="0054059C">
      <w:pPr>
        <w:spacing w:line="360" w:lineRule="auto"/>
        <w:ind w:leftChars="200" w:left="420" w:firstLine="420"/>
      </w:pPr>
      <w:r>
        <w:rPr>
          <w:rFonts w:hint="eastAsia"/>
        </w:rPr>
        <w:t>无</w:t>
      </w:r>
    </w:p>
    <w:p w:rsidR="00427B0E" w:rsidRPr="00927CB4" w:rsidRDefault="00427B0E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系统信息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页面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t>功能说明</w:t>
      </w:r>
    </w:p>
    <w:p w:rsidR="00427B0E" w:rsidRDefault="00427B0E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</w:t>
      </w:r>
      <w:r>
        <w:rPr>
          <w:rFonts w:hint="eastAsia"/>
        </w:rPr>
        <w:t>展示某一信息具体详情</w:t>
      </w:r>
      <w:r>
        <w:rPr>
          <w:rFonts w:hint="eastAsia"/>
        </w:rPr>
        <w:t>。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t>信息项描述</w:t>
      </w:r>
    </w:p>
    <w:p w:rsidR="00427B0E" w:rsidRPr="007807AE" w:rsidRDefault="00427B0E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t>逻辑控制</w:t>
      </w:r>
    </w:p>
    <w:p w:rsidR="00427B0E" w:rsidRDefault="00427B0E" w:rsidP="0054059C">
      <w:pPr>
        <w:spacing w:line="360" w:lineRule="auto"/>
        <w:ind w:leftChars="200" w:left="420" w:firstLine="420"/>
      </w:pPr>
      <w:r>
        <w:rPr>
          <w:rFonts w:hint="eastAsia"/>
        </w:rPr>
        <w:t>无</w:t>
      </w:r>
    </w:p>
    <w:p w:rsidR="00427B0E" w:rsidRPr="00927CB4" w:rsidRDefault="00427B0E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在线客服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t>功能说明</w:t>
      </w:r>
    </w:p>
    <w:p w:rsidR="00427B0E" w:rsidRDefault="00427B0E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</w:t>
      </w:r>
      <w:r>
        <w:rPr>
          <w:rFonts w:hint="eastAsia"/>
        </w:rPr>
        <w:t>显示客服电话，客户可直接拨打，向客服进行咨询</w:t>
      </w:r>
      <w:r>
        <w:rPr>
          <w:rFonts w:hint="eastAsia"/>
        </w:rPr>
        <w:t>。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lastRenderedPageBreak/>
        <w:t>信息项描述</w:t>
      </w:r>
    </w:p>
    <w:p w:rsidR="00427B0E" w:rsidRPr="007807AE" w:rsidRDefault="00427B0E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t>逻辑控制</w:t>
      </w:r>
    </w:p>
    <w:p w:rsidR="00427B0E" w:rsidRPr="00CB2790" w:rsidRDefault="00427B0E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无</w:t>
      </w:r>
    </w:p>
    <w:p w:rsidR="00427B0E" w:rsidRPr="00927CB4" w:rsidRDefault="00427B0E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版本信息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t>功能说明</w:t>
      </w:r>
    </w:p>
    <w:p w:rsidR="00427B0E" w:rsidRDefault="00427B0E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</w:t>
      </w:r>
      <w:r>
        <w:rPr>
          <w:rFonts w:hint="eastAsia"/>
        </w:rPr>
        <w:t>展示当前系统版本信息</w:t>
      </w:r>
      <w:r>
        <w:rPr>
          <w:rFonts w:hint="eastAsia"/>
        </w:rPr>
        <w:t>。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t>信息项描述</w:t>
      </w:r>
    </w:p>
    <w:p w:rsidR="00427B0E" w:rsidRPr="007807AE" w:rsidRDefault="00427B0E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t>逻辑控制</w:t>
      </w:r>
    </w:p>
    <w:p w:rsidR="00427B0E" w:rsidRPr="00CB2790" w:rsidRDefault="00427B0E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无</w:t>
      </w:r>
    </w:p>
    <w:p w:rsidR="00427B0E" w:rsidRPr="00927CB4" w:rsidRDefault="00427B0E" w:rsidP="0054059C">
      <w:pPr>
        <w:pStyle w:val="3"/>
        <w:ind w:rightChars="10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关于我们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t>功能说明</w:t>
      </w:r>
    </w:p>
    <w:p w:rsidR="00427B0E" w:rsidRDefault="00427B0E" w:rsidP="0054059C">
      <w:pPr>
        <w:spacing w:line="360" w:lineRule="auto"/>
        <w:ind w:leftChars="200" w:left="420" w:firstLineChars="200" w:firstLine="420"/>
      </w:pPr>
      <w:r>
        <w:rPr>
          <w:rFonts w:hint="eastAsia"/>
        </w:rPr>
        <w:t>该页面用于展示</w:t>
      </w:r>
      <w:r>
        <w:rPr>
          <w:rFonts w:hint="eastAsia"/>
        </w:rPr>
        <w:t>得益乳业详情介绍</w:t>
      </w:r>
      <w:r>
        <w:rPr>
          <w:rFonts w:hint="eastAsia"/>
        </w:rPr>
        <w:t>。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t>信息项描述</w:t>
      </w:r>
    </w:p>
    <w:p w:rsidR="00427B0E" w:rsidRPr="007807AE" w:rsidRDefault="00427B0E" w:rsidP="0054059C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待确定</w:t>
      </w:r>
    </w:p>
    <w:p w:rsidR="00427B0E" w:rsidRDefault="00427B0E" w:rsidP="0054059C">
      <w:pPr>
        <w:pStyle w:val="4"/>
        <w:ind w:hanging="1446"/>
      </w:pPr>
      <w:r>
        <w:rPr>
          <w:rFonts w:hint="eastAsia"/>
        </w:rPr>
        <w:t>逻辑控制</w:t>
      </w:r>
    </w:p>
    <w:p w:rsidR="00427B0E" w:rsidRDefault="00427B0E" w:rsidP="0054059C">
      <w:pPr>
        <w:spacing w:line="360" w:lineRule="auto"/>
        <w:ind w:leftChars="200" w:left="420" w:firstLine="420"/>
      </w:pPr>
      <w:r>
        <w:rPr>
          <w:rFonts w:hint="eastAsia"/>
        </w:rPr>
        <w:t>无</w:t>
      </w:r>
    </w:p>
    <w:p w:rsidR="00020C92" w:rsidRDefault="00020C92" w:rsidP="0054059C">
      <w:pPr>
        <w:pStyle w:val="2"/>
        <w:ind w:left="0" w:firstLine="0"/>
        <w:rPr>
          <w:sz w:val="30"/>
          <w:szCs w:val="30"/>
        </w:rPr>
      </w:pPr>
      <w:r w:rsidRPr="00020C92">
        <w:rPr>
          <w:rFonts w:hint="eastAsia"/>
          <w:sz w:val="30"/>
          <w:szCs w:val="30"/>
        </w:rPr>
        <w:t>其他</w:t>
      </w:r>
    </w:p>
    <w:p w:rsidR="00020C92" w:rsidRDefault="00020C92" w:rsidP="0054059C">
      <w:pPr>
        <w:pStyle w:val="a7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周期订小程序支持向指定用户发送微信、短信消息</w:t>
      </w:r>
      <w:r w:rsidR="0054059C">
        <w:rPr>
          <w:rFonts w:hint="eastAsia"/>
        </w:rPr>
        <w:t>；</w:t>
      </w:r>
      <w:bookmarkStart w:id="33" w:name="_GoBack"/>
      <w:bookmarkEnd w:id="33"/>
    </w:p>
    <w:p w:rsidR="0054059C" w:rsidRPr="0054059C" w:rsidRDefault="0054059C" w:rsidP="0054059C">
      <w:pPr>
        <w:pStyle w:val="a7"/>
        <w:numPr>
          <w:ilvl w:val="0"/>
          <w:numId w:val="30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sz w:val="24"/>
        </w:rPr>
        <w:t>周期订小程序</w:t>
      </w:r>
      <w:r w:rsidRPr="0054059C">
        <w:rPr>
          <w:rFonts w:hint="eastAsia"/>
          <w:sz w:val="24"/>
        </w:rPr>
        <w:t>后台每日按规则生成订单列表</w:t>
      </w:r>
      <w:r>
        <w:rPr>
          <w:rFonts w:hint="eastAsia"/>
          <w:sz w:val="24"/>
        </w:rPr>
        <w:t>，并</w:t>
      </w:r>
      <w:r w:rsidRPr="0054059C">
        <w:rPr>
          <w:rFonts w:hint="eastAsia"/>
          <w:sz w:val="24"/>
        </w:rPr>
        <w:t>发给博智营销</w:t>
      </w:r>
      <w:r>
        <w:rPr>
          <w:rFonts w:hint="eastAsia"/>
          <w:sz w:val="24"/>
        </w:rPr>
        <w:t>平</w:t>
      </w:r>
      <w:r w:rsidRPr="0054059C">
        <w:rPr>
          <w:rFonts w:hint="eastAsia"/>
          <w:sz w:val="24"/>
        </w:rPr>
        <w:t>台</w:t>
      </w:r>
      <w:r>
        <w:rPr>
          <w:rFonts w:hint="eastAsia"/>
          <w:sz w:val="24"/>
        </w:rPr>
        <w:t>；</w:t>
      </w:r>
    </w:p>
    <w:sectPr w:rsidR="0054059C" w:rsidRPr="00540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7D6" w:rsidRDefault="00C067D6">
      <w:r>
        <w:separator/>
      </w:r>
    </w:p>
  </w:endnote>
  <w:endnote w:type="continuationSeparator" w:id="0">
    <w:p w:rsidR="00C067D6" w:rsidRDefault="00C06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383" w:rsidRDefault="0010438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4383" w:rsidRDefault="00104383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4059C">
                            <w:rPr>
                              <w:noProof/>
                            </w:rPr>
                            <w:t>33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54059C">
                              <w:rPr>
                                <w:noProof/>
                              </w:rPr>
                              <w:t>33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04383" w:rsidRDefault="00104383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4059C">
                      <w:rPr>
                        <w:noProof/>
                      </w:rPr>
                      <w:t>33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54059C">
                        <w:rPr>
                          <w:noProof/>
                        </w:rPr>
                        <w:t>33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7D6" w:rsidRDefault="00C067D6">
      <w:r>
        <w:separator/>
      </w:r>
    </w:p>
  </w:footnote>
  <w:footnote w:type="continuationSeparator" w:id="0">
    <w:p w:rsidR="00C067D6" w:rsidRDefault="00C06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383" w:rsidRDefault="00104383">
    <w:pPr>
      <w:pStyle w:val="a5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797560</wp:posOffset>
          </wp:positionH>
          <wp:positionV relativeFrom="paragraph">
            <wp:posOffset>-52070</wp:posOffset>
          </wp:positionV>
          <wp:extent cx="624840" cy="367665"/>
          <wp:effectExtent l="0" t="0" r="3810" b="1333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84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4"/>
      </w:rPr>
      <w:t>得益乳业</w:t>
    </w:r>
    <w:r>
      <w:rPr>
        <w:rFonts w:hint="eastAsia"/>
        <w:sz w:val="24"/>
      </w:rPr>
      <w:t xml:space="preserve">                                  </w:t>
    </w:r>
    <w:r>
      <w:rPr>
        <w:rFonts w:hint="eastAsia"/>
        <w:sz w:val="24"/>
      </w:rPr>
      <w:t>普元信息技术股份有限公司</w:t>
    </w:r>
    <w:r>
      <w:rPr>
        <w:rFonts w:hint="eastAsia"/>
        <w:sz w:val="21"/>
        <w:szCs w:val="21"/>
      </w:rPr>
      <w:t xml:space="preserve">  </w:t>
    </w:r>
    <w:r>
      <w:rPr>
        <w:rFonts w:hint="eastAsia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57AFED"/>
    <w:multiLevelType w:val="singleLevel"/>
    <w:tmpl w:val="0409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9362806"/>
    <w:multiLevelType w:val="singleLevel"/>
    <w:tmpl w:val="E936280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686083B"/>
    <w:multiLevelType w:val="singleLevel"/>
    <w:tmpl w:val="1686083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AA66F7A"/>
    <w:multiLevelType w:val="multilevel"/>
    <w:tmpl w:val="2AA66F7A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（%3）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5443396"/>
    <w:multiLevelType w:val="multilevel"/>
    <w:tmpl w:val="35443396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DE6B53"/>
    <w:multiLevelType w:val="multilevel"/>
    <w:tmpl w:val="38DE6B53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094DB0"/>
    <w:multiLevelType w:val="hybridMultilevel"/>
    <w:tmpl w:val="62CCA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A5668F"/>
    <w:multiLevelType w:val="multilevel"/>
    <w:tmpl w:val="4AA5668F"/>
    <w:lvl w:ilvl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4E80C8F2"/>
    <w:multiLevelType w:val="singleLevel"/>
    <w:tmpl w:val="4E80C8F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060372D"/>
    <w:multiLevelType w:val="hybridMultilevel"/>
    <w:tmpl w:val="D67C01F0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0" w15:restartNumberingAfterBreak="0">
    <w:nsid w:val="517663FB"/>
    <w:multiLevelType w:val="multilevel"/>
    <w:tmpl w:val="517663FB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E50DC3"/>
    <w:multiLevelType w:val="multilevel"/>
    <w:tmpl w:val="53E50DC3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F97646"/>
    <w:multiLevelType w:val="multilevel"/>
    <w:tmpl w:val="59F97646"/>
    <w:lvl w:ilvl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5B500AA2"/>
    <w:multiLevelType w:val="multilevel"/>
    <w:tmpl w:val="16A89F6A"/>
    <w:lvl w:ilvl="0">
      <w:start w:val="1"/>
      <w:numFmt w:val="decimal"/>
      <w:pStyle w:val="1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96" w:hanging="454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446" w:hanging="454"/>
      </w:pPr>
      <w:rPr>
        <w:rFonts w:hint="eastAsia"/>
        <w:color w:val="000000" w:themeColor="text1"/>
      </w:rPr>
    </w:lvl>
    <w:lvl w:ilvl="4">
      <w:start w:val="1"/>
      <w:numFmt w:val="decimal"/>
      <w:pStyle w:val="5"/>
      <w:lvlText w:val="%5)"/>
      <w:lvlJc w:val="left"/>
      <w:pPr>
        <w:ind w:left="1446" w:hanging="45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5B7B50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CD10551"/>
    <w:multiLevelType w:val="hybridMultilevel"/>
    <w:tmpl w:val="A36840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0751B28"/>
    <w:multiLevelType w:val="hybridMultilevel"/>
    <w:tmpl w:val="2DEAC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0"/>
  </w:num>
  <w:num w:numId="11">
    <w:abstractNumId w:val="1"/>
  </w:num>
  <w:num w:numId="12">
    <w:abstractNumId w:val="2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4"/>
  </w:num>
  <w:num w:numId="22">
    <w:abstractNumId w:val="13"/>
  </w:num>
  <w:num w:numId="23">
    <w:abstractNumId w:val="13"/>
  </w:num>
  <w:num w:numId="24">
    <w:abstractNumId w:val="13"/>
  </w:num>
  <w:num w:numId="25">
    <w:abstractNumId w:val="6"/>
  </w:num>
  <w:num w:numId="26">
    <w:abstractNumId w:val="13"/>
  </w:num>
  <w:num w:numId="27">
    <w:abstractNumId w:val="16"/>
  </w:num>
  <w:num w:numId="28">
    <w:abstractNumId w:val="9"/>
  </w:num>
  <w:num w:numId="29">
    <w:abstractNumId w:val="1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D6"/>
    <w:rsid w:val="000109AC"/>
    <w:rsid w:val="00020C92"/>
    <w:rsid w:val="0003668B"/>
    <w:rsid w:val="000772DF"/>
    <w:rsid w:val="000868F9"/>
    <w:rsid w:val="000B4B78"/>
    <w:rsid w:val="000D3479"/>
    <w:rsid w:val="00104383"/>
    <w:rsid w:val="00113829"/>
    <w:rsid w:val="0012485F"/>
    <w:rsid w:val="001517D8"/>
    <w:rsid w:val="001560F2"/>
    <w:rsid w:val="00163153"/>
    <w:rsid w:val="00184F38"/>
    <w:rsid w:val="00186EAE"/>
    <w:rsid w:val="001918CA"/>
    <w:rsid w:val="001A20AB"/>
    <w:rsid w:val="001A4989"/>
    <w:rsid w:val="00204253"/>
    <w:rsid w:val="00232FB8"/>
    <w:rsid w:val="00244951"/>
    <w:rsid w:val="00250809"/>
    <w:rsid w:val="00266AC5"/>
    <w:rsid w:val="00266C88"/>
    <w:rsid w:val="002747B4"/>
    <w:rsid w:val="00276A75"/>
    <w:rsid w:val="00282632"/>
    <w:rsid w:val="00283BE6"/>
    <w:rsid w:val="002977DA"/>
    <w:rsid w:val="002C1F86"/>
    <w:rsid w:val="00321F97"/>
    <w:rsid w:val="00352374"/>
    <w:rsid w:val="00360942"/>
    <w:rsid w:val="00362783"/>
    <w:rsid w:val="003A752C"/>
    <w:rsid w:val="003B2E5C"/>
    <w:rsid w:val="003C1A86"/>
    <w:rsid w:val="003D12CD"/>
    <w:rsid w:val="003F42F2"/>
    <w:rsid w:val="00401FA4"/>
    <w:rsid w:val="00406480"/>
    <w:rsid w:val="00427B0E"/>
    <w:rsid w:val="004317BA"/>
    <w:rsid w:val="00432352"/>
    <w:rsid w:val="00446380"/>
    <w:rsid w:val="00462EFB"/>
    <w:rsid w:val="00466DBE"/>
    <w:rsid w:val="00483F76"/>
    <w:rsid w:val="004951C0"/>
    <w:rsid w:val="00497CCF"/>
    <w:rsid w:val="004A1A09"/>
    <w:rsid w:val="004B3A33"/>
    <w:rsid w:val="00513628"/>
    <w:rsid w:val="005207A7"/>
    <w:rsid w:val="005250B7"/>
    <w:rsid w:val="0054059C"/>
    <w:rsid w:val="00554E8C"/>
    <w:rsid w:val="00580EDC"/>
    <w:rsid w:val="00585CC2"/>
    <w:rsid w:val="00591A46"/>
    <w:rsid w:val="0059324B"/>
    <w:rsid w:val="005A670F"/>
    <w:rsid w:val="005B1342"/>
    <w:rsid w:val="005D13DA"/>
    <w:rsid w:val="005E1D17"/>
    <w:rsid w:val="005F1AD9"/>
    <w:rsid w:val="005F1EF6"/>
    <w:rsid w:val="005F3161"/>
    <w:rsid w:val="005F6E2E"/>
    <w:rsid w:val="00600FB7"/>
    <w:rsid w:val="0060208C"/>
    <w:rsid w:val="00603AA5"/>
    <w:rsid w:val="006222E2"/>
    <w:rsid w:val="00632FBB"/>
    <w:rsid w:val="0063719E"/>
    <w:rsid w:val="0066331C"/>
    <w:rsid w:val="00672383"/>
    <w:rsid w:val="00691973"/>
    <w:rsid w:val="00696288"/>
    <w:rsid w:val="00696DE6"/>
    <w:rsid w:val="006A4A05"/>
    <w:rsid w:val="006B3126"/>
    <w:rsid w:val="006E051E"/>
    <w:rsid w:val="006E6C61"/>
    <w:rsid w:val="00705DA7"/>
    <w:rsid w:val="007065F0"/>
    <w:rsid w:val="0076295C"/>
    <w:rsid w:val="007807AE"/>
    <w:rsid w:val="00791C8E"/>
    <w:rsid w:val="00792C06"/>
    <w:rsid w:val="007939ED"/>
    <w:rsid w:val="007C28B6"/>
    <w:rsid w:val="007D2D1A"/>
    <w:rsid w:val="007D2E8E"/>
    <w:rsid w:val="007E4571"/>
    <w:rsid w:val="007F770E"/>
    <w:rsid w:val="00820270"/>
    <w:rsid w:val="0082681B"/>
    <w:rsid w:val="00837F66"/>
    <w:rsid w:val="00844D76"/>
    <w:rsid w:val="00844DD7"/>
    <w:rsid w:val="00884EFB"/>
    <w:rsid w:val="008A1426"/>
    <w:rsid w:val="008A1456"/>
    <w:rsid w:val="008A7B4A"/>
    <w:rsid w:val="008C241D"/>
    <w:rsid w:val="008C360D"/>
    <w:rsid w:val="008C3FF8"/>
    <w:rsid w:val="008C6919"/>
    <w:rsid w:val="008E5F74"/>
    <w:rsid w:val="0090427C"/>
    <w:rsid w:val="00927CB4"/>
    <w:rsid w:val="009369A9"/>
    <w:rsid w:val="00940C6E"/>
    <w:rsid w:val="009A1546"/>
    <w:rsid w:val="009C2103"/>
    <w:rsid w:val="009C7D28"/>
    <w:rsid w:val="009F196D"/>
    <w:rsid w:val="00A1502C"/>
    <w:rsid w:val="00A17FEE"/>
    <w:rsid w:val="00A31239"/>
    <w:rsid w:val="00A45A3F"/>
    <w:rsid w:val="00A46647"/>
    <w:rsid w:val="00A734E1"/>
    <w:rsid w:val="00A96402"/>
    <w:rsid w:val="00A96E21"/>
    <w:rsid w:val="00A97869"/>
    <w:rsid w:val="00AA172B"/>
    <w:rsid w:val="00AA4015"/>
    <w:rsid w:val="00AA6A1E"/>
    <w:rsid w:val="00AC2B2F"/>
    <w:rsid w:val="00AC4EE7"/>
    <w:rsid w:val="00AD3547"/>
    <w:rsid w:val="00AD37A8"/>
    <w:rsid w:val="00AF06E1"/>
    <w:rsid w:val="00AF2A01"/>
    <w:rsid w:val="00B05897"/>
    <w:rsid w:val="00B17F29"/>
    <w:rsid w:val="00B2602E"/>
    <w:rsid w:val="00B31E3D"/>
    <w:rsid w:val="00B45C91"/>
    <w:rsid w:val="00B53FA4"/>
    <w:rsid w:val="00B54F1C"/>
    <w:rsid w:val="00B60780"/>
    <w:rsid w:val="00B74B1E"/>
    <w:rsid w:val="00BA2BC4"/>
    <w:rsid w:val="00BA4F29"/>
    <w:rsid w:val="00BB24DD"/>
    <w:rsid w:val="00BC7FC1"/>
    <w:rsid w:val="00BD5377"/>
    <w:rsid w:val="00BE3E70"/>
    <w:rsid w:val="00BE5D21"/>
    <w:rsid w:val="00C067D6"/>
    <w:rsid w:val="00C125C0"/>
    <w:rsid w:val="00C20757"/>
    <w:rsid w:val="00C21E26"/>
    <w:rsid w:val="00C2671C"/>
    <w:rsid w:val="00C33786"/>
    <w:rsid w:val="00C76815"/>
    <w:rsid w:val="00C91200"/>
    <w:rsid w:val="00CA2115"/>
    <w:rsid w:val="00CB0D59"/>
    <w:rsid w:val="00CB2790"/>
    <w:rsid w:val="00CB4997"/>
    <w:rsid w:val="00CC0A36"/>
    <w:rsid w:val="00CC1203"/>
    <w:rsid w:val="00CC40E5"/>
    <w:rsid w:val="00CD05C6"/>
    <w:rsid w:val="00CD1F8F"/>
    <w:rsid w:val="00CF4E2F"/>
    <w:rsid w:val="00CF689F"/>
    <w:rsid w:val="00D16093"/>
    <w:rsid w:val="00D17501"/>
    <w:rsid w:val="00D255FD"/>
    <w:rsid w:val="00D37700"/>
    <w:rsid w:val="00D40936"/>
    <w:rsid w:val="00D43B0B"/>
    <w:rsid w:val="00D50001"/>
    <w:rsid w:val="00D75A1F"/>
    <w:rsid w:val="00D809B4"/>
    <w:rsid w:val="00DB3CA4"/>
    <w:rsid w:val="00DC3A1F"/>
    <w:rsid w:val="00DD5917"/>
    <w:rsid w:val="00E02F90"/>
    <w:rsid w:val="00E11D27"/>
    <w:rsid w:val="00E17F2A"/>
    <w:rsid w:val="00E26CA6"/>
    <w:rsid w:val="00E43AC2"/>
    <w:rsid w:val="00E53832"/>
    <w:rsid w:val="00E77AB7"/>
    <w:rsid w:val="00E83F5E"/>
    <w:rsid w:val="00EA4C49"/>
    <w:rsid w:val="00EA7C0B"/>
    <w:rsid w:val="00EB5789"/>
    <w:rsid w:val="00EC4130"/>
    <w:rsid w:val="00EC695A"/>
    <w:rsid w:val="00ED3C69"/>
    <w:rsid w:val="00EE5EF0"/>
    <w:rsid w:val="00F0287E"/>
    <w:rsid w:val="00F10928"/>
    <w:rsid w:val="00F119B8"/>
    <w:rsid w:val="00F32C87"/>
    <w:rsid w:val="00F73BB6"/>
    <w:rsid w:val="00F8733C"/>
    <w:rsid w:val="00F97471"/>
    <w:rsid w:val="00FD4BD6"/>
    <w:rsid w:val="00FE7969"/>
    <w:rsid w:val="010D18FE"/>
    <w:rsid w:val="019139B4"/>
    <w:rsid w:val="01D66718"/>
    <w:rsid w:val="03011E13"/>
    <w:rsid w:val="03276AF6"/>
    <w:rsid w:val="043C6BA2"/>
    <w:rsid w:val="04BF7CC5"/>
    <w:rsid w:val="053635EE"/>
    <w:rsid w:val="0621147E"/>
    <w:rsid w:val="06322F16"/>
    <w:rsid w:val="067F74B2"/>
    <w:rsid w:val="07A255BA"/>
    <w:rsid w:val="07D9604B"/>
    <w:rsid w:val="080E2A80"/>
    <w:rsid w:val="0B9C0869"/>
    <w:rsid w:val="0D837242"/>
    <w:rsid w:val="0ED02408"/>
    <w:rsid w:val="0F602517"/>
    <w:rsid w:val="0FE10F1C"/>
    <w:rsid w:val="10B01211"/>
    <w:rsid w:val="10C1293A"/>
    <w:rsid w:val="131B7104"/>
    <w:rsid w:val="13433868"/>
    <w:rsid w:val="13886F34"/>
    <w:rsid w:val="143D4805"/>
    <w:rsid w:val="15BB35FB"/>
    <w:rsid w:val="15EE4190"/>
    <w:rsid w:val="165D5759"/>
    <w:rsid w:val="16BA6A1F"/>
    <w:rsid w:val="17373267"/>
    <w:rsid w:val="1A7C1512"/>
    <w:rsid w:val="1AB0676A"/>
    <w:rsid w:val="1B285310"/>
    <w:rsid w:val="1B762163"/>
    <w:rsid w:val="1CF22D24"/>
    <w:rsid w:val="1D490BB6"/>
    <w:rsid w:val="1E3B79A0"/>
    <w:rsid w:val="1EA61E54"/>
    <w:rsid w:val="1ECD7690"/>
    <w:rsid w:val="1F4563BB"/>
    <w:rsid w:val="1F6C6F8C"/>
    <w:rsid w:val="20B23F62"/>
    <w:rsid w:val="20BF226E"/>
    <w:rsid w:val="20D66090"/>
    <w:rsid w:val="228062E6"/>
    <w:rsid w:val="23E03938"/>
    <w:rsid w:val="259B6C05"/>
    <w:rsid w:val="25CC67C5"/>
    <w:rsid w:val="25F73BD6"/>
    <w:rsid w:val="292452D1"/>
    <w:rsid w:val="294149D7"/>
    <w:rsid w:val="2A940CEF"/>
    <w:rsid w:val="2B3954AA"/>
    <w:rsid w:val="2BD41D18"/>
    <w:rsid w:val="2F2F3B96"/>
    <w:rsid w:val="2F4D5A6E"/>
    <w:rsid w:val="2FCE09BD"/>
    <w:rsid w:val="31913F53"/>
    <w:rsid w:val="32F7387B"/>
    <w:rsid w:val="331426D4"/>
    <w:rsid w:val="3430214A"/>
    <w:rsid w:val="350D60BC"/>
    <w:rsid w:val="35333FC1"/>
    <w:rsid w:val="355951C0"/>
    <w:rsid w:val="358B1D25"/>
    <w:rsid w:val="36876714"/>
    <w:rsid w:val="372054D6"/>
    <w:rsid w:val="39CA4A5E"/>
    <w:rsid w:val="39DD6789"/>
    <w:rsid w:val="3A643694"/>
    <w:rsid w:val="3D8706BE"/>
    <w:rsid w:val="3E0E455F"/>
    <w:rsid w:val="3EE72837"/>
    <w:rsid w:val="40247D0E"/>
    <w:rsid w:val="41827C8D"/>
    <w:rsid w:val="4273058B"/>
    <w:rsid w:val="44141C3C"/>
    <w:rsid w:val="456D0440"/>
    <w:rsid w:val="45EB2C43"/>
    <w:rsid w:val="47035BD4"/>
    <w:rsid w:val="47041FEF"/>
    <w:rsid w:val="47F140CA"/>
    <w:rsid w:val="48F5670D"/>
    <w:rsid w:val="4A7143BF"/>
    <w:rsid w:val="4BF47C33"/>
    <w:rsid w:val="4CCE7D06"/>
    <w:rsid w:val="4D97066E"/>
    <w:rsid w:val="4FB22CA0"/>
    <w:rsid w:val="50FF4D0B"/>
    <w:rsid w:val="511F7788"/>
    <w:rsid w:val="512C5B24"/>
    <w:rsid w:val="514731D7"/>
    <w:rsid w:val="51C313B6"/>
    <w:rsid w:val="53FB3470"/>
    <w:rsid w:val="54C415CA"/>
    <w:rsid w:val="54F70072"/>
    <w:rsid w:val="55CF4EF8"/>
    <w:rsid w:val="566C2138"/>
    <w:rsid w:val="56B07A1D"/>
    <w:rsid w:val="56DF51F2"/>
    <w:rsid w:val="57973233"/>
    <w:rsid w:val="58B7248B"/>
    <w:rsid w:val="591222DD"/>
    <w:rsid w:val="596832E5"/>
    <w:rsid w:val="59AB7774"/>
    <w:rsid w:val="5A710DE2"/>
    <w:rsid w:val="5B6B63DE"/>
    <w:rsid w:val="5CB27EC6"/>
    <w:rsid w:val="5DBA0862"/>
    <w:rsid w:val="5F3411BF"/>
    <w:rsid w:val="60577123"/>
    <w:rsid w:val="635F7922"/>
    <w:rsid w:val="63E31800"/>
    <w:rsid w:val="64B25728"/>
    <w:rsid w:val="64DC221D"/>
    <w:rsid w:val="65655801"/>
    <w:rsid w:val="65927EE5"/>
    <w:rsid w:val="65DC7782"/>
    <w:rsid w:val="66303B8F"/>
    <w:rsid w:val="663923D9"/>
    <w:rsid w:val="682930B6"/>
    <w:rsid w:val="68C74A80"/>
    <w:rsid w:val="6ED94BAE"/>
    <w:rsid w:val="6F0B4170"/>
    <w:rsid w:val="6F4806F0"/>
    <w:rsid w:val="6F636122"/>
    <w:rsid w:val="6FFA6375"/>
    <w:rsid w:val="705262F2"/>
    <w:rsid w:val="70A23495"/>
    <w:rsid w:val="70A85E40"/>
    <w:rsid w:val="71213760"/>
    <w:rsid w:val="713B02E9"/>
    <w:rsid w:val="71CE5554"/>
    <w:rsid w:val="737821C6"/>
    <w:rsid w:val="74FD35D7"/>
    <w:rsid w:val="782A05EE"/>
    <w:rsid w:val="7AB709AF"/>
    <w:rsid w:val="7CE55EF9"/>
    <w:rsid w:val="7D3269AC"/>
    <w:rsid w:val="7E443E78"/>
    <w:rsid w:val="7E6B389C"/>
    <w:rsid w:val="7EB111EE"/>
    <w:rsid w:val="7F500D82"/>
    <w:rsid w:val="7FD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C6BC50"/>
  <w15:docId w15:val="{486CBDCC-2E0C-46B4-8D65-60B84BE1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9"/>
    <w:qFormat/>
    <w:pPr>
      <w:keepNext/>
      <w:numPr>
        <w:numId w:val="1"/>
      </w:numPr>
      <w:spacing w:before="240" w:after="60"/>
      <w:outlineLvl w:val="0"/>
    </w:pPr>
    <w:rPr>
      <w:rFonts w:ascii="微软雅黑" w:hAnsi="微软雅黑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9"/>
    <w:unhideWhenUsed/>
    <w:qFormat/>
    <w:rsid w:val="007807AE"/>
    <w:pPr>
      <w:numPr>
        <w:ilvl w:val="1"/>
        <w:numId w:val="1"/>
      </w:numPr>
      <w:tabs>
        <w:tab w:val="left" w:pos="709"/>
      </w:tabs>
      <w:spacing w:line="360" w:lineRule="auto"/>
      <w:outlineLvl w:val="1"/>
    </w:pPr>
    <w:rPr>
      <w:rFonts w:ascii="微软雅黑" w:hAnsi="微软雅黑"/>
      <w:b/>
    </w:rPr>
  </w:style>
  <w:style w:type="paragraph" w:styleId="3">
    <w:name w:val="heading 3"/>
    <w:basedOn w:val="2"/>
    <w:next w:val="a"/>
    <w:uiPriority w:val="99"/>
    <w:unhideWhenUsed/>
    <w:qFormat/>
    <w:rsid w:val="004951C0"/>
    <w:pPr>
      <w:numPr>
        <w:ilvl w:val="2"/>
      </w:numPr>
      <w:adjustRightInd w:val="0"/>
      <w:snapToGrid w:val="0"/>
      <w:ind w:firstLine="0"/>
      <w:jc w:val="left"/>
      <w:outlineLvl w:val="2"/>
    </w:pPr>
  </w:style>
  <w:style w:type="paragraph" w:styleId="4">
    <w:name w:val="heading 4"/>
    <w:basedOn w:val="3"/>
    <w:next w:val="a"/>
    <w:uiPriority w:val="9"/>
    <w:unhideWhenUsed/>
    <w:qFormat/>
    <w:rsid w:val="007807AE"/>
    <w:pPr>
      <w:numPr>
        <w:ilvl w:val="3"/>
      </w:numPr>
      <w:tabs>
        <w:tab w:val="clear" w:pos="709"/>
        <w:tab w:val="left" w:pos="1985"/>
      </w:tabs>
      <w:outlineLvl w:val="3"/>
    </w:pPr>
  </w:style>
  <w:style w:type="paragraph" w:styleId="5">
    <w:name w:val="heading 5"/>
    <w:basedOn w:val="4"/>
    <w:next w:val="a"/>
    <w:uiPriority w:val="99"/>
    <w:unhideWhenUsed/>
    <w:qFormat/>
    <w:pPr>
      <w:numPr>
        <w:ilvl w:val="4"/>
      </w:numPr>
      <w:tabs>
        <w:tab w:val="clear" w:pos="1985"/>
        <w:tab w:val="left" w:pos="1134"/>
      </w:tabs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qFormat/>
    <w:pPr>
      <w:spacing w:line="300" w:lineRule="auto"/>
      <w:ind w:firstLine="547"/>
    </w:pPr>
    <w:rPr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6">
    <w:name w:val="Intense Quote"/>
    <w:basedOn w:val="a"/>
    <w:next w:val="a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napToGrid w:val="0"/>
      <w:spacing w:before="360" w:after="360"/>
      <w:ind w:left="864" w:right="864"/>
      <w:jc w:val="center"/>
    </w:pPr>
    <w:rPr>
      <w:rFonts w:ascii="Calibri" w:eastAsia="微软雅黑" w:hAnsi="Calibri"/>
      <w:i/>
      <w:iCs/>
      <w:color w:val="5B9BD5" w:themeColor="accent1"/>
      <w:sz w:val="24"/>
      <w:szCs w:val="22"/>
    </w:rPr>
  </w:style>
  <w:style w:type="paragraph" w:customStyle="1" w:styleId="NormalComment">
    <w:name w:val="Normal Comment"/>
    <w:basedOn w:val="a"/>
    <w:uiPriority w:val="99"/>
    <w:qFormat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11">
    <w:name w:val="无间隔1"/>
    <w:basedOn w:val="a3"/>
    <w:uiPriority w:val="99"/>
    <w:qFormat/>
    <w:pPr>
      <w:spacing w:line="240" w:lineRule="auto"/>
      <w:ind w:firstLine="0"/>
      <w:jc w:val="center"/>
    </w:pPr>
    <w:rPr>
      <w:rFonts w:ascii="微软雅黑" w:hAnsi="微软雅黑" w:cs="Arial"/>
      <w:b/>
      <w:szCs w:val="24"/>
    </w:rPr>
  </w:style>
  <w:style w:type="paragraph" w:customStyle="1" w:styleId="TableText">
    <w:name w:val="Table Text"/>
    <w:basedOn w:val="a"/>
    <w:qFormat/>
    <w:pPr>
      <w:spacing w:before="40" w:line="264" w:lineRule="auto"/>
      <w:ind w:right="101"/>
    </w:pPr>
    <w:rPr>
      <w:rFonts w:ascii="宋体" w:hAnsi="宋体"/>
      <w:bCs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7.vsdx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6.vsdx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33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lilan</dc:creator>
  <cp:lastModifiedBy>fucj</cp:lastModifiedBy>
  <cp:revision>224</cp:revision>
  <dcterms:created xsi:type="dcterms:W3CDTF">2014-10-29T12:08:00Z</dcterms:created>
  <dcterms:modified xsi:type="dcterms:W3CDTF">2020-02-03T16:10:00Z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