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33334" w14:textId="77777777" w:rsidR="00B369C8" w:rsidRDefault="00B369C8" w:rsidP="00D65533">
      <w:p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                                           </w:t>
      </w:r>
    </w:p>
    <w:p w14:paraId="32DF7AED" w14:textId="4F31A613" w:rsidR="00C65D63" w:rsidRDefault="007D1F52" w:rsidP="00C65D63">
      <w:pPr>
        <w:spacing w:line="300" w:lineRule="auto"/>
        <w:jc w:val="center"/>
        <w:rPr>
          <w:rFonts w:ascii="Times New Roman" w:hAnsi="Times New Roman"/>
          <w:b/>
          <w:bCs/>
          <w:szCs w:val="28"/>
          <w:lang w:eastAsia="zh-CN"/>
        </w:rPr>
      </w:pPr>
      <w:r>
        <w:rPr>
          <w:rFonts w:ascii="Times New Roman" w:hAnsi="Times New Roman"/>
          <w:b/>
          <w:bCs/>
          <w:szCs w:val="28"/>
          <w:lang w:eastAsia="zh-CN"/>
        </w:rPr>
        <w:t>BẢN T</w:t>
      </w:r>
      <w:r w:rsidR="00697EB5">
        <w:rPr>
          <w:rFonts w:ascii="Times New Roman" w:hAnsi="Times New Roman"/>
          <w:b/>
          <w:bCs/>
          <w:szCs w:val="28"/>
          <w:lang w:eastAsia="zh-CN"/>
        </w:rPr>
        <w:t>H</w:t>
      </w:r>
      <w:r>
        <w:rPr>
          <w:rFonts w:ascii="Times New Roman" w:hAnsi="Times New Roman"/>
          <w:b/>
          <w:bCs/>
          <w:szCs w:val="28"/>
          <w:lang w:eastAsia="zh-CN"/>
        </w:rPr>
        <w:t xml:space="preserve">UYẾT MINH  </w:t>
      </w:r>
      <w:r w:rsidR="00C65D63" w:rsidRPr="00C65D63">
        <w:rPr>
          <w:rFonts w:ascii="Times New Roman" w:hAnsi="Times New Roman"/>
          <w:b/>
          <w:bCs/>
          <w:szCs w:val="28"/>
          <w:lang w:eastAsia="zh-CN"/>
        </w:rPr>
        <w:t>DÂY CHUYỀN SẢN XUẤT ỐNG GIÓ TỰ ĐỘNG (</w:t>
      </w:r>
      <w:r w:rsidR="00C65D63" w:rsidRPr="00C65D63">
        <w:rPr>
          <w:rFonts w:ascii="Times New Roman" w:eastAsia="Times New Roman" w:hAnsi="Times New Roman"/>
          <w:b/>
          <w:bCs/>
          <w:szCs w:val="28"/>
        </w:rPr>
        <w:t>Model: ALVS-1550-U</w:t>
      </w:r>
      <w:r w:rsidR="00C65D63" w:rsidRPr="00C65D63">
        <w:rPr>
          <w:rFonts w:ascii="Times New Roman" w:hAnsi="Times New Roman"/>
          <w:b/>
          <w:bCs/>
          <w:szCs w:val="28"/>
          <w:lang w:eastAsia="zh-CN"/>
        </w:rPr>
        <w:t>)</w:t>
      </w:r>
    </w:p>
    <w:p w14:paraId="7E97E298" w14:textId="77777777" w:rsidR="00C65D63" w:rsidRPr="00C65D63" w:rsidRDefault="00C65D63" w:rsidP="00C65D63">
      <w:pPr>
        <w:spacing w:line="300" w:lineRule="auto"/>
        <w:jc w:val="center"/>
        <w:rPr>
          <w:rFonts w:ascii="Times New Roman" w:hAnsi="Times New Roman"/>
          <w:b/>
          <w:bCs/>
          <w:szCs w:val="28"/>
          <w:lang w:eastAsia="zh-CN"/>
        </w:rPr>
      </w:pPr>
    </w:p>
    <w:p w14:paraId="427BB375" w14:textId="68701987" w:rsidR="00C65D63" w:rsidRPr="00785448" w:rsidRDefault="00C65D63" w:rsidP="00C65D63">
      <w:pPr>
        <w:pStyle w:val="ListParagraph"/>
        <w:spacing w:line="300" w:lineRule="auto"/>
        <w:ind w:left="540"/>
        <w:jc w:val="center"/>
        <w:rPr>
          <w:rFonts w:ascii="Times New Roman" w:hAnsi="Times New Roman"/>
          <w:b/>
          <w:sz w:val="22"/>
          <w:szCs w:val="22"/>
        </w:rPr>
      </w:pPr>
      <w:r w:rsidRPr="00785448">
        <w:rPr>
          <w:rFonts w:ascii="Times New Roman" w:hAnsi="Times New Roman"/>
          <w:b/>
          <w:noProof/>
          <w:sz w:val="22"/>
          <w:szCs w:val="22"/>
        </w:rPr>
        <w:drawing>
          <wp:inline distT="0" distB="0" distL="0" distR="0" wp14:anchorId="4588F9AF" wp14:editId="00192B7C">
            <wp:extent cx="484505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75C9" w14:textId="448B5296" w:rsidR="00C65D63" w:rsidRPr="00785448" w:rsidRDefault="00C65D63" w:rsidP="00C65D63">
      <w:pPr>
        <w:spacing w:line="300" w:lineRule="auto"/>
        <w:rPr>
          <w:rFonts w:ascii="Times New Roman" w:hAnsi="Times New Roman"/>
          <w:b/>
          <w:bCs/>
          <w:sz w:val="22"/>
          <w:szCs w:val="22"/>
          <w:lang w:val="vi-VN"/>
        </w:rPr>
      </w:pPr>
      <w:r w:rsidRPr="00785448">
        <w:rPr>
          <w:rFonts w:ascii="Times New Roman" w:hAnsi="Times New Roman"/>
          <w:b/>
          <w:bCs/>
          <w:sz w:val="22"/>
          <w:szCs w:val="22"/>
          <w:lang w:val="vi-VN"/>
        </w:rPr>
        <w:t>1</w:t>
      </w:r>
      <w:r w:rsidRPr="00785448">
        <w:rPr>
          <w:rFonts w:ascii="Times New Roman" w:hAnsi="Times New Roman"/>
          <w:b/>
          <w:bCs/>
          <w:sz w:val="22"/>
          <w:szCs w:val="22"/>
        </w:rPr>
        <w:t>,</w:t>
      </w:r>
      <w:r w:rsidRPr="00785448">
        <w:rPr>
          <w:rFonts w:ascii="Times New Roman" w:hAnsi="Times New Roman"/>
          <w:b/>
          <w:bCs/>
          <w:sz w:val="22"/>
          <w:szCs w:val="22"/>
          <w:lang w:val="vi-VN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  </w:t>
      </w:r>
      <w:r w:rsidRPr="00785448">
        <w:rPr>
          <w:rFonts w:ascii="Times New Roman" w:hAnsi="Times New Roman"/>
          <w:b/>
          <w:bCs/>
          <w:sz w:val="22"/>
          <w:szCs w:val="22"/>
          <w:lang w:val="vi-VN"/>
        </w:rPr>
        <w:t>Thông số kỹ thuật chính</w:t>
      </w:r>
      <w:r w:rsidRPr="00785448">
        <w:rPr>
          <w:rFonts w:ascii="Times New Roman" w:eastAsia="Malgun Gothic" w:hAnsi="Times New Roman"/>
          <w:b/>
          <w:bCs/>
          <w:sz w:val="22"/>
          <w:szCs w:val="22"/>
          <w:lang w:val="vi-VN"/>
        </w:rPr>
        <w:t>：</w:t>
      </w:r>
    </w:p>
    <w:p w14:paraId="0CD3512D" w14:textId="77777777" w:rsidR="00C65D63" w:rsidRPr="00785448" w:rsidRDefault="00C65D63" w:rsidP="00C65D63">
      <w:pPr>
        <w:pStyle w:val="ListParagraph"/>
        <w:numPr>
          <w:ilvl w:val="0"/>
          <w:numId w:val="4"/>
        </w:numPr>
        <w:tabs>
          <w:tab w:val="left" w:pos="900"/>
        </w:tabs>
        <w:spacing w:line="300" w:lineRule="auto"/>
        <w:ind w:left="900" w:rightChars="-159" w:right="-445" w:hanging="630"/>
        <w:jc w:val="both"/>
        <w:rPr>
          <w:rFonts w:ascii="Times New Roman" w:hAnsi="Times New Roman"/>
          <w:sz w:val="22"/>
          <w:szCs w:val="22"/>
        </w:rPr>
      </w:pPr>
      <w:r w:rsidRPr="00785448">
        <w:rPr>
          <w:rFonts w:ascii="Times New Roman" w:hAnsi="Times New Roman"/>
          <w:sz w:val="22"/>
          <w:szCs w:val="22"/>
        </w:rPr>
        <w:t>Chiều dày tấ</w:t>
      </w:r>
      <w:r>
        <w:rPr>
          <w:rFonts w:ascii="Times New Roman" w:hAnsi="Times New Roman"/>
          <w:sz w:val="22"/>
          <w:szCs w:val="22"/>
        </w:rPr>
        <w:t>m gia công: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>0.5 -1.5mm (tôn mạ kẽm)</w:t>
      </w:r>
    </w:p>
    <w:p w14:paraId="21DDE4D2" w14:textId="77777777" w:rsidR="00C65D63" w:rsidRPr="00785448" w:rsidRDefault="00C65D63" w:rsidP="00C65D63">
      <w:pPr>
        <w:pStyle w:val="ListParagraph"/>
        <w:tabs>
          <w:tab w:val="left" w:pos="900"/>
        </w:tabs>
        <w:spacing w:line="300" w:lineRule="auto"/>
        <w:ind w:left="900" w:rightChars="-159" w:right="-445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>0.5-1.0mm (thép không rỉ)</w:t>
      </w:r>
    </w:p>
    <w:p w14:paraId="58A00BFA" w14:textId="77777777" w:rsidR="00C65D63" w:rsidRPr="00785448" w:rsidRDefault="00C65D63" w:rsidP="00C65D63">
      <w:pPr>
        <w:pStyle w:val="ListParagraph"/>
        <w:numPr>
          <w:ilvl w:val="0"/>
          <w:numId w:val="4"/>
        </w:numPr>
        <w:tabs>
          <w:tab w:val="left" w:pos="900"/>
        </w:tabs>
        <w:spacing w:line="300" w:lineRule="auto"/>
        <w:ind w:left="900" w:rightChars="-159" w:right="-445" w:hanging="630"/>
        <w:jc w:val="both"/>
        <w:rPr>
          <w:rFonts w:ascii="Times New Roman" w:hAnsi="Times New Roman"/>
          <w:sz w:val="22"/>
          <w:szCs w:val="22"/>
        </w:rPr>
      </w:pPr>
      <w:r w:rsidRPr="00785448">
        <w:rPr>
          <w:rFonts w:ascii="Times New Roman" w:hAnsi="Times New Roman"/>
          <w:sz w:val="22"/>
          <w:szCs w:val="22"/>
        </w:rPr>
        <w:t>Tốc độ truyền vật liệu vào lớn nhất</w:t>
      </w:r>
      <w:r w:rsidRPr="00785448">
        <w:rPr>
          <w:rFonts w:ascii="Times New Roman" w:eastAsia="Malgun Gothic" w:hAnsi="Times New Roman"/>
          <w:sz w:val="22"/>
          <w:szCs w:val="22"/>
        </w:rPr>
        <w:t>：</w:t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  <w:t>≤ 15 m/phút</w:t>
      </w:r>
    </w:p>
    <w:p w14:paraId="0EF85ECC" w14:textId="77777777" w:rsidR="00C65D63" w:rsidRPr="00785448" w:rsidRDefault="00C65D63" w:rsidP="00C65D63">
      <w:pPr>
        <w:pStyle w:val="ListParagraph"/>
        <w:numPr>
          <w:ilvl w:val="0"/>
          <w:numId w:val="4"/>
        </w:numPr>
        <w:tabs>
          <w:tab w:val="left" w:pos="900"/>
        </w:tabs>
        <w:spacing w:line="300" w:lineRule="auto"/>
        <w:ind w:left="900" w:rightChars="-159" w:right="-445" w:hanging="630"/>
        <w:jc w:val="both"/>
        <w:rPr>
          <w:rFonts w:ascii="Times New Roman" w:hAnsi="Times New Roman"/>
          <w:sz w:val="22"/>
          <w:szCs w:val="22"/>
        </w:rPr>
      </w:pPr>
      <w:r w:rsidRPr="00785448">
        <w:rPr>
          <w:rFonts w:ascii="Times New Roman" w:hAnsi="Times New Roman"/>
          <w:sz w:val="22"/>
          <w:szCs w:val="22"/>
        </w:rPr>
        <w:t>Dung sai đường chéo:</w:t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  <w:u w:val="single"/>
        </w:rPr>
        <w:t>+</w:t>
      </w:r>
      <w:r w:rsidRPr="00785448">
        <w:rPr>
          <w:rFonts w:ascii="Times New Roman" w:hAnsi="Times New Roman"/>
          <w:sz w:val="22"/>
          <w:szCs w:val="22"/>
        </w:rPr>
        <w:t xml:space="preserve"> 0.8mm</w:t>
      </w:r>
    </w:p>
    <w:p w14:paraId="69597DF1" w14:textId="77777777" w:rsidR="00C65D63" w:rsidRPr="00785448" w:rsidRDefault="00C65D63" w:rsidP="00C65D63">
      <w:pPr>
        <w:pStyle w:val="ListParagraph"/>
        <w:numPr>
          <w:ilvl w:val="0"/>
          <w:numId w:val="4"/>
        </w:numPr>
        <w:tabs>
          <w:tab w:val="left" w:pos="900"/>
        </w:tabs>
        <w:spacing w:line="300" w:lineRule="auto"/>
        <w:ind w:left="900" w:rightChars="-159" w:right="-445" w:hanging="630"/>
        <w:jc w:val="both"/>
        <w:rPr>
          <w:rFonts w:ascii="Times New Roman" w:hAnsi="Times New Roman"/>
          <w:sz w:val="22"/>
          <w:szCs w:val="22"/>
        </w:rPr>
      </w:pPr>
      <w:r w:rsidRPr="00785448">
        <w:rPr>
          <w:rFonts w:ascii="Times New Roman" w:hAnsi="Times New Roman"/>
          <w:sz w:val="22"/>
          <w:szCs w:val="22"/>
        </w:rPr>
        <w:t>Công suấ</w:t>
      </w:r>
      <w:r>
        <w:rPr>
          <w:rFonts w:ascii="Times New Roman" w:hAnsi="Times New Roman"/>
          <w:sz w:val="22"/>
          <w:szCs w:val="22"/>
        </w:rPr>
        <w:t xml:space="preserve">t: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>800~1400 m</w:t>
      </w:r>
      <w:r w:rsidRPr="00785448">
        <w:rPr>
          <w:rFonts w:ascii="Times New Roman" w:hAnsi="Times New Roman"/>
          <w:sz w:val="22"/>
          <w:szCs w:val="22"/>
          <w:vertAlign w:val="superscript"/>
        </w:rPr>
        <w:t>2</w:t>
      </w:r>
      <w:r w:rsidRPr="00785448">
        <w:rPr>
          <w:rFonts w:ascii="Times New Roman" w:hAnsi="Times New Roman"/>
          <w:sz w:val="22"/>
          <w:szCs w:val="22"/>
        </w:rPr>
        <w:t>/ 8 giờ</w:t>
      </w:r>
    </w:p>
    <w:p w14:paraId="29416B7B" w14:textId="77777777" w:rsidR="00C65D63" w:rsidRPr="00785448" w:rsidRDefault="00C65D63" w:rsidP="00C65D63">
      <w:pPr>
        <w:pStyle w:val="ListParagraph"/>
        <w:numPr>
          <w:ilvl w:val="0"/>
          <w:numId w:val="4"/>
        </w:numPr>
        <w:tabs>
          <w:tab w:val="left" w:pos="900"/>
        </w:tabs>
        <w:spacing w:line="300" w:lineRule="auto"/>
        <w:ind w:left="900" w:hanging="630"/>
        <w:jc w:val="both"/>
        <w:rPr>
          <w:rFonts w:ascii="Times New Roman" w:hAnsi="Times New Roman"/>
          <w:sz w:val="22"/>
          <w:szCs w:val="22"/>
        </w:rPr>
      </w:pPr>
      <w:r w:rsidRPr="00785448">
        <w:rPr>
          <w:rFonts w:ascii="Times New Roman" w:hAnsi="Times New Roman"/>
          <w:sz w:val="22"/>
          <w:szCs w:val="22"/>
        </w:rPr>
        <w:t>Chiều rộng tấm lớn nhất gia công:</w:t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  <w:t>1.550mm</w:t>
      </w:r>
    </w:p>
    <w:p w14:paraId="4DC51ADC" w14:textId="77777777" w:rsidR="00C65D63" w:rsidRPr="00785448" w:rsidRDefault="00C65D63" w:rsidP="00C65D63">
      <w:pPr>
        <w:pStyle w:val="ListParagraph"/>
        <w:numPr>
          <w:ilvl w:val="0"/>
          <w:numId w:val="4"/>
        </w:numPr>
        <w:tabs>
          <w:tab w:val="left" w:pos="900"/>
        </w:tabs>
        <w:spacing w:line="300" w:lineRule="auto"/>
        <w:ind w:left="900" w:hanging="630"/>
        <w:jc w:val="both"/>
        <w:rPr>
          <w:rFonts w:ascii="Times New Roman" w:hAnsi="Times New Roman"/>
          <w:sz w:val="22"/>
          <w:szCs w:val="22"/>
        </w:rPr>
      </w:pPr>
      <w:r w:rsidRPr="00785448">
        <w:rPr>
          <w:rFonts w:ascii="Times New Roman" w:hAnsi="Times New Roman"/>
          <w:sz w:val="22"/>
          <w:szCs w:val="22"/>
        </w:rPr>
        <w:t>Trọng lượng lớn nhất cuộn vật liệu:</w:t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8</w:t>
      </w:r>
      <w:r w:rsidRPr="00785448">
        <w:rPr>
          <w:rFonts w:ascii="Times New Roman" w:hAnsi="Times New Roman"/>
          <w:sz w:val="22"/>
          <w:szCs w:val="22"/>
        </w:rPr>
        <w:t xml:space="preserve"> tấn</w:t>
      </w:r>
    </w:p>
    <w:p w14:paraId="1DA44736" w14:textId="77777777" w:rsidR="00C65D63" w:rsidRPr="00785448" w:rsidRDefault="00C65D63" w:rsidP="00C65D63">
      <w:pPr>
        <w:pStyle w:val="ListParagraph"/>
        <w:numPr>
          <w:ilvl w:val="0"/>
          <w:numId w:val="4"/>
        </w:numPr>
        <w:tabs>
          <w:tab w:val="left" w:pos="900"/>
          <w:tab w:val="left" w:pos="3495"/>
        </w:tabs>
        <w:spacing w:line="300" w:lineRule="auto"/>
        <w:ind w:left="900" w:hanging="630"/>
        <w:jc w:val="both"/>
        <w:rPr>
          <w:rFonts w:ascii="Times New Roman" w:hAnsi="Times New Roman"/>
          <w:sz w:val="22"/>
          <w:szCs w:val="22"/>
        </w:rPr>
      </w:pPr>
      <w:r w:rsidRPr="00785448">
        <w:rPr>
          <w:rFonts w:ascii="Times New Roman" w:hAnsi="Times New Roman"/>
          <w:sz w:val="22"/>
          <w:szCs w:val="22"/>
        </w:rPr>
        <w:t>Kích thước hệ thống:</w:t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  <w:t>16x</w:t>
      </w:r>
      <w:r>
        <w:rPr>
          <w:rFonts w:ascii="Times New Roman" w:hAnsi="Times New Roman"/>
          <w:sz w:val="22"/>
          <w:szCs w:val="22"/>
        </w:rPr>
        <w:t>5</w:t>
      </w:r>
      <w:r w:rsidRPr="00785448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>9</w:t>
      </w:r>
      <w:r w:rsidRPr="00785448">
        <w:rPr>
          <w:rFonts w:ascii="Times New Roman" w:hAnsi="Times New Roman"/>
          <w:sz w:val="22"/>
          <w:szCs w:val="22"/>
        </w:rPr>
        <w:t>x1.6m</w:t>
      </w:r>
    </w:p>
    <w:p w14:paraId="424C9B90" w14:textId="77777777" w:rsidR="00C65D63" w:rsidRPr="00785448" w:rsidRDefault="00C65D63" w:rsidP="00C65D63">
      <w:pPr>
        <w:pStyle w:val="ListParagraph"/>
        <w:numPr>
          <w:ilvl w:val="0"/>
          <w:numId w:val="4"/>
        </w:numPr>
        <w:tabs>
          <w:tab w:val="left" w:pos="900"/>
          <w:tab w:val="left" w:pos="3495"/>
        </w:tabs>
        <w:spacing w:line="300" w:lineRule="auto"/>
        <w:ind w:left="900" w:hanging="630"/>
        <w:jc w:val="both"/>
        <w:rPr>
          <w:rFonts w:ascii="Times New Roman" w:hAnsi="Times New Roman"/>
          <w:sz w:val="22"/>
          <w:szCs w:val="22"/>
        </w:rPr>
      </w:pPr>
      <w:r w:rsidRPr="00785448">
        <w:rPr>
          <w:rFonts w:ascii="Times New Roman" w:hAnsi="Times New Roman"/>
          <w:sz w:val="22"/>
          <w:szCs w:val="22"/>
        </w:rPr>
        <w:t xml:space="preserve">Trọng lượng: </w:t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  <w:t>~15 tấn</w:t>
      </w:r>
    </w:p>
    <w:p w14:paraId="0FF8BEF4" w14:textId="77777777" w:rsidR="00C65D63" w:rsidRPr="00785448" w:rsidRDefault="00C65D63" w:rsidP="00C65D63">
      <w:pPr>
        <w:pStyle w:val="ListParagraph"/>
        <w:numPr>
          <w:ilvl w:val="0"/>
          <w:numId w:val="4"/>
        </w:numPr>
        <w:tabs>
          <w:tab w:val="left" w:pos="900"/>
          <w:tab w:val="left" w:pos="3495"/>
        </w:tabs>
        <w:spacing w:line="300" w:lineRule="auto"/>
        <w:ind w:left="900" w:hanging="630"/>
        <w:jc w:val="both"/>
        <w:rPr>
          <w:rFonts w:ascii="Times New Roman" w:hAnsi="Times New Roman"/>
          <w:sz w:val="22"/>
          <w:szCs w:val="22"/>
        </w:rPr>
      </w:pPr>
      <w:r w:rsidRPr="00785448">
        <w:rPr>
          <w:rFonts w:ascii="Times New Roman" w:hAnsi="Times New Roman"/>
          <w:sz w:val="22"/>
          <w:szCs w:val="22"/>
        </w:rPr>
        <w:t xml:space="preserve">Công suất </w:t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</w:r>
      <w:r w:rsidRPr="00785448">
        <w:rPr>
          <w:rFonts w:ascii="Times New Roman" w:hAnsi="Times New Roman"/>
          <w:sz w:val="22"/>
          <w:szCs w:val="22"/>
        </w:rPr>
        <w:tab/>
        <w:t>~35Kw</w:t>
      </w:r>
    </w:p>
    <w:p w14:paraId="54C24FBC" w14:textId="77777777" w:rsidR="00C65D63" w:rsidRPr="00785448" w:rsidRDefault="00C65D63" w:rsidP="00C65D63">
      <w:pPr>
        <w:pStyle w:val="ListParagraph"/>
        <w:numPr>
          <w:ilvl w:val="0"/>
          <w:numId w:val="4"/>
        </w:numPr>
        <w:tabs>
          <w:tab w:val="left" w:pos="900"/>
        </w:tabs>
        <w:spacing w:line="300" w:lineRule="auto"/>
        <w:ind w:left="900" w:hanging="63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Xuất xứ: 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 w:rsidRPr="00785448">
        <w:rPr>
          <w:rFonts w:ascii="Times New Roman" w:hAnsi="Times New Roman"/>
          <w:bCs/>
          <w:sz w:val="22"/>
          <w:szCs w:val="22"/>
        </w:rPr>
        <w:t>ACL - Trung Quốc</w:t>
      </w:r>
    </w:p>
    <w:p w14:paraId="3D79C8DF" w14:textId="77777777" w:rsidR="00C65D63" w:rsidRPr="00785448" w:rsidRDefault="00C65D63" w:rsidP="00C65D63">
      <w:pPr>
        <w:spacing w:line="300" w:lineRule="auto"/>
        <w:ind w:left="720" w:hanging="450"/>
        <w:rPr>
          <w:rFonts w:ascii="Times New Roman" w:hAnsi="Times New Roman"/>
          <w:b/>
          <w:bCs/>
          <w:sz w:val="22"/>
          <w:szCs w:val="22"/>
          <w:lang w:val="vi-VN"/>
        </w:rPr>
      </w:pPr>
    </w:p>
    <w:p w14:paraId="041BEA3B" w14:textId="77777777" w:rsidR="00C65D63" w:rsidRPr="002E34D7" w:rsidRDefault="00C65D63" w:rsidP="00C65D63">
      <w:pPr>
        <w:spacing w:line="360" w:lineRule="auto"/>
        <w:rPr>
          <w:rFonts w:ascii="Times New Roman" w:hAnsi="Times New Roman"/>
          <w:b/>
          <w:bCs/>
          <w:lang w:val="vi-VN"/>
        </w:rPr>
      </w:pPr>
      <w:r w:rsidRPr="002E34D7">
        <w:rPr>
          <w:rFonts w:ascii="Times New Roman" w:hAnsi="Times New Roman"/>
          <w:b/>
          <w:bCs/>
          <w:lang w:val="vi-VN"/>
        </w:rPr>
        <w:t>2</w:t>
      </w:r>
      <w:r w:rsidRPr="002E34D7">
        <w:rPr>
          <w:rFonts w:ascii="Times New Roman" w:hAnsi="Times New Roman"/>
          <w:b/>
          <w:bCs/>
        </w:rPr>
        <w:t>,</w:t>
      </w:r>
      <w:r w:rsidRPr="002E34D7">
        <w:rPr>
          <w:rFonts w:ascii="Times New Roman" w:hAnsi="Times New Roman"/>
          <w:b/>
          <w:bCs/>
          <w:lang w:val="vi-VN"/>
        </w:rPr>
        <w:t xml:space="preserve"> Thiết kế cơ bản:</w:t>
      </w:r>
    </w:p>
    <w:p w14:paraId="3DF59D65" w14:textId="77777777" w:rsidR="00C65D63" w:rsidRPr="002E34D7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2E34D7">
        <w:rPr>
          <w:rFonts w:ascii="Times New Roman" w:hAnsi="Times New Roman"/>
          <w:bCs/>
          <w:sz w:val="24"/>
        </w:rPr>
        <w:t>Khung cấp liệu kim loại</w:t>
      </w:r>
    </w:p>
    <w:p w14:paraId="12A3FBDE" w14:textId="77777777" w:rsidR="00C65D63" w:rsidRPr="002E34D7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810" w:hanging="540"/>
        <w:jc w:val="both"/>
        <w:rPr>
          <w:rFonts w:ascii="Times New Roman" w:hAnsi="Times New Roman"/>
          <w:bCs/>
          <w:sz w:val="24"/>
        </w:rPr>
      </w:pPr>
      <w:r w:rsidRPr="002E34D7">
        <w:rPr>
          <w:rFonts w:ascii="Times New Roman" w:hAnsi="Times New Roman"/>
          <w:bCs/>
          <w:sz w:val="24"/>
        </w:rPr>
        <w:t>Thiết bị làm phẳng, tạo gân tăng cứng</w:t>
      </w:r>
      <w:r w:rsidRPr="002E34D7">
        <w:rPr>
          <w:rFonts w:ascii="Times New Roman" w:hAnsi="Times New Roman"/>
          <w:sz w:val="24"/>
        </w:rPr>
        <w:t xml:space="preserve">, </w:t>
      </w:r>
      <w:r w:rsidRPr="002E34D7">
        <w:rPr>
          <w:rFonts w:ascii="Times New Roman" w:hAnsi="Times New Roman"/>
          <w:bCs/>
          <w:sz w:val="24"/>
        </w:rPr>
        <w:t xml:space="preserve">Máy đột thủy lực, máy cắt thủy lực, đột lỗ tăng cứng trên giữa thân ống </w:t>
      </w:r>
    </w:p>
    <w:p w14:paraId="380234C3" w14:textId="77777777" w:rsidR="00C65D63" w:rsidRPr="002E34D7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2E34D7">
        <w:rPr>
          <w:rFonts w:ascii="Times New Roman" w:hAnsi="Times New Roman"/>
          <w:sz w:val="24"/>
        </w:rPr>
        <w:t xml:space="preserve">Dàn con lăn chuyển phôi 1 </w:t>
      </w:r>
    </w:p>
    <w:p w14:paraId="47AEF0C2" w14:textId="77777777" w:rsidR="00C65D63" w:rsidRPr="002E34D7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2E34D7">
        <w:rPr>
          <w:rFonts w:ascii="Times New Roman" w:hAnsi="Times New Roman"/>
          <w:bCs/>
          <w:sz w:val="24"/>
        </w:rPr>
        <w:t xml:space="preserve">Máy gấp tạo mí kép </w:t>
      </w:r>
    </w:p>
    <w:p w14:paraId="1D572D1A" w14:textId="77777777" w:rsidR="00C65D63" w:rsidRPr="002E34D7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2E34D7">
        <w:rPr>
          <w:rFonts w:ascii="Times New Roman" w:hAnsi="Times New Roman"/>
          <w:sz w:val="24"/>
        </w:rPr>
        <w:t xml:space="preserve">Dàn con lăn chuyển phôi 2 </w:t>
      </w:r>
    </w:p>
    <w:p w14:paraId="346A0421" w14:textId="77777777" w:rsidR="00C65D63" w:rsidRPr="002E34D7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2E34D7">
        <w:rPr>
          <w:rFonts w:ascii="Times New Roman" w:hAnsi="Times New Roman"/>
          <w:bCs/>
          <w:sz w:val="24"/>
        </w:rPr>
        <w:lastRenderedPageBreak/>
        <w:t>Máy chạy bích đôi TDF và bích đôi C</w:t>
      </w:r>
    </w:p>
    <w:p w14:paraId="622D3CFA" w14:textId="77777777" w:rsidR="00C65D63" w:rsidRPr="002E34D7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2E34D7">
        <w:rPr>
          <w:rFonts w:ascii="Times New Roman" w:hAnsi="Times New Roman"/>
          <w:sz w:val="24"/>
        </w:rPr>
        <w:t>Băng tải chuyển phôi, Động cơ Servo cấp phôi liệu</w:t>
      </w:r>
      <w:r w:rsidRPr="002E34D7">
        <w:rPr>
          <w:rFonts w:ascii="Times New Roman" w:hAnsi="Times New Roman"/>
          <w:bCs/>
          <w:sz w:val="24"/>
        </w:rPr>
        <w:t>, Máy gấp thủy lực</w:t>
      </w:r>
    </w:p>
    <w:p w14:paraId="7C893E99" w14:textId="77777777" w:rsidR="00C65D63" w:rsidRPr="002E34D7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2E34D7">
        <w:rPr>
          <w:rFonts w:ascii="Times New Roman" w:hAnsi="Times New Roman"/>
          <w:sz w:val="24"/>
        </w:rPr>
        <w:t>Tủ điện (Dùng để cấp điện cho hệ thống)</w:t>
      </w:r>
    </w:p>
    <w:p w14:paraId="3833767C" w14:textId="77777777" w:rsidR="00C65D63" w:rsidRPr="002E34D7" w:rsidRDefault="00C65D63" w:rsidP="00C65D63">
      <w:pPr>
        <w:pStyle w:val="ListParagraph"/>
        <w:tabs>
          <w:tab w:val="left" w:pos="0"/>
        </w:tabs>
        <w:spacing w:line="360" w:lineRule="auto"/>
        <w:ind w:left="990"/>
        <w:jc w:val="both"/>
        <w:rPr>
          <w:rFonts w:ascii="Times New Roman" w:hAnsi="Times New Roman"/>
          <w:bCs/>
          <w:sz w:val="24"/>
        </w:rPr>
      </w:pPr>
    </w:p>
    <w:p w14:paraId="2955331D" w14:textId="2F31A804" w:rsidR="00C65D63" w:rsidRPr="002E34D7" w:rsidRDefault="00C65D63" w:rsidP="00C65D63">
      <w:pPr>
        <w:spacing w:line="360" w:lineRule="auto"/>
        <w:rPr>
          <w:rFonts w:ascii="Times New Roman" w:hAnsi="Times New Roman"/>
          <w:b/>
          <w:bCs/>
          <w:lang w:val="vi-VN"/>
        </w:rPr>
      </w:pPr>
      <w:r w:rsidRPr="002E34D7">
        <w:rPr>
          <w:rFonts w:ascii="Times New Roman" w:hAnsi="Times New Roman"/>
          <w:b/>
          <w:bCs/>
        </w:rPr>
        <w:t xml:space="preserve">3, </w:t>
      </w:r>
      <w:r w:rsidR="00611017">
        <w:rPr>
          <w:rFonts w:ascii="Times New Roman" w:hAnsi="Times New Roman"/>
          <w:b/>
          <w:bCs/>
        </w:rPr>
        <w:t>Thuyết minh nguyên lý làm việc của Dây chuyền sản xuất ống gió tự động</w:t>
      </w:r>
      <w:r w:rsidR="007D1F52">
        <w:rPr>
          <w:rFonts w:ascii="Times New Roman" w:hAnsi="Times New Roman"/>
          <w:b/>
          <w:bCs/>
        </w:rPr>
        <w:t xml:space="preserve"> </w:t>
      </w:r>
      <w:r w:rsidR="007D1F52" w:rsidRPr="00C65D63">
        <w:rPr>
          <w:rFonts w:ascii="Times New Roman" w:eastAsia="Times New Roman" w:hAnsi="Times New Roman"/>
          <w:b/>
          <w:bCs/>
          <w:szCs w:val="28"/>
        </w:rPr>
        <w:t>Model: ALVS-1550-U</w:t>
      </w:r>
      <w:r w:rsidR="00611017">
        <w:rPr>
          <w:rFonts w:ascii="Times New Roman" w:hAnsi="Times New Roman"/>
          <w:b/>
          <w:bCs/>
        </w:rPr>
        <w:t xml:space="preserve"> </w:t>
      </w:r>
      <w:r w:rsidRPr="002E34D7">
        <w:rPr>
          <w:rFonts w:ascii="Times New Roman" w:hAnsi="Times New Roman"/>
          <w:b/>
          <w:bCs/>
          <w:lang w:val="vi-VN"/>
        </w:rPr>
        <w:t>:</w:t>
      </w:r>
    </w:p>
    <w:p w14:paraId="44969EA0" w14:textId="00D34659" w:rsidR="00C65D63" w:rsidRPr="00697EB5" w:rsidRDefault="00FA4298" w:rsidP="00C65D63">
      <w:pPr>
        <w:spacing w:line="36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- </w:t>
      </w:r>
      <w:r w:rsidR="007D1F52">
        <w:rPr>
          <w:rFonts w:ascii="Times New Roman" w:hAnsi="Times New Roman"/>
          <w:bCs/>
        </w:rPr>
        <w:t xml:space="preserve"> Nguyên liệu đầu vào </w:t>
      </w:r>
      <w:r>
        <w:rPr>
          <w:rFonts w:ascii="Times New Roman" w:hAnsi="Times New Roman"/>
          <w:bCs/>
        </w:rPr>
        <w:t>:</w:t>
      </w:r>
      <w:r w:rsidR="007D1F52">
        <w:rPr>
          <w:rFonts w:ascii="Times New Roman" w:hAnsi="Times New Roman"/>
          <w:bCs/>
        </w:rPr>
        <w:t xml:space="preserve"> cuộn tôn được đưa vào Máy cấp  nguyên liệ</w:t>
      </w:r>
      <w:r>
        <w:rPr>
          <w:rFonts w:ascii="Times New Roman" w:hAnsi="Times New Roman"/>
          <w:bCs/>
        </w:rPr>
        <w:t>u thực hiện công đoạn</w:t>
      </w:r>
      <w:r w:rsidR="007D1F52">
        <w:rPr>
          <w:rFonts w:ascii="Times New Roman" w:hAnsi="Times New Roman"/>
          <w:bCs/>
        </w:rPr>
        <w:t xml:space="preserve"> </w:t>
      </w:r>
      <w:r w:rsidR="00C65D63" w:rsidRPr="002E34D7">
        <w:rPr>
          <w:rFonts w:ascii="Times New Roman" w:hAnsi="Times New Roman"/>
          <w:bCs/>
          <w:lang w:val="vi-VN"/>
        </w:rPr>
        <w:t xml:space="preserve"> </w:t>
      </w:r>
      <w:r>
        <w:rPr>
          <w:rFonts w:ascii="Times New Roman" w:hAnsi="Times New Roman"/>
          <w:bCs/>
        </w:rPr>
        <w:t xml:space="preserve"> xả cuộn tôn </w:t>
      </w:r>
      <w:r>
        <w:rPr>
          <w:rFonts w:ascii="Times New Roman" w:hAnsi="Times New Roman"/>
          <w:bCs/>
          <w:lang w:val="vi-VN"/>
        </w:rPr>
        <w:t xml:space="preserve">=&gt; </w:t>
      </w:r>
      <w:r w:rsidR="007D1F52">
        <w:rPr>
          <w:rFonts w:ascii="Times New Roman" w:hAnsi="Times New Roman"/>
          <w:bCs/>
        </w:rPr>
        <w:t xml:space="preserve"> Sau đó nguyên liệu được đưa qua  Máy chính</w:t>
      </w:r>
      <w:r w:rsidR="00C65D63" w:rsidRPr="002E34D7">
        <w:rPr>
          <w:rFonts w:ascii="Times New Roman" w:hAnsi="Times New Roman"/>
          <w:bCs/>
          <w:lang w:val="vi-VN"/>
        </w:rPr>
        <w:t xml:space="preserve">=&gt; </w:t>
      </w:r>
      <w:r w:rsidR="007D1F52">
        <w:rPr>
          <w:rFonts w:ascii="Times New Roman" w:hAnsi="Times New Roman"/>
          <w:bCs/>
        </w:rPr>
        <w:t xml:space="preserve"> Máy 4 chức năng  thực hiện  công đoạn  là phẳng tấm tôn </w:t>
      </w:r>
      <w:r w:rsidR="007D1F52">
        <w:rPr>
          <w:rFonts w:ascii="Times New Roman" w:hAnsi="Times New Roman"/>
          <w:bCs/>
          <w:lang w:val="vi-VN"/>
        </w:rPr>
        <w:t>,</w:t>
      </w:r>
      <w:r w:rsidR="00C65D63" w:rsidRPr="002E34D7">
        <w:rPr>
          <w:rFonts w:ascii="Times New Roman" w:hAnsi="Times New Roman"/>
          <w:bCs/>
          <w:lang w:val="vi-VN"/>
        </w:rPr>
        <w:t xml:space="preserve"> tạo gân tăng cứng</w:t>
      </w:r>
      <w:r w:rsidR="00C65D63" w:rsidRPr="002E34D7">
        <w:rPr>
          <w:rFonts w:ascii="Times New Roman" w:hAnsi="Times New Roman"/>
          <w:bCs/>
        </w:rPr>
        <w:t>,</w:t>
      </w:r>
      <w:r w:rsidR="00C65D63" w:rsidRPr="002E34D7">
        <w:rPr>
          <w:rFonts w:ascii="Times New Roman" w:hAnsi="Times New Roman"/>
          <w:bCs/>
          <w:lang w:val="vi-VN"/>
        </w:rPr>
        <w:t xml:space="preserve"> cắt </w:t>
      </w:r>
      <w:r w:rsidR="00C65D63" w:rsidRPr="002E34D7">
        <w:rPr>
          <w:rFonts w:ascii="Times New Roman" w:hAnsi="Times New Roman"/>
          <w:bCs/>
        </w:rPr>
        <w:t>thủy lự</w:t>
      </w:r>
      <w:r w:rsidR="007D1F52">
        <w:rPr>
          <w:rFonts w:ascii="Times New Roman" w:hAnsi="Times New Roman"/>
          <w:bCs/>
        </w:rPr>
        <w:t xml:space="preserve">c và </w:t>
      </w:r>
      <w:r w:rsidR="00C65D63" w:rsidRPr="002E34D7">
        <w:rPr>
          <w:rFonts w:ascii="Times New Roman" w:hAnsi="Times New Roman"/>
          <w:bCs/>
        </w:rPr>
        <w:t>đột lỗ tăng cứng trên giữa thân ống</w:t>
      </w:r>
      <w:r w:rsidR="00C65D63" w:rsidRPr="002E34D7">
        <w:rPr>
          <w:rFonts w:ascii="Times New Roman" w:hAnsi="Times New Roman"/>
          <w:bCs/>
          <w:lang w:val="vi-VN"/>
        </w:rPr>
        <w:t xml:space="preserve"> =&gt;</w:t>
      </w:r>
      <w:r w:rsidR="007D1F52">
        <w:rPr>
          <w:rFonts w:ascii="Times New Roman" w:hAnsi="Times New Roman"/>
          <w:bCs/>
        </w:rPr>
        <w:t xml:space="preserve"> Tiếp đó nguyên liệu được đưa qua</w:t>
      </w:r>
      <w:r w:rsidR="00C65D63" w:rsidRPr="002E34D7">
        <w:rPr>
          <w:rFonts w:ascii="Times New Roman" w:hAnsi="Times New Roman"/>
          <w:bCs/>
          <w:lang w:val="vi-VN"/>
        </w:rPr>
        <w:t xml:space="preserve"> </w:t>
      </w:r>
      <w:r w:rsidR="00C65D63" w:rsidRPr="002E34D7">
        <w:rPr>
          <w:rFonts w:ascii="Times New Roman" w:hAnsi="Times New Roman"/>
          <w:bCs/>
        </w:rPr>
        <w:t>Dàn con lăn chuyể</w:t>
      </w:r>
      <w:r>
        <w:rPr>
          <w:rFonts w:ascii="Times New Roman" w:hAnsi="Times New Roman"/>
          <w:bCs/>
        </w:rPr>
        <w:t>n phôi thứ nhất</w:t>
      </w:r>
      <w:r w:rsidR="00C65D63" w:rsidRPr="002E34D7">
        <w:rPr>
          <w:rFonts w:ascii="Times New Roman" w:hAnsi="Times New Roman"/>
          <w:bCs/>
        </w:rPr>
        <w:t xml:space="preserve"> </w:t>
      </w:r>
      <w:r w:rsidR="007D1F52">
        <w:rPr>
          <w:rFonts w:ascii="Times New Roman" w:hAnsi="Times New Roman"/>
          <w:bCs/>
        </w:rPr>
        <w:t xml:space="preserve"> để chuyển nguyên liệu qua </w:t>
      </w:r>
      <w:r w:rsidR="00C65D63" w:rsidRPr="002E34D7">
        <w:rPr>
          <w:rFonts w:ascii="Times New Roman" w:hAnsi="Times New Roman"/>
          <w:bCs/>
          <w:lang w:val="vi-VN"/>
        </w:rPr>
        <w:t>=&gt;</w:t>
      </w:r>
      <w:r w:rsidR="00C65D63" w:rsidRPr="002E34D7">
        <w:rPr>
          <w:rFonts w:ascii="Times New Roman" w:hAnsi="Times New Roman"/>
          <w:bCs/>
        </w:rPr>
        <w:t xml:space="preserve"> </w:t>
      </w:r>
      <w:r w:rsidR="00C65D63" w:rsidRPr="002E34D7">
        <w:rPr>
          <w:rFonts w:ascii="Times New Roman" w:hAnsi="Times New Roman"/>
          <w:bCs/>
          <w:lang w:val="vi-VN"/>
        </w:rPr>
        <w:t xml:space="preserve">Máy </w:t>
      </w:r>
      <w:r w:rsidR="007D1F52">
        <w:rPr>
          <w:rFonts w:ascii="Times New Roman" w:hAnsi="Times New Roman"/>
          <w:bCs/>
        </w:rPr>
        <w:t xml:space="preserve"> </w:t>
      </w:r>
      <w:r w:rsidR="00FE53A4">
        <w:rPr>
          <w:rFonts w:ascii="Times New Roman" w:hAnsi="Times New Roman"/>
          <w:bCs/>
        </w:rPr>
        <w:t xml:space="preserve">gấp mí  để gấp mí tạo khóa kết nối </w:t>
      </w:r>
      <w:r w:rsidR="00697EB5">
        <w:rPr>
          <w:rFonts w:ascii="Times New Roman" w:hAnsi="Times New Roman"/>
          <w:bCs/>
        </w:rPr>
        <w:t xml:space="preserve"> các ống thông gió với nhau </w:t>
      </w:r>
      <w:r w:rsidR="007D1F52">
        <w:rPr>
          <w:rFonts w:ascii="Times New Roman" w:hAnsi="Times New Roman"/>
          <w:bCs/>
        </w:rPr>
        <w:t xml:space="preserve"> </w:t>
      </w:r>
      <w:r w:rsidR="00C65D63" w:rsidRPr="002E34D7">
        <w:rPr>
          <w:rFonts w:ascii="Times New Roman" w:hAnsi="Times New Roman"/>
          <w:bCs/>
          <w:lang w:val="vi-VN"/>
        </w:rPr>
        <w:t xml:space="preserve"> =&gt;</w:t>
      </w:r>
      <w:r w:rsidR="00697EB5">
        <w:rPr>
          <w:rFonts w:ascii="Times New Roman" w:hAnsi="Times New Roman"/>
          <w:bCs/>
        </w:rPr>
        <w:t xml:space="preserve"> Sau đó nguyên liệu chuyển đế</w:t>
      </w:r>
      <w:r>
        <w:rPr>
          <w:rFonts w:ascii="Times New Roman" w:hAnsi="Times New Roman"/>
          <w:bCs/>
        </w:rPr>
        <w:t xml:space="preserve">n </w:t>
      </w:r>
      <w:r w:rsidR="00C65D63" w:rsidRPr="002E34D7">
        <w:rPr>
          <w:rFonts w:ascii="Times New Roman" w:hAnsi="Times New Roman"/>
          <w:bCs/>
          <w:lang w:val="vi-VN"/>
        </w:rPr>
        <w:t xml:space="preserve"> </w:t>
      </w:r>
      <w:r w:rsidR="00C65D63" w:rsidRPr="002E34D7">
        <w:rPr>
          <w:rFonts w:ascii="Times New Roman" w:hAnsi="Times New Roman"/>
          <w:bCs/>
        </w:rPr>
        <w:t xml:space="preserve">Dàn con lăn chuyển phôi </w:t>
      </w:r>
      <w:r>
        <w:rPr>
          <w:rFonts w:ascii="Times New Roman" w:hAnsi="Times New Roman"/>
          <w:bCs/>
        </w:rPr>
        <w:t xml:space="preserve"> thứ </w:t>
      </w:r>
      <w:r w:rsidR="00C65D63" w:rsidRPr="002E34D7">
        <w:rPr>
          <w:rFonts w:ascii="Times New Roman" w:hAnsi="Times New Roman"/>
          <w:bCs/>
        </w:rPr>
        <w:t xml:space="preserve">2 </w:t>
      </w:r>
      <w:r w:rsidR="00697EB5">
        <w:rPr>
          <w:rFonts w:ascii="Times New Roman" w:hAnsi="Times New Roman"/>
          <w:bCs/>
        </w:rPr>
        <w:t xml:space="preserve"> để chuyển qua </w:t>
      </w:r>
      <w:r w:rsidR="00C65D63" w:rsidRPr="002E34D7">
        <w:rPr>
          <w:rFonts w:ascii="Times New Roman" w:hAnsi="Times New Roman"/>
          <w:bCs/>
          <w:lang w:val="vi-VN"/>
        </w:rPr>
        <w:t>=&gt;</w:t>
      </w:r>
      <w:r w:rsidR="00C65D63" w:rsidRPr="002E34D7">
        <w:rPr>
          <w:rFonts w:ascii="Times New Roman" w:hAnsi="Times New Roman"/>
          <w:bCs/>
        </w:rPr>
        <w:t xml:space="preserve"> </w:t>
      </w:r>
      <w:r w:rsidR="00C65D63" w:rsidRPr="002E34D7">
        <w:rPr>
          <w:rFonts w:ascii="Times New Roman" w:hAnsi="Times New Roman"/>
          <w:bCs/>
          <w:lang w:val="vi-VN"/>
        </w:rPr>
        <w:t>Máy</w:t>
      </w:r>
      <w:r w:rsidR="00697EB5">
        <w:rPr>
          <w:rFonts w:ascii="Times New Roman" w:hAnsi="Times New Roman"/>
          <w:bCs/>
        </w:rPr>
        <w:t xml:space="preserve"> gấp nếp  tạo hình mặt </w:t>
      </w:r>
      <w:r w:rsidR="00697EB5">
        <w:rPr>
          <w:rFonts w:ascii="Times New Roman" w:hAnsi="Times New Roman"/>
          <w:bCs/>
          <w:lang w:val="vi-VN"/>
        </w:rPr>
        <w:t xml:space="preserve"> </w:t>
      </w:r>
      <w:r w:rsidR="00C65D63" w:rsidRPr="002E34D7">
        <w:rPr>
          <w:rFonts w:ascii="Times New Roman" w:hAnsi="Times New Roman"/>
          <w:bCs/>
          <w:lang w:val="vi-VN"/>
        </w:rPr>
        <w:t>bích</w:t>
      </w:r>
      <w:r w:rsidR="00C65D63" w:rsidRPr="002E34D7">
        <w:rPr>
          <w:rFonts w:ascii="Times New Roman" w:hAnsi="Times New Roman"/>
          <w:bCs/>
        </w:rPr>
        <w:t xml:space="preserve"> đôi</w:t>
      </w:r>
      <w:r w:rsidR="00C65D63" w:rsidRPr="002E34D7">
        <w:rPr>
          <w:rFonts w:ascii="Times New Roman" w:hAnsi="Times New Roman"/>
          <w:bCs/>
          <w:lang w:val="vi-VN"/>
        </w:rPr>
        <w:t xml:space="preserve"> </w:t>
      </w:r>
      <w:r w:rsidR="00C65D63" w:rsidRPr="002E34D7">
        <w:rPr>
          <w:rFonts w:ascii="Times New Roman" w:hAnsi="Times New Roman"/>
          <w:bCs/>
        </w:rPr>
        <w:t xml:space="preserve">TDF và bích đôi C </w:t>
      </w:r>
      <w:r w:rsidR="00C65D63" w:rsidRPr="002E34D7">
        <w:rPr>
          <w:rFonts w:ascii="Times New Roman" w:hAnsi="Times New Roman"/>
          <w:bCs/>
          <w:lang w:val="vi-VN"/>
        </w:rPr>
        <w:t>=&gt;</w:t>
      </w:r>
      <w:r w:rsidR="00697EB5">
        <w:rPr>
          <w:rFonts w:ascii="Times New Roman" w:hAnsi="Times New Roman"/>
          <w:bCs/>
        </w:rPr>
        <w:t xml:space="preserve"> Nguyên liệu tiếp tục chuyến qua</w:t>
      </w:r>
      <w:r w:rsidR="00C65D63" w:rsidRPr="002E34D7">
        <w:rPr>
          <w:rFonts w:ascii="Times New Roman" w:hAnsi="Times New Roman"/>
          <w:bCs/>
          <w:lang w:val="vi-VN"/>
        </w:rPr>
        <w:t xml:space="preserve"> </w:t>
      </w:r>
      <w:r w:rsidR="00C65D63" w:rsidRPr="002E34D7">
        <w:rPr>
          <w:rFonts w:ascii="Times New Roman" w:hAnsi="Times New Roman"/>
          <w:bCs/>
        </w:rPr>
        <w:t>Băng tải chuyể</w:t>
      </w:r>
      <w:r w:rsidR="00697EB5">
        <w:rPr>
          <w:rFonts w:ascii="Times New Roman" w:hAnsi="Times New Roman"/>
          <w:bCs/>
        </w:rPr>
        <w:t>n nguyên liệu qua</w:t>
      </w:r>
      <w:r w:rsidR="00C65D63" w:rsidRPr="002E34D7">
        <w:rPr>
          <w:rFonts w:ascii="Times New Roman" w:hAnsi="Times New Roman"/>
          <w:bCs/>
        </w:rPr>
        <w:t xml:space="preserve"> </w:t>
      </w:r>
      <w:r w:rsidR="00C65D63" w:rsidRPr="002E34D7">
        <w:rPr>
          <w:rFonts w:ascii="Times New Roman" w:hAnsi="Times New Roman"/>
          <w:bCs/>
          <w:lang w:val="vi-VN"/>
        </w:rPr>
        <w:t>=&gt;</w:t>
      </w:r>
      <w:r w:rsidR="00697EB5">
        <w:rPr>
          <w:rFonts w:ascii="Times New Roman" w:hAnsi="Times New Roman"/>
          <w:bCs/>
        </w:rPr>
        <w:t xml:space="preserve"> </w:t>
      </w:r>
      <w:r w:rsidR="00C65D63" w:rsidRPr="002E34D7">
        <w:rPr>
          <w:rFonts w:ascii="Times New Roman" w:hAnsi="Times New Roman"/>
          <w:bCs/>
        </w:rPr>
        <w:t xml:space="preserve"> </w:t>
      </w:r>
      <w:r w:rsidR="00C65D63" w:rsidRPr="002E34D7">
        <w:rPr>
          <w:rFonts w:ascii="Times New Roman" w:hAnsi="Times New Roman"/>
          <w:bCs/>
          <w:lang w:val="vi-VN"/>
        </w:rPr>
        <w:t xml:space="preserve">Máy gấp thủy lực </w:t>
      </w:r>
      <w:bookmarkStart w:id="0" w:name="_Hlk102174333"/>
      <w:r w:rsidR="00697EB5">
        <w:rPr>
          <w:rFonts w:ascii="Times New Roman" w:hAnsi="Times New Roman"/>
          <w:bCs/>
        </w:rPr>
        <w:t xml:space="preserve"> để thực hiện công đoạn cuối cùng gấp tạo hình ống nối gió và cho ra sản phẩm ống nối gió.</w:t>
      </w:r>
      <w:bookmarkStart w:id="1" w:name="_GoBack"/>
      <w:bookmarkEnd w:id="1"/>
    </w:p>
    <w:p w14:paraId="00628D24" w14:textId="07B0A985" w:rsidR="00813170" w:rsidRPr="00F30DCE" w:rsidRDefault="00813170" w:rsidP="00813170">
      <w:pPr>
        <w:tabs>
          <w:tab w:val="left" w:pos="0"/>
        </w:tabs>
        <w:jc w:val="both"/>
        <w:rPr>
          <w:rFonts w:ascii="Times New Roman" w:hAnsi="Times New Roman"/>
          <w:bCs/>
          <w:sz w:val="24"/>
        </w:rPr>
      </w:pPr>
    </w:p>
    <w:p w14:paraId="146C15B4" w14:textId="77777777" w:rsidR="0029400C" w:rsidRPr="00F30DCE" w:rsidRDefault="0029400C" w:rsidP="00813170">
      <w:pPr>
        <w:jc w:val="both"/>
        <w:rPr>
          <w:rFonts w:ascii="Times New Roman" w:eastAsia="MS Mincho" w:hAnsi="Times New Roman"/>
          <w:b/>
          <w:bCs/>
          <w:sz w:val="24"/>
        </w:rPr>
      </w:pPr>
    </w:p>
    <w:bookmarkEnd w:id="0"/>
    <w:p w14:paraId="11894D58" w14:textId="77777777" w:rsidR="00B74962" w:rsidRDefault="00B74962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5B68F039" w14:textId="77777777" w:rsidR="00B369C8" w:rsidRDefault="00B369C8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63D4B0F1" w14:textId="77777777" w:rsidR="00B369C8" w:rsidRDefault="00B369C8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7194FF84" w14:textId="77777777" w:rsidR="00B369C8" w:rsidRDefault="00B369C8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7C1B4F5B" w14:textId="77777777" w:rsidR="00B369C8" w:rsidRDefault="00B369C8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3EC03F2F" w14:textId="77777777" w:rsidR="00B369C8" w:rsidRDefault="00B369C8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7044C1EB" w14:textId="77777777" w:rsidR="00B369C8" w:rsidRDefault="00B369C8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18D03807" w14:textId="77777777" w:rsidR="00B369C8" w:rsidRDefault="00B369C8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sectPr w:rsidR="00B369C8" w:rsidSect="00813170">
      <w:pgSz w:w="12240" w:h="15840"/>
      <w:pgMar w:top="284" w:right="1440" w:bottom="1080" w:left="1440" w:header="72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41D43" w14:textId="77777777" w:rsidR="008C1FC3" w:rsidRDefault="008C1FC3" w:rsidP="0054216C">
      <w:r>
        <w:separator/>
      </w:r>
    </w:p>
  </w:endnote>
  <w:endnote w:type="continuationSeparator" w:id="0">
    <w:p w14:paraId="03CC709B" w14:textId="77777777" w:rsidR="008C1FC3" w:rsidRDefault="008C1FC3" w:rsidP="0054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7D57B" w14:textId="77777777" w:rsidR="008C1FC3" w:rsidRDefault="008C1FC3" w:rsidP="0054216C">
      <w:r>
        <w:separator/>
      </w:r>
    </w:p>
  </w:footnote>
  <w:footnote w:type="continuationSeparator" w:id="0">
    <w:p w14:paraId="36551FD8" w14:textId="77777777" w:rsidR="008C1FC3" w:rsidRDefault="008C1FC3" w:rsidP="0054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1D3"/>
    <w:multiLevelType w:val="hybridMultilevel"/>
    <w:tmpl w:val="4414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EA7"/>
    <w:multiLevelType w:val="hybridMultilevel"/>
    <w:tmpl w:val="E55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5F6A"/>
    <w:multiLevelType w:val="hybridMultilevel"/>
    <w:tmpl w:val="F8E654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025B"/>
    <w:multiLevelType w:val="hybridMultilevel"/>
    <w:tmpl w:val="6BC8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7A83"/>
    <w:multiLevelType w:val="hybridMultilevel"/>
    <w:tmpl w:val="7BF6259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FC4C7C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.VnTime" w:hAnsi=".VnTime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127EE"/>
    <w:multiLevelType w:val="hybridMultilevel"/>
    <w:tmpl w:val="08E6B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70963"/>
    <w:multiLevelType w:val="hybridMultilevel"/>
    <w:tmpl w:val="7480CEF6"/>
    <w:lvl w:ilvl="0" w:tplc="5A4436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D24C3"/>
    <w:multiLevelType w:val="hybridMultilevel"/>
    <w:tmpl w:val="DC380FC2"/>
    <w:lvl w:ilvl="0" w:tplc="E90051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41596"/>
    <w:multiLevelType w:val="hybridMultilevel"/>
    <w:tmpl w:val="E8CC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F051E"/>
    <w:multiLevelType w:val="hybridMultilevel"/>
    <w:tmpl w:val="5A8E8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6E1C5F"/>
    <w:multiLevelType w:val="hybridMultilevel"/>
    <w:tmpl w:val="4E20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720BE"/>
    <w:multiLevelType w:val="hybridMultilevel"/>
    <w:tmpl w:val="FB76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46668"/>
    <w:multiLevelType w:val="hybridMultilevel"/>
    <w:tmpl w:val="C8DE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A62CC"/>
    <w:multiLevelType w:val="hybridMultilevel"/>
    <w:tmpl w:val="E98AE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BC37842"/>
    <w:multiLevelType w:val="hybridMultilevel"/>
    <w:tmpl w:val="9850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96137"/>
    <w:multiLevelType w:val="hybridMultilevel"/>
    <w:tmpl w:val="FEDCC7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42449B"/>
    <w:multiLevelType w:val="hybridMultilevel"/>
    <w:tmpl w:val="C478A64A"/>
    <w:lvl w:ilvl="0" w:tplc="0FFA4FB8">
      <w:start w:val="60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SimSu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4BB5369B"/>
    <w:multiLevelType w:val="hybridMultilevel"/>
    <w:tmpl w:val="F6944E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6E5963"/>
    <w:multiLevelType w:val="hybridMultilevel"/>
    <w:tmpl w:val="EC5636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FC4C7C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.VnTime" w:hAnsi=".VnTime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1D30C8"/>
    <w:multiLevelType w:val="hybridMultilevel"/>
    <w:tmpl w:val="4D2C15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2F12BB3"/>
    <w:multiLevelType w:val="hybridMultilevel"/>
    <w:tmpl w:val="6EB6A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31592A"/>
    <w:multiLevelType w:val="hybridMultilevel"/>
    <w:tmpl w:val="DC14AE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0C651A3"/>
    <w:multiLevelType w:val="hybridMultilevel"/>
    <w:tmpl w:val="726E846C"/>
    <w:lvl w:ilvl="0" w:tplc="237A7CC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60479A3"/>
    <w:multiLevelType w:val="hybridMultilevel"/>
    <w:tmpl w:val="8FCE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B3457"/>
    <w:multiLevelType w:val="hybridMultilevel"/>
    <w:tmpl w:val="03B2117C"/>
    <w:lvl w:ilvl="0" w:tplc="6CA2E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2"/>
  </w:num>
  <w:num w:numId="4">
    <w:abstractNumId w:val="12"/>
  </w:num>
  <w:num w:numId="5">
    <w:abstractNumId w:val="19"/>
  </w:num>
  <w:num w:numId="6">
    <w:abstractNumId w:val="21"/>
  </w:num>
  <w:num w:numId="7">
    <w:abstractNumId w:val="23"/>
  </w:num>
  <w:num w:numId="8">
    <w:abstractNumId w:val="2"/>
  </w:num>
  <w:num w:numId="9">
    <w:abstractNumId w:val="20"/>
  </w:num>
  <w:num w:numId="10">
    <w:abstractNumId w:val="15"/>
  </w:num>
  <w:num w:numId="11">
    <w:abstractNumId w:val="13"/>
  </w:num>
  <w:num w:numId="12">
    <w:abstractNumId w:val="10"/>
  </w:num>
  <w:num w:numId="13">
    <w:abstractNumId w:val="3"/>
  </w:num>
  <w:num w:numId="14">
    <w:abstractNumId w:val="8"/>
  </w:num>
  <w:num w:numId="15">
    <w:abstractNumId w:val="0"/>
  </w:num>
  <w:num w:numId="16">
    <w:abstractNumId w:val="5"/>
  </w:num>
  <w:num w:numId="17">
    <w:abstractNumId w:val="18"/>
  </w:num>
  <w:num w:numId="18">
    <w:abstractNumId w:val="24"/>
  </w:num>
  <w:num w:numId="19">
    <w:abstractNumId w:val="6"/>
  </w:num>
  <w:num w:numId="20">
    <w:abstractNumId w:val="14"/>
  </w:num>
  <w:num w:numId="21">
    <w:abstractNumId w:val="9"/>
  </w:num>
  <w:num w:numId="22">
    <w:abstractNumId w:val="1"/>
  </w:num>
  <w:num w:numId="23">
    <w:abstractNumId w:val="17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0C"/>
    <w:rsid w:val="000149C2"/>
    <w:rsid w:val="00015620"/>
    <w:rsid w:val="00054695"/>
    <w:rsid w:val="00057B07"/>
    <w:rsid w:val="000703E1"/>
    <w:rsid w:val="00096C4B"/>
    <w:rsid w:val="000B1A4D"/>
    <w:rsid w:val="000D0044"/>
    <w:rsid w:val="000E6DA4"/>
    <w:rsid w:val="0010618E"/>
    <w:rsid w:val="00106BB8"/>
    <w:rsid w:val="00170311"/>
    <w:rsid w:val="0019267D"/>
    <w:rsid w:val="001A04E5"/>
    <w:rsid w:val="001B5B50"/>
    <w:rsid w:val="001B619B"/>
    <w:rsid w:val="00204D02"/>
    <w:rsid w:val="00217038"/>
    <w:rsid w:val="00250D4D"/>
    <w:rsid w:val="002711FB"/>
    <w:rsid w:val="00271DA8"/>
    <w:rsid w:val="00276CD0"/>
    <w:rsid w:val="0029400C"/>
    <w:rsid w:val="00297046"/>
    <w:rsid w:val="002E7C0D"/>
    <w:rsid w:val="002F64DA"/>
    <w:rsid w:val="00312F39"/>
    <w:rsid w:val="0034722E"/>
    <w:rsid w:val="00362706"/>
    <w:rsid w:val="00363E35"/>
    <w:rsid w:val="00377096"/>
    <w:rsid w:val="00386319"/>
    <w:rsid w:val="003A639B"/>
    <w:rsid w:val="003B5167"/>
    <w:rsid w:val="003E744F"/>
    <w:rsid w:val="003F438D"/>
    <w:rsid w:val="003F612D"/>
    <w:rsid w:val="00425203"/>
    <w:rsid w:val="00431F47"/>
    <w:rsid w:val="00432B90"/>
    <w:rsid w:val="00437D47"/>
    <w:rsid w:val="004A6B30"/>
    <w:rsid w:val="004C6DED"/>
    <w:rsid w:val="004D7900"/>
    <w:rsid w:val="0052579C"/>
    <w:rsid w:val="0054216C"/>
    <w:rsid w:val="00556A88"/>
    <w:rsid w:val="005B3677"/>
    <w:rsid w:val="005D1F95"/>
    <w:rsid w:val="00600162"/>
    <w:rsid w:val="0060647E"/>
    <w:rsid w:val="00611017"/>
    <w:rsid w:val="006113A0"/>
    <w:rsid w:val="0065360C"/>
    <w:rsid w:val="00653F27"/>
    <w:rsid w:val="00665F19"/>
    <w:rsid w:val="00674073"/>
    <w:rsid w:val="00697EB5"/>
    <w:rsid w:val="006B098B"/>
    <w:rsid w:val="006E1263"/>
    <w:rsid w:val="00730057"/>
    <w:rsid w:val="007614A6"/>
    <w:rsid w:val="00766E74"/>
    <w:rsid w:val="00780D1A"/>
    <w:rsid w:val="00791E2D"/>
    <w:rsid w:val="007B2E4F"/>
    <w:rsid w:val="007D1F52"/>
    <w:rsid w:val="007E26C5"/>
    <w:rsid w:val="007F6E39"/>
    <w:rsid w:val="00813170"/>
    <w:rsid w:val="00855E1F"/>
    <w:rsid w:val="00887ECD"/>
    <w:rsid w:val="00893898"/>
    <w:rsid w:val="008B74B7"/>
    <w:rsid w:val="008C1FC3"/>
    <w:rsid w:val="0092434C"/>
    <w:rsid w:val="00924AE9"/>
    <w:rsid w:val="00980D70"/>
    <w:rsid w:val="00990658"/>
    <w:rsid w:val="0099180B"/>
    <w:rsid w:val="009A1781"/>
    <w:rsid w:val="00A07DE2"/>
    <w:rsid w:val="00A200DA"/>
    <w:rsid w:val="00A3539C"/>
    <w:rsid w:val="00A37360"/>
    <w:rsid w:val="00A4157B"/>
    <w:rsid w:val="00A44E38"/>
    <w:rsid w:val="00A506F4"/>
    <w:rsid w:val="00AA2AE8"/>
    <w:rsid w:val="00AA47F3"/>
    <w:rsid w:val="00AC19A5"/>
    <w:rsid w:val="00AD7A1F"/>
    <w:rsid w:val="00AE7BE5"/>
    <w:rsid w:val="00B05F85"/>
    <w:rsid w:val="00B05FBF"/>
    <w:rsid w:val="00B369C8"/>
    <w:rsid w:val="00B74962"/>
    <w:rsid w:val="00BC1905"/>
    <w:rsid w:val="00BD1E8D"/>
    <w:rsid w:val="00BF76BE"/>
    <w:rsid w:val="00C240A8"/>
    <w:rsid w:val="00C446E7"/>
    <w:rsid w:val="00C4645E"/>
    <w:rsid w:val="00C65689"/>
    <w:rsid w:val="00C65D63"/>
    <w:rsid w:val="00C73428"/>
    <w:rsid w:val="00C74701"/>
    <w:rsid w:val="00C764B6"/>
    <w:rsid w:val="00C82A5B"/>
    <w:rsid w:val="00CA6823"/>
    <w:rsid w:val="00CE6D9A"/>
    <w:rsid w:val="00D65533"/>
    <w:rsid w:val="00D70AB1"/>
    <w:rsid w:val="00DC733D"/>
    <w:rsid w:val="00DD461D"/>
    <w:rsid w:val="00E10226"/>
    <w:rsid w:val="00E2703D"/>
    <w:rsid w:val="00E57887"/>
    <w:rsid w:val="00E67699"/>
    <w:rsid w:val="00EE28B1"/>
    <w:rsid w:val="00F11A2B"/>
    <w:rsid w:val="00F16283"/>
    <w:rsid w:val="00F30DCE"/>
    <w:rsid w:val="00F514B5"/>
    <w:rsid w:val="00F51B2A"/>
    <w:rsid w:val="00FA4298"/>
    <w:rsid w:val="00FE5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9D19"/>
  <w15:docId w15:val="{4E6EE4C1-6177-482A-8EEC-4439CF97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00C"/>
    <w:pPr>
      <w:ind w:left="0"/>
      <w:jc w:val="left"/>
    </w:pPr>
    <w:rPr>
      <w:rFonts w:ascii="SimSun" w:eastAsia="SimSun" w:hAnsi="SimSun"/>
      <w:sz w:val="28"/>
    </w:rPr>
  </w:style>
  <w:style w:type="paragraph" w:styleId="Heading4">
    <w:name w:val="heading 4"/>
    <w:basedOn w:val="Normal"/>
    <w:next w:val="Normal"/>
    <w:link w:val="Heading4Char"/>
    <w:qFormat/>
    <w:rsid w:val="0029400C"/>
    <w:pPr>
      <w:keepNext/>
      <w:jc w:val="center"/>
      <w:outlineLvl w:val="3"/>
    </w:pPr>
    <w:rPr>
      <w:rFonts w:ascii=".VnTime" w:hAnsi=".VnTime"/>
      <w:b/>
      <w:bCs/>
    </w:rPr>
  </w:style>
  <w:style w:type="paragraph" w:styleId="Heading6">
    <w:name w:val="heading 6"/>
    <w:basedOn w:val="Normal"/>
    <w:next w:val="Normal"/>
    <w:link w:val="Heading6Char"/>
    <w:qFormat/>
    <w:rsid w:val="0029400C"/>
    <w:pPr>
      <w:keepNext/>
      <w:jc w:val="right"/>
      <w:outlineLvl w:val="5"/>
    </w:pPr>
    <w:rPr>
      <w:rFonts w:ascii=".VnTime" w:hAnsi=".VnTim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9400C"/>
    <w:rPr>
      <w:rFonts w:ascii=".VnTime" w:eastAsia="SimSun" w:hAnsi=".VnTime"/>
      <w:b/>
      <w:bCs/>
      <w:sz w:val="28"/>
    </w:rPr>
  </w:style>
  <w:style w:type="character" w:customStyle="1" w:styleId="Heading6Char">
    <w:name w:val="Heading 6 Char"/>
    <w:basedOn w:val="DefaultParagraphFont"/>
    <w:link w:val="Heading6"/>
    <w:rsid w:val="0029400C"/>
    <w:rPr>
      <w:rFonts w:ascii=".VnTime" w:eastAsia="SimSun" w:hAnsi=".VnTime"/>
      <w:b/>
      <w:bCs/>
      <w:sz w:val="28"/>
    </w:rPr>
  </w:style>
  <w:style w:type="paragraph" w:styleId="ListParagraph">
    <w:name w:val="List Paragraph"/>
    <w:basedOn w:val="Normal"/>
    <w:uiPriority w:val="34"/>
    <w:qFormat/>
    <w:rsid w:val="002940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0C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40A8"/>
    <w:rPr>
      <w:color w:val="0000FF" w:themeColor="hyperlink"/>
      <w:u w:val="single"/>
    </w:rPr>
  </w:style>
  <w:style w:type="paragraph" w:styleId="NormalIndent">
    <w:name w:val="Normal Indent"/>
    <w:basedOn w:val="Normal"/>
    <w:rsid w:val="003B5167"/>
    <w:pPr>
      <w:widowControl w:val="0"/>
      <w:ind w:firstLine="420"/>
      <w:jc w:val="both"/>
    </w:pPr>
    <w:rPr>
      <w:rFonts w:ascii="Times New Roman" w:hAnsi="Times New Roman"/>
      <w:kern w:val="2"/>
      <w:sz w:val="21"/>
      <w:szCs w:val="20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5421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16C"/>
    <w:rPr>
      <w:rFonts w:ascii="SimSun" w:eastAsia="SimSun" w:hAnsi="SimSun"/>
      <w:sz w:val="28"/>
    </w:rPr>
  </w:style>
  <w:style w:type="paragraph" w:styleId="Footer">
    <w:name w:val="footer"/>
    <w:basedOn w:val="Normal"/>
    <w:link w:val="FooterChar"/>
    <w:uiPriority w:val="99"/>
    <w:unhideWhenUsed/>
    <w:rsid w:val="005421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16C"/>
    <w:rPr>
      <w:rFonts w:ascii="SimSun" w:eastAsia="SimSun" w:hAnsi="SimSu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2022-09-15T02:10:00Z</cp:lastPrinted>
  <dcterms:created xsi:type="dcterms:W3CDTF">2022-09-14T12:10:00Z</dcterms:created>
  <dcterms:modified xsi:type="dcterms:W3CDTF">2022-09-15T02:12:00Z</dcterms:modified>
</cp:coreProperties>
</file>