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</w:rPr>
        <w:id w:val="125663265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sdtEndPr>
      <w:sdtContent>
        <w:p w:rsidR="00175677" w:rsidRDefault="00175677" w:rsidP="00175677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sdt>
          <w:sdtPr>
            <w:rPr>
              <w:rFonts w:ascii="Calibri" w:eastAsiaTheme="minorHAnsi" w:hAnsi="Calibri" w:cs="Calibri"/>
              <w:lang w:eastAsia="en-US"/>
            </w:rPr>
            <w:id w:val="788243376"/>
            <w:docPartObj>
              <w:docPartGallery w:val="Cover Pages"/>
              <w:docPartUnique/>
            </w:docPartObj>
          </w:sdtPr>
          <w:sdtEndPr>
            <w:rPr>
              <w:rFonts w:eastAsia="Calibri"/>
              <w:lang w:eastAsia="es-MX"/>
            </w:rPr>
          </w:sdtEndPr>
          <w:sdtContent>
            <w:p w:rsidR="00175677" w:rsidRDefault="0005082E" w:rsidP="00175677">
              <w:pPr>
                <w:pStyle w:val="Sinespaciado"/>
                <w:jc w:val="center"/>
              </w:pPr>
              <w:r>
                <w:rPr>
                  <w:noProof/>
                </w:rPr>
                <w:drawing>
                  <wp:anchor distT="0" distB="0" distL="114300" distR="114300" simplePos="0" relativeHeight="251662336" behindDoc="1" locked="0" layoutInCell="1" allowOverlap="1" wp14:anchorId="511B4148" wp14:editId="1DA445A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631190</wp:posOffset>
                    </wp:positionV>
                    <wp:extent cx="1169035" cy="1474470"/>
                    <wp:effectExtent l="0" t="0" r="0" b="0"/>
                    <wp:wrapTight wrapText="bothSides">
                      <wp:wrapPolygon edited="0">
                        <wp:start x="7744" y="0"/>
                        <wp:lineTo x="5632" y="279"/>
                        <wp:lineTo x="1408" y="3349"/>
                        <wp:lineTo x="352" y="8930"/>
                        <wp:lineTo x="0" y="16186"/>
                        <wp:lineTo x="0" y="19535"/>
                        <wp:lineTo x="704" y="21209"/>
                        <wp:lineTo x="20767" y="21209"/>
                        <wp:lineTo x="21119" y="19535"/>
                        <wp:lineTo x="21119" y="16186"/>
                        <wp:lineTo x="20767" y="8930"/>
                        <wp:lineTo x="20063" y="3628"/>
                        <wp:lineTo x="16543" y="837"/>
                        <wp:lineTo x="14079" y="0"/>
                        <wp:lineTo x="7744" y="0"/>
                      </wp:wrapPolygon>
                    </wp:wrapTight>
                    <wp:docPr id="2" name="Imagen 2" descr="Huatultrix VII: Una Universidad sin identidad | proyecto_cyberpun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uatultrix VII: Una Universidad sin identidad | proyecto_cyberpunk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69035" cy="147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175677" w:rsidRDefault="00175677" w:rsidP="00175677">
              <w:pPr>
                <w:pStyle w:val="Sinespaciado"/>
                <w:jc w:val="center"/>
              </w:pPr>
            </w:p>
            <w:p w:rsidR="00175677" w:rsidRDefault="00175677" w:rsidP="00175677">
              <w:pPr>
                <w:pStyle w:val="Sinespaciado"/>
                <w:ind w:firstLine="708"/>
                <w:jc w:val="center"/>
                <w:rPr>
                  <w:color w:val="595959" w:themeColor="text1" w:themeTint="A6"/>
                  <w:sz w:val="52"/>
                  <w:szCs w:val="52"/>
                </w:rPr>
              </w:pPr>
            </w:p>
            <w:p w:rsidR="00175677" w:rsidRPr="00502C6E" w:rsidRDefault="00175677" w:rsidP="00175677">
              <w:pPr>
                <w:pStyle w:val="Sinespaciado"/>
                <w:ind w:firstLine="708"/>
                <w:jc w:val="center"/>
                <w:rPr>
                  <w:color w:val="595959" w:themeColor="text1" w:themeTint="A6"/>
                  <w:sz w:val="52"/>
                  <w:szCs w:val="52"/>
                </w:rPr>
              </w:pPr>
              <w:r w:rsidRPr="00502C6E">
                <w:rPr>
                  <w:color w:val="595959" w:themeColor="text1" w:themeTint="A6"/>
                  <w:sz w:val="52"/>
                  <w:szCs w:val="52"/>
                </w:rPr>
                <w:t>Universidad del Mar</w:t>
              </w:r>
            </w:p>
            <w:p w:rsidR="00175677" w:rsidRPr="00502C6E" w:rsidRDefault="00175677" w:rsidP="00175677">
              <w:pPr>
                <w:pStyle w:val="Sinespaciado"/>
                <w:jc w:val="center"/>
                <w:rPr>
                  <w:color w:val="595959" w:themeColor="text1" w:themeTint="A6"/>
                  <w:sz w:val="52"/>
                  <w:szCs w:val="52"/>
                </w:rPr>
              </w:pPr>
              <w:r>
                <w:rPr>
                  <w:color w:val="595959" w:themeColor="text1" w:themeTint="A6"/>
                  <w:sz w:val="52"/>
                  <w:szCs w:val="52"/>
                </w:rPr>
                <w:t xml:space="preserve">              </w:t>
              </w:r>
              <w:r w:rsidRPr="00502C6E">
                <w:rPr>
                  <w:color w:val="595959" w:themeColor="text1" w:themeTint="A6"/>
                  <w:sz w:val="52"/>
                  <w:szCs w:val="52"/>
                </w:rPr>
                <w:t>Campus Puerto Escondido</w:t>
              </w:r>
            </w:p>
            <w:p w:rsidR="00175677" w:rsidRDefault="00175677" w:rsidP="00175677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0" locked="0" layoutInCell="1" allowOverlap="1" wp14:anchorId="4210804A" wp14:editId="0E167D50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178435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149" name="Grupo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Rectángulo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Rectángulo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5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68714A0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    <v:path arrowok="t" o:connecttype="custom" o:connectlocs="0,0;7315200,0;7315200,1130373;3620757,733885;0,1092249;0,0" o:connectangles="0,0,0,0,0,0"/>
                        </v:shape>
    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    <v:fill r:id="rId6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FD22528" wp14:editId="0BE820C3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70000</wp14:pctPosVOffset>
                            </wp:positionV>
                          </mc:Choice>
                          <mc:Fallback>
                            <wp:positionV relativeFrom="page">
                              <wp:posOffset>5440680</wp:posOffset>
                            </wp:positionV>
                          </mc:Fallback>
                        </mc:AlternateContent>
                        <wp:extent cx="7315200" cy="1009650"/>
                        <wp:effectExtent l="0" t="0" r="0" b="0"/>
                        <wp:wrapSquare wrapText="bothSides"/>
                        <wp:docPr id="153" name="Cuadro de texto 1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bookmarkStart w:id="0" w:name="_GoBack"/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Integrantes</w:t>
                                    </w:r>
                                  </w:p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Cruz Martínez German Luis</w:t>
                                    </w:r>
                                  </w:p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Dionisio Diaz Eder Euclides</w:t>
                                    </w:r>
                                  </w:p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Matías Acevedo Luis Fernando</w:t>
                                    </w:r>
                                  </w:p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Vasquez Policarpo Erik</w:t>
                                    </w:r>
                                  </w:p>
                                  <w:p w:rsidR="00175677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175677" w:rsidRPr="00F10B25" w:rsidRDefault="005E5272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Fecha de entrega: 30</w:t>
                                    </w:r>
                                    <w:r w:rsidR="00175677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/11/2022</w:t>
                                    </w:r>
                                  </w:p>
                                  <w:bookmarkEnd w:id="0"/>
                                  <w:p w:rsidR="00175677" w:rsidRPr="00F10B25" w:rsidRDefault="00175677" w:rsidP="00175677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10000</wp14:pctHeight>
                        </wp14:sizeRelV>
                      </wp:anchor>
                    </w:drawing>
                  </mc:Choice>
                  <mc:Fallback>
                    <w:pict>
                      <v:shapetype w14:anchorId="0FD2252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    <v:textbox style="mso-fit-shape-to-text:t" inset="126pt,0,54pt,0">
                          <w:txbxContent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Integrantes</w:t>
                              </w:r>
                            </w:p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Cruz Martínez German Luis</w:t>
                              </w:r>
                            </w:p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Dionisio Diaz Eder Euclides</w:t>
                              </w:r>
                            </w:p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Matías Acevedo Luis Fernando</w:t>
                              </w:r>
                            </w:p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Vasquez Policarpo Erik</w:t>
                              </w:r>
                            </w:p>
                            <w:p w:rsidR="00175677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175677" w:rsidRPr="00F10B25" w:rsidRDefault="005E5272" w:rsidP="00175677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Fecha de entrega: 30</w:t>
                              </w:r>
                              <w:r w:rsidR="0017567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/11/2022</w:t>
                              </w:r>
                            </w:p>
                            <w:p w:rsidR="00175677" w:rsidRPr="00F10B25" w:rsidRDefault="00175677" w:rsidP="00175677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</w:p>
            <w:p w:rsidR="00175677" w:rsidRDefault="0005082E" w:rsidP="00175677"/>
          </w:sdtContent>
        </w:sdt>
        <w:p w:rsidR="00175677" w:rsidRDefault="00175677" w:rsidP="00175677">
          <w:pPr>
            <w:ind w:right="70"/>
            <w:jc w:val="center"/>
            <w:textDirection w:val="btLr"/>
          </w:pPr>
          <w:r>
            <w:rPr>
              <w:rFonts w:ascii="Arial" w:eastAsia="Arial" w:hAnsi="Arial" w:cs="Arial"/>
              <w:color w:val="000000"/>
              <w:sz w:val="36"/>
            </w:rPr>
            <w:t>Licenciatura en Informática</w:t>
          </w:r>
        </w:p>
        <w:p w:rsidR="00175677" w:rsidRDefault="00175677" w:rsidP="0017567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hidden="0" allowOverlap="1" wp14:anchorId="633D9947" wp14:editId="4D2E1AB9">
                    <wp:simplePos x="0" y="0"/>
                    <wp:positionH relativeFrom="column">
                      <wp:posOffset>901065</wp:posOffset>
                    </wp:positionH>
                    <wp:positionV relativeFrom="paragraph">
                      <wp:posOffset>81339</wp:posOffset>
                    </wp:positionV>
                    <wp:extent cx="3681095" cy="1414145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1095" cy="1414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5677" w:rsidRPr="004A699A" w:rsidRDefault="00175677" w:rsidP="00175677">
                                <w:pPr>
                                  <w:ind w:right="70"/>
                                  <w:jc w:val="center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A699A">
                                  <w:rPr>
                                    <w:rFonts w:ascii="Arial" w:eastAsia="Arial" w:hAnsi="Arial" w:cs="Arial"/>
                                    <w:color w:val="000000"/>
                                    <w:sz w:val="36"/>
                                    <w:szCs w:val="20"/>
                                  </w:rPr>
                                  <w:t>Ingeniería de Software l</w:t>
                                </w:r>
                              </w:p>
                              <w:p w:rsidR="00175677" w:rsidRPr="004A699A" w:rsidRDefault="00175677" w:rsidP="00175677">
                                <w:pPr>
                                  <w:ind w:right="7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  <w:szCs w:val="20"/>
                                  </w:rPr>
                                  <w:t xml:space="preserve">        </w:t>
                                </w:r>
                                <w:r w:rsidRPr="004A699A"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  <w:szCs w:val="20"/>
                                  </w:rPr>
                                  <w:t>M. en C. Manuel Alejandro Valdés Marrero.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33D9947" id="Rectángulo 1" o:spid="_x0000_s1027" style="position:absolute;margin-left:70.95pt;margin-top:6.4pt;width:289.85pt;height:111.3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" filled="f" stroked="f">
                    <v:textbox inset="2.53958mm,1.2694mm,2.53958mm,1.2694mm">
                      <w:txbxContent>
                        <w:p w:rsidR="00175677" w:rsidRPr="004A699A" w:rsidRDefault="00175677" w:rsidP="00175677">
                          <w:pPr>
                            <w:ind w:right="70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A699A">
                            <w:rPr>
                              <w:rFonts w:ascii="Arial" w:eastAsia="Arial" w:hAnsi="Arial" w:cs="Arial"/>
                              <w:color w:val="000000"/>
                              <w:sz w:val="36"/>
                              <w:szCs w:val="20"/>
                            </w:rPr>
                            <w:t>Ingeniería de Software l</w:t>
                          </w:r>
                        </w:p>
                        <w:p w:rsidR="00175677" w:rsidRPr="004A699A" w:rsidRDefault="00175677" w:rsidP="00175677">
                          <w:pPr>
                            <w:ind w:right="7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  <w:szCs w:val="20"/>
                            </w:rPr>
                            <w:t xml:space="preserve">        </w:t>
                          </w:r>
                          <w:r w:rsidRPr="004A699A">
                            <w:rPr>
                              <w:rFonts w:ascii="Arial" w:eastAsia="Arial" w:hAnsi="Arial" w:cs="Arial"/>
                              <w:color w:val="000000"/>
                              <w:sz w:val="24"/>
                              <w:szCs w:val="20"/>
                            </w:rPr>
                            <w:t>M. en C. Manuel Alejandro Valdés Marrero.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175677" w:rsidRDefault="00175677" w:rsidP="001756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4148E" wp14:editId="0955744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3638550</wp:posOffset>
                    </wp:positionV>
                    <wp:extent cx="6953250" cy="1644650"/>
                    <wp:effectExtent l="0" t="0" r="0" b="1270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3250" cy="164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677" w:rsidRDefault="0005082E" w:rsidP="00175677">
                                <w:pP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5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Diccionario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677" w:rsidRDefault="00175677" w:rsidP="00175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gestor de torneos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4148E" id="Cuadro de texto 154" o:spid="_x0000_s1028" type="#_x0000_t202" style="position:absolute;margin-left:496.3pt;margin-top:286.5pt;width:547.5pt;height:12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" filled="f" stroked="f" strokeweight=".5pt">
                    <v:textbox inset="126pt,0,54pt,0">
                      <w:txbxContent>
                        <w:p w:rsidR="00175677" w:rsidRDefault="00175677" w:rsidP="00175677">
                          <w:pP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Diccionario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75677" w:rsidRDefault="00175677" w:rsidP="00175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gestor de torneos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:rsidR="00B03A47" w:rsidRDefault="00B03A47" w:rsidP="00175677">
          <w:pPr>
            <w:rPr>
              <w:rFonts w:ascii="Arial" w:eastAsia="Arial" w:hAnsi="Arial" w:cs="Arial"/>
              <w:color w:val="000000"/>
              <w:sz w:val="36"/>
            </w:rPr>
          </w:pPr>
        </w:p>
        <w:p w:rsidR="00B03A47" w:rsidRDefault="00B03A47" w:rsidP="00B03A47">
          <w:pPr>
            <w:ind w:right="70"/>
            <w:textDirection w:val="btLr"/>
          </w:pPr>
        </w:p>
        <w:p w:rsidR="00B27DDD" w:rsidRDefault="0005082E">
          <w:pP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</w:p>
      </w:sdtContent>
    </w:sdt>
    <w:p w:rsidR="003C64C4" w:rsidRDefault="00B2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Diccionario de datos</w:t>
      </w:r>
    </w:p>
    <w:p w:rsidR="003C64C4" w:rsidRDefault="00B27D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Torneo: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E2617B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atosGenerales</w:t>
      </w:r>
    </w:p>
    <w:tbl>
      <w:tblPr>
        <w:tblStyle w:val="a"/>
        <w:tblW w:w="1460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076"/>
        <w:gridCol w:w="2125"/>
        <w:gridCol w:w="705"/>
        <w:gridCol w:w="1382"/>
        <w:gridCol w:w="1036"/>
        <w:gridCol w:w="1009"/>
        <w:gridCol w:w="877"/>
        <w:gridCol w:w="1794"/>
        <w:gridCol w:w="1196"/>
        <w:gridCol w:w="1793"/>
        <w:gridCol w:w="1607"/>
      </w:tblGrid>
      <w:tr w:rsidR="003C64C4">
        <w:trPr>
          <w:trHeight w:val="105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</w:t>
            </w:r>
            <w:r w:rsidR="007612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A4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Pr="00BA32F9" w:rsidRDefault="00BA32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ombreTorneo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torneo.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libre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A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ombreOrganizador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quien lo organiza.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libre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fechaInicialTorneo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Fecha en la que comienza el torneo.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AAAA/MM/DD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(0-9)(/)(0-9)(/)(0-9)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fechaFinalTorneo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A4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Fecha en la que finalizara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torneo.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AAAA/MM/DD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(0-9)(/)(0-9)(/)(0-9)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tipoTorneo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A87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tipo de torneo que se usara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Suizo</w:t>
            </w:r>
          </w:p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Suizo, </w:t>
            </w:r>
          </w:p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Round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242F2">
              <w:rPr>
                <w:rFonts w:ascii="Times New Roman" w:eastAsia="Times New Roman" w:hAnsi="Times New Roman" w:cs="Times New Roman"/>
                <w:sz w:val="24"/>
                <w:szCs w:val="24"/>
              </w:rPr>
              <w:t>Eliminacio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Directa</w:t>
            </w: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cicloActual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el ciclo actual.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00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que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ciclo va el torneo.</w:t>
            </w:r>
          </w:p>
        </w:tc>
      </w:tr>
      <w:tr w:rsidR="003C64C4">
        <w:trPr>
          <w:trHeight w:val="80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007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sobre el torneo.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libre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Permite vacío.</w:t>
            </w:r>
          </w:p>
        </w:tc>
      </w:tr>
    </w:tbl>
    <w:p w:rsidR="003C64C4" w:rsidRDefault="003C64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64C4" w:rsidRDefault="00B27DD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Torneo: </w:t>
      </w:r>
      <w:r w:rsidR="009A36EF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uizo</w:t>
      </w:r>
    </w:p>
    <w:p w:rsidR="003C64C4" w:rsidRDefault="003C64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1459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37"/>
        <w:gridCol w:w="1711"/>
        <w:gridCol w:w="707"/>
        <w:gridCol w:w="1492"/>
        <w:gridCol w:w="1198"/>
        <w:gridCol w:w="1149"/>
        <w:gridCol w:w="999"/>
        <w:gridCol w:w="1169"/>
        <w:gridCol w:w="1444"/>
        <w:gridCol w:w="1980"/>
        <w:gridCol w:w="1613"/>
      </w:tblGrid>
      <w:tr w:rsidR="003C64C4">
        <w:trPr>
          <w:trHeight w:val="105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numeroCiclos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 de ciclos.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4C4" w:rsidRDefault="003C64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64C4" w:rsidRDefault="00B27D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Torneo: </w:t>
      </w:r>
      <w:r w:rsidR="00E2617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oundRobin</w:t>
      </w:r>
    </w:p>
    <w:tbl>
      <w:tblPr>
        <w:tblStyle w:val="a1"/>
        <w:tblW w:w="1460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33"/>
        <w:gridCol w:w="1792"/>
        <w:gridCol w:w="707"/>
        <w:gridCol w:w="1505"/>
        <w:gridCol w:w="1184"/>
        <w:gridCol w:w="1136"/>
        <w:gridCol w:w="989"/>
        <w:gridCol w:w="1155"/>
        <w:gridCol w:w="1422"/>
        <w:gridCol w:w="1964"/>
        <w:gridCol w:w="1613"/>
      </w:tblGrid>
      <w:tr w:rsidR="003C64C4">
        <w:trPr>
          <w:trHeight w:val="105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numeroCiclos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D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 de ciclos.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numeroVueltas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 de vueltas.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C64C4" w:rsidRDefault="003C64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64C4" w:rsidRDefault="00B27DD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Torneo: </w:t>
      </w:r>
      <w:proofErr w:type="spellStart"/>
      <w:r w:rsidR="00913D55">
        <w:rPr>
          <w:rFonts w:ascii="Times New Roman" w:eastAsia="Times New Roman" w:hAnsi="Times New Roman" w:cs="Times New Roman"/>
          <w:sz w:val="28"/>
          <w:szCs w:val="28"/>
        </w:rPr>
        <w:t>e</w:t>
      </w:r>
      <w:r w:rsidR="001D1654">
        <w:rPr>
          <w:rFonts w:ascii="Times New Roman" w:eastAsia="Times New Roman" w:hAnsi="Times New Roman" w:cs="Times New Roman"/>
          <w:sz w:val="28"/>
          <w:szCs w:val="28"/>
        </w:rPr>
        <w:t>liminacio</w:t>
      </w:r>
      <w:r w:rsidR="004403A8">
        <w:rPr>
          <w:rFonts w:ascii="Times New Roman" w:eastAsia="Times New Roman" w:hAnsi="Times New Roman" w:cs="Times New Roman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>irecta</w:t>
      </w:r>
      <w:proofErr w:type="spellEnd"/>
    </w:p>
    <w:tbl>
      <w:tblPr>
        <w:tblStyle w:val="a2"/>
        <w:tblW w:w="1459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37"/>
        <w:gridCol w:w="1711"/>
        <w:gridCol w:w="707"/>
        <w:gridCol w:w="1492"/>
        <w:gridCol w:w="1198"/>
        <w:gridCol w:w="1149"/>
        <w:gridCol w:w="999"/>
        <w:gridCol w:w="1169"/>
        <w:gridCol w:w="1444"/>
        <w:gridCol w:w="1980"/>
        <w:gridCol w:w="1613"/>
      </w:tblGrid>
      <w:tr w:rsidR="003C64C4">
        <w:trPr>
          <w:trHeight w:val="105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4E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4E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numeroCiclos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4E0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 de ciclos.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4C4" w:rsidRDefault="003C64C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64C4" w:rsidRDefault="00B27D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Torneo: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criteriosDesempates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</w:p>
    <w:tbl>
      <w:tblPr>
        <w:tblStyle w:val="a3"/>
        <w:tblW w:w="1438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983"/>
        <w:gridCol w:w="1984"/>
        <w:gridCol w:w="851"/>
        <w:gridCol w:w="1559"/>
        <w:gridCol w:w="1134"/>
        <w:gridCol w:w="1134"/>
        <w:gridCol w:w="1179"/>
        <w:gridCol w:w="1002"/>
        <w:gridCol w:w="1185"/>
        <w:gridCol w:w="1777"/>
        <w:gridCol w:w="1592"/>
      </w:tblGrid>
      <w:tr w:rsidR="003C64C4">
        <w:trPr>
          <w:trHeight w:val="105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9F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765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numeroCriterio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9F5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 del criterio de desempate.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(0-9)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nombreCriterio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criterio de desempate.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4C4" w:rsidRDefault="003C6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4C4" w:rsidRDefault="00B27D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Torneo: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personalizacion</w:t>
      </w:r>
    </w:p>
    <w:p w:rsidR="003C64C4" w:rsidRDefault="003C6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438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983"/>
        <w:gridCol w:w="2693"/>
        <w:gridCol w:w="850"/>
        <w:gridCol w:w="1560"/>
        <w:gridCol w:w="1050"/>
        <w:gridCol w:w="945"/>
        <w:gridCol w:w="1079"/>
        <w:gridCol w:w="945"/>
        <w:gridCol w:w="1116"/>
        <w:gridCol w:w="1665"/>
        <w:gridCol w:w="1494"/>
      </w:tblGrid>
      <w:tr w:rsidR="003C64C4">
        <w:trPr>
          <w:trHeight w:val="105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6B2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6B2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nombreCiclo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72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los ciclos.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72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aceptan valores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nombreParticipante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215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participantes.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215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aceptan valores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nombreParticipanteInicial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NOP1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participante que inicia el encuentro.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aceptan valores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nombreParticipanteFinal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NOP2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F02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participante que no inicia el encuentro.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F028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aceptan valores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nombreEncuentro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C16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encuentros.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D92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aceptan valores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nombreParticipanteSinEncuentro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AB3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participantes que no juegan en un ciclo.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aceptan valor</w:t>
            </w:r>
            <w:r w:rsidR="00587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 </w:t>
            </w:r>
            <w:proofErr w:type="spellStart"/>
            <w:r w:rsidR="00587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existenciaMarcador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uso de marcadores.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Booleano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= Se habilitan marcadores.</w:t>
            </w:r>
          </w:p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 = Se deshabilitan marcadores.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nombreMarcador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88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rico</w:t>
            </w:r>
            <w:proofErr w:type="spellEnd"/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marcadores.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(Aa-zZ)(0-9)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ace</w:t>
            </w:r>
            <w:r w:rsidR="00DB0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ptan valores </w:t>
            </w:r>
            <w:proofErr w:type="spellStart"/>
            <w:r w:rsidR="00DB0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puntajeGanar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para ganador.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puntajeEmpatar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al empatar.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puntajePerder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 para perdedor.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ordenPuntaje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 por puntaje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EA4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ordenAlfabetico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A1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alfabe</w:t>
            </w:r>
            <w:r w:rsidR="00B27DDD">
              <w:rPr>
                <w:rFonts w:ascii="Times New Roman" w:eastAsia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ordenAleatorio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Orden aleatorio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EA4F20" w:rsidP="00EA4F20">
            <w:pPr>
              <w:tabs>
                <w:tab w:val="left" w:pos="94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C64C4" w:rsidRDefault="003C6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4C4" w:rsidRDefault="00B27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:rsidR="003C64C4" w:rsidRDefault="00B27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ciclo</w:t>
      </w:r>
    </w:p>
    <w:tbl>
      <w:tblPr>
        <w:tblStyle w:val="a5"/>
        <w:tblW w:w="1460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34"/>
        <w:gridCol w:w="1628"/>
        <w:gridCol w:w="707"/>
        <w:gridCol w:w="1637"/>
        <w:gridCol w:w="1189"/>
        <w:gridCol w:w="1141"/>
        <w:gridCol w:w="992"/>
        <w:gridCol w:w="1160"/>
        <w:gridCol w:w="1430"/>
        <w:gridCol w:w="1969"/>
        <w:gridCol w:w="1613"/>
      </w:tblGrid>
      <w:tr w:rsidR="003C64C4">
        <w:trPr>
          <w:trHeight w:val="105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81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81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numeroCiclo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del ciclo.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4C4" w:rsidRDefault="00B27D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64C4" w:rsidRDefault="00B27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encuentro</w:t>
      </w:r>
    </w:p>
    <w:tbl>
      <w:tblPr>
        <w:tblStyle w:val="a6"/>
        <w:tblW w:w="1444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080"/>
        <w:gridCol w:w="2454"/>
        <w:gridCol w:w="709"/>
        <w:gridCol w:w="1701"/>
        <w:gridCol w:w="992"/>
        <w:gridCol w:w="851"/>
        <w:gridCol w:w="818"/>
        <w:gridCol w:w="993"/>
        <w:gridCol w:w="1275"/>
        <w:gridCol w:w="1134"/>
        <w:gridCol w:w="883"/>
        <w:gridCol w:w="1559"/>
      </w:tblGrid>
      <w:tr w:rsidR="003C64C4">
        <w:trPr>
          <w:trHeight w:val="148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F36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foránea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0C2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numeroEncuentro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 la partida.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idParticipanteInicial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del participante que inicia el encuentro.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idParticipanteFinal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del participante que no inicia el encuentro.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marcadorParticipanteInicial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MFAC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 obtenido en el encuentro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 se habilitan los marcadores.</w:t>
            </w: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marcadorParticipanteFinal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 obtenido en el encuentro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 se habilitan los marcadores.</w:t>
            </w: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Almacenar el resultado de la partida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Gana inicial.</w:t>
            </w:r>
          </w:p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 Empate.</w:t>
            </w:r>
          </w:p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 Gana final.</w:t>
            </w: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numeroCiclo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del ciclo.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Ciclo al que pertenece el encuentro.</w:t>
            </w:r>
          </w:p>
        </w:tc>
      </w:tr>
      <w:tr w:rsidR="003C64C4">
        <w:trPr>
          <w:trHeight w:val="8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fecha</w:t>
            </w:r>
            <w:r w:rsidR="00A27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Encuentro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Fecha de cada encuentro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AAAA/MM/DD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(0-9)(/)(0-9)(/)(0-9)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A04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fecha del encuentro sera la fecha inicio del torneo</w:t>
            </w:r>
          </w:p>
        </w:tc>
      </w:tr>
    </w:tbl>
    <w:p w:rsidR="003C64C4" w:rsidRDefault="003C6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4C4" w:rsidRDefault="00B27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participante</w:t>
      </w:r>
    </w:p>
    <w:tbl>
      <w:tblPr>
        <w:tblStyle w:val="a7"/>
        <w:tblW w:w="1438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012"/>
        <w:gridCol w:w="2664"/>
        <w:gridCol w:w="992"/>
        <w:gridCol w:w="1439"/>
        <w:gridCol w:w="976"/>
        <w:gridCol w:w="951"/>
        <w:gridCol w:w="1087"/>
        <w:gridCol w:w="952"/>
        <w:gridCol w:w="1124"/>
        <w:gridCol w:w="1678"/>
        <w:gridCol w:w="1505"/>
      </w:tblGrid>
      <w:tr w:rsidR="003C64C4">
        <w:trPr>
          <w:trHeight w:val="1014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elemento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elemento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1A7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o derivado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Llave primaria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 de dato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de E/S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54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Criterio de validacio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Valores predeterminados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Observaciones</w:t>
            </w: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numeroParticipante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Identificador del participante.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nombreParticipante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del participante.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Formato libre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Null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puntajeParticipante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 del participante.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puntajeAcumulado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PUNA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puntaje acumulado del participante.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Puntaje acumulado en el torneo.</w:t>
            </w: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marcadorAFavor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marcador acumulado obtenido por el participante.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 a favor acumulado en el torneo.</w:t>
            </w: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EA4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marcadorEnC</w:t>
            </w:r>
            <w:r w:rsidR="00B27D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ontra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marcador acumulado obtenido por los contrincantes.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 en contra acumulado en el torneo.</w:t>
            </w:r>
          </w:p>
        </w:tc>
      </w:tr>
      <w:tr w:rsidR="003C64C4">
        <w:trPr>
          <w:trHeight w:val="800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lugarParticipante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lugar obtenido del participante al final del torneo.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B27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C4" w:rsidRDefault="003C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C64C4" w:rsidRDefault="003C64C4"/>
    <w:sectPr w:rsidR="003C64C4" w:rsidSect="00B27DDD">
      <w:pgSz w:w="15840" w:h="12240" w:orient="landscape"/>
      <w:pgMar w:top="720" w:right="720" w:bottom="720" w:left="720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C4"/>
    <w:rsid w:val="000072E5"/>
    <w:rsid w:val="0005082E"/>
    <w:rsid w:val="000C2B2F"/>
    <w:rsid w:val="00175677"/>
    <w:rsid w:val="001A42F5"/>
    <w:rsid w:val="001A706F"/>
    <w:rsid w:val="001D1654"/>
    <w:rsid w:val="0021004E"/>
    <w:rsid w:val="002152CA"/>
    <w:rsid w:val="0029060A"/>
    <w:rsid w:val="00327D64"/>
    <w:rsid w:val="00372DAD"/>
    <w:rsid w:val="003C64C4"/>
    <w:rsid w:val="00402734"/>
    <w:rsid w:val="004403A8"/>
    <w:rsid w:val="004E04A4"/>
    <w:rsid w:val="00545281"/>
    <w:rsid w:val="005875F0"/>
    <w:rsid w:val="005E3910"/>
    <w:rsid w:val="005E5272"/>
    <w:rsid w:val="00603CD4"/>
    <w:rsid w:val="00665B15"/>
    <w:rsid w:val="006B2A2D"/>
    <w:rsid w:val="006D1177"/>
    <w:rsid w:val="00741F6A"/>
    <w:rsid w:val="007612DD"/>
    <w:rsid w:val="00765F1D"/>
    <w:rsid w:val="007E4F47"/>
    <w:rsid w:val="00827069"/>
    <w:rsid w:val="00886E6A"/>
    <w:rsid w:val="00913D55"/>
    <w:rsid w:val="009A36EF"/>
    <w:rsid w:val="009E448C"/>
    <w:rsid w:val="009F5720"/>
    <w:rsid w:val="00A041F7"/>
    <w:rsid w:val="00A14298"/>
    <w:rsid w:val="00A278E4"/>
    <w:rsid w:val="00A87834"/>
    <w:rsid w:val="00AB3277"/>
    <w:rsid w:val="00B03A47"/>
    <w:rsid w:val="00B27DDD"/>
    <w:rsid w:val="00B813FF"/>
    <w:rsid w:val="00B845EE"/>
    <w:rsid w:val="00BA1E05"/>
    <w:rsid w:val="00BA32F9"/>
    <w:rsid w:val="00C167BC"/>
    <w:rsid w:val="00D92C1A"/>
    <w:rsid w:val="00DB0204"/>
    <w:rsid w:val="00DC414F"/>
    <w:rsid w:val="00E242F2"/>
    <w:rsid w:val="00E2617B"/>
    <w:rsid w:val="00EA4F20"/>
    <w:rsid w:val="00F028F4"/>
    <w:rsid w:val="00F36EA8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61FA8-A494-4665-BA90-A83E2D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inespaciado">
    <w:name w:val="No Spacing"/>
    <w:link w:val="SinespaciadoCar"/>
    <w:uiPriority w:val="1"/>
    <w:qFormat/>
    <w:rsid w:val="00B27DDD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DDD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SIGESTOR</vt:lpstr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Sistema gestor de torneos</dc:subject>
  <dc:creator>Eder Euclides Dionisio Díaz</dc:creator>
  <cp:lastModifiedBy>luis matias</cp:lastModifiedBy>
  <cp:revision>55</cp:revision>
  <dcterms:created xsi:type="dcterms:W3CDTF">2022-11-24T03:13:00Z</dcterms:created>
  <dcterms:modified xsi:type="dcterms:W3CDTF">2022-12-01T00:27:00Z</dcterms:modified>
</cp:coreProperties>
</file>