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8ED77" w14:textId="77777777" w:rsidR="00B86C5A" w:rsidRPr="00735CDA" w:rsidRDefault="00B86C5A" w:rsidP="00B86C5A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Государственное бюджетное профессиональное образовательное</w:t>
      </w:r>
    </w:p>
    <w:p w14:paraId="002ABDF5" w14:textId="77777777" w:rsidR="00B86C5A" w:rsidRPr="00735CDA" w:rsidRDefault="00B86C5A" w:rsidP="00B86C5A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учреждение Республики Марий Эл </w:t>
      </w:r>
    </w:p>
    <w:p w14:paraId="02C61DAD" w14:textId="77777777" w:rsidR="00B86C5A" w:rsidRPr="00735CDA" w:rsidRDefault="00B86C5A" w:rsidP="00B86C5A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«Йошкар-Олинский технологический колледж»</w:t>
      </w:r>
    </w:p>
    <w:p w14:paraId="056D15C6" w14:textId="77777777" w:rsidR="00B86C5A" w:rsidRPr="00735CDA" w:rsidRDefault="00B86C5A" w:rsidP="00B86C5A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4E8F6F4" w14:textId="77777777" w:rsidR="00B86C5A" w:rsidRPr="00735CDA" w:rsidRDefault="00B86C5A" w:rsidP="00B86C5A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4162"/>
      </w:tblGrid>
      <w:tr w:rsidR="00B86C5A" w:rsidRPr="00735CDA" w14:paraId="2AB7F137" w14:textId="77777777" w:rsidTr="00351A15">
        <w:trPr>
          <w:trHeight w:val="408"/>
        </w:trPr>
        <w:tc>
          <w:tcPr>
            <w:tcW w:w="2127" w:type="dxa"/>
            <w:hideMark/>
          </w:tcPr>
          <w:p w14:paraId="3856C4C6" w14:textId="77777777" w:rsidR="00B86C5A" w:rsidRPr="00735CDA" w:rsidRDefault="00B86C5A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Специальность: </w:t>
            </w:r>
          </w:p>
        </w:tc>
        <w:tc>
          <w:tcPr>
            <w:tcW w:w="2976" w:type="dxa"/>
            <w:hideMark/>
          </w:tcPr>
          <w:p w14:paraId="73C79EB7" w14:textId="77777777" w:rsidR="00B86C5A" w:rsidRPr="00735CDA" w:rsidRDefault="00B86C5A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09.02.07 </w:t>
            </w:r>
          </w:p>
        </w:tc>
        <w:tc>
          <w:tcPr>
            <w:tcW w:w="4162" w:type="dxa"/>
            <w:vMerge w:val="restart"/>
            <w:hideMark/>
          </w:tcPr>
          <w:p w14:paraId="4C20DAED" w14:textId="77777777" w:rsidR="00B86C5A" w:rsidRPr="00735CDA" w:rsidRDefault="00B86C5A" w:rsidP="00351A15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Управление и </w:t>
            </w:r>
          </w:p>
          <w:p w14:paraId="237B8719" w14:textId="77777777" w:rsidR="00B86C5A" w:rsidRPr="00735CDA" w:rsidRDefault="00B86C5A" w:rsidP="00351A15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автоматизация</w:t>
            </w:r>
          </w:p>
          <w:p w14:paraId="54FA8B1E" w14:textId="77777777" w:rsidR="00B86C5A" w:rsidRPr="00735CDA" w:rsidRDefault="00B86C5A" w:rsidP="00351A15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баз данных</w:t>
            </w:r>
          </w:p>
        </w:tc>
      </w:tr>
      <w:tr w:rsidR="00B86C5A" w:rsidRPr="00735CDA" w14:paraId="53F96454" w14:textId="77777777" w:rsidTr="00351A15">
        <w:trPr>
          <w:trHeight w:val="408"/>
        </w:trPr>
        <w:tc>
          <w:tcPr>
            <w:tcW w:w="2127" w:type="dxa"/>
            <w:hideMark/>
          </w:tcPr>
          <w:p w14:paraId="6DAD935C" w14:textId="77777777" w:rsidR="00B86C5A" w:rsidRPr="00735CDA" w:rsidRDefault="00B86C5A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Группа:</w:t>
            </w:r>
          </w:p>
        </w:tc>
        <w:tc>
          <w:tcPr>
            <w:tcW w:w="2976" w:type="dxa"/>
            <w:hideMark/>
          </w:tcPr>
          <w:p w14:paraId="36FB1C18" w14:textId="77777777" w:rsidR="00B86C5A" w:rsidRPr="00735CDA" w:rsidRDefault="00B86C5A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И-31</w:t>
            </w:r>
          </w:p>
        </w:tc>
        <w:tc>
          <w:tcPr>
            <w:tcW w:w="0" w:type="auto"/>
            <w:vMerge/>
            <w:vAlign w:val="center"/>
            <w:hideMark/>
          </w:tcPr>
          <w:p w14:paraId="5A719F4E" w14:textId="77777777" w:rsidR="00B86C5A" w:rsidRPr="00735CDA" w:rsidRDefault="00B86C5A" w:rsidP="00351A15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B86C5A" w:rsidRPr="00735CDA" w14:paraId="712D6074" w14:textId="77777777" w:rsidTr="00351A15">
        <w:trPr>
          <w:trHeight w:val="421"/>
        </w:trPr>
        <w:tc>
          <w:tcPr>
            <w:tcW w:w="2127" w:type="dxa"/>
            <w:hideMark/>
          </w:tcPr>
          <w:p w14:paraId="218AC10F" w14:textId="77777777" w:rsidR="00B86C5A" w:rsidRPr="00735CDA" w:rsidRDefault="00B86C5A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Дисциплина:</w:t>
            </w:r>
          </w:p>
        </w:tc>
        <w:tc>
          <w:tcPr>
            <w:tcW w:w="2976" w:type="dxa"/>
            <w:hideMark/>
          </w:tcPr>
          <w:p w14:paraId="631D2E6B" w14:textId="77777777" w:rsidR="00B86C5A" w:rsidRPr="00735CDA" w:rsidRDefault="00B86C5A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МДК.0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1.07</w:t>
            </w:r>
          </w:p>
        </w:tc>
        <w:tc>
          <w:tcPr>
            <w:tcW w:w="0" w:type="auto"/>
            <w:vMerge/>
            <w:vAlign w:val="center"/>
            <w:hideMark/>
          </w:tcPr>
          <w:p w14:paraId="718AB422" w14:textId="77777777" w:rsidR="00B86C5A" w:rsidRPr="00735CDA" w:rsidRDefault="00B86C5A" w:rsidP="00351A15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B86C5A" w:rsidRPr="00735CDA" w14:paraId="11A2FE49" w14:textId="77777777" w:rsidTr="00351A15">
        <w:trPr>
          <w:trHeight w:val="408"/>
        </w:trPr>
        <w:tc>
          <w:tcPr>
            <w:tcW w:w="5103" w:type="dxa"/>
            <w:gridSpan w:val="2"/>
          </w:tcPr>
          <w:p w14:paraId="74DA35C1" w14:textId="77777777" w:rsidR="00B86C5A" w:rsidRPr="00735CDA" w:rsidRDefault="00B86C5A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24D1171" w14:textId="77777777" w:rsidR="00B86C5A" w:rsidRPr="00735CDA" w:rsidRDefault="00B86C5A" w:rsidP="00351A15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</w:tbl>
    <w:p w14:paraId="3501EF17" w14:textId="77777777" w:rsidR="00B86C5A" w:rsidRPr="00735CDA" w:rsidRDefault="00B86C5A" w:rsidP="00B86C5A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63E2484" w14:textId="77777777" w:rsidR="00B86C5A" w:rsidRPr="00735CDA" w:rsidRDefault="00B86C5A" w:rsidP="00B86C5A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90BA9A8" w14:textId="77777777" w:rsidR="00B86C5A" w:rsidRPr="00735CDA" w:rsidRDefault="00B86C5A" w:rsidP="00B86C5A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Отчёт</w:t>
      </w:r>
    </w:p>
    <w:p w14:paraId="25375F59" w14:textId="4E7391C3" w:rsidR="00B86C5A" w:rsidRDefault="00B86C5A" w:rsidP="00B86C5A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ar-SA"/>
        </w:rPr>
        <w:t>В</w:t>
      </w:r>
      <w:r w:rsidRPr="00B86C5A">
        <w:rPr>
          <w:rFonts w:ascii="Times New Roman" w:eastAsia="Times New Roman" w:hAnsi="Times New Roman" w:cs="Times New Roman"/>
          <w:b/>
          <w:sz w:val="28"/>
          <w:szCs w:val="28"/>
          <w:lang w:val="ru-RU" w:eastAsia="ar-SA"/>
        </w:rPr>
        <w:t>ыполнение запросов к базе данных</w:t>
      </w:r>
    </w:p>
    <w:p w14:paraId="162325FA" w14:textId="75CBC451" w:rsidR="00B86C5A" w:rsidRPr="002E033C" w:rsidRDefault="00B86C5A" w:rsidP="00B86C5A">
      <w:pPr>
        <w:suppressAutoHyphens/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Специальность: 09.02.07 «</w:t>
      </w:r>
      <w:r w:rsidRPr="00735CDA">
        <w:rPr>
          <w:rFonts w:ascii="Times New Roman" w:eastAsia="Times New Roman" w:hAnsi="Times New Roman"/>
          <w:sz w:val="28"/>
          <w:szCs w:val="28"/>
          <w:lang w:eastAsia="ar-SA"/>
        </w:rPr>
        <w:t>Управление и автоматизация</w:t>
      </w:r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735CDA">
        <w:rPr>
          <w:rFonts w:ascii="Times New Roman" w:eastAsia="Times New Roman" w:hAnsi="Times New Roman"/>
          <w:sz w:val="28"/>
          <w:szCs w:val="28"/>
          <w:lang w:eastAsia="ar-SA"/>
        </w:rPr>
        <w:t>баз данных</w:t>
      </w: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» </w:t>
      </w:r>
    </w:p>
    <w:p w14:paraId="5D749FB7" w14:textId="77777777" w:rsidR="00B86C5A" w:rsidRPr="00735CDA" w:rsidRDefault="00B86C5A" w:rsidP="00B86C5A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Квалификация «Специалист по информационным системам»</w:t>
      </w:r>
    </w:p>
    <w:p w14:paraId="5E201CA6" w14:textId="77777777" w:rsidR="00B86C5A" w:rsidRPr="00735CDA" w:rsidRDefault="00B86C5A" w:rsidP="00B86C5A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10F7FF19" w14:textId="77777777" w:rsidR="00B86C5A" w:rsidRPr="00735CDA" w:rsidRDefault="00B86C5A" w:rsidP="00B86C5A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1502200D" w14:textId="77777777" w:rsidR="00B86C5A" w:rsidRPr="00735CDA" w:rsidRDefault="00B86C5A" w:rsidP="00B86C5A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D944E85" w14:textId="77777777" w:rsidR="00B86C5A" w:rsidRPr="00735CDA" w:rsidRDefault="00B86C5A" w:rsidP="00B86C5A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3"/>
        <w:gridCol w:w="4642"/>
      </w:tblGrid>
      <w:tr w:rsidR="00B86C5A" w:rsidRPr="00735CDA" w14:paraId="72D5A45E" w14:textId="77777777" w:rsidTr="00351A15">
        <w:tc>
          <w:tcPr>
            <w:tcW w:w="4786" w:type="dxa"/>
          </w:tcPr>
          <w:p w14:paraId="0D94F5D9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26A83BC8" w14:textId="77777777" w:rsidR="00B86C5A" w:rsidRPr="00735CDA" w:rsidRDefault="00B86C5A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Разработчик</w:t>
            </w:r>
          </w:p>
          <w:p w14:paraId="1F0A391B" w14:textId="77777777" w:rsidR="00B86C5A" w:rsidRPr="00735CDA" w:rsidRDefault="00B86C5A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студент группы И-31</w:t>
            </w:r>
          </w:p>
          <w:p w14:paraId="663D854B" w14:textId="77777777" w:rsidR="00B86C5A" w:rsidRPr="00735CDA" w:rsidRDefault="00B86C5A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___________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К.С. Бахтин</w:t>
            </w:r>
          </w:p>
          <w:p w14:paraId="612F68D5" w14:textId="77777777" w:rsidR="00B86C5A" w:rsidRPr="00735CDA" w:rsidRDefault="00B86C5A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</w:tr>
      <w:tr w:rsidR="00B86C5A" w:rsidRPr="00735CDA" w14:paraId="6AF46C38" w14:textId="77777777" w:rsidTr="00351A15">
        <w:tc>
          <w:tcPr>
            <w:tcW w:w="4786" w:type="dxa"/>
          </w:tcPr>
          <w:p w14:paraId="090FA70F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</w:tcPr>
          <w:p w14:paraId="38889622" w14:textId="77777777" w:rsidR="00B86C5A" w:rsidRPr="00735CDA" w:rsidRDefault="00B86C5A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</w:tr>
      <w:tr w:rsidR="00B86C5A" w:rsidRPr="00735CDA" w14:paraId="10A1710A" w14:textId="77777777" w:rsidTr="00351A15">
        <w:tc>
          <w:tcPr>
            <w:tcW w:w="4786" w:type="dxa"/>
          </w:tcPr>
          <w:p w14:paraId="3DE88054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1B8FE438" w14:textId="77777777" w:rsidR="00B86C5A" w:rsidRPr="00735CDA" w:rsidRDefault="00B86C5A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Руководитель</w:t>
            </w:r>
          </w:p>
          <w:p w14:paraId="7A32F9AE" w14:textId="77777777" w:rsidR="00B86C5A" w:rsidRPr="00735CDA" w:rsidRDefault="00B86C5A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___________Ю.С. </w:t>
            </w:r>
            <w:proofErr w:type="spellStart"/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</w:tbl>
    <w:p w14:paraId="1C7A449B" w14:textId="77777777" w:rsidR="00B86C5A" w:rsidRPr="00735CDA" w:rsidRDefault="00B86C5A" w:rsidP="00B86C5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19A6BC16" w14:textId="77777777" w:rsidR="00B86C5A" w:rsidRPr="00735CDA" w:rsidRDefault="00B86C5A" w:rsidP="00B86C5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2C8A604D" w14:textId="77777777" w:rsidR="00B86C5A" w:rsidRPr="00735CDA" w:rsidRDefault="00B86C5A" w:rsidP="00B86C5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539D2850" w14:textId="77777777" w:rsidR="00B86C5A" w:rsidRPr="00735CDA" w:rsidRDefault="00B86C5A" w:rsidP="00B86C5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tbl>
      <w:tblPr>
        <w:tblStyle w:val="a3"/>
        <w:tblW w:w="751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1706"/>
        <w:gridCol w:w="391"/>
        <w:gridCol w:w="2869"/>
      </w:tblGrid>
      <w:tr w:rsidR="00B86C5A" w:rsidRPr="00735CDA" w14:paraId="3F43143F" w14:textId="77777777" w:rsidTr="00351A15">
        <w:tc>
          <w:tcPr>
            <w:tcW w:w="4253" w:type="dxa"/>
            <w:gridSpan w:val="2"/>
            <w:hideMark/>
          </w:tcPr>
          <w:p w14:paraId="4F2063B2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Оценка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D8D51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B86C5A" w:rsidRPr="00735CDA" w14:paraId="25982EE0" w14:textId="77777777" w:rsidTr="00351A15">
        <w:tc>
          <w:tcPr>
            <w:tcW w:w="4253" w:type="dxa"/>
            <w:gridSpan w:val="2"/>
          </w:tcPr>
          <w:p w14:paraId="0B6C9B18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8691E7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B86C5A" w:rsidRPr="00735CDA" w14:paraId="3065F1E5" w14:textId="77777777" w:rsidTr="00351A15">
        <w:tc>
          <w:tcPr>
            <w:tcW w:w="2547" w:type="dxa"/>
            <w:hideMark/>
          </w:tcPr>
          <w:p w14:paraId="5A4B06B0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Преподаватель</w:t>
            </w: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</w:p>
        </w:tc>
        <w:tc>
          <w:tcPr>
            <w:tcW w:w="20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4C7A70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  <w:hideMark/>
          </w:tcPr>
          <w:p w14:paraId="1001CEC4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Ю.С. </w:t>
            </w:r>
            <w:proofErr w:type="spellStart"/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  <w:tr w:rsidR="00B86C5A" w:rsidRPr="00735CDA" w14:paraId="102CC124" w14:textId="77777777" w:rsidTr="00351A15">
        <w:tc>
          <w:tcPr>
            <w:tcW w:w="2547" w:type="dxa"/>
          </w:tcPr>
          <w:p w14:paraId="51FDBCFA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47940C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</w:tcPr>
          <w:p w14:paraId="6B073FF0" w14:textId="77777777" w:rsidR="00B86C5A" w:rsidRPr="00735CDA" w:rsidRDefault="00B86C5A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</w:tbl>
    <w:p w14:paraId="1FFA4BBC" w14:textId="77777777" w:rsidR="00B86C5A" w:rsidRPr="00735CDA" w:rsidRDefault="00B86C5A" w:rsidP="00B86C5A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</w:pPr>
    </w:p>
    <w:p w14:paraId="603833FA" w14:textId="77777777" w:rsidR="00B86C5A" w:rsidRDefault="00B86C5A" w:rsidP="00B86C5A">
      <w:pPr>
        <w:spacing w:before="100" w:beforeAutospacing="1" w:after="60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  <w:r w:rsidRPr="00735CDA"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  <w:t>Йошкар-Ола 2026</w:t>
      </w:r>
    </w:p>
    <w:p w14:paraId="5A8A0A4A" w14:textId="77777777" w:rsidR="00B86C5A" w:rsidRP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1. Организация и выполнение выборок в системе проката велосипедов</w:t>
      </w:r>
    </w:p>
    <w:p w14:paraId="7CB9921E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Запросы на поиск доступного транспорта.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Основной задачей при выполнении запросов является получение актуального списка свободных велосипедов в конкретном пункте проката. SQL-оператор SELECT с использованием фильтров (WHERE) по статусу «доступен» и идентификатору точки выдачи позволяет мгновенно обновлять информацию на интерактивной карте сайта.</w:t>
      </w:r>
    </w:p>
    <w:p w14:paraId="762795E9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Работа с данными пользователей.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Выполнение запросов к таблице клиентов обеспечивает проверку наличия активных бронирований или задолженностей. Информационная система сопоставляет ID пользователя с историей его поездок, используя объединения (JOIN), что критично для расчета персональных скидок или применения штрафных санкций за несвоевременный возврат инвентаря.</w:t>
      </w:r>
    </w:p>
    <w:p w14:paraId="67AF0626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Агрегация данных для отчетности.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Для административной панели выполняются запросы с использованием функций подсчета (COUNT, SUM). Это позволяет менеджеру видеть общую выручку за день, количество арендованных электровелосипедов по сравнению с обычными и пиковые часы нагрузки на пункты проката.</w:t>
      </w:r>
    </w:p>
    <w:p w14:paraId="400FABAA" w14:textId="77777777" w:rsid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19B7B739" w14:textId="77777777" w:rsid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78BD2AB0" w14:textId="77777777" w:rsid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408BDF68" w14:textId="37FCCFD0" w:rsidR="00B86C5A" w:rsidRP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2. Транзакционное обновление данных и модификация записей</w:t>
      </w:r>
    </w:p>
    <w:p w14:paraId="51067F6F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Процесс бронирования и аренды.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Момент начала проката требует выполнения транзакции, состоящей из нескольких запросов. Сначала создается запись в таблице сессий (INSERT), затем обновляется статус велосипеда (UPDATE). Использование механизмов транзакций гарантирует, что один и тот же велосипед не будет выдан двум разным пользователям одновременно в случае конфликта доступа.</w:t>
      </w:r>
    </w:p>
    <w:p w14:paraId="01539953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Завершение поездки и расчет стоимости.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При возврате велосипеда система выполняет запрос на обновление времени финиша и расчет итоговой суммы. SQL-скрипт автоматически вычисляет разницу между временными метками и умножает её на тариф, закрепленный за конкретной моделью велосипеда, фиксируя финальный статус оплаты.</w:t>
      </w:r>
    </w:p>
    <w:p w14:paraId="7F2DAA03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Актуализация технического состояния.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После каждой поездки или при выявлении поломки выполняются запросы на изменение атрибутов технического состояния. Это позволяет системе исключить поврежденный транспорт из выдачи на сайте и автоматически сформировать заявку в модуль технического обслуживания для механиков.</w:t>
      </w:r>
    </w:p>
    <w:p w14:paraId="188D2ED5" w14:textId="77777777" w:rsid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6E2D4126" w14:textId="77777777" w:rsid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2072955B" w14:textId="77777777" w:rsid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1BB05A73" w14:textId="77777777" w:rsid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15E04362" w14:textId="66D88698" w:rsidR="00B86C5A" w:rsidRP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3. Оптимизация выполнения запросов в высоконагруженной среде</w:t>
      </w:r>
    </w:p>
    <w:p w14:paraId="5785C338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 xml:space="preserve">Применение индексов для </w:t>
      </w:r>
      <w:proofErr w:type="spellStart"/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геопозиционирования</w:t>
      </w:r>
      <w:proofErr w:type="spellEnd"/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Поскольку запросы на поиск велосипедов «рядом со мной» выполняются пользователями чаще всего, база данных оптимизируется с помощью пространственных индексов. Это сокращает время выполнения запроса с нескольких секунд до миллисекунд, обеспечивая плавную работу мобильного интерфейса проката.</w:t>
      </w:r>
    </w:p>
    <w:p w14:paraId="419F1329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Минимизация избыточных вычислений.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Вместо выполнения сложных расчетов тарифов при каждом запросе на чтение, система использует кэширование или материализованные представления. Это разгружает сервер базы данных в периоды массовых прогулок (выходные и праздничные дни), когда частота обращений к сайту возрастает многократно.</w:t>
      </w:r>
    </w:p>
    <w:p w14:paraId="0EAEE13E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Хранимые процедуры для бизнес-логики.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Сложные цепочки действий, такие как списание бонусов с одновременным применением </w:t>
      </w:r>
      <w:proofErr w:type="spellStart"/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промокода</w:t>
      </w:r>
      <w:proofErr w:type="spellEnd"/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и пересчетом времени аренды, выносятся в хранимые процедуры. Это повышает скорость выполнения за счет выполнения кода внутри СУБД и снижает объем данных, передаваемых между бэкендом и базой.</w:t>
      </w:r>
    </w:p>
    <w:p w14:paraId="7EA09207" w14:textId="77777777" w:rsid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6BF3C307" w14:textId="77777777" w:rsid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3B66E822" w14:textId="77777777" w:rsid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50935BAF" w14:textId="77777777" w:rsid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6603B6BA" w14:textId="75E440B5" w:rsidR="00B86C5A" w:rsidRPr="00B86C5A" w:rsidRDefault="00B86C5A" w:rsidP="00B86C5A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4. Обеспечение безопасности и аудит выполнения запросов</w:t>
      </w:r>
    </w:p>
    <w:p w14:paraId="3785E80B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Защита от внедрения кода.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Все запросы, поступающие с </w:t>
      </w:r>
      <w:proofErr w:type="spellStart"/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фронтенд</w:t>
      </w:r>
      <w:proofErr w:type="spellEnd"/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-части сайта проката, проходят строгую валидацию и типизацию. Использование подготовленных выражений (</w:t>
      </w:r>
      <w:proofErr w:type="spellStart"/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Prepared</w:t>
      </w:r>
      <w:proofErr w:type="spellEnd"/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</w:t>
      </w:r>
      <w:proofErr w:type="spellStart"/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Statements</w:t>
      </w:r>
      <w:proofErr w:type="spellEnd"/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) предотвращает возможность SQL-инъекций, защищая базу данных от несанкционированного изменения балансов пользователей или угона персональной информации.</w:t>
      </w:r>
    </w:p>
    <w:p w14:paraId="2723CC1C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Разграничение прав на выполнение.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Система контроля доступа гарантирует, что клиент может выполнять запросы только к своей истории поездок, а кассир пункта проката — только к данным своего отделения. Полный доступ к выполнению запросов по всей сети проката имеет исключительно системный администратор с соответствующим уровнем привилегий.</w:t>
      </w:r>
    </w:p>
    <w:p w14:paraId="235A070B" w14:textId="77777777" w:rsidR="00B86C5A" w:rsidRPr="00B86C5A" w:rsidRDefault="00B86C5A" w:rsidP="00B86C5A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B86C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Журналирование изменений.</w:t>
      </w:r>
      <w:r w:rsidRPr="00B86C5A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Критически важные запросы, связанные с изменением финансовых показателей или удалением записей, фиксируются в журнале аудита. Это позволяет восстановить последовательность действий в случае возникновения спорных ситуаций с клиентами при возврате залога или начислении дополнительных часов аренды.</w:t>
      </w:r>
    </w:p>
    <w:p w14:paraId="6ED13C4F" w14:textId="77777777" w:rsidR="0034253C" w:rsidRPr="00B86C5A" w:rsidRDefault="0034253C">
      <w:pPr>
        <w:rPr>
          <w:lang w:val="ru-KZ"/>
        </w:rPr>
      </w:pPr>
    </w:p>
    <w:sectPr w:rsidR="0034253C" w:rsidRPr="00B86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E9"/>
    <w:rsid w:val="00025DE9"/>
    <w:rsid w:val="00112DDC"/>
    <w:rsid w:val="0034253C"/>
    <w:rsid w:val="005A5082"/>
    <w:rsid w:val="00B8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91C9F"/>
  <w15:chartTrackingRefBased/>
  <w15:docId w15:val="{6A06B084-FDED-4A5B-AA8F-CED5EA33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C5A"/>
  </w:style>
  <w:style w:type="paragraph" w:styleId="1">
    <w:name w:val="heading 1"/>
    <w:basedOn w:val="a"/>
    <w:link w:val="10"/>
    <w:uiPriority w:val="9"/>
    <w:qFormat/>
    <w:rsid w:val="00B86C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86C5A"/>
    <w:pPr>
      <w:spacing w:after="0" w:line="240" w:lineRule="auto"/>
    </w:pPr>
    <w:rPr>
      <w:rFonts w:ascii="Calibri" w:eastAsia="Calibri" w:hAnsi="Calibri" w:cs="Times New Roman"/>
      <w:sz w:val="20"/>
      <w:szCs w:val="20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B86C5A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a4">
    <w:name w:val="Normal (Web)"/>
    <w:basedOn w:val="a"/>
    <w:uiPriority w:val="99"/>
    <w:semiHidden/>
    <w:unhideWhenUsed/>
    <w:rsid w:val="00B86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bold">
    <w:name w:val="bold"/>
    <w:basedOn w:val="a0"/>
    <w:rsid w:val="00B86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5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Бахтин</dc:creator>
  <cp:keywords/>
  <dc:description/>
  <cp:lastModifiedBy>Кирилл Бахтин</cp:lastModifiedBy>
  <cp:revision>2</cp:revision>
  <dcterms:created xsi:type="dcterms:W3CDTF">2026-05-12T13:12:00Z</dcterms:created>
  <dcterms:modified xsi:type="dcterms:W3CDTF">2026-05-12T13:16:00Z</dcterms:modified>
</cp:coreProperties>
</file>