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BFA9E" w14:textId="77777777" w:rsidR="00457F93" w:rsidRPr="00735CDA" w:rsidRDefault="00457F93" w:rsidP="00457F93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Государственное бюджетное профессиональное образовательное</w:t>
      </w:r>
    </w:p>
    <w:p w14:paraId="186A4C81" w14:textId="77777777" w:rsidR="00457F93" w:rsidRPr="00735CDA" w:rsidRDefault="00457F93" w:rsidP="00457F93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учреждение Республики Марий Эл </w:t>
      </w:r>
    </w:p>
    <w:p w14:paraId="4105A0D1" w14:textId="77777777" w:rsidR="00457F93" w:rsidRPr="00735CDA" w:rsidRDefault="00457F93" w:rsidP="00457F9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«Йошкар-Олинский технологический колледж»</w:t>
      </w:r>
    </w:p>
    <w:p w14:paraId="0FF7555C" w14:textId="77777777" w:rsidR="00457F93" w:rsidRPr="00735CDA" w:rsidRDefault="00457F93" w:rsidP="00457F93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E925F53" w14:textId="77777777" w:rsidR="00457F93" w:rsidRPr="00735CDA" w:rsidRDefault="00457F93" w:rsidP="00457F93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457F93" w:rsidRPr="00735CDA" w14:paraId="477156A4" w14:textId="77777777" w:rsidTr="00CC5E19">
        <w:trPr>
          <w:trHeight w:val="408"/>
        </w:trPr>
        <w:tc>
          <w:tcPr>
            <w:tcW w:w="2127" w:type="dxa"/>
            <w:hideMark/>
          </w:tcPr>
          <w:p w14:paraId="705FAFC4" w14:textId="77777777" w:rsidR="00457F93" w:rsidRPr="00735CDA" w:rsidRDefault="00457F93" w:rsidP="00CC5E1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Специальность: </w:t>
            </w:r>
          </w:p>
        </w:tc>
        <w:tc>
          <w:tcPr>
            <w:tcW w:w="2976" w:type="dxa"/>
            <w:hideMark/>
          </w:tcPr>
          <w:p w14:paraId="21E6F062" w14:textId="77777777" w:rsidR="00457F93" w:rsidRPr="00735CDA" w:rsidRDefault="00457F93" w:rsidP="00CC5E1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09.02.07 </w:t>
            </w:r>
          </w:p>
        </w:tc>
        <w:tc>
          <w:tcPr>
            <w:tcW w:w="4162" w:type="dxa"/>
            <w:vMerge w:val="restart"/>
            <w:hideMark/>
          </w:tcPr>
          <w:p w14:paraId="33A0B4F2" w14:textId="77777777" w:rsidR="00457F93" w:rsidRPr="00735CDA" w:rsidRDefault="00457F93" w:rsidP="00CC5E19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Управление и </w:t>
            </w:r>
          </w:p>
          <w:p w14:paraId="374A7D7C" w14:textId="77777777" w:rsidR="00457F93" w:rsidRPr="00735CDA" w:rsidRDefault="00457F93" w:rsidP="00CC5E19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автоматизация</w:t>
            </w:r>
          </w:p>
          <w:p w14:paraId="3FBCC228" w14:textId="77777777" w:rsidR="00457F93" w:rsidRPr="00735CDA" w:rsidRDefault="00457F93" w:rsidP="00CC5E19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баз данных</w:t>
            </w:r>
          </w:p>
        </w:tc>
      </w:tr>
      <w:tr w:rsidR="00457F93" w:rsidRPr="00735CDA" w14:paraId="692CBB5D" w14:textId="77777777" w:rsidTr="00CC5E19">
        <w:trPr>
          <w:trHeight w:val="408"/>
        </w:trPr>
        <w:tc>
          <w:tcPr>
            <w:tcW w:w="2127" w:type="dxa"/>
            <w:hideMark/>
          </w:tcPr>
          <w:p w14:paraId="6215B0CF" w14:textId="77777777" w:rsidR="00457F93" w:rsidRPr="00735CDA" w:rsidRDefault="00457F93" w:rsidP="00CC5E1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Группа:</w:t>
            </w:r>
          </w:p>
        </w:tc>
        <w:tc>
          <w:tcPr>
            <w:tcW w:w="2976" w:type="dxa"/>
            <w:hideMark/>
          </w:tcPr>
          <w:p w14:paraId="752CF03B" w14:textId="77777777" w:rsidR="00457F93" w:rsidRPr="00735CDA" w:rsidRDefault="00457F93" w:rsidP="00CC5E1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И-31</w:t>
            </w:r>
          </w:p>
        </w:tc>
        <w:tc>
          <w:tcPr>
            <w:tcW w:w="0" w:type="auto"/>
            <w:vMerge/>
            <w:vAlign w:val="center"/>
            <w:hideMark/>
          </w:tcPr>
          <w:p w14:paraId="5808EB03" w14:textId="77777777" w:rsidR="00457F93" w:rsidRPr="00735CDA" w:rsidRDefault="00457F93" w:rsidP="00CC5E19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457F93" w:rsidRPr="00735CDA" w14:paraId="11299BE4" w14:textId="77777777" w:rsidTr="00CC5E19">
        <w:trPr>
          <w:trHeight w:val="421"/>
        </w:trPr>
        <w:tc>
          <w:tcPr>
            <w:tcW w:w="2127" w:type="dxa"/>
            <w:hideMark/>
          </w:tcPr>
          <w:p w14:paraId="741CC07D" w14:textId="77777777" w:rsidR="00457F93" w:rsidRPr="00735CDA" w:rsidRDefault="00457F93" w:rsidP="00CC5E1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Дисциплина:</w:t>
            </w:r>
          </w:p>
        </w:tc>
        <w:tc>
          <w:tcPr>
            <w:tcW w:w="2976" w:type="dxa"/>
            <w:hideMark/>
          </w:tcPr>
          <w:p w14:paraId="0E117639" w14:textId="77777777" w:rsidR="00457F93" w:rsidRPr="00735CDA" w:rsidRDefault="00457F93" w:rsidP="00CC5E1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МДК.0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1.07</w:t>
            </w:r>
          </w:p>
        </w:tc>
        <w:tc>
          <w:tcPr>
            <w:tcW w:w="0" w:type="auto"/>
            <w:vMerge/>
            <w:vAlign w:val="center"/>
            <w:hideMark/>
          </w:tcPr>
          <w:p w14:paraId="4EF11118" w14:textId="77777777" w:rsidR="00457F93" w:rsidRPr="00735CDA" w:rsidRDefault="00457F93" w:rsidP="00CC5E19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457F93" w:rsidRPr="00735CDA" w14:paraId="45E6B775" w14:textId="77777777" w:rsidTr="00CC5E19">
        <w:trPr>
          <w:trHeight w:val="408"/>
        </w:trPr>
        <w:tc>
          <w:tcPr>
            <w:tcW w:w="5103" w:type="dxa"/>
            <w:gridSpan w:val="2"/>
          </w:tcPr>
          <w:p w14:paraId="044E28F6" w14:textId="77777777" w:rsidR="00457F93" w:rsidRPr="00735CDA" w:rsidRDefault="00457F93" w:rsidP="00CC5E19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862282" w14:textId="77777777" w:rsidR="00457F93" w:rsidRPr="00735CDA" w:rsidRDefault="00457F93" w:rsidP="00CC5E19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</w:tbl>
    <w:p w14:paraId="3F18E25D" w14:textId="77777777" w:rsidR="00457F93" w:rsidRPr="00735CDA" w:rsidRDefault="00457F93" w:rsidP="00457F93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8B0E1FA" w14:textId="77777777" w:rsidR="00457F93" w:rsidRPr="00735CDA" w:rsidRDefault="00457F93" w:rsidP="00457F93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4DA05A4" w14:textId="77777777" w:rsidR="00457F93" w:rsidRPr="00735CDA" w:rsidRDefault="00457F93" w:rsidP="00457F93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Отчёт</w:t>
      </w:r>
    </w:p>
    <w:p w14:paraId="6B174BE7" w14:textId="77777777" w:rsidR="00457F93" w:rsidRPr="00735CDA" w:rsidRDefault="00457F93" w:rsidP="00457F93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Разработка технических требований к серверу баз данных</w:t>
      </w:r>
    </w:p>
    <w:p w14:paraId="77C7C956" w14:textId="77777777" w:rsidR="00457F93" w:rsidRPr="002E033C" w:rsidRDefault="00457F93" w:rsidP="00457F93">
      <w:pPr>
        <w:suppressAutoHyphens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09.02.07 «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Управление и автоматизация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баз данных</w:t>
      </w: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» </w:t>
      </w:r>
    </w:p>
    <w:p w14:paraId="4683E227" w14:textId="77777777" w:rsidR="00457F93" w:rsidRPr="00735CDA" w:rsidRDefault="00457F93" w:rsidP="00457F93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Квалификация «Специалист по информационным системам»</w:t>
      </w:r>
    </w:p>
    <w:p w14:paraId="4C87BA06" w14:textId="77777777" w:rsidR="00457F93" w:rsidRPr="00735CDA" w:rsidRDefault="00457F93" w:rsidP="00457F93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DF85971" w14:textId="77777777" w:rsidR="00457F93" w:rsidRPr="00735CDA" w:rsidRDefault="00457F93" w:rsidP="00457F93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B8BEEB0" w14:textId="77777777" w:rsidR="00457F93" w:rsidRPr="00735CDA" w:rsidRDefault="00457F93" w:rsidP="00457F93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25096FA" w14:textId="77777777" w:rsidR="00457F93" w:rsidRPr="00735CDA" w:rsidRDefault="00457F93" w:rsidP="00457F93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3"/>
        <w:gridCol w:w="4642"/>
      </w:tblGrid>
      <w:tr w:rsidR="00457F93" w:rsidRPr="00735CDA" w14:paraId="47146FA1" w14:textId="77777777" w:rsidTr="00CC5E19">
        <w:tc>
          <w:tcPr>
            <w:tcW w:w="4786" w:type="dxa"/>
          </w:tcPr>
          <w:p w14:paraId="38BCC1C6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3C629150" w14:textId="77777777" w:rsidR="00457F93" w:rsidRPr="00735CDA" w:rsidRDefault="00457F93" w:rsidP="00CC5E1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Разработчик</w:t>
            </w:r>
          </w:p>
          <w:p w14:paraId="2C6D6F5F" w14:textId="77777777" w:rsidR="00457F93" w:rsidRPr="00735CDA" w:rsidRDefault="00457F93" w:rsidP="00CC5E1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студент группы И-31</w:t>
            </w:r>
          </w:p>
          <w:p w14:paraId="7D566A06" w14:textId="77777777" w:rsidR="00457F93" w:rsidRPr="00735CDA" w:rsidRDefault="00457F93" w:rsidP="00CC5E1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___________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К.С. Бахтин</w:t>
            </w:r>
          </w:p>
          <w:p w14:paraId="772E5233" w14:textId="77777777" w:rsidR="00457F93" w:rsidRPr="00735CDA" w:rsidRDefault="00457F93" w:rsidP="00CC5E1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457F93" w:rsidRPr="00735CDA" w14:paraId="4E10A9BA" w14:textId="77777777" w:rsidTr="00CC5E19">
        <w:tc>
          <w:tcPr>
            <w:tcW w:w="4786" w:type="dxa"/>
          </w:tcPr>
          <w:p w14:paraId="760B4C20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</w:tcPr>
          <w:p w14:paraId="2A746342" w14:textId="77777777" w:rsidR="00457F93" w:rsidRPr="00735CDA" w:rsidRDefault="00457F93" w:rsidP="00CC5E1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457F93" w:rsidRPr="00735CDA" w14:paraId="5A5E6196" w14:textId="77777777" w:rsidTr="00CC5E19">
        <w:tc>
          <w:tcPr>
            <w:tcW w:w="4786" w:type="dxa"/>
          </w:tcPr>
          <w:p w14:paraId="704C1ABC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32AA9A28" w14:textId="77777777" w:rsidR="00457F93" w:rsidRPr="00735CDA" w:rsidRDefault="00457F93" w:rsidP="00CC5E1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Руководитель</w:t>
            </w:r>
          </w:p>
          <w:p w14:paraId="55E8ADBF" w14:textId="77777777" w:rsidR="00457F93" w:rsidRPr="00735CDA" w:rsidRDefault="00457F93" w:rsidP="00CC5E19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___________Ю.С.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</w:tbl>
    <w:p w14:paraId="71D2923A" w14:textId="77777777" w:rsidR="00457F93" w:rsidRPr="00735CDA" w:rsidRDefault="00457F93" w:rsidP="00457F9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3640BA00" w14:textId="77777777" w:rsidR="00457F93" w:rsidRPr="00735CDA" w:rsidRDefault="00457F93" w:rsidP="00457F9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6C2C6073" w14:textId="77777777" w:rsidR="00457F93" w:rsidRPr="00735CDA" w:rsidRDefault="00457F93" w:rsidP="00457F9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7D7CFC6E" w14:textId="77777777" w:rsidR="00457F93" w:rsidRPr="00735CDA" w:rsidRDefault="00457F93" w:rsidP="00457F9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tbl>
      <w:tblPr>
        <w:tblStyle w:val="a4"/>
        <w:tblW w:w="751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457F93" w:rsidRPr="00735CDA" w14:paraId="4B6BADCA" w14:textId="77777777" w:rsidTr="00CC5E19">
        <w:tc>
          <w:tcPr>
            <w:tcW w:w="4253" w:type="dxa"/>
            <w:gridSpan w:val="2"/>
            <w:hideMark/>
          </w:tcPr>
          <w:p w14:paraId="3EED1474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Оценка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366FCC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457F93" w:rsidRPr="00735CDA" w14:paraId="4F7B0FE9" w14:textId="77777777" w:rsidTr="00CC5E19">
        <w:tc>
          <w:tcPr>
            <w:tcW w:w="4253" w:type="dxa"/>
            <w:gridSpan w:val="2"/>
          </w:tcPr>
          <w:p w14:paraId="7CF6FF90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B727B5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457F93" w:rsidRPr="00735CDA" w14:paraId="092E24F4" w14:textId="77777777" w:rsidTr="00CC5E19">
        <w:tc>
          <w:tcPr>
            <w:tcW w:w="2547" w:type="dxa"/>
            <w:hideMark/>
          </w:tcPr>
          <w:p w14:paraId="3F1E5096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Преподаватель</w:t>
            </w: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065666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  <w:hideMark/>
          </w:tcPr>
          <w:p w14:paraId="532D3A9B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  <w:tr w:rsidR="00457F93" w:rsidRPr="00735CDA" w14:paraId="2E0D47D2" w14:textId="77777777" w:rsidTr="00CC5E19">
        <w:tc>
          <w:tcPr>
            <w:tcW w:w="2547" w:type="dxa"/>
          </w:tcPr>
          <w:p w14:paraId="4A4C538C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DF075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</w:tcPr>
          <w:p w14:paraId="166EA71A" w14:textId="77777777" w:rsidR="00457F93" w:rsidRPr="00735CDA" w:rsidRDefault="00457F93" w:rsidP="00CC5E19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</w:tbl>
    <w:p w14:paraId="4E88FFAE" w14:textId="77777777" w:rsidR="00457F93" w:rsidRPr="00735CDA" w:rsidRDefault="00457F93" w:rsidP="00457F93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</w:pPr>
    </w:p>
    <w:p w14:paraId="3F2F8C7B" w14:textId="78C59F7B" w:rsidR="00457F93" w:rsidRDefault="00457F93" w:rsidP="00457F93">
      <w:pPr>
        <w:spacing w:before="100" w:beforeAutospacing="1" w:after="6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735CDA"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  <w:t>Йошкар-Ола 2026</w:t>
      </w:r>
    </w:p>
    <w:p w14:paraId="64B9DA26" w14:textId="1A64BCE1" w:rsidR="004C700F" w:rsidRP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  <w:lastRenderedPageBreak/>
        <w:t>1. Общие требования к серверу баз данных системы проката велосипедов</w:t>
      </w:r>
    </w:p>
    <w:p w14:paraId="48F2D35F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Назначение сервера.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Сервер баз данных (СУБД) предназначен для централизованного хранения, обработки и защиты данных информационной системы проката велосипедов. Он должен обеспечивать стабильную работу веб-интерфейса, мобильного приложения и административной панели управления парком транспортных средств.</w:t>
      </w:r>
    </w:p>
    <w:p w14:paraId="26A3CF1C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Выбор СУБД.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Для реализации проекта рекомендуется использование реляционной СУБД (например, </w:t>
      </w:r>
      <w:proofErr w:type="spellStart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PostgreSQL</w:t>
      </w:r>
      <w:proofErr w:type="spellEnd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 или MySQL), обладающей поддержкой ACID-транзакций, что критически важно для корректной обработки бронирований и финансовых операций.</w:t>
      </w:r>
    </w:p>
    <w:p w14:paraId="754D38B7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Режим работы.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Сервер должен функционировать в режиме 24/7 с коэффициентом доступности не менее 99.9%, обеспечивая возможность аренды велосипедов пользователями в любое время суток.</w:t>
      </w:r>
    </w:p>
    <w:p w14:paraId="6DEDB001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7C47D3FD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14272F52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7CB0D588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49F38A25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2E85B2A0" w14:textId="619C0B2C" w:rsidR="004C700F" w:rsidRP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  <w:lastRenderedPageBreak/>
        <w:t>2. Требования к аппаратному обеспечению</w:t>
      </w:r>
    </w:p>
    <w:p w14:paraId="5A227E90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Центральный процессор (CPU).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Для обеспечения быстрой обработки поисковых запросов по карте доступных велосипедов требуется многоядерный процессор с тактовой частотой не менее 2.5 ГГц. Рекомендуется выделение не менее 4 виртуальных ядер (</w:t>
      </w:r>
      <w:proofErr w:type="spellStart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vCPU</w:t>
      </w:r>
      <w:proofErr w:type="spellEnd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) для стабильной работы под нагрузкой в пиковые часы.</w:t>
      </w:r>
    </w:p>
    <w:p w14:paraId="785E3D5D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Оперативная память (RAM).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Объем оперативной памяти должен быть достаточным для кэширования индексов наиболее часто используемых таблиц (пользователи, активные аренды, </w:t>
      </w:r>
      <w:proofErr w:type="spellStart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геопозиции</w:t>
      </w:r>
      <w:proofErr w:type="spellEnd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 велосипедов). Минимальный объем — 8 ГБ, рекомендуемый — 16 ГБ и выше.</w:t>
      </w:r>
    </w:p>
    <w:p w14:paraId="52651DEF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Дисковая подсистема (Storage).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Требуется использование SSD-накопителей в конфигурации RAID 1 или RAID 10 для обеспечения высокой скорости операций ввода-вывода (IOPS) и отказоустойчивости при записи логов транзакций.</w:t>
      </w:r>
    </w:p>
    <w:p w14:paraId="3EC5BE7F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367398FF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11D538AF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73978494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5201C847" w14:textId="77777777" w:rsidR="0059188E" w:rsidRDefault="0059188E" w:rsidP="0059188E">
      <w:pPr>
        <w:spacing w:before="100" w:beforeAutospacing="1" w:after="600" w:line="360" w:lineRule="auto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0C3A2B20" w14:textId="693C8687" w:rsidR="004C700F" w:rsidRP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  <w:lastRenderedPageBreak/>
        <w:t>3. Требования к безопасности и защите данных</w:t>
      </w:r>
    </w:p>
    <w:p w14:paraId="2E95212D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Разграничение прав доступа.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Должна быть внедрена ролевая модель доступа (RBAC). Учетные записи веб-приложения должны иметь минимально необходимые привилегии (только выполнение хранимых процедур или SELECT/INSERT/UPDATE в определенных таблицах).</w:t>
      </w:r>
    </w:p>
    <w:p w14:paraId="2A2677D1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Шифрование данных.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Персональные данные клиентов (ФИО, телефоны) и платежная информация должны передаваться по защищенным каналам TLS. На уровне БД рекомендуется использование прозрачного шифрования (TDE) или хеширования паролей с использованием алгоритмов типа Argon2 или </w:t>
      </w:r>
      <w:proofErr w:type="spellStart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BCrypt</w:t>
      </w:r>
      <w:proofErr w:type="spellEnd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.</w:t>
      </w:r>
    </w:p>
    <w:p w14:paraId="20CF56CF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Резервное копирование.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Необходимо настроить ежедневное полное резервное копирование и ежечасное сохранение журналов транзакций (WAL) для возможности восстановления данных на любой момент времени (Point-</w:t>
      </w:r>
      <w:proofErr w:type="spellStart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in</w:t>
      </w:r>
      <w:proofErr w:type="spellEnd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-Time Recovery).</w:t>
      </w:r>
    </w:p>
    <w:p w14:paraId="3BE77A0E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19CB7BC0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6039300B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2DE37C6C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3EA21389" w14:textId="77777777" w:rsid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</w:p>
    <w:p w14:paraId="4D41FA6C" w14:textId="1911E123" w:rsidR="004C700F" w:rsidRPr="004C700F" w:rsidRDefault="004C700F" w:rsidP="0059188E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  <w:lastRenderedPageBreak/>
        <w:t>4. Масштабируемость и производительность</w:t>
      </w:r>
    </w:p>
    <w:p w14:paraId="7730D60D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Вертикальное масштабирование.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Архитектура должна позволять наращивание ресурсов (CPU, RAM) без необходимости изменения программного кода системы при росте количества велосипедов в парке и расширении географии проката.</w:t>
      </w:r>
    </w:p>
    <w:p w14:paraId="2790A23E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Горизонтальное масштабирование.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В перспективе должна быть предусмотрена возможность настройки репликации «Master-</w:t>
      </w:r>
      <w:proofErr w:type="spellStart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Slave</w:t>
      </w:r>
      <w:proofErr w:type="spellEnd"/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» для распределения нагрузки на чтение данных при большом количестве запросов от пользователей к каталогу велосипедов.</w:t>
      </w:r>
    </w:p>
    <w:p w14:paraId="72ACDF31" w14:textId="77777777" w:rsidR="004C700F" w:rsidRPr="004C700F" w:rsidRDefault="004C700F" w:rsidP="0059188E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4C70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Оптимизация запросов.</w:t>
      </w:r>
      <w:r w:rsidRPr="004C700F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 Обязательно наличие индексов по полям поиска (ID велосипеда, статус доступности, ID пользователя). Система должна поддерживать мониторинг медленных запросов для их последующей оптимизации разработчиками.</w:t>
      </w:r>
    </w:p>
    <w:p w14:paraId="1A1B74E7" w14:textId="77777777" w:rsidR="00FA6EBD" w:rsidRPr="004C700F" w:rsidRDefault="00FA6EBD" w:rsidP="0059188E">
      <w:pPr>
        <w:spacing w:line="360" w:lineRule="auto"/>
      </w:pPr>
    </w:p>
    <w:sectPr w:rsidR="00FA6EBD" w:rsidRPr="004C7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A0"/>
    <w:rsid w:val="00112DDC"/>
    <w:rsid w:val="00457F93"/>
    <w:rsid w:val="004C700F"/>
    <w:rsid w:val="0059188E"/>
    <w:rsid w:val="005A5082"/>
    <w:rsid w:val="006053A0"/>
    <w:rsid w:val="00FA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8B57B"/>
  <w15:chartTrackingRefBased/>
  <w15:docId w15:val="{B5CB7F07-F985-4B59-8F17-6EF8ADF9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70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00F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4C7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bold-subtheme">
    <w:name w:val="bold-subtheme"/>
    <w:basedOn w:val="a0"/>
    <w:rsid w:val="004C700F"/>
  </w:style>
  <w:style w:type="table" w:styleId="a4">
    <w:name w:val="Table Grid"/>
    <w:basedOn w:val="a1"/>
    <w:uiPriority w:val="59"/>
    <w:rsid w:val="00457F93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5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Бахтин</dc:creator>
  <cp:keywords/>
  <dc:description/>
  <cp:lastModifiedBy>Кирилл Бахтин</cp:lastModifiedBy>
  <cp:revision>4</cp:revision>
  <dcterms:created xsi:type="dcterms:W3CDTF">2026-05-12T12:28:00Z</dcterms:created>
  <dcterms:modified xsi:type="dcterms:W3CDTF">2026-05-12T12:58:00Z</dcterms:modified>
</cp:coreProperties>
</file>