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TRƯỜNG ĐẠI HỌC FPT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KHOA CÔNG NGHỆ THÔNG TIN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a5276"/>
          <w:sz w:val="36"/>
          <w:szCs w:val="36"/>
        </w:rPr>
        <w:t xml:space="preserve">BÁO CÁO TUẦN 03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Props &amp; Component Communication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Môn: Phát triển Ứng dụng Web với ReactJS (FER202)</w:t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Project: ReadMore Bookstore — Nhà sách trực tuyến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I. THÔNG TIN NHÓM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Tên nhóm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[Điền tên nhóm]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Mã lớp học phần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[Mã lớp]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Giảng viên hướng dẫn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giảng viên]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GitHub Repo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báo cáo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03 — Props &amp; Component Communication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Ngày nộp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[dd/mm/yyyy]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II. PHÂN CÔNG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Ghi rõ nhiệm vụ từng thành viên và % hoàn thành. Cột Kết quả ghi "Đạt" / "Một phần" / "Chưa đạt".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726"/>
        <w:gridCol w:w="2100"/>
        <w:gridCol w:w="1500"/>
      </w:tblGrid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STT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Nhiệm vụ được giao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Kết quả thực hiện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% HT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Người chủ trì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và tên thành viên]</w:t>
            </w:r>
          </w:p>
        </w:tc>
      </w:tr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commit GitHub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[https://github.com/.../commits/...]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III. NỘI DUNG ĐÃ THỰC HIỆN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Chủ đề tuần 03: Truyền dữ liệu qua Props, props.children (generic wrapper), one-way data flow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3.1. Danh sách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cột Trạng thái: [x] = Xong  |  [~] = Một phần  |  [ ] = Chưa làm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26"/>
        <w:gridCol w:w="1200"/>
        <w:gridCol w:w="14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Công việc cần thực hiện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Người thực hiện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Refactor BookCard.jsx: bỏ hardcode, nhận book object qua props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Refactor BookCard.jsx: nhận callback onAddToCart qua props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SectionWrapper.jsx: generic layout dùng props.children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Refactor BookGrid.jsx: nhận books[] và onAddToCart qua props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Refactor CategoryList.jsx: nhận categories[] qua props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Verify data flow: App → BookGrid → BookCard qua React DevTools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3.2. Mô tả chi tiết cách triển khai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Giải thích cách nhóm tiếp cận và thực hiện các công việc chính. Tối thiểu 150 từ.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[Thành viên phụ trách điền vào đây: mô tả approach đã chọn, lý do chọn, khó khăn gặp phải và cách giải quyết...]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IV. KẾT QUẢ ĐẠT ĐƯỢC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4.1. Kết quả kỹ thuật đạt được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Mô tả ngắn từng kết quả đã hoàn thành trong tuần.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1: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2: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3: mô tả cụ thể — thêm link file/commit làm dẫn chứng]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4.2. Screenshot / Demo kết quả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Chèn ảnh chụp màn hình các tính năng đã hoàn thành (tối thiểu 2 ảnh). Ghi chú bên dưới mỗi ảnh.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1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1: [Mô tả ngắn]</w:t>
            </w:r>
          </w:p>
        </w:tc>
        <w:tc>
          <w:tcPr>
            <w:tcW w:type="dxa" w:w="45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2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2: [Mô tả ngắn]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V. CHECKLIST ĐẦU RA — TUẦN 03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☑ vào cột "HT?" cho mỗi đầu ra đã hoàn thành. Ghi rõ file/folder/link lưu kết quả.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100"/>
        <w:gridCol w:w="2326"/>
        <w:gridCol w:w="16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Yêu cầu đầu ra (từ TODO.md)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HT?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Vị trí lưu kết quả (file / folder / link)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BookCard.jsx nhận book object và onAddToCart qua props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src/components/BookCard.jsx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SectionWrapper.jsx dùng props.children tái sử dụng ở ≥3 nơi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src/components/SectionWrapper.jsx — kiểm tra App.jsx có 3+ &lt;SectionWrapper&gt;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Sơ đồ luồng dữ liệu (data flow diagram) của project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docs/week03-dataflow.png hoặc link Figma/draw.io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SỐ ĐẦU RA HOÀN THÀNH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___/3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VI. HẠN CHẾ &amp; LỖI GẶP PHẢI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6.1. Bảng lỗi kỹ thuật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Liệt kê chi tiết các lỗi đã gặp. Nếu chưa fix được, ghi "Chưa fix" ở cột Trạng thái.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026"/>
        <w:gridCol w:w="2100"/>
        <w:gridCol w:w="20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Mô tả lỗi (copy error message nếu có)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Nguyên nhân (đoán)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Cách khắc phục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lỗi cụ thể]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[Phân tích nguyên nhân]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[Bước đã làm để fix]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[Đã fix / Chưa fix]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6.2. Hạn chế về kiến thức &amp; chất lượng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[Phần lý thuyết tuần này nhóm chưa nắm vững:]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[Tính năng nào chưa hoàn thiện, UI/UX còn thiếu sót:]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[Câu hỏi cần hỏi giảng viên trong buổi học tiếp theo:]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FPT University — FER202 ReactJS  |  Trang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 /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Times New Roman" w:cs="Times New Roman" w:eastAsia="Times New Roman" w:hAnsi="Times New Roman"/>
        <w:i/>
        <w:iCs/>
        <w:color w:val="7f8c8d"/>
        <w:sz w:val="20"/>
        <w:szCs w:val="20"/>
      </w:rPr>
      <w:t xml:space="preserve">ReadMore Bookstore — Báo cáo Tuần 03: Props &amp; Component Communication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2026-06-08T09:27:58.488Z</dcterms:created>
  <dcterms:modified xsi:type="dcterms:W3CDTF">2026-06-08T09:27:58.488Z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