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TRƯỜNG ĐẠI HỌC FPT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6"/>
          <w:szCs w:val="26"/>
        </w:rPr>
        <w:t xml:space="preserve">KHOA CÔNG NGHỆ THÔNG TIN</w:t>
      </w:r>
    </w:p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a5276"/>
          <w:sz w:val="36"/>
          <w:szCs w:val="36"/>
        </w:rPr>
        <w:t xml:space="preserve">BÁO CÁO TUẦN 09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e86c1"/>
          <w:sz w:val="28"/>
          <w:szCs w:val="28"/>
        </w:rPr>
        <w:t xml:space="preserve">Custom Hooks &amp; Tổ chức Code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Môn: Phát triển Ứng dụng Web với ReactJS (FER202)</w:t>
      </w:r>
    </w:p>
    <w:p>
      <w:pPr>
        <w:spacing w:after="320" w:before="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Project: ReadMore Bookstore — Nhà sách trực tuyến</w:t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I. THÔNG TIN NHÓM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Tên nhóm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[Điền tên nhóm]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Mã lớp học phần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[Mã lớp]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Giảng viên hướng dẫn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giảng viên]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GitHub Repo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[https://github.com/...]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báo cáo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Tuần 09 — Custom Hooks &amp; Tổ chức Code</w:t>
            </w:r>
          </w:p>
        </w:tc>
      </w:tr>
      <w:tr>
        <w:tc>
          <w:tcPr>
            <w:tcW w:type="dxa" w:w="3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Ngày nộp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[dd/mm/yyyy]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II. PHÂN CÔNG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Ghi rõ nhiệm vụ từng thành viên và % hoàn thành. Cột Kết quả ghi "Đạt" / "Một phần" / "Chưa đạt".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726"/>
        <w:gridCol w:w="2100"/>
        <w:gridCol w:w="1500"/>
      </w:tblGrid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STT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Nhiệm vụ được giao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Kết quả thực hiện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% HT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  <w:tr>
        <w:tc>
          <w:tcPr>
            <w:tcW w:type="dxa" w:w="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tên]</w:t>
            </w:r>
          </w:p>
        </w:tc>
        <w:tc>
          <w:tcPr>
            <w:tcW w:type="dxa" w:w="27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nhiệm vụ cụ thể]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[Đạt / Một phần / Chưa đạt]</w:t>
            </w:r>
          </w:p>
        </w:tc>
        <w:tc>
          <w:tcPr>
            <w:tcW w:type="dxa" w:w="1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[___%]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Người chủ trì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ea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[Họ và tên thành viên]</w:t>
            </w:r>
          </w:p>
        </w:tc>
      </w:tr>
      <w:tr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Link commit GitHub tuần này:</w:t>
            </w:r>
          </w:p>
        </w:tc>
        <w:tc>
          <w:tcPr>
            <w:tcW w:type="dxa" w:w="4513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[https://github.com/.../commits/...]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III. NỘI DUNG ĐÃ THỰC HIỆN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Chủ đề tuần 09: Viết custom hooks (useFetch, useDebounce, useLocalStorage), refactor, separation of concerns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3.1. Danh sách công việc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cột Trạng thái: [x] = Xong  |  [~] = Một phần  |  [ ] = Chưa làm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026"/>
        <w:gridCol w:w="1200"/>
        <w:gridCol w:w="14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Công việc cần thực hiện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Người thực hiện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src/hooks/useFetch.js: data, loading, error, refetch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src/hooks/useDebounce.js: delay 400ms, có cleanup clearTimeout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Viết src/hooks/useLocalStorage.js: sync state với localStorage, handle JSON parse error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Refactor BookListPage: thay useEffect+axios bằng useFetch + useDebounce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Implement Wishlist (yêu thích) dùng useLocalStorage — persist sau reload trang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Kiểm tra Rules of Hooks: không gọi trong if/loop, tên bắt đầu bằng "use"</w:t>
            </w:r>
          </w:p>
        </w:tc>
        <w:tc>
          <w:tcPr>
            <w:tcW w:type="dxa" w:w="12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980b9"/>
                <w:sz w:val="24"/>
                <w:szCs w:val="24"/>
              </w:rPr>
              <w:t xml:space="preserve">[ ]</w:t>
            </w:r>
          </w:p>
        </w:tc>
        <w:tc>
          <w:tcPr>
            <w:tcW w:type="dxa" w:w="1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[Tên SV]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3.2. Mô tả chi tiết cách triển khai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Giải thích cách nhóm tiếp cận và thực hiện các công việc chính. Tối thiểu 150 từ.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[Thành viên phụ trách điền vào đây: mô tả approach đã chọn, lý do chọn, khó khăn gặp phải và cách giải quyết...]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aab7c4"/>
          <w:sz w:val="26"/>
          <w:szCs w:val="26"/>
        </w:rPr>
        <w:t xml:space="preserve">[...]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IV. KẾT QUẢ ĐẠT ĐƯỢC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4.1. Kết quả kỹ thuật đạt được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Mô tả ngắn từng kết quả đã hoàn thành trong tuần.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1: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2: mô tả cụ thể — thêm link file/commit làm dẫn chứng]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[Kết quả 3: mô tả cụ thể — thêm link file/commit làm dẫn chứng]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4.2. Screenshot / Demo kết quả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Chèn ảnh chụp màn hình các tính năng đã hoàn thành (tối thiểu 2 ảnh). Ghi chú bên dưới mỗi ảnh.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1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1: [Mô tả ngắn]</w:t>
            </w:r>
          </w:p>
        </w:tc>
        <w:tc>
          <w:tcPr>
            <w:tcW w:type="dxa" w:w="45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aab7c4"/>
                <w:sz w:val="22"/>
                <w:szCs w:val="22"/>
              </w:rPr>
              <w:t xml:space="preserve">[Chèn Screenshot 2 tại đây]</w:t>
            </w:r>
          </w:p>
          <w:p>
            <w:pPr>
              <w:spacing w:after="80" w:before="120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Hình 2: [Mô tả ngắn]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V. CHECKLIST ĐẦU RA — TUẦN 09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Đánh dấu ☑ vào cột "HT?" cho mỗi đầu ra đã hoàn thành. Ghi rõ file/folder/link lưu kết quả.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100"/>
        <w:gridCol w:w="2326"/>
        <w:gridCol w:w="16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Yêu cầu đầu ra (từ TODO.md)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HT?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Vị trí lưu kết quả (file / folder / link)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src/hooks/useFetch.js (data + loading + error + refetch)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src/hooks/useFetch.js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src/hooks/useDebounce.js (delay + cleanup)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src/hooks/useDebounce.js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src/hooks/useLocalStorage.js (sync với localStorage)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src/hooks/useLocalStorage.js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BookListPage refactored: dùng useFetch + useDebounce (ít code hơn Week07)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src/pages/BookListPage.jsx — so sánh số dòng với phiên bản Week07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Wishlist hoạt động, persist sau khi reload trang (kiểm tra localStorage)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4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Kiểm tra DevTools → Application → localStorage key "readmore_wishlist"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Cấu trúc thư mục src/ sạch: hooks/, services/, context/ tách biệt rõ ràng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24"/>
                <w:szCs w:val="24"/>
              </w:rPr>
              <w:t xml:space="preserve">[ ]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9fd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Chụp screenshot cây thư mục src/ trong VS Code Explorer</w:t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SỐ ĐẦU RA HOÀN THÀNH</w:t>
            </w:r>
          </w:p>
        </w:tc>
        <w:tc>
          <w:tcPr>
            <w:tcW w:type="dxa" w:w="1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___/6</w:t>
            </w:r>
          </w:p>
        </w:tc>
        <w:tc>
          <w:tcPr>
            <w:tcW w:type="dxa" w:w="23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20" w:before="300"/>
      </w:pPr>
      <w:r>
        <w:rPr>
          <w:rFonts w:ascii="Times New Roman" w:cs="Times New Roman" w:eastAsia="Times New Roman" w:hAnsi="Times New Roman"/>
          <w:b/>
          <w:bCs/>
          <w:color w:val="1a5276"/>
          <w:sz w:val="28"/>
          <w:szCs w:val="28"/>
        </w:rPr>
        <w:t xml:space="preserve">VI. HẠN CHẾ &amp; LỖI GẶP PHẢI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6.1. Bảng lỗi kỹ thuật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i/>
          <w:iCs/>
          <w:color w:val="7f8c8d"/>
          <w:sz w:val="26"/>
          <w:szCs w:val="26"/>
        </w:rPr>
        <w:t xml:space="preserve">Liệt kê chi tiết các lỗi đã gặp. Nếu chưa fix được, ghi "Chưa fix" ở cột Trạng thái.</w:t>
      </w:r>
    </w:p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2026"/>
        <w:gridCol w:w="2100"/>
        <w:gridCol w:w="2000"/>
      </w:tblGrid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Mô tả lỗi (copy error message nếu có)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Nguyên nhân (đoán)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Cách khắc phục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T.thái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[Mô tả lỗi cụ thể]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[Phân tích nguyên nhân]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[Bước đã làm để fix]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[Đã fix / Chưa fix]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  <w:tr>
        <w:tc>
          <w:tcPr>
            <w:tcW w:type="dxa" w:w="4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26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1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aab7c4" w:sz="1"/>
              <w:left w:val="single" w:color="aab7c4" w:sz="1"/>
              <w:bottom w:val="single" w:color="aab7c4" w:sz="1"/>
              <w:right w:val="single" w:color="aab7c4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[...]</w:t>
            </w:r>
          </w:p>
        </w:tc>
      </w:tr>
    </w:tbl>
    <w:p>
      <w:pPr>
        <w:spacing w:after="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2e86c1"/>
          <w:sz w:val="26"/>
          <w:szCs w:val="26"/>
        </w:rPr>
        <w:t xml:space="preserve">6.2. Hạn chế về kiến thức &amp; chất lượng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[Phần lý thuyết tuần này nhóm chưa nắm vững:]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[Tính năng nào chưa hoàn thiện, UI/UX còn thiếu sót:]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[Câu hỏi cần hỏi giảng viên trong buổi học tiếp theo:]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FPT University — FER202 ReactJS  |  Trang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f8c8d"/>
        <w:sz w:val="20"/>
        <w:szCs w:val="20"/>
      </w:rPr>
      <w:t xml:space="preserve"> / </w:t>
    </w:r>
    <w:r>
      <w:rPr>
        <w:rFonts w:ascii="Times New Roman" w:cs="Times New Roman" w:eastAsia="Times New Roman" w:hAnsi="Times New Roman"/>
        <w:color w:val="7f8c8d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Times New Roman" w:cs="Times New Roman" w:eastAsia="Times New Roman" w:hAnsi="Times New Roman"/>
        <w:i/>
        <w:iCs/>
        <w:color w:val="7f8c8d"/>
        <w:sz w:val="20"/>
        <w:szCs w:val="20"/>
      </w:rPr>
      <w:t xml:space="preserve">ReadMore Bookstore — Báo cáo Tuần 09: Custom Hooks &amp; Tổ chức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Times New Roman" w:hAnsi="Times New Roman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Times New Roman" w:hAnsi="Times New Roman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2026-06-08T09:27:58.880Z</dcterms:created>
  <dcterms:modified xsi:type="dcterms:W3CDTF">2026-06-08T09:27:58.880Z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