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Week05_BaoCaoNhom - CafeHub</w:t>
      </w:r>
    </w:p>
    <w:p>
      <w:pPr>
        <w:pStyle w:val="Heading2"/>
      </w:pPr>
      <w:r>
        <w:t>I. THÔNG TIN DỰ ÁN</w:t>
      </w:r>
    </w:p>
    <w:p>
      <w:r>
        <w:t>Tên dự án: CafeHub – Hệ thống quản lý quán cà phê</w:t>
        <w:br/>
        <w:t>Môn học: FER202 - ReactJS</w:t>
        <w:br/>
        <w:t>Tuần báo cáo: Tuần 05 — React Bootstrap &amp; Responsive UI</w:t>
      </w:r>
    </w:p>
    <w:p>
      <w:pPr>
        <w:pStyle w:val="Heading2"/>
      </w:pPr>
      <w:r>
        <w:t>II. PHÂN CÔNG CÔNG VIỆC</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Thành viên</w:t>
            </w:r>
          </w:p>
        </w:tc>
        <w:tc>
          <w:tcPr>
            <w:tcW w:type="dxa" w:w="1728"/>
          </w:tcPr>
          <w:p>
            <w:r>
              <w:t>Công việc</w:t>
            </w:r>
          </w:p>
        </w:tc>
        <w:tc>
          <w:tcPr>
            <w:tcW w:type="dxa" w:w="1728"/>
          </w:tcPr>
          <w:p>
            <w:r>
              <w:t>Kết quả</w:t>
            </w:r>
          </w:p>
        </w:tc>
        <w:tc>
          <w:tcPr>
            <w:tcW w:type="dxa" w:w="1728"/>
          </w:tcPr>
          <w:p>
            <w:r>
              <w:t>Hoàn thành</w:t>
            </w:r>
          </w:p>
        </w:tc>
      </w:tr>
      <w:tr>
        <w:tc>
          <w:tcPr>
            <w:tcW w:type="dxa" w:w="1728"/>
          </w:tcPr>
          <w:p>
            <w:r>
              <w:t>1</w:t>
            </w:r>
          </w:p>
        </w:tc>
        <w:tc>
          <w:tcPr>
            <w:tcW w:type="dxa" w:w="1728"/>
          </w:tcPr>
          <w:p>
            <w:r>
              <w:t>Thành viên 1</w:t>
            </w:r>
          </w:p>
        </w:tc>
        <w:tc>
          <w:tcPr>
            <w:tcW w:type="dxa" w:w="1728"/>
          </w:tcPr>
          <w:p>
            <w:r>
              <w:t>Navbar, layout, Container, Row/Col</w:t>
            </w:r>
          </w:p>
        </w:tc>
        <w:tc>
          <w:tcPr>
            <w:tcW w:type="dxa" w:w="1728"/>
          </w:tcPr>
          <w:p>
            <w:r>
              <w:t>Đạt</w:t>
            </w:r>
          </w:p>
        </w:tc>
        <w:tc>
          <w:tcPr>
            <w:tcW w:type="dxa" w:w="1728"/>
          </w:tcPr>
          <w:p>
            <w:r>
              <w:t>100%</w:t>
            </w:r>
          </w:p>
        </w:tc>
      </w:tr>
      <w:tr>
        <w:tc>
          <w:tcPr>
            <w:tcW w:type="dxa" w:w="1728"/>
          </w:tcPr>
          <w:p>
            <w:r>
              <w:t>2</w:t>
            </w:r>
          </w:p>
        </w:tc>
        <w:tc>
          <w:tcPr>
            <w:tcW w:type="dxa" w:w="1728"/>
          </w:tcPr>
          <w:p>
            <w:r>
              <w:t>Thành viên 2</w:t>
            </w:r>
          </w:p>
        </w:tc>
        <w:tc>
          <w:tcPr>
            <w:tcW w:type="dxa" w:w="1728"/>
          </w:tcPr>
          <w:p>
            <w:r>
              <w:t>DrinkCard, SearchBar, responsive test</w:t>
            </w:r>
          </w:p>
        </w:tc>
        <w:tc>
          <w:tcPr>
            <w:tcW w:type="dxa" w:w="1728"/>
          </w:tcPr>
          <w:p>
            <w:r>
              <w:t>Đạt</w:t>
            </w:r>
          </w:p>
        </w:tc>
        <w:tc>
          <w:tcPr>
            <w:tcW w:type="dxa" w:w="1728"/>
          </w:tcPr>
          <w:p>
            <w:r>
              <w:t>100%</w:t>
            </w:r>
          </w:p>
        </w:tc>
      </w:tr>
    </w:tbl>
    <w:p>
      <w:pPr>
        <w:pStyle w:val="Heading2"/>
      </w:pPr>
      <w:r>
        <w:t>III. NỘI DUNG ĐÃ THỰC HIỆN</w:t>
      </w:r>
    </w:p>
    <w:p>
      <w:pPr>
        <w:pStyle w:val="Heading3"/>
      </w:pPr>
      <w:r>
        <w:t>3.1 Công việc</w:t>
      </w:r>
    </w:p>
    <w:p>
      <w:pPr>
        <w:pStyle w:val="ListBullet"/>
      </w:pPr>
      <w:r>
        <w:t>Import Bootstrap CSS trong main.jsx.</w:t>
      </w:r>
    </w:p>
    <w:p>
      <w:pPr>
        <w:pStyle w:val="ListBullet"/>
      </w:pPr>
      <w:r>
        <w:t>Xây dựng Header bằng Navbar, Nav, Container và Badge.</w:t>
      </w:r>
    </w:p>
    <w:p>
      <w:pPr>
        <w:pStyle w:val="ListBullet"/>
      </w:pPr>
      <w:r>
        <w:t>Chuyển DrinkCard sang React Bootstrap Card, Button và Badge.</w:t>
      </w:r>
    </w:p>
    <w:p>
      <w:pPr>
        <w:pStyle w:val="ListBullet"/>
      </w:pPr>
      <w:r>
        <w:t>Chuyển DrinkGrid sang Row/Col để hỗ trợ responsive.</w:t>
      </w:r>
    </w:p>
    <w:p>
      <w:pPr>
        <w:pStyle w:val="ListBullet"/>
      </w:pPr>
      <w:r>
        <w:t>Chuyển SearchBar sang Form, Button và Alert.</w:t>
      </w:r>
    </w:p>
    <w:p>
      <w:pPr>
        <w:pStyle w:val="ListBullet"/>
      </w:pPr>
      <w:r>
        <w:t>Kiểm tra giao diện trên mobile, tablet và desktop.</w:t>
      </w:r>
    </w:p>
    <w:p>
      <w:pPr>
        <w:pStyle w:val="ListBullet"/>
      </w:pPr>
      <w:r>
        <w:t>Chuẩn hóa màu sắc, khoảng cách và bố cục giao diện CafeHub.</w:t>
      </w:r>
    </w:p>
    <w:p>
      <w:pPr>
        <w:pStyle w:val="Heading3"/>
      </w:pPr>
      <w:r>
        <w:t>3.2 Mô tả chi tiết</w:t>
      </w:r>
    </w:p>
    <w:p>
      <w:r>
        <w:t>Trong tuần thứ năm, nhóm tập trung nâng cấp giao diện CafeHub bằng thư viện React Bootstrap. Thay vì sử dụng nhiều inline style như các tuần trước, nhóm chuyển các thành phần chính sang các component có sẵn của Bootstrap như Navbar, Container, Row, Col, Card, Button, Badge, Form và Alert. Header được xây dựng lại bằng Navbar giúp giao diện điều hướng rõ ràng và có khả năng thu gọn trên màn hình nhỏ. DrinkGrid được tổ chức bằng hệ thống lưới Row/Col, từ đó số lượng card đồ uống trên mỗi hàng tự thay đổi tùy theo kích thước màn hình. DrinkCard được cải tiến để hiển thị đẹp hơn, có badge giảm giá hoặc trạng thái hết hàng, đồng thời các nút thao tác được thống nhất bằng Button của Bootstrap. Nhóm cũng kiểm tra responsive tại các kích thước phổ biến như điện thoại, máy tính bảng và desktop nhằm đảm bảo hệ thống không bị vỡ layout.</w:t>
      </w:r>
    </w:p>
    <w:p>
      <w:pPr>
        <w:pStyle w:val="Heading2"/>
      </w:pPr>
      <w:r>
        <w:t>IV. KẾT QUẢ ĐẠT ĐƯỢC</w:t>
      </w:r>
    </w:p>
    <w:p>
      <w:pPr>
        <w:pStyle w:val="ListBullet"/>
      </w:pPr>
      <w:r>
        <w:t>Giao diện CafeHub hiện đại và đồng bộ hơn.</w:t>
      </w:r>
    </w:p>
    <w:p>
      <w:pPr>
        <w:pStyle w:val="ListBullet"/>
      </w:pPr>
      <w:r>
        <w:t>Header sử dụng Navbar của React Bootstrap.</w:t>
      </w:r>
    </w:p>
    <w:p>
      <w:pPr>
        <w:pStyle w:val="ListBullet"/>
      </w:pPr>
      <w:r>
        <w:t>Danh sách đồ uống responsive bằng Row/Col.</w:t>
      </w:r>
    </w:p>
    <w:p>
      <w:pPr>
        <w:pStyle w:val="ListBullet"/>
      </w:pPr>
      <w:r>
        <w:t>DrinkCard sử dụng Card, Button và Badge.</w:t>
      </w:r>
    </w:p>
    <w:p>
      <w:pPr>
        <w:pStyle w:val="ListBullet"/>
      </w:pPr>
      <w:r>
        <w:t>SearchBar có giao diện rõ ràng hơn.</w:t>
      </w:r>
    </w:p>
    <w:p>
      <w:pPr>
        <w:pStyle w:val="ListBullet"/>
      </w:pPr>
      <w:r>
        <w:t>Layout hiển thị ổn định trên nhiều kích thước màn hình.</w:t>
      </w:r>
    </w:p>
    <w:p>
      <w:pPr>
        <w:pStyle w:val="Heading2"/>
      </w:pPr>
      <w:r>
        <w:t>4.2 Screenshot / Demo kết quả</w:t>
      </w:r>
    </w:p>
    <w:p>
      <w:r>
        <w:t>[Chèn Screenshot 1 tại đây]</w:t>
        <w:br/>
        <w:t>Hình 1: Giao diện trang thực đơn CafeHub sau khi dùng React Bootstrap.</w:t>
      </w:r>
    </w:p>
    <w:p>
      <w:r>
        <w:t>[Chèn Screenshot 2 tại đây]</w:t>
        <w:br/>
        <w:t>Hình 2: Giao diện responsive trên màn hình nhỏ.</w:t>
      </w:r>
    </w:p>
    <w:p>
      <w:pPr>
        <w:pStyle w:val="Heading2"/>
      </w:pPr>
      <w:r>
        <w:t>V. CHECKLIST ĐẦU RA — TUẦN 05</w:t>
      </w:r>
    </w:p>
    <w:tbl>
      <w:tblPr>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Yêu cầu đầu ra</w:t>
            </w:r>
          </w:p>
        </w:tc>
        <w:tc>
          <w:tcPr>
            <w:tcW w:type="dxa" w:w="2160"/>
          </w:tcPr>
          <w:p>
            <w:r>
              <w:t>HT?</w:t>
            </w:r>
          </w:p>
        </w:tc>
        <w:tc>
          <w:tcPr>
            <w:tcW w:type="dxa" w:w="2160"/>
          </w:tcPr>
          <w:p>
            <w:r>
              <w:t>Vị trí/Ghi chú</w:t>
            </w:r>
          </w:p>
        </w:tc>
      </w:tr>
      <w:tr>
        <w:tc>
          <w:tcPr>
            <w:tcW w:type="dxa" w:w="2160"/>
          </w:tcPr>
          <w:p>
            <w:r>
              <w:t>1</w:t>
            </w:r>
          </w:p>
        </w:tc>
        <w:tc>
          <w:tcPr>
            <w:tcW w:type="dxa" w:w="2160"/>
          </w:tcPr>
          <w:p>
            <w:r>
              <w:t>Toàn bộ giao diện chính dùng React Bootstrap</w:t>
            </w:r>
          </w:p>
        </w:tc>
        <w:tc>
          <w:tcPr>
            <w:tcW w:type="dxa" w:w="2160"/>
          </w:tcPr>
          <w:p>
            <w:r>
              <w:t>✓</w:t>
            </w:r>
          </w:p>
        </w:tc>
        <w:tc>
          <w:tcPr>
            <w:tcW w:type="dxa" w:w="2160"/>
          </w:tcPr>
          <w:p>
            <w:r>
              <w:t>src/components/</w:t>
            </w:r>
          </w:p>
        </w:tc>
      </w:tr>
      <w:tr>
        <w:tc>
          <w:tcPr>
            <w:tcW w:type="dxa" w:w="2160"/>
          </w:tcPr>
          <w:p>
            <w:r>
              <w:t>2</w:t>
            </w:r>
          </w:p>
        </w:tc>
        <w:tc>
          <w:tcPr>
            <w:tcW w:type="dxa" w:w="2160"/>
          </w:tcPr>
          <w:p>
            <w:r>
              <w:t>Responsive không vỡ layout ở mobile/tablet/desktop</w:t>
            </w:r>
          </w:p>
        </w:tc>
        <w:tc>
          <w:tcPr>
            <w:tcW w:type="dxa" w:w="2160"/>
          </w:tcPr>
          <w:p>
            <w:r>
              <w:t>✓</w:t>
            </w:r>
          </w:p>
        </w:tc>
        <w:tc>
          <w:tcPr>
            <w:tcW w:type="dxa" w:w="2160"/>
          </w:tcPr>
          <w:p>
            <w:r>
              <w:t>Test bằng Chrome DevTools</w:t>
            </w:r>
          </w:p>
        </w:tc>
      </w:tr>
      <w:tr>
        <w:tc>
          <w:tcPr>
            <w:tcW w:type="dxa" w:w="2160"/>
          </w:tcPr>
          <w:p>
            <w:r>
              <w:t>3</w:t>
            </w:r>
          </w:p>
        </w:tc>
        <w:tc>
          <w:tcPr>
            <w:tcW w:type="dxa" w:w="2160"/>
          </w:tcPr>
          <w:p>
            <w:r>
              <w:t>Navbar collapse hoạt động trên màn hình nhỏ</w:t>
            </w:r>
          </w:p>
        </w:tc>
        <w:tc>
          <w:tcPr>
            <w:tcW w:type="dxa" w:w="2160"/>
          </w:tcPr>
          <w:p>
            <w:r>
              <w:t>✓</w:t>
            </w:r>
          </w:p>
        </w:tc>
        <w:tc>
          <w:tcPr>
            <w:tcW w:type="dxa" w:w="2160"/>
          </w:tcPr>
          <w:p>
            <w:r>
              <w:t>Header.jsx</w:t>
            </w:r>
          </w:p>
        </w:tc>
      </w:tr>
      <w:tr>
        <w:tc>
          <w:tcPr>
            <w:tcW w:type="dxa" w:w="2160"/>
          </w:tcPr>
          <w:p>
            <w:r>
              <w:t>4</w:t>
            </w:r>
          </w:p>
        </w:tc>
        <w:tc>
          <w:tcPr>
            <w:tcW w:type="dxa" w:w="2160"/>
          </w:tcPr>
          <w:p>
            <w:r>
              <w:t>DrinkCard dùng Card, Badge, Button</w:t>
            </w:r>
          </w:p>
        </w:tc>
        <w:tc>
          <w:tcPr>
            <w:tcW w:type="dxa" w:w="2160"/>
          </w:tcPr>
          <w:p>
            <w:r>
              <w:t>✓</w:t>
            </w:r>
          </w:p>
        </w:tc>
        <w:tc>
          <w:tcPr>
            <w:tcW w:type="dxa" w:w="2160"/>
          </w:tcPr>
          <w:p>
            <w:r>
              <w:t>DrinkCard.jsx</w:t>
            </w:r>
          </w:p>
        </w:tc>
      </w:tr>
      <w:tr>
        <w:tc>
          <w:tcPr>
            <w:tcW w:type="dxa" w:w="2160"/>
          </w:tcPr>
          <w:p>
            <w:r>
              <w:t>5</w:t>
            </w:r>
          </w:p>
        </w:tc>
        <w:tc>
          <w:tcPr>
            <w:tcW w:type="dxa" w:w="2160"/>
          </w:tcPr>
          <w:p>
            <w:r>
              <w:t>SearchBar dùng Form, Button, Alert</w:t>
            </w:r>
          </w:p>
        </w:tc>
        <w:tc>
          <w:tcPr>
            <w:tcW w:type="dxa" w:w="2160"/>
          </w:tcPr>
          <w:p>
            <w:r>
              <w:t>✓</w:t>
            </w:r>
          </w:p>
        </w:tc>
        <w:tc>
          <w:tcPr>
            <w:tcW w:type="dxa" w:w="2160"/>
          </w:tcPr>
          <w:p>
            <w:r>
              <w:t>SearchBar.jsx</w:t>
            </w:r>
          </w:p>
        </w:tc>
      </w:tr>
    </w:tbl>
    <w:p>
      <w:pPr>
        <w:pStyle w:val="Heading2"/>
      </w:pPr>
      <w:r>
        <w:t>VI. HẠN CHẾ &amp; LỖI GẶP PHẢI</w:t>
      </w:r>
    </w:p>
    <w:p>
      <w:pPr>
        <w:pStyle w:val="Heading3"/>
      </w:pPr>
      <w:r>
        <w:t>6.1 Bảng lỗi kỹ thuật</w:t>
      </w:r>
    </w:p>
    <w:tbl>
      <w:tblPr>
        <w:tblW w:type="auto" w:w="0"/>
        <w:tblLook w:firstColumn="1" w:firstRow="1" w:lastColumn="0" w:lastRow="0" w:noHBand="0" w:noVBand="1" w:val="04A0"/>
      </w:tblPr>
      <w:tblGrid>
        <w:gridCol w:w="2160"/>
        <w:gridCol w:w="2160"/>
        <w:gridCol w:w="2160"/>
        <w:gridCol w:w="2160"/>
      </w:tblGrid>
      <w:tr>
        <w:tc>
          <w:tcPr>
            <w:tcW w:type="dxa" w:w="2160"/>
          </w:tcPr>
          <w:p>
            <w:r>
              <w:t>Mô tả lỗi</w:t>
            </w:r>
          </w:p>
        </w:tc>
        <w:tc>
          <w:tcPr>
            <w:tcW w:type="dxa" w:w="2160"/>
          </w:tcPr>
          <w:p>
            <w:r>
              <w:t>Nguyên nhân</w:t>
            </w:r>
          </w:p>
        </w:tc>
        <w:tc>
          <w:tcPr>
            <w:tcW w:type="dxa" w:w="2160"/>
          </w:tcPr>
          <w:p>
            <w:r>
              <w:t>Cách khắc phục</w:t>
            </w:r>
          </w:p>
        </w:tc>
        <w:tc>
          <w:tcPr>
            <w:tcW w:type="dxa" w:w="2160"/>
          </w:tcPr>
          <w:p>
            <w:r>
              <w:t>Trạng thái</w:t>
            </w:r>
          </w:p>
        </w:tc>
      </w:tr>
      <w:tr>
        <w:tc>
          <w:tcPr>
            <w:tcW w:type="dxa" w:w="2160"/>
          </w:tcPr>
          <w:p>
            <w:r>
              <w:t>Layout bị lệch khi thu nhỏ màn hình</w:t>
            </w:r>
          </w:p>
        </w:tc>
        <w:tc>
          <w:tcPr>
            <w:tcW w:type="dxa" w:w="2160"/>
          </w:tcPr>
          <w:p>
            <w:r>
              <w:t>Chưa dùng đúng breakpoint Row/Col</w:t>
            </w:r>
          </w:p>
        </w:tc>
        <w:tc>
          <w:tcPr>
            <w:tcW w:type="dxa" w:w="2160"/>
          </w:tcPr>
          <w:p>
            <w:r>
              <w:t>Điều chỉnh xs, sm, md, lg trong Row/Col</w:t>
            </w:r>
          </w:p>
        </w:tc>
        <w:tc>
          <w:tcPr>
            <w:tcW w:type="dxa" w:w="2160"/>
          </w:tcPr>
          <w:p>
            <w:r>
              <w:t>Đã fix</w:t>
            </w:r>
          </w:p>
        </w:tc>
      </w:tr>
      <w:tr>
        <w:tc>
          <w:tcPr>
            <w:tcW w:type="dxa" w:w="2160"/>
          </w:tcPr>
          <w:p>
            <w:r>
              <w:t>Navbar chưa thu gọn trên mobile</w:t>
            </w:r>
          </w:p>
        </w:tc>
        <w:tc>
          <w:tcPr>
            <w:tcW w:type="dxa" w:w="2160"/>
          </w:tcPr>
          <w:p>
            <w:r>
              <w:t>Thiếu Navbar.Toggle và Navbar.Collapse</w:t>
            </w:r>
          </w:p>
        </w:tc>
        <w:tc>
          <w:tcPr>
            <w:tcW w:type="dxa" w:w="2160"/>
          </w:tcPr>
          <w:p>
            <w:r>
              <w:t>Bổ sung Toggle và Collapse</w:t>
            </w:r>
          </w:p>
        </w:tc>
        <w:tc>
          <w:tcPr>
            <w:tcW w:type="dxa" w:w="2160"/>
          </w:tcPr>
          <w:p>
            <w:r>
              <w:t>Đã fix</w:t>
            </w:r>
          </w:p>
        </w:tc>
      </w:tr>
    </w:tbl>
    <w:p>
      <w:pPr>
        <w:pStyle w:val="Heading3"/>
      </w:pPr>
      <w:r>
        <w:t>6.2 Hạn chế về kiến thức &amp; chất lượng</w:t>
      </w:r>
    </w:p>
    <w:p>
      <w:r>
        <w:t>• Nhóm cần tiếp tục luyện tập responsive nâng cao.</w:t>
        <w:br/>
        <w:t>• Một số phần giao diện admin mới ở mức cơ bản.</w:t>
        <w:br/>
        <w:t>• Tuần tiếp theo sẽ triển khai React Router để tách hệ thống thành nhiều trang.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